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BA9" w:rsidRPr="00F85BA9" w:rsidRDefault="00F85BA9" w:rsidP="00F85BA9">
      <w:pPr>
        <w:spacing w:before="480"/>
        <w:rPr>
          <w:rFonts w:eastAsia="Times New Roman" w:cs="Times New Roman"/>
          <w:szCs w:val="24"/>
          <w:lang/>
        </w:rPr>
      </w:pPr>
      <w:r>
        <w:rPr>
          <w:rFonts w:ascii="Cambria" w:eastAsia="Times New Roman" w:hAnsi="Cambria" w:cs="Times New Roman"/>
          <w:b/>
          <w:bCs/>
          <w:color w:val="366091"/>
          <w:sz w:val="28"/>
          <w:szCs w:val="28"/>
          <w:lang/>
        </w:rPr>
        <w:t>Обзор БК</w:t>
      </w:r>
      <w:r>
        <w:rPr>
          <w:rFonts w:ascii="Cambria" w:eastAsia="Times New Roman" w:hAnsi="Cambria" w:cs="Times New Roman"/>
          <w:b/>
          <w:bCs/>
          <w:color w:val="366091"/>
          <w:sz w:val="28"/>
          <w:szCs w:val="28"/>
          <w:lang/>
        </w:rPr>
        <w:t xml:space="preserve"> </w:t>
      </w:r>
      <w:r w:rsidR="00F83800">
        <w:rPr>
          <w:rFonts w:ascii="Cambria" w:eastAsia="Times New Roman" w:hAnsi="Cambria" w:cs="Times New Roman"/>
          <w:b/>
          <w:bCs/>
          <w:color w:val="366091"/>
          <w:sz w:val="28"/>
          <w:szCs w:val="28"/>
          <w:lang w:val="en-US"/>
        </w:rPr>
        <w:t>B</w:t>
      </w:r>
      <w:r w:rsidRPr="00F85BA9">
        <w:rPr>
          <w:rFonts w:ascii="Cambria" w:eastAsia="Times New Roman" w:hAnsi="Cambria" w:cs="Times New Roman"/>
          <w:b/>
          <w:bCs/>
          <w:color w:val="366091"/>
          <w:sz w:val="28"/>
          <w:szCs w:val="28"/>
          <w:lang/>
        </w:rPr>
        <w:t>et</w:t>
      </w:r>
      <w:r>
        <w:rPr>
          <w:rFonts w:ascii="Cambria" w:eastAsia="Times New Roman" w:hAnsi="Cambria" w:cs="Times New Roman"/>
          <w:b/>
          <w:bCs/>
          <w:color w:val="366091"/>
          <w:sz w:val="28"/>
          <w:szCs w:val="28"/>
          <w:lang/>
        </w:rPr>
        <w:t>365</w:t>
      </w:r>
    </w:p>
    <w:p w:rsidR="00F85BA9" w:rsidRPr="00F85BA9" w:rsidRDefault="00F85BA9" w:rsidP="00F85BA9">
      <w:pPr>
        <w:rPr>
          <w:rFonts w:eastAsia="Times New Roman" w:cs="Times New Roman"/>
          <w:szCs w:val="24"/>
          <w:lang/>
        </w:rPr>
      </w:pPr>
      <w:r w:rsidRPr="00F85BA9">
        <w:rPr>
          <w:rFonts w:eastAsia="Times New Roman" w:cs="Times New Roman"/>
          <w:b/>
          <w:bCs/>
          <w:color w:val="000000"/>
          <w:szCs w:val="24"/>
          <w:lang/>
        </w:rPr>
        <w:t>Title</w:t>
      </w:r>
      <w:r>
        <w:rPr>
          <w:rFonts w:eastAsia="Times New Roman" w:cs="Times New Roman"/>
          <w:color w:val="000000"/>
          <w:szCs w:val="24"/>
          <w:lang/>
        </w:rPr>
        <w:t xml:space="preserve">: </w:t>
      </w:r>
      <w:r w:rsidR="00F83800">
        <w:rPr>
          <w:rFonts w:eastAsia="Times New Roman" w:cs="Times New Roman"/>
          <w:color w:val="000000"/>
          <w:szCs w:val="24"/>
          <w:lang w:val="en-US"/>
        </w:rPr>
        <w:t>B</w:t>
      </w:r>
      <w:r w:rsidRPr="00F85BA9">
        <w:rPr>
          <w:rFonts w:eastAsia="Times New Roman" w:cs="Times New Roman"/>
          <w:color w:val="000000"/>
          <w:szCs w:val="24"/>
          <w:lang/>
        </w:rPr>
        <w:t>et</w:t>
      </w:r>
      <w:r>
        <w:rPr>
          <w:rFonts w:eastAsia="Times New Roman" w:cs="Times New Roman"/>
          <w:color w:val="000000"/>
          <w:szCs w:val="24"/>
          <w:lang/>
        </w:rPr>
        <w:t>365</w:t>
      </w:r>
      <w:r w:rsidR="008D371F">
        <w:rPr>
          <w:rFonts w:eastAsia="Times New Roman" w:cs="Times New Roman"/>
          <w:color w:val="000000"/>
          <w:szCs w:val="24"/>
          <w:lang/>
        </w:rPr>
        <w:t xml:space="preserve"> – </w:t>
      </w:r>
      <w:proofErr w:type="spellStart"/>
      <w:r w:rsidR="00726E85">
        <w:rPr>
          <w:rFonts w:eastAsia="Times New Roman" w:cs="Times New Roman"/>
          <w:color w:val="000000"/>
          <w:szCs w:val="24"/>
          <w:lang/>
        </w:rPr>
        <w:t>международ</w:t>
      </w:r>
      <w:proofErr w:type="spellEnd"/>
      <w:r w:rsidR="00726E85">
        <w:rPr>
          <w:rFonts w:eastAsia="Times New Roman" w:cs="Times New Roman"/>
          <w:color w:val="000000"/>
          <w:szCs w:val="24"/>
          <w:lang/>
        </w:rPr>
        <w:t>ный онлайн букмекер</w:t>
      </w:r>
      <w:r w:rsidRPr="00F85BA9">
        <w:rPr>
          <w:rFonts w:eastAsia="Times New Roman" w:cs="Times New Roman"/>
          <w:color w:val="000000"/>
          <w:szCs w:val="24"/>
          <w:lang/>
        </w:rPr>
        <w:t>, честный и подробный обзор конторы, игра на деньги</w:t>
      </w:r>
    </w:p>
    <w:p w:rsidR="00F85BA9" w:rsidRPr="00F85BA9" w:rsidRDefault="00F85BA9" w:rsidP="00F85BA9">
      <w:pPr>
        <w:rPr>
          <w:rFonts w:eastAsia="Times New Roman" w:cs="Times New Roman"/>
          <w:szCs w:val="24"/>
          <w:lang/>
        </w:rPr>
      </w:pPr>
      <w:r w:rsidRPr="00F85BA9">
        <w:rPr>
          <w:rFonts w:eastAsia="Times New Roman" w:cs="Times New Roman"/>
          <w:b/>
          <w:bCs/>
          <w:color w:val="000000"/>
          <w:szCs w:val="24"/>
          <w:lang/>
        </w:rPr>
        <w:t>Description</w:t>
      </w:r>
      <w:r w:rsidRPr="00F85BA9">
        <w:rPr>
          <w:rFonts w:eastAsia="Times New Roman" w:cs="Times New Roman"/>
          <w:color w:val="000000"/>
          <w:szCs w:val="24"/>
          <w:lang/>
        </w:rPr>
        <w:t>: Официальный ме</w:t>
      </w:r>
      <w:r>
        <w:rPr>
          <w:rFonts w:eastAsia="Times New Roman" w:cs="Times New Roman"/>
          <w:color w:val="000000"/>
          <w:szCs w:val="24"/>
          <w:lang/>
        </w:rPr>
        <w:t xml:space="preserve">ждународный букмекерский сайт </w:t>
      </w:r>
      <w:r w:rsidRPr="00F85BA9">
        <w:rPr>
          <w:rFonts w:eastAsia="Times New Roman" w:cs="Times New Roman"/>
          <w:color w:val="000000"/>
          <w:szCs w:val="24"/>
          <w:lang/>
        </w:rPr>
        <w:t>bet</w:t>
      </w:r>
      <w:r>
        <w:rPr>
          <w:rFonts w:eastAsia="Times New Roman" w:cs="Times New Roman"/>
          <w:color w:val="000000"/>
          <w:szCs w:val="24"/>
          <w:lang/>
        </w:rPr>
        <w:t>365</w:t>
      </w:r>
      <w:r w:rsidRPr="00F85BA9">
        <w:rPr>
          <w:rFonts w:eastAsia="Times New Roman" w:cs="Times New Roman"/>
          <w:color w:val="000000"/>
          <w:szCs w:val="24"/>
          <w:lang/>
        </w:rPr>
        <w:t>, обзор и отзывы игроков, как создать бесплатный аккаунт и войти, роспись спортивных событий, как поставить на точный счет, быстрый вывод денег.</w:t>
      </w:r>
    </w:p>
    <w:p w:rsidR="00F85BA9" w:rsidRPr="00F85BA9" w:rsidRDefault="00F85BA9" w:rsidP="00F85BA9">
      <w:pPr>
        <w:jc w:val="left"/>
        <w:rPr>
          <w:rFonts w:eastAsia="Times New Roman" w:cs="Times New Roman"/>
          <w:szCs w:val="24"/>
          <w:lang/>
        </w:rPr>
      </w:pPr>
    </w:p>
    <w:tbl>
      <w:tblPr>
        <w:tblW w:w="0" w:type="auto"/>
        <w:tblCellMar>
          <w:top w:w="15" w:type="dxa"/>
          <w:left w:w="15" w:type="dxa"/>
          <w:bottom w:w="15" w:type="dxa"/>
          <w:right w:w="15" w:type="dxa"/>
        </w:tblCellMar>
        <w:tblLook w:val="04A0" w:firstRow="1" w:lastRow="0" w:firstColumn="1" w:lastColumn="0" w:noHBand="0" w:noVBand="1"/>
      </w:tblPr>
      <w:tblGrid>
        <w:gridCol w:w="1818"/>
        <w:gridCol w:w="7753"/>
      </w:tblGrid>
      <w:tr w:rsidR="00C17390" w:rsidRPr="00F85BA9" w:rsidTr="00F85BA9">
        <w:tc>
          <w:tcPr>
            <w:tcW w:w="0" w:type="auto"/>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Год основания</w:t>
            </w: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Pr>
                <w:rFonts w:eastAsia="Times New Roman" w:cs="Times New Roman"/>
                <w:color w:val="000000"/>
                <w:szCs w:val="24"/>
                <w:lang/>
              </w:rPr>
              <w:t>1974</w:t>
            </w:r>
          </w:p>
        </w:tc>
      </w:tr>
      <w:tr w:rsidR="00C17390"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Официальный сайт</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Bet</w:t>
            </w:r>
            <w:r>
              <w:rPr>
                <w:rFonts w:eastAsia="Times New Roman" w:cs="Times New Roman"/>
                <w:color w:val="000000"/>
                <w:szCs w:val="24"/>
                <w:lang/>
              </w:rPr>
              <w:t>365</w:t>
            </w:r>
            <w:r w:rsidRPr="00F85BA9">
              <w:rPr>
                <w:rFonts w:eastAsia="Times New Roman" w:cs="Times New Roman"/>
                <w:color w:val="000000"/>
                <w:szCs w:val="24"/>
                <w:lang/>
              </w:rPr>
              <w:t>.com</w:t>
            </w:r>
          </w:p>
        </w:tc>
      </w:tr>
      <w:tr w:rsidR="00C17390"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Название компании</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val="en-US"/>
              </w:rPr>
            </w:pPr>
            <w:r>
              <w:rPr>
                <w:rFonts w:eastAsia="Times New Roman" w:cs="Times New Roman"/>
                <w:color w:val="000000"/>
                <w:szCs w:val="24"/>
                <w:lang w:val="en-US"/>
              </w:rPr>
              <w:t>Hillside (International Sports) LP</w:t>
            </w:r>
          </w:p>
        </w:tc>
      </w:tr>
      <w:tr w:rsidR="00C17390"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Юридический адрес</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val="en-US"/>
              </w:rPr>
            </w:pPr>
            <w:r>
              <w:rPr>
                <w:rFonts w:eastAsia="Times New Roman" w:cs="Times New Roman"/>
                <w:color w:val="000000"/>
                <w:szCs w:val="24"/>
                <w:lang w:val="en-US"/>
              </w:rPr>
              <w:t xml:space="preserve">Unit 1.1, First Floor, </w:t>
            </w:r>
            <w:proofErr w:type="spellStart"/>
            <w:r>
              <w:rPr>
                <w:rFonts w:eastAsia="Times New Roman" w:cs="Times New Roman"/>
                <w:color w:val="000000"/>
                <w:szCs w:val="24"/>
                <w:lang w:val="en-US"/>
              </w:rPr>
              <w:t>Waterport</w:t>
            </w:r>
            <w:proofErr w:type="spellEnd"/>
            <w:r>
              <w:rPr>
                <w:rFonts w:eastAsia="Times New Roman" w:cs="Times New Roman"/>
                <w:color w:val="000000"/>
                <w:szCs w:val="24"/>
                <w:lang w:val="en-US"/>
              </w:rPr>
              <w:t xml:space="preserve"> Place, 2 </w:t>
            </w:r>
            <w:proofErr w:type="spellStart"/>
            <w:r>
              <w:rPr>
                <w:rFonts w:eastAsia="Times New Roman" w:cs="Times New Roman"/>
                <w:color w:val="000000"/>
                <w:szCs w:val="24"/>
                <w:lang w:val="en-US"/>
              </w:rPr>
              <w:t>Europort</w:t>
            </w:r>
            <w:proofErr w:type="spellEnd"/>
            <w:r>
              <w:rPr>
                <w:rFonts w:eastAsia="Times New Roman" w:cs="Times New Roman"/>
                <w:color w:val="000000"/>
                <w:szCs w:val="24"/>
                <w:lang w:val="en-US"/>
              </w:rPr>
              <w:t xml:space="preserve"> Avenue, Gibraltar</w:t>
            </w:r>
          </w:p>
        </w:tc>
      </w:tr>
      <w:tr w:rsidR="00C17390"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Язык интерфейса</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C17390">
            <w:pPr>
              <w:spacing w:line="0" w:lineRule="atLeast"/>
              <w:rPr>
                <w:rFonts w:eastAsia="Times New Roman" w:cs="Times New Roman"/>
                <w:szCs w:val="24"/>
                <w:lang/>
              </w:rPr>
            </w:pPr>
            <w:r w:rsidRPr="00F85BA9">
              <w:rPr>
                <w:rFonts w:eastAsia="Times New Roman" w:cs="Times New Roman"/>
                <w:color w:val="000000"/>
                <w:szCs w:val="24"/>
                <w:lang/>
              </w:rPr>
              <w:t>Русский, английский</w:t>
            </w:r>
            <w:r w:rsidR="00C17390">
              <w:rPr>
                <w:rFonts w:eastAsia="Times New Roman" w:cs="Times New Roman"/>
                <w:color w:val="000000"/>
                <w:szCs w:val="24"/>
                <w:lang/>
              </w:rPr>
              <w:t>,</w:t>
            </w:r>
            <w:r w:rsidRPr="00F85BA9">
              <w:rPr>
                <w:rFonts w:eastAsia="Times New Roman" w:cs="Times New Roman"/>
                <w:color w:val="000000"/>
                <w:szCs w:val="24"/>
                <w:lang/>
              </w:rPr>
              <w:t xml:space="preserve"> немецкий, польский, японский, португальский, испанский, итальянский, </w:t>
            </w:r>
            <w:r w:rsidR="00C17390">
              <w:rPr>
                <w:rFonts w:eastAsia="Times New Roman" w:cs="Times New Roman"/>
                <w:color w:val="000000"/>
                <w:szCs w:val="24"/>
                <w:lang/>
              </w:rPr>
              <w:t>болгарский, китайский (</w:t>
            </w:r>
            <w:r w:rsidR="00C17390">
              <w:rPr>
                <w:rFonts w:eastAsia="Times New Roman" w:cs="Times New Roman"/>
                <w:color w:val="000000"/>
                <w:szCs w:val="24"/>
                <w:lang/>
              </w:rPr>
              <w:t>отдельно классический и упрощенный</w:t>
            </w:r>
            <w:r w:rsidRPr="00F85BA9">
              <w:rPr>
                <w:rFonts w:eastAsia="Times New Roman" w:cs="Times New Roman"/>
                <w:color w:val="000000"/>
                <w:szCs w:val="24"/>
                <w:lang/>
              </w:rPr>
              <w:t>), датский, эстонский, греческий, венге</w:t>
            </w:r>
            <w:r w:rsidR="00C17390">
              <w:rPr>
                <w:rFonts w:eastAsia="Times New Roman" w:cs="Times New Roman"/>
                <w:color w:val="000000"/>
                <w:szCs w:val="24"/>
                <w:lang/>
              </w:rPr>
              <w:t>рский</w:t>
            </w:r>
            <w:r w:rsidRPr="00F85BA9">
              <w:rPr>
                <w:rFonts w:eastAsia="Times New Roman" w:cs="Times New Roman"/>
                <w:color w:val="000000"/>
                <w:szCs w:val="24"/>
                <w:lang/>
              </w:rPr>
              <w:t xml:space="preserve">, нидерландский, </w:t>
            </w:r>
            <w:r w:rsidR="00C17390">
              <w:rPr>
                <w:rFonts w:eastAsia="Times New Roman" w:cs="Times New Roman"/>
                <w:color w:val="000000"/>
                <w:szCs w:val="24"/>
                <w:lang/>
              </w:rPr>
              <w:t xml:space="preserve">норвежский, </w:t>
            </w:r>
            <w:r w:rsidRPr="00F85BA9">
              <w:rPr>
                <w:rFonts w:eastAsia="Times New Roman" w:cs="Times New Roman"/>
                <w:color w:val="000000"/>
                <w:szCs w:val="24"/>
                <w:lang/>
              </w:rPr>
              <w:t xml:space="preserve">румынский, </w:t>
            </w:r>
            <w:r w:rsidR="00C17390">
              <w:rPr>
                <w:rFonts w:eastAsia="Times New Roman" w:cs="Times New Roman"/>
                <w:color w:val="000000"/>
                <w:szCs w:val="24"/>
                <w:lang/>
              </w:rPr>
              <w:t xml:space="preserve">шведский, </w:t>
            </w:r>
            <w:r w:rsidR="00C17390">
              <w:rPr>
                <w:rFonts w:eastAsia="Times New Roman" w:cs="Times New Roman"/>
                <w:color w:val="000000"/>
                <w:szCs w:val="24"/>
                <w:lang/>
              </w:rPr>
              <w:t xml:space="preserve">чешский, </w:t>
            </w:r>
            <w:r w:rsidR="00C17390">
              <w:rPr>
                <w:rFonts w:eastAsia="Times New Roman" w:cs="Times New Roman"/>
                <w:color w:val="000000"/>
                <w:szCs w:val="24"/>
                <w:lang/>
              </w:rPr>
              <w:t>словацкий</w:t>
            </w:r>
          </w:p>
        </w:tc>
      </w:tr>
      <w:tr w:rsidR="00C17390" w:rsidRPr="00F85BA9" w:rsidTr="00F85BA9">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Лицензия</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Pr>
                <w:rFonts w:eastAsia="Times New Roman" w:cs="Times New Roman"/>
                <w:szCs w:val="24"/>
                <w:lang w:val="en-US"/>
              </w:rPr>
              <w:t>RGL</w:t>
            </w:r>
            <w:r w:rsidRPr="00C17390">
              <w:rPr>
                <w:rFonts w:eastAsia="Times New Roman" w:cs="Times New Roman"/>
                <w:szCs w:val="24"/>
                <w:lang/>
              </w:rPr>
              <w:t xml:space="preserve"> 076</w:t>
            </w:r>
            <w:r>
              <w:rPr>
                <w:rFonts w:eastAsia="Times New Roman" w:cs="Times New Roman"/>
                <w:szCs w:val="24"/>
                <w:lang/>
              </w:rPr>
              <w:t xml:space="preserve"> (Гибралтар)</w:t>
            </w:r>
          </w:p>
        </w:tc>
      </w:tr>
    </w:tbl>
    <w:p w:rsidR="00F85BA9" w:rsidRPr="00F85BA9" w:rsidRDefault="00F85BA9" w:rsidP="00F85BA9">
      <w:pPr>
        <w:jc w:val="left"/>
        <w:rPr>
          <w:rFonts w:eastAsia="Times New Roman" w:cs="Times New Roman"/>
          <w:szCs w:val="24"/>
          <w:lang/>
        </w:rPr>
      </w:pPr>
    </w:p>
    <w:tbl>
      <w:tblPr>
        <w:tblW w:w="9606" w:type="dxa"/>
        <w:tblCellMar>
          <w:top w:w="15" w:type="dxa"/>
          <w:left w:w="15" w:type="dxa"/>
          <w:bottom w:w="15" w:type="dxa"/>
          <w:right w:w="15" w:type="dxa"/>
        </w:tblCellMar>
        <w:tblLook w:val="04A0" w:firstRow="1" w:lastRow="0" w:firstColumn="1" w:lastColumn="0" w:noHBand="0" w:noVBand="1"/>
      </w:tblPr>
      <w:tblGrid>
        <w:gridCol w:w="2355"/>
        <w:gridCol w:w="7251"/>
      </w:tblGrid>
      <w:tr w:rsidR="00F85BA9" w:rsidRPr="00F85BA9" w:rsidTr="00C17390">
        <w:tc>
          <w:tcPr>
            <w:tcW w:w="0" w:type="auto"/>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Критерий</w:t>
            </w:r>
          </w:p>
        </w:tc>
        <w:tc>
          <w:tcPr>
            <w:tcW w:w="725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Наша оценка</w:t>
            </w:r>
          </w:p>
        </w:tc>
      </w:tr>
      <w:tr w:rsidR="00F85BA9" w:rsidRPr="00F85BA9" w:rsidTr="00C17390">
        <w:tc>
          <w:tcPr>
            <w:tcW w:w="0" w:type="auto"/>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Дизайн и удобство</w:t>
            </w:r>
          </w:p>
        </w:tc>
        <w:tc>
          <w:tcPr>
            <w:tcW w:w="7251"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F85BA9" w:rsidRPr="006D3BB2" w:rsidRDefault="006D3BB2" w:rsidP="00F85BA9">
            <w:pPr>
              <w:spacing w:line="0" w:lineRule="atLeast"/>
              <w:rPr>
                <w:rFonts w:eastAsia="Times New Roman" w:cs="Times New Roman"/>
                <w:szCs w:val="24"/>
                <w:lang/>
              </w:rPr>
            </w:pPr>
            <w:r>
              <w:rPr>
                <w:rFonts w:eastAsia="Times New Roman" w:cs="Times New Roman"/>
                <w:szCs w:val="24"/>
                <w:lang/>
              </w:rPr>
              <w:t>4,7/5</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Линии и роспись</w:t>
            </w:r>
          </w:p>
        </w:tc>
        <w:tc>
          <w:tcPr>
            <w:tcW w:w="725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F85BA9" w:rsidRPr="00C00A3E" w:rsidRDefault="00C00A3E" w:rsidP="00F85BA9">
            <w:pPr>
              <w:spacing w:line="0" w:lineRule="atLeast"/>
              <w:rPr>
                <w:rFonts w:eastAsia="Times New Roman" w:cs="Times New Roman"/>
                <w:szCs w:val="24"/>
                <w:lang/>
              </w:rPr>
            </w:pPr>
            <w:r>
              <w:rPr>
                <w:rFonts w:eastAsia="Times New Roman" w:cs="Times New Roman"/>
                <w:szCs w:val="24"/>
                <w:lang/>
              </w:rPr>
              <w:t>4,5/5</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Коэффициенты</w:t>
            </w:r>
          </w:p>
        </w:tc>
        <w:tc>
          <w:tcPr>
            <w:tcW w:w="725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F85BA9" w:rsidRPr="00D26E60" w:rsidRDefault="00D26E60" w:rsidP="00F85BA9">
            <w:pPr>
              <w:spacing w:line="0" w:lineRule="atLeast"/>
              <w:rPr>
                <w:rFonts w:eastAsia="Times New Roman" w:cs="Times New Roman"/>
                <w:szCs w:val="24"/>
                <w:lang/>
              </w:rPr>
            </w:pPr>
            <w:r>
              <w:rPr>
                <w:rFonts w:eastAsia="Times New Roman" w:cs="Times New Roman"/>
                <w:szCs w:val="24"/>
                <w:lang/>
              </w:rPr>
              <w:t>2,1/5</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Бонусная система</w:t>
            </w:r>
          </w:p>
        </w:tc>
        <w:tc>
          <w:tcPr>
            <w:tcW w:w="725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F85BA9" w:rsidRPr="00651148" w:rsidRDefault="00651148" w:rsidP="00F85BA9">
            <w:pPr>
              <w:spacing w:line="0" w:lineRule="atLeast"/>
              <w:rPr>
                <w:rFonts w:eastAsia="Times New Roman" w:cs="Times New Roman"/>
                <w:szCs w:val="24"/>
                <w:lang/>
              </w:rPr>
            </w:pPr>
            <w:r>
              <w:rPr>
                <w:rFonts w:eastAsia="Times New Roman" w:cs="Times New Roman"/>
                <w:szCs w:val="24"/>
                <w:lang/>
              </w:rPr>
              <w:t>3,9/5</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Пополнение и вывод</w:t>
            </w:r>
          </w:p>
        </w:tc>
        <w:tc>
          <w:tcPr>
            <w:tcW w:w="725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F85BA9" w:rsidRPr="009E1FC9" w:rsidRDefault="009E1FC9" w:rsidP="00F85BA9">
            <w:pPr>
              <w:spacing w:line="0" w:lineRule="atLeast"/>
              <w:rPr>
                <w:rFonts w:eastAsia="Times New Roman" w:cs="Times New Roman"/>
                <w:szCs w:val="24"/>
                <w:lang/>
              </w:rPr>
            </w:pPr>
            <w:r>
              <w:rPr>
                <w:rFonts w:eastAsia="Times New Roman" w:cs="Times New Roman"/>
                <w:szCs w:val="24"/>
                <w:lang/>
              </w:rPr>
              <w:t>3,8/5</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Надежность</w:t>
            </w:r>
          </w:p>
        </w:tc>
        <w:tc>
          <w:tcPr>
            <w:tcW w:w="725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F85BA9" w:rsidRPr="009E1FC9" w:rsidRDefault="009E1FC9" w:rsidP="00F85BA9">
            <w:pPr>
              <w:spacing w:line="0" w:lineRule="atLeast"/>
              <w:rPr>
                <w:rFonts w:eastAsia="Times New Roman" w:cs="Times New Roman"/>
                <w:szCs w:val="24"/>
                <w:lang/>
              </w:rPr>
            </w:pPr>
            <w:r>
              <w:rPr>
                <w:rFonts w:eastAsia="Times New Roman" w:cs="Times New Roman"/>
                <w:szCs w:val="24"/>
                <w:lang/>
              </w:rPr>
              <w:t>4,0/5</w:t>
            </w:r>
          </w:p>
        </w:tc>
      </w:tr>
      <w:tr w:rsidR="00F85BA9" w:rsidRPr="00F85BA9" w:rsidTr="00C17390">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Служба поддержки</w:t>
            </w:r>
          </w:p>
        </w:tc>
        <w:tc>
          <w:tcPr>
            <w:tcW w:w="7251"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F85BA9" w:rsidRPr="00D44F38" w:rsidRDefault="00D44F38" w:rsidP="00F85BA9">
            <w:pPr>
              <w:spacing w:line="0" w:lineRule="atLeast"/>
              <w:rPr>
                <w:rFonts w:eastAsia="Times New Roman" w:cs="Times New Roman"/>
                <w:szCs w:val="24"/>
                <w:lang/>
              </w:rPr>
            </w:pPr>
            <w:r>
              <w:rPr>
                <w:rFonts w:eastAsia="Times New Roman" w:cs="Times New Roman"/>
                <w:szCs w:val="24"/>
                <w:lang/>
              </w:rPr>
              <w:t>1,6/5</w:t>
            </w:r>
          </w:p>
        </w:tc>
      </w:tr>
    </w:tbl>
    <w:p w:rsidR="00F85BA9" w:rsidRPr="00F85BA9" w:rsidRDefault="00F85BA9" w:rsidP="00F85BA9">
      <w:pPr>
        <w:jc w:val="left"/>
        <w:rPr>
          <w:rFonts w:eastAsia="Times New Roman" w:cs="Times New Roman"/>
          <w:szCs w:val="24"/>
          <w:lang/>
        </w:rPr>
      </w:pPr>
    </w:p>
    <w:tbl>
      <w:tblPr>
        <w:tblW w:w="9606" w:type="dxa"/>
        <w:tblCellMar>
          <w:top w:w="15" w:type="dxa"/>
          <w:left w:w="15" w:type="dxa"/>
          <w:bottom w:w="15" w:type="dxa"/>
          <w:right w:w="15" w:type="dxa"/>
        </w:tblCellMar>
        <w:tblLook w:val="04A0" w:firstRow="1" w:lastRow="0" w:firstColumn="1" w:lastColumn="0" w:noHBand="0" w:noVBand="1"/>
      </w:tblPr>
      <w:tblGrid>
        <w:gridCol w:w="2628"/>
        <w:gridCol w:w="6978"/>
      </w:tblGrid>
      <w:tr w:rsidR="00F85BA9" w:rsidRPr="00F85BA9" w:rsidTr="00C17390">
        <w:tc>
          <w:tcPr>
            <w:tcW w:w="0" w:type="auto"/>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Трансляции</w:t>
            </w:r>
          </w:p>
        </w:tc>
        <w:tc>
          <w:tcPr>
            <w:tcW w:w="6978"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Да</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Выкуп ставок</w:t>
            </w:r>
            <w:r w:rsidRPr="00F85BA9">
              <w:rPr>
                <w:rFonts w:eastAsia="Times New Roman" w:cs="Times New Roman"/>
                <w:color w:val="000000"/>
                <w:szCs w:val="24"/>
                <w:lang/>
              </w:rPr>
              <w:tab/>
            </w:r>
          </w:p>
        </w:tc>
        <w:tc>
          <w:tcPr>
            <w:tcW w:w="697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Да</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Тотализатор</w:t>
            </w:r>
          </w:p>
        </w:tc>
        <w:tc>
          <w:tcPr>
            <w:tcW w:w="697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C17390" w:rsidP="00F85BA9">
            <w:pPr>
              <w:spacing w:line="0" w:lineRule="atLeast"/>
              <w:rPr>
                <w:rFonts w:eastAsia="Times New Roman" w:cs="Times New Roman"/>
                <w:szCs w:val="24"/>
                <w:lang/>
              </w:rPr>
            </w:pPr>
            <w:r>
              <w:rPr>
                <w:rFonts w:eastAsia="Times New Roman" w:cs="Times New Roman"/>
                <w:color w:val="000000"/>
                <w:szCs w:val="24"/>
                <w:lang/>
              </w:rPr>
              <w:t>Нет</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Биржа ставок</w:t>
            </w:r>
          </w:p>
        </w:tc>
        <w:tc>
          <w:tcPr>
            <w:tcW w:w="697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C17390" w:rsidP="00F85BA9">
            <w:pPr>
              <w:spacing w:line="0" w:lineRule="atLeast"/>
              <w:rPr>
                <w:rFonts w:eastAsia="Times New Roman" w:cs="Times New Roman"/>
                <w:szCs w:val="24"/>
                <w:lang/>
              </w:rPr>
            </w:pPr>
            <w:r>
              <w:rPr>
                <w:rFonts w:eastAsia="Times New Roman" w:cs="Times New Roman"/>
                <w:color w:val="000000"/>
                <w:szCs w:val="24"/>
                <w:lang/>
              </w:rPr>
              <w:t>Нет</w:t>
            </w:r>
          </w:p>
        </w:tc>
      </w:tr>
      <w:tr w:rsidR="00F85BA9" w:rsidRPr="00F85BA9" w:rsidTr="00C17390">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Неспортивные события</w:t>
            </w:r>
          </w:p>
        </w:tc>
        <w:tc>
          <w:tcPr>
            <w:tcW w:w="697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Да</w:t>
            </w:r>
          </w:p>
        </w:tc>
      </w:tr>
      <w:tr w:rsidR="00F85BA9" w:rsidRPr="00F85BA9" w:rsidTr="00C17390">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Казино</w:t>
            </w:r>
          </w:p>
        </w:tc>
        <w:tc>
          <w:tcPr>
            <w:tcW w:w="6978"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Да</w:t>
            </w:r>
          </w:p>
        </w:tc>
      </w:tr>
    </w:tbl>
    <w:p w:rsidR="00F85BA9" w:rsidRPr="00F85BA9" w:rsidRDefault="00F85BA9" w:rsidP="00F85BA9">
      <w:pPr>
        <w:jc w:val="left"/>
        <w:rPr>
          <w:rFonts w:eastAsia="Times New Roman" w:cs="Times New Roman"/>
          <w:szCs w:val="24"/>
          <w:lang/>
        </w:rPr>
      </w:pPr>
    </w:p>
    <w:tbl>
      <w:tblPr>
        <w:tblW w:w="0" w:type="auto"/>
        <w:tblCellMar>
          <w:top w:w="15" w:type="dxa"/>
          <w:left w:w="15" w:type="dxa"/>
          <w:bottom w:w="15" w:type="dxa"/>
          <w:right w:w="15" w:type="dxa"/>
        </w:tblCellMar>
        <w:tblLook w:val="04A0" w:firstRow="1" w:lastRow="0" w:firstColumn="1" w:lastColumn="0" w:noHBand="0" w:noVBand="1"/>
      </w:tblPr>
      <w:tblGrid>
        <w:gridCol w:w="1868"/>
        <w:gridCol w:w="7703"/>
      </w:tblGrid>
      <w:tr w:rsidR="00934093" w:rsidRPr="00F85BA9" w:rsidTr="00F85BA9">
        <w:tc>
          <w:tcPr>
            <w:tcW w:w="0" w:type="auto"/>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Валюты счета</w:t>
            </w: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57107F" w:rsidP="0057107F">
            <w:pPr>
              <w:spacing w:line="0" w:lineRule="atLeast"/>
              <w:rPr>
                <w:rFonts w:eastAsia="Times New Roman" w:cs="Times New Roman"/>
                <w:szCs w:val="24"/>
                <w:lang/>
              </w:rPr>
            </w:pPr>
            <w:r>
              <w:rPr>
                <w:rFonts w:eastAsia="Times New Roman" w:cs="Times New Roman"/>
                <w:color w:val="000000"/>
                <w:szCs w:val="24"/>
                <w:lang/>
              </w:rPr>
              <w:t>Российский рубль, д</w:t>
            </w:r>
            <w:r>
              <w:rPr>
                <w:rFonts w:eastAsia="Times New Roman" w:cs="Times New Roman"/>
                <w:color w:val="000000"/>
                <w:szCs w:val="24"/>
                <w:lang/>
              </w:rPr>
              <w:t>оллар США, евро</w:t>
            </w:r>
            <w:r>
              <w:rPr>
                <w:rFonts w:eastAsia="Times New Roman" w:cs="Times New Roman"/>
                <w:color w:val="000000"/>
                <w:szCs w:val="24"/>
                <w:lang/>
              </w:rPr>
              <w:t>,</w:t>
            </w:r>
            <w:r w:rsidR="00C17390">
              <w:rPr>
                <w:rFonts w:eastAsia="Times New Roman" w:cs="Times New Roman"/>
                <w:color w:val="000000"/>
                <w:szCs w:val="24"/>
                <w:lang/>
              </w:rPr>
              <w:t xml:space="preserve"> </w:t>
            </w:r>
            <w:r w:rsidR="00C17390">
              <w:rPr>
                <w:rFonts w:eastAsia="Times New Roman" w:cs="Times New Roman"/>
                <w:color w:val="000000"/>
                <w:szCs w:val="24"/>
                <w:lang/>
              </w:rPr>
              <w:t>британский фунт стерлингов</w:t>
            </w:r>
            <w:r>
              <w:rPr>
                <w:rFonts w:eastAsia="Times New Roman" w:cs="Times New Roman"/>
                <w:color w:val="000000"/>
                <w:szCs w:val="24"/>
                <w:lang/>
              </w:rPr>
              <w:t xml:space="preserve"> и множество других </w:t>
            </w:r>
            <w:proofErr w:type="spellStart"/>
            <w:r>
              <w:rPr>
                <w:rFonts w:eastAsia="Times New Roman" w:cs="Times New Roman"/>
                <w:color w:val="000000"/>
                <w:szCs w:val="24"/>
                <w:lang/>
              </w:rPr>
              <w:t>фиатных</w:t>
            </w:r>
            <w:proofErr w:type="spellEnd"/>
            <w:r>
              <w:rPr>
                <w:rFonts w:eastAsia="Times New Roman" w:cs="Times New Roman"/>
                <w:color w:val="000000"/>
                <w:szCs w:val="24"/>
                <w:lang/>
              </w:rPr>
              <w:t>; набор доступных валют зависит от страны, указанной пользователем</w:t>
            </w:r>
          </w:p>
        </w:tc>
      </w:tr>
      <w:tr w:rsidR="00934093"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Пополнение счета</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57107F" w:rsidP="00F85BA9">
            <w:pPr>
              <w:spacing w:line="0" w:lineRule="atLeast"/>
              <w:rPr>
                <w:rFonts w:eastAsia="Times New Roman" w:cs="Times New Roman"/>
                <w:szCs w:val="24"/>
                <w:lang/>
              </w:rPr>
            </w:pPr>
            <w:r>
              <w:rPr>
                <w:rFonts w:eastAsia="Times New Roman" w:cs="Times New Roman"/>
                <w:color w:val="000000"/>
                <w:szCs w:val="24"/>
                <w:lang/>
              </w:rPr>
              <w:t xml:space="preserve">От </w:t>
            </w:r>
            <w:r>
              <w:rPr>
                <w:rFonts w:eastAsia="Times New Roman" w:cs="Times New Roman"/>
                <w:color w:val="000000"/>
                <w:szCs w:val="24"/>
                <w:lang/>
              </w:rPr>
              <w:t>10 долларов до 100 тысяч</w:t>
            </w:r>
          </w:p>
        </w:tc>
      </w:tr>
      <w:tr w:rsidR="00934093"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Вывод средств</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57107F" w:rsidP="00F85BA9">
            <w:pPr>
              <w:spacing w:line="0" w:lineRule="atLeast"/>
              <w:rPr>
                <w:rFonts w:eastAsia="Times New Roman" w:cs="Times New Roman"/>
                <w:szCs w:val="24"/>
                <w:lang/>
              </w:rPr>
            </w:pPr>
            <w:r>
              <w:rPr>
                <w:rFonts w:eastAsia="Times New Roman" w:cs="Times New Roman"/>
                <w:color w:val="000000"/>
                <w:szCs w:val="24"/>
                <w:lang/>
              </w:rPr>
              <w:t xml:space="preserve">От </w:t>
            </w:r>
            <w:r>
              <w:rPr>
                <w:rFonts w:eastAsia="Times New Roman" w:cs="Times New Roman"/>
                <w:color w:val="000000"/>
                <w:szCs w:val="24"/>
                <w:lang/>
              </w:rPr>
              <w:t>10 долларов до 50 тысяч</w:t>
            </w:r>
          </w:p>
        </w:tc>
      </w:tr>
      <w:tr w:rsidR="00934093" w:rsidRPr="00F85BA9" w:rsidTr="00F85BA9">
        <w:tc>
          <w:tcPr>
            <w:tcW w:w="0" w:type="auto"/>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Размер ставки</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hideMark/>
          </w:tcPr>
          <w:p w:rsidR="00F85BA9" w:rsidRPr="00F85BA9" w:rsidRDefault="00934093" w:rsidP="00934093">
            <w:pPr>
              <w:spacing w:line="0" w:lineRule="atLeast"/>
              <w:rPr>
                <w:rFonts w:eastAsia="Times New Roman" w:cs="Times New Roman"/>
                <w:szCs w:val="24"/>
                <w:lang/>
              </w:rPr>
            </w:pPr>
            <w:r>
              <w:rPr>
                <w:rFonts w:eastAsia="Times New Roman" w:cs="Times New Roman"/>
                <w:color w:val="000000"/>
                <w:szCs w:val="24"/>
                <w:lang/>
              </w:rPr>
              <w:t>От 0,2 доллара, фиксированный максимум не обозначен</w:t>
            </w:r>
          </w:p>
        </w:tc>
      </w:tr>
      <w:tr w:rsidR="00934093" w:rsidRPr="00F85BA9" w:rsidTr="00F85BA9">
        <w:tc>
          <w:tcPr>
            <w:tcW w:w="0" w:type="auto"/>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Компенсация налога</w:t>
            </w:r>
          </w:p>
        </w:tc>
        <w:tc>
          <w:tcPr>
            <w:tcW w:w="0" w:type="auto"/>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rsidR="00F85BA9" w:rsidRPr="00F85BA9" w:rsidRDefault="00F85BA9" w:rsidP="00F85BA9">
            <w:pPr>
              <w:spacing w:line="0" w:lineRule="atLeast"/>
              <w:rPr>
                <w:rFonts w:eastAsia="Times New Roman" w:cs="Times New Roman"/>
                <w:szCs w:val="24"/>
                <w:lang/>
              </w:rPr>
            </w:pPr>
            <w:r w:rsidRPr="00F85BA9">
              <w:rPr>
                <w:rFonts w:eastAsia="Times New Roman" w:cs="Times New Roman"/>
                <w:color w:val="000000"/>
                <w:szCs w:val="24"/>
                <w:lang/>
              </w:rPr>
              <w:t>Нет</w:t>
            </w:r>
          </w:p>
        </w:tc>
      </w:tr>
    </w:tbl>
    <w:p w:rsidR="00CE1FBA" w:rsidRDefault="00CE1FBA"/>
    <w:p w:rsidR="00857B23" w:rsidRDefault="00857B23" w:rsidP="00857B23">
      <w:proofErr w:type="gramStart"/>
      <w:r>
        <w:rPr>
          <w:lang w:val="en-US"/>
        </w:rPr>
        <w:t>Bet</w:t>
      </w:r>
      <w:r w:rsidRPr="00857B23">
        <w:t>365</w:t>
      </w:r>
      <w:r>
        <w:t xml:space="preserve"> – огромный международный </w:t>
      </w:r>
      <w:r w:rsidR="00726E85">
        <w:t xml:space="preserve">букмекер, </w:t>
      </w:r>
      <w:r>
        <w:t>осуществляющий прием ставок на спорт через официальный сайт и приложения.</w:t>
      </w:r>
      <w:proofErr w:type="gramEnd"/>
      <w:r>
        <w:t xml:space="preserve"> Это один из крупнейших букмекерских брендов мира с историей длиной почти в полвека</w:t>
      </w:r>
      <w:proofErr w:type="gramStart"/>
      <w:r w:rsidR="00726E85">
        <w:t>.</w:t>
      </w:r>
      <w:proofErr w:type="gramEnd"/>
      <w:r w:rsidR="00726E85">
        <w:t xml:space="preserve"> К</w:t>
      </w:r>
      <w:r>
        <w:t xml:space="preserve">омпания присутствует практически по всему </w:t>
      </w:r>
      <w:r w:rsidR="00726E85">
        <w:lastRenderedPageBreak/>
        <w:t>миру и</w:t>
      </w:r>
      <w:r>
        <w:t xml:space="preserve"> может похвастать солидной базой партнеров. В 2021-2022 годах контора была легально представлена на российском рынке, однако в конце февраля приняла решение приостановить деятельность </w:t>
      </w:r>
      <w:r w:rsidR="003F620A">
        <w:t xml:space="preserve">в </w:t>
      </w:r>
      <w:proofErr w:type="gramStart"/>
      <w:r w:rsidR="003F620A">
        <w:t>РФ</w:t>
      </w:r>
      <w:proofErr w:type="gramEnd"/>
      <w:r w:rsidR="003F620A">
        <w:t xml:space="preserve"> и перестала принимать</w:t>
      </w:r>
      <w:r>
        <w:t xml:space="preserve"> п</w:t>
      </w:r>
      <w:r w:rsidR="003F620A">
        <w:t>ользователей из России даже</w:t>
      </w:r>
      <w:r>
        <w:t xml:space="preserve"> на сайте, работающем по лицензии Гибралтара. Для игроков предложение БК интересно благодаря хорошей линии и интересной бонусной программе, а также обширному выбору видеотрансляций, доступных онлайн непосредственно на сайте.</w:t>
      </w:r>
    </w:p>
    <w:p w:rsidR="00857B23" w:rsidRDefault="00857B23" w:rsidP="00857B23">
      <w:r>
        <w:t>Солидный статус БК несовместим со скромностью, потому администрация не скрывает общего количества клиентов, тем более</w:t>
      </w:r>
      <w:proofErr w:type="gramStart"/>
      <w:r>
        <w:t>,</w:t>
      </w:r>
      <w:proofErr w:type="gramEnd"/>
      <w:r>
        <w:t xml:space="preserve"> что стыдиться нечего – не многие конкуренты похвастают 63-миллионной армией посетителей.</w:t>
      </w:r>
      <w:r w:rsidR="00C94393">
        <w:t xml:space="preserve"> Букмекер, не имея собственной сети</w:t>
      </w:r>
      <w:r w:rsidR="00726E85">
        <w:t xml:space="preserve"> наземных ППС</w:t>
      </w:r>
      <w:r w:rsidR="00C94393">
        <w:t>, перед началом пандемии держал штат размеро</w:t>
      </w:r>
      <w:r w:rsidR="00726E85">
        <w:t>м в 5,5 тысяч человек</w:t>
      </w:r>
      <w:r w:rsidR="00C94393">
        <w:t>. Доходы бренда в 2019 году почти достигли 3 миллиардов британских фунтов</w:t>
      </w:r>
      <w:r w:rsidR="00726E85">
        <w:t>, а</w:t>
      </w:r>
      <w:r w:rsidR="00C94393">
        <w:t xml:space="preserve"> </w:t>
      </w:r>
      <w:r w:rsidR="00726E85">
        <w:t>а</w:t>
      </w:r>
      <w:r w:rsidR="00EB4151">
        <w:t xml:space="preserve">вторитетное издание </w:t>
      </w:r>
      <w:r w:rsidR="00EB4151">
        <w:rPr>
          <w:lang w:val="en-US"/>
        </w:rPr>
        <w:t>Financial</w:t>
      </w:r>
      <w:r w:rsidR="00EB4151" w:rsidRPr="00EB4151">
        <w:t xml:space="preserve"> </w:t>
      </w:r>
      <w:r w:rsidR="00EB4151">
        <w:rPr>
          <w:lang w:val="en-US"/>
        </w:rPr>
        <w:t>Times</w:t>
      </w:r>
      <w:r w:rsidR="00EB4151">
        <w:t xml:space="preserve"> по итогам того же 2019 года назвало </w:t>
      </w:r>
      <w:r w:rsidR="00EB4151">
        <w:rPr>
          <w:lang w:val="en-US"/>
        </w:rPr>
        <w:t>Bet</w:t>
      </w:r>
      <w:r w:rsidR="00EB4151" w:rsidRPr="00EB4151">
        <w:t>365</w:t>
      </w:r>
      <w:r w:rsidR="00EB4151">
        <w:t xml:space="preserve"> второй </w:t>
      </w:r>
      <w:r w:rsidR="00726E85">
        <w:t xml:space="preserve">крупнейшей БК </w:t>
      </w:r>
      <w:r w:rsidR="00EB4151">
        <w:t xml:space="preserve">в мире. </w:t>
      </w:r>
      <w:r w:rsidR="00C94393">
        <w:t xml:space="preserve">Остается добавить, что в истории бренда были </w:t>
      </w:r>
      <w:r w:rsidR="00726E85">
        <w:t xml:space="preserve">самые </w:t>
      </w:r>
      <w:r w:rsidR="00C94393">
        <w:t>громкие титулы – вплоть до звания лучшего букмекера мира.</w:t>
      </w:r>
    </w:p>
    <w:p w:rsidR="00C94393" w:rsidRDefault="00C94393" w:rsidP="00C94393">
      <w:pPr>
        <w:pStyle w:val="2"/>
      </w:pPr>
      <w:r w:rsidRPr="00C94393">
        <w:t>История развития БК</w:t>
      </w:r>
    </w:p>
    <w:p w:rsidR="00C94393" w:rsidRDefault="00C94393" w:rsidP="00C94393">
      <w:proofErr w:type="gramStart"/>
      <w:r>
        <w:t xml:space="preserve">В сети часто встречаются утверждения о том, что </w:t>
      </w:r>
      <w:r>
        <w:rPr>
          <w:lang w:val="en-US"/>
        </w:rPr>
        <w:t>Bet</w:t>
      </w:r>
      <w:r w:rsidRPr="00C94393">
        <w:t>365</w:t>
      </w:r>
      <w:r>
        <w:t xml:space="preserve"> основана в 2000 году, но это не совсем правильно – тогда был основан сайт БК, при том, что букмекер с аналогичным названием к тому моменту успешно функционировал добрую четверть века. </w:t>
      </w:r>
      <w:proofErr w:type="gramEnd"/>
      <w:r>
        <w:t>Чтобы избежать разногласий, вкратце пройдемся по основным вехам истории бренда:</w:t>
      </w:r>
    </w:p>
    <w:p w:rsidR="00C94393" w:rsidRDefault="00C94393" w:rsidP="00C94393">
      <w:pPr>
        <w:pStyle w:val="a3"/>
        <w:numPr>
          <w:ilvl w:val="0"/>
          <w:numId w:val="1"/>
        </w:numPr>
      </w:pPr>
      <w:r>
        <w:t xml:space="preserve">1974 – британец Питер </w:t>
      </w:r>
      <w:proofErr w:type="spellStart"/>
      <w:r>
        <w:t>Коутс</w:t>
      </w:r>
      <w:proofErr w:type="spellEnd"/>
      <w:r>
        <w:t xml:space="preserve"> открывает в городе Сток-он-</w:t>
      </w:r>
      <w:proofErr w:type="spellStart"/>
      <w:r>
        <w:t>Трент</w:t>
      </w:r>
      <w:proofErr w:type="spellEnd"/>
      <w:r>
        <w:t xml:space="preserve"> первые наземные ППС;</w:t>
      </w:r>
    </w:p>
    <w:p w:rsidR="00C94393" w:rsidRDefault="00C94393" w:rsidP="00C94393">
      <w:pPr>
        <w:pStyle w:val="a3"/>
        <w:numPr>
          <w:ilvl w:val="0"/>
          <w:numId w:val="1"/>
        </w:numPr>
      </w:pPr>
      <w:r>
        <w:t xml:space="preserve">2000 – сеть, сумевшая </w:t>
      </w:r>
      <w:proofErr w:type="gramStart"/>
      <w:r>
        <w:t>выжить</w:t>
      </w:r>
      <w:proofErr w:type="gramEnd"/>
      <w:r>
        <w:t xml:space="preserve"> и разрастись, приобретает домен </w:t>
      </w:r>
      <w:r>
        <w:rPr>
          <w:lang w:val="en-US"/>
        </w:rPr>
        <w:t>bet</w:t>
      </w:r>
      <w:r w:rsidRPr="00C94393">
        <w:t>365.</w:t>
      </w:r>
      <w:r>
        <w:rPr>
          <w:lang w:val="en-US"/>
        </w:rPr>
        <w:t>com</w:t>
      </w:r>
      <w:r w:rsidR="00726E85">
        <w:t xml:space="preserve"> и</w:t>
      </w:r>
      <w:r>
        <w:t xml:space="preserve"> в марте следующего года начинает прием ставок через интернет, из-за чего именно эту дату часто считают датой основания БК; поскольку онлайн-сегментом изначально занималась дочь основателя конторы </w:t>
      </w:r>
      <w:proofErr w:type="spellStart"/>
      <w:r>
        <w:t>Дениз</w:t>
      </w:r>
      <w:proofErr w:type="spellEnd"/>
      <w:r>
        <w:t>, можно встретить утверждение, якобы компанию основала именно она;</w:t>
      </w:r>
    </w:p>
    <w:p w:rsidR="00C94393" w:rsidRDefault="00C94393" w:rsidP="00C94393">
      <w:pPr>
        <w:pStyle w:val="a3"/>
        <w:numPr>
          <w:ilvl w:val="0"/>
          <w:numId w:val="1"/>
        </w:numPr>
      </w:pPr>
      <w:r>
        <w:t xml:space="preserve">2005 – революция в деятельности </w:t>
      </w:r>
      <w:r>
        <w:rPr>
          <w:lang w:val="en-US"/>
        </w:rPr>
        <w:t>Bet</w:t>
      </w:r>
      <w:r w:rsidRPr="00C94393">
        <w:t>365</w:t>
      </w:r>
      <w:r>
        <w:t>: букмекер решает продать все наземные ППС как экономически нецелесообразные и полностью сосредо</w:t>
      </w:r>
      <w:r w:rsidR="00726E85">
        <w:t>точиться на онлайн-пари, охватив</w:t>
      </w:r>
      <w:r>
        <w:t xml:space="preserve"> рынки всего мира;</w:t>
      </w:r>
    </w:p>
    <w:p w:rsidR="00C94393" w:rsidRDefault="00EB4151" w:rsidP="00C94393">
      <w:pPr>
        <w:pStyle w:val="a3"/>
        <w:numPr>
          <w:ilvl w:val="0"/>
          <w:numId w:val="1"/>
        </w:numPr>
      </w:pPr>
      <w:r>
        <w:t>2006 – в распоряжении БК появляетс</w:t>
      </w:r>
      <w:r w:rsidR="00726E85">
        <w:t>я крупный непрофильный актив,</w:t>
      </w:r>
      <w:r>
        <w:t xml:space="preserve"> ФК «Сток Сити» из родного города, который в дальнейшем обеспечивает контору стабильными партнерскими соглашениями;</w:t>
      </w:r>
    </w:p>
    <w:p w:rsidR="00EB4151" w:rsidRDefault="00EB4151" w:rsidP="00C94393">
      <w:pPr>
        <w:pStyle w:val="a3"/>
        <w:numPr>
          <w:ilvl w:val="0"/>
          <w:numId w:val="1"/>
        </w:numPr>
      </w:pPr>
      <w:r>
        <w:t xml:space="preserve">2010-2013 – условный период расцвета </w:t>
      </w:r>
      <w:r>
        <w:rPr>
          <w:lang w:val="en-US"/>
        </w:rPr>
        <w:t>Bet</w:t>
      </w:r>
      <w:r w:rsidRPr="00EB4151">
        <w:t>365</w:t>
      </w:r>
      <w:r w:rsidR="00726E85">
        <w:t>: букмекер получ</w:t>
      </w:r>
      <w:r>
        <w:t xml:space="preserve">ает одну престижную награду за другой, в том числе признается лучшей конторой мира по версии отдельных изданий, а его владелица </w:t>
      </w:r>
      <w:proofErr w:type="spellStart"/>
      <w:r>
        <w:t>Дениз</w:t>
      </w:r>
      <w:proofErr w:type="spellEnd"/>
      <w:r>
        <w:t xml:space="preserve"> </w:t>
      </w:r>
      <w:proofErr w:type="spellStart"/>
      <w:r>
        <w:t>Коутс</w:t>
      </w:r>
      <w:proofErr w:type="spellEnd"/>
      <w:r w:rsidR="00C24C83">
        <w:t xml:space="preserve"> фигурирует в топ-100 наиболее влиятельных британок по версии ВВС;</w:t>
      </w:r>
    </w:p>
    <w:p w:rsidR="00C24C83" w:rsidRDefault="00C24C83" w:rsidP="00C94393">
      <w:pPr>
        <w:pStyle w:val="a3"/>
        <w:numPr>
          <w:ilvl w:val="0"/>
          <w:numId w:val="1"/>
        </w:numPr>
      </w:pPr>
      <w:r>
        <w:t xml:space="preserve">2017 – </w:t>
      </w:r>
      <w:proofErr w:type="spellStart"/>
      <w:r>
        <w:t>Дениз</w:t>
      </w:r>
      <w:proofErr w:type="spellEnd"/>
      <w:r>
        <w:t xml:space="preserve"> </w:t>
      </w:r>
      <w:proofErr w:type="spellStart"/>
      <w:r>
        <w:t>Коутс</w:t>
      </w:r>
      <w:proofErr w:type="spellEnd"/>
      <w:r>
        <w:t xml:space="preserve">, не владея другими большими активами, вошла в топ-10 наиболее богатых предпринимательниц мира по версии </w:t>
      </w:r>
      <w:r>
        <w:rPr>
          <w:lang w:val="en-US"/>
        </w:rPr>
        <w:t>Forbes</w:t>
      </w:r>
      <w:r>
        <w:t xml:space="preserve"> с годичной зарплатой в 217 миллионов ф</w:t>
      </w:r>
      <w:r w:rsidR="00726E85">
        <w:t>унтов стерлингов, год спустя ее оклад вырастет</w:t>
      </w:r>
      <w:r>
        <w:t xml:space="preserve"> еще </w:t>
      </w:r>
      <w:proofErr w:type="gramStart"/>
      <w:r w:rsidR="00726E85">
        <w:t>на</w:t>
      </w:r>
      <w:proofErr w:type="gramEnd"/>
      <w:r w:rsidR="00726E85">
        <w:t xml:space="preserve"> </w:t>
      </w:r>
      <w:r>
        <w:t>почти 50 миллионов;</w:t>
      </w:r>
    </w:p>
    <w:p w:rsidR="00C24C83" w:rsidRDefault="00C24C83" w:rsidP="00C94393">
      <w:pPr>
        <w:pStyle w:val="a3"/>
        <w:numPr>
          <w:ilvl w:val="0"/>
          <w:numId w:val="1"/>
        </w:numPr>
      </w:pPr>
      <w:r>
        <w:t xml:space="preserve">2021 – первая серьезная попытка выхода на восточноевропейские рынки: </w:t>
      </w:r>
      <w:r>
        <w:rPr>
          <w:lang w:val="en-US"/>
        </w:rPr>
        <w:t>Bet</w:t>
      </w:r>
      <w:r w:rsidRPr="00C24C83">
        <w:t>365</w:t>
      </w:r>
      <w:r>
        <w:t xml:space="preserve"> активизирует лицензию ФНС РФ, полученную двумя годами ранее, и запускает легальный российский сайт;</w:t>
      </w:r>
    </w:p>
    <w:p w:rsidR="00C24C83" w:rsidRDefault="00C24C83" w:rsidP="00C94393">
      <w:pPr>
        <w:pStyle w:val="a3"/>
        <w:numPr>
          <w:ilvl w:val="0"/>
          <w:numId w:val="1"/>
        </w:numPr>
      </w:pPr>
      <w:r>
        <w:t>2022 – легальный сайт на российском домене прекращает работу, поддержав антивоенные санкции.</w:t>
      </w:r>
    </w:p>
    <w:p w:rsidR="00C24C83" w:rsidRDefault="00C24C83" w:rsidP="00C24C83">
      <w:pPr>
        <w:pStyle w:val="3"/>
        <w:rPr>
          <w:lang w:val="en-US"/>
        </w:rPr>
      </w:pPr>
      <w:r>
        <w:rPr>
          <w:lang w:val="en-US"/>
        </w:rPr>
        <w:t>Bet365</w:t>
      </w:r>
      <w:r w:rsidRPr="00C24C83">
        <w:t xml:space="preserve"> сегодня</w:t>
      </w:r>
    </w:p>
    <w:p w:rsidR="00C24C83" w:rsidRDefault="00C24C83" w:rsidP="00C24C83">
      <w:r>
        <w:t xml:space="preserve">Несмотря на полувековую историю, </w:t>
      </w:r>
      <w:r>
        <w:rPr>
          <w:lang w:val="en-US"/>
        </w:rPr>
        <w:t>Bet</w:t>
      </w:r>
      <w:r w:rsidRPr="00C24C83">
        <w:t>365</w:t>
      </w:r>
      <w:r>
        <w:t xml:space="preserve"> никогда не была продана – это до сих пор семейный бизнес ее основателя. </w:t>
      </w:r>
      <w:proofErr w:type="spellStart"/>
      <w:r>
        <w:t>Дениз</w:t>
      </w:r>
      <w:proofErr w:type="spellEnd"/>
      <w:r>
        <w:t xml:space="preserve"> </w:t>
      </w:r>
      <w:proofErr w:type="spellStart"/>
      <w:r>
        <w:t>Коутс</w:t>
      </w:r>
      <w:proofErr w:type="spellEnd"/>
      <w:r>
        <w:t xml:space="preserve">, </w:t>
      </w:r>
      <w:proofErr w:type="gramStart"/>
      <w:r>
        <w:t>считающаяся</w:t>
      </w:r>
      <w:proofErr w:type="gramEnd"/>
      <w:r>
        <w:t xml:space="preserve"> сегодня первым лицом компании и занимающая пост генерального директора, владеет </w:t>
      </w:r>
      <w:r w:rsidR="00726E85">
        <w:t xml:space="preserve">«всего лишь» </w:t>
      </w:r>
      <w:r>
        <w:lastRenderedPageBreak/>
        <w:t>минимальным контрольным пакетом акций (5</w:t>
      </w:r>
      <w:r w:rsidR="00726E85">
        <w:t>0,1%), но еще порядка 40% бизнеса</w:t>
      </w:r>
      <w:r>
        <w:t xml:space="preserve"> принадлежат ее отцу Питеру, основавшему бренд, и брату Джону.</w:t>
      </w:r>
    </w:p>
    <w:p w:rsidR="008D371F" w:rsidRDefault="008D371F" w:rsidP="00C24C83">
      <w:r>
        <w:t xml:space="preserve">Статус </w:t>
      </w:r>
      <w:r>
        <w:rPr>
          <w:lang w:val="en-US"/>
        </w:rPr>
        <w:t>Bet</w:t>
      </w:r>
      <w:r w:rsidRPr="008D371F">
        <w:t>365</w:t>
      </w:r>
      <w:r>
        <w:t xml:space="preserve"> по-разному определяется в разных странах, но это точно не </w:t>
      </w:r>
      <w:proofErr w:type="gramStart"/>
      <w:r>
        <w:t>оффшорная</w:t>
      </w:r>
      <w:proofErr w:type="gramEnd"/>
      <w:r>
        <w:t xml:space="preserve"> БК – работая в большинстве стран мира, букмекер обладает национальными лицензиями многих юрисдикций. Даже официальные представительства перечислить не так просто – офисы открыты, как минимум, </w:t>
      </w:r>
      <w:r w:rsidRPr="008D371F">
        <w:t>в Великобритании, Гибралтаре, на Мальте, в Болгарии и Австралии</w:t>
      </w:r>
      <w:r>
        <w:t>. При максимальном охвате мирового рынка есть национальные границы, перейти которые БК пока не смогла: администрация официально не принимает пользователей из ряда стран, включая такие крупные, как США (большинство штатов), Франция, Турция, Польша, Нидерланды, Бельгия, Португалия.</w:t>
      </w:r>
    </w:p>
    <w:p w:rsidR="008D371F" w:rsidRDefault="008D371F" w:rsidP="00C24C83">
      <w:r>
        <w:t xml:space="preserve">Всеобъемлющая узнаваемость не была бы достигнута без солидного пакета партнерских соглашений со спортивными командами. «Сток Сити», пребывающий во владении букмекера и переименовавший по условиям рекламного контракта собственный стадион в </w:t>
      </w:r>
      <w:r>
        <w:rPr>
          <w:lang w:val="en-US"/>
        </w:rPr>
        <w:t>Bet</w:t>
      </w:r>
      <w:r w:rsidRPr="008D371F">
        <w:t xml:space="preserve">365 </w:t>
      </w:r>
      <w:r>
        <w:rPr>
          <w:lang w:val="en-US"/>
        </w:rPr>
        <w:t>Stadium</w:t>
      </w:r>
      <w:r>
        <w:t xml:space="preserve">, в последние годы прозябает в </w:t>
      </w:r>
      <w:proofErr w:type="spellStart"/>
      <w:r>
        <w:t>Чемпионшипе</w:t>
      </w:r>
      <w:proofErr w:type="spellEnd"/>
      <w:r>
        <w:t xml:space="preserve"> вместо АПЛ, потому контора подписывает соглашения, в том числе, с другими английскими клубами. В последнее время </w:t>
      </w:r>
      <w:r w:rsidR="00CA216E">
        <w:t xml:space="preserve">размах партнерства снизился, но бывали годы, когда букмекер мог одновременно сотрудничать с половиной клубов испанской Примеры или несколькими командами из АПЛ. Аналогичная история с </w:t>
      </w:r>
      <w:proofErr w:type="spellStart"/>
      <w:r w:rsidR="00CA216E">
        <w:t>амбассадорами</w:t>
      </w:r>
      <w:proofErr w:type="spellEnd"/>
      <w:r w:rsidR="00CA216E">
        <w:t xml:space="preserve"> – в 2012 году </w:t>
      </w:r>
      <w:r w:rsidR="00CA216E">
        <w:rPr>
          <w:lang w:val="en-US"/>
        </w:rPr>
        <w:t>bet</w:t>
      </w:r>
      <w:r w:rsidR="00CA216E" w:rsidRPr="00CA216E">
        <w:t>365</w:t>
      </w:r>
      <w:r w:rsidR="00CA216E">
        <w:t xml:space="preserve"> в Австралии рекламировал сам </w:t>
      </w:r>
      <w:proofErr w:type="spellStart"/>
      <w:r w:rsidR="00CA216E">
        <w:t>Сэмюел</w:t>
      </w:r>
      <w:proofErr w:type="spellEnd"/>
      <w:r w:rsidR="00CA216E">
        <w:t xml:space="preserve"> Л. Джексон, но сейчас контора не привлекает звезд к собственному продвижению.</w:t>
      </w:r>
    </w:p>
    <w:p w:rsidR="00CA216E" w:rsidRPr="00CA216E" w:rsidRDefault="00CA216E" w:rsidP="00C24C83">
      <w:r>
        <w:t>Говоря о награда</w:t>
      </w:r>
      <w:r w:rsidR="00726E85">
        <w:t>х, стоит особо упомянуть комплименты от издания</w:t>
      </w:r>
      <w:r>
        <w:t xml:space="preserve"> </w:t>
      </w:r>
      <w:proofErr w:type="spellStart"/>
      <w:r>
        <w:rPr>
          <w:lang w:val="en-US"/>
        </w:rPr>
        <w:t>eGaming</w:t>
      </w:r>
      <w:proofErr w:type="spellEnd"/>
      <w:r w:rsidRPr="00CA216E">
        <w:t xml:space="preserve"> </w:t>
      </w:r>
      <w:r>
        <w:rPr>
          <w:lang w:val="en-US"/>
        </w:rPr>
        <w:t>Review</w:t>
      </w:r>
      <w:r>
        <w:t xml:space="preserve">: в 2010 году оно впервые назвало </w:t>
      </w:r>
      <w:r>
        <w:rPr>
          <w:lang w:val="en-US"/>
        </w:rPr>
        <w:t>Bet</w:t>
      </w:r>
      <w:r w:rsidRPr="00CA216E">
        <w:t>365</w:t>
      </w:r>
      <w:r>
        <w:t xml:space="preserve"> оператором года, и с тех пор бренд не покидает рейтинги журнала.</w:t>
      </w:r>
    </w:p>
    <w:p w:rsidR="006427F7" w:rsidRDefault="006427F7" w:rsidP="006427F7">
      <w:pPr>
        <w:pStyle w:val="2"/>
      </w:pPr>
      <w:r>
        <w:t>Регистрация</w:t>
      </w:r>
    </w:p>
    <w:p w:rsidR="003F620A" w:rsidRPr="003F620A" w:rsidRDefault="003F620A" w:rsidP="006427F7">
      <w:pPr>
        <w:rPr>
          <w:i/>
        </w:rPr>
      </w:pPr>
      <w:r w:rsidRPr="003F620A">
        <w:rPr>
          <w:b/>
        </w:rPr>
        <w:t>Важно!</w:t>
      </w:r>
      <w:r>
        <w:t xml:space="preserve"> </w:t>
      </w:r>
      <w:r w:rsidRPr="003F620A">
        <w:rPr>
          <w:i/>
        </w:rPr>
        <w:t xml:space="preserve">В данный момент международный сайт </w:t>
      </w:r>
      <w:r w:rsidRPr="003F620A">
        <w:rPr>
          <w:i/>
          <w:lang w:val="en-US"/>
        </w:rPr>
        <w:t>Bet</w:t>
      </w:r>
      <w:r w:rsidRPr="003F620A">
        <w:rPr>
          <w:i/>
        </w:rPr>
        <w:t>365 не принимает россиян и белорусов.</w:t>
      </w:r>
    </w:p>
    <w:p w:rsidR="006427F7" w:rsidRDefault="006427F7" w:rsidP="006427F7">
      <w:r>
        <w:t xml:space="preserve">Администрация </w:t>
      </w:r>
      <w:r>
        <w:rPr>
          <w:lang w:val="en-US"/>
        </w:rPr>
        <w:t>Bet</w:t>
      </w:r>
      <w:r w:rsidRPr="006427F7">
        <w:t>365</w:t>
      </w:r>
      <w:r>
        <w:t xml:space="preserve"> не слишком </w:t>
      </w:r>
      <w:proofErr w:type="spellStart"/>
      <w:r>
        <w:t>переборчива</w:t>
      </w:r>
      <w:proofErr w:type="spellEnd"/>
      <w:r>
        <w:t xml:space="preserve"> в плане юрисдикций клиентов: на международном сайте </w:t>
      </w:r>
      <w:proofErr w:type="gramStart"/>
      <w:r>
        <w:t>готовы</w:t>
      </w:r>
      <w:proofErr w:type="gramEnd"/>
      <w:r>
        <w:t xml:space="preserve"> принимать публику </w:t>
      </w:r>
      <w:r w:rsidR="00F03EC7">
        <w:t xml:space="preserve">почти </w:t>
      </w:r>
      <w:r>
        <w:t>отовсюду. Условия – стандартные для большинства букмекеров: к азартным играм не допускаются несовершеннолетние посетители, кроме того, каждый пользователь имеет право только на один бесплатный аккаунт.</w:t>
      </w:r>
      <w:r w:rsidR="00A629F2">
        <w:t xml:space="preserve"> Слишком простого и быстрого процесса регистрации не ждите – это не </w:t>
      </w:r>
      <w:proofErr w:type="gramStart"/>
      <w:r w:rsidR="00A629F2">
        <w:t>оффшорная</w:t>
      </w:r>
      <w:proofErr w:type="gramEnd"/>
      <w:r w:rsidR="00A629F2">
        <w:t xml:space="preserve"> БК, потому придется предоставить все персональные данные сразу. Подробная анкета открывается кликом по кнопке «Регистрация» (правый верхний угол), в ней необходимо указать такую информацию:</w:t>
      </w:r>
    </w:p>
    <w:p w:rsidR="00A629F2" w:rsidRDefault="00A629F2" w:rsidP="00A629F2">
      <w:pPr>
        <w:pStyle w:val="a3"/>
        <w:numPr>
          <w:ilvl w:val="0"/>
          <w:numId w:val="2"/>
        </w:numPr>
      </w:pPr>
      <w:r>
        <w:t>страну проживания – выбрать из выпадающего списка;</w:t>
      </w:r>
    </w:p>
    <w:p w:rsidR="00A629F2" w:rsidRDefault="00A629F2" w:rsidP="00A629F2">
      <w:pPr>
        <w:pStyle w:val="a3"/>
        <w:numPr>
          <w:ilvl w:val="0"/>
          <w:numId w:val="2"/>
        </w:numPr>
      </w:pPr>
      <w:r>
        <w:t>обращение – господин или госпожа;</w:t>
      </w:r>
    </w:p>
    <w:p w:rsidR="00A629F2" w:rsidRDefault="00A629F2" w:rsidP="00A629F2">
      <w:pPr>
        <w:pStyle w:val="a3"/>
        <w:numPr>
          <w:ilvl w:val="0"/>
          <w:numId w:val="2"/>
        </w:numPr>
      </w:pPr>
      <w:r>
        <w:t>имя и фамилию – согласно документам;</w:t>
      </w:r>
    </w:p>
    <w:p w:rsidR="00A629F2" w:rsidRDefault="00A629F2" w:rsidP="00A629F2">
      <w:pPr>
        <w:pStyle w:val="a3"/>
        <w:numPr>
          <w:ilvl w:val="0"/>
          <w:numId w:val="2"/>
        </w:numPr>
      </w:pPr>
      <w:r>
        <w:t>дату рождения;</w:t>
      </w:r>
    </w:p>
    <w:p w:rsidR="00A629F2" w:rsidRDefault="00A629F2" w:rsidP="00A629F2">
      <w:pPr>
        <w:pStyle w:val="a3"/>
        <w:numPr>
          <w:ilvl w:val="0"/>
          <w:numId w:val="2"/>
        </w:numPr>
      </w:pPr>
      <w:r>
        <w:t>адрес электронной почты;</w:t>
      </w:r>
    </w:p>
    <w:p w:rsidR="00A629F2" w:rsidRDefault="00A629F2" w:rsidP="00A629F2">
      <w:pPr>
        <w:pStyle w:val="a3"/>
        <w:numPr>
          <w:ilvl w:val="0"/>
          <w:numId w:val="2"/>
        </w:numPr>
      </w:pPr>
      <w:r>
        <w:t>номер телефона;</w:t>
      </w:r>
    </w:p>
    <w:p w:rsidR="00A629F2" w:rsidRDefault="00A629F2" w:rsidP="00A629F2">
      <w:pPr>
        <w:pStyle w:val="a3"/>
        <w:numPr>
          <w:ilvl w:val="0"/>
          <w:numId w:val="2"/>
        </w:numPr>
      </w:pPr>
      <w:r>
        <w:t>полный адрес;</w:t>
      </w:r>
    </w:p>
    <w:p w:rsidR="00A629F2" w:rsidRDefault="00A629F2" w:rsidP="00A629F2">
      <w:pPr>
        <w:pStyle w:val="a3"/>
        <w:numPr>
          <w:ilvl w:val="0"/>
          <w:numId w:val="2"/>
        </w:numPr>
      </w:pPr>
      <w:r>
        <w:t>имя пользователя (</w:t>
      </w:r>
      <w:proofErr w:type="spellStart"/>
      <w:r>
        <w:t>никнейм</w:t>
      </w:r>
      <w:proofErr w:type="spellEnd"/>
      <w:r>
        <w:t>);</w:t>
      </w:r>
    </w:p>
    <w:p w:rsidR="00A629F2" w:rsidRDefault="00A629F2" w:rsidP="00A629F2">
      <w:pPr>
        <w:pStyle w:val="a3"/>
        <w:numPr>
          <w:ilvl w:val="0"/>
          <w:numId w:val="2"/>
        </w:numPr>
      </w:pPr>
      <w:r>
        <w:t>пароль;</w:t>
      </w:r>
    </w:p>
    <w:p w:rsidR="00A629F2" w:rsidRDefault="00A629F2" w:rsidP="00A629F2">
      <w:pPr>
        <w:pStyle w:val="a3"/>
        <w:numPr>
          <w:ilvl w:val="0"/>
          <w:numId w:val="2"/>
        </w:numPr>
      </w:pPr>
      <w:r>
        <w:t>четырехзначный код безопасности.</w:t>
      </w:r>
    </w:p>
    <w:p w:rsidR="00A629F2" w:rsidRDefault="00A629F2" w:rsidP="00A629F2">
      <w:r>
        <w:t>Также необходимо включить рассылку предложений или отказаться от нее, ввести код бо</w:t>
      </w:r>
      <w:r w:rsidR="00F03EC7">
        <w:t>нуса (если есть),</w:t>
      </w:r>
      <w:r>
        <w:t xml:space="preserve"> поставить галочку рядом с утверждением, что пользователю исполнилось 18 лет и он согласен со всеми положениями правил БК.</w:t>
      </w:r>
      <w:r w:rsidR="003F620A">
        <w:t xml:space="preserve"> Нажав «Создать учетную запись», пользователь попадает на новую страницу, где просят пополнить счет и попутно привязать</w:t>
      </w:r>
      <w:r w:rsidR="00934093">
        <w:t xml:space="preserve"> реквизиты, но сделать это можно и позже.</w:t>
      </w:r>
    </w:p>
    <w:p w:rsidR="00934093" w:rsidRDefault="00934093" w:rsidP="00934093">
      <w:pPr>
        <w:pStyle w:val="3"/>
      </w:pPr>
      <w:r>
        <w:lastRenderedPageBreak/>
        <w:t>Идентификация</w:t>
      </w:r>
    </w:p>
    <w:p w:rsidR="00934093" w:rsidRDefault="00934093" w:rsidP="00934093">
      <w:r>
        <w:t>Согласно законам Великобритании и большинства цивилизованных стран, клие</w:t>
      </w:r>
      <w:r w:rsidR="00F03EC7">
        <w:t>нт букмекерской конторы не имеет права</w:t>
      </w:r>
      <w:r>
        <w:t xml:space="preserve"> быть анонимным, иначе получится, что БК теоретически может участвовать в финансировании терроризма или отмывании грязных денег, и при этом не </w:t>
      </w:r>
      <w:proofErr w:type="gramStart"/>
      <w:r>
        <w:t>способна</w:t>
      </w:r>
      <w:proofErr w:type="gramEnd"/>
      <w:r>
        <w:t xml:space="preserve"> указать на </w:t>
      </w:r>
      <w:r w:rsidR="00F03EC7">
        <w:t xml:space="preserve">непосредственного </w:t>
      </w:r>
      <w:r>
        <w:t>нарушителя. Кроме того, в проведении идентификации личности посетителя заинтересован сам букмекер – только так разовые предложения останутся разовыми, ведь в противном случае игрок, регистрируясь многократно, мог бы злоупотреблять условиями бонусной программы и не сталкиваться с наказанием за мошенничество на спортивных ставках.</w:t>
      </w:r>
    </w:p>
    <w:p w:rsidR="00934093" w:rsidRPr="00934093" w:rsidRDefault="00934093" w:rsidP="00934093">
      <w:r>
        <w:rPr>
          <w:b/>
        </w:rPr>
        <w:t>Важно!</w:t>
      </w:r>
      <w:r>
        <w:t xml:space="preserve"> </w:t>
      </w:r>
      <w:r w:rsidRPr="00934093">
        <w:rPr>
          <w:i/>
        </w:rPr>
        <w:t>Пользователь может сделать депозит, ставить и выигрывать, будучи анонимным, но невозможно забрать деньги раньше, чем будет проведена верификация.</w:t>
      </w:r>
    </w:p>
    <w:p w:rsidR="00934093" w:rsidRDefault="00934093" w:rsidP="00857B23">
      <w:r>
        <w:t xml:space="preserve">Поскольку контора обслуживает пользователей по всему миру, а собственных ППС у нее нет, идентификация осуществляется только онлайн. </w:t>
      </w:r>
      <w:r w:rsidR="00332308">
        <w:t>Авторизовавшись, в личном кабинете (иконка человека в правом верхнем углу) выберит</w:t>
      </w:r>
      <w:r w:rsidR="00F03EC7">
        <w:t>е пункт «Учетная запись». Н</w:t>
      </w:r>
      <w:r w:rsidR="00332308">
        <w:t>а открывшейся странице необходимо зайти во вкладку «Верификация». Здесь есть формы, в которые необходимо загрузить качественную фотографию документа, подтверждающую личность, и другого – подтверждающего адрес. Подтвердить адрес можно и небанальным способом – контора вышлет классическое бумажное письмо с кодом, который необходимо</w:t>
      </w:r>
      <w:r w:rsidR="003D2CED">
        <w:t xml:space="preserve"> ввести в форму на сайте.</w:t>
      </w:r>
    </w:p>
    <w:p w:rsidR="003D2CED" w:rsidRPr="00F03EC7" w:rsidRDefault="003D2CED" w:rsidP="00857B23">
      <w:pPr>
        <w:rPr>
          <w:i/>
        </w:rPr>
      </w:pPr>
      <w:r>
        <w:rPr>
          <w:b/>
        </w:rPr>
        <w:t>Внимание!</w:t>
      </w:r>
      <w:r>
        <w:t xml:space="preserve"> </w:t>
      </w:r>
      <w:r w:rsidRPr="003D2CED">
        <w:rPr>
          <w:i/>
        </w:rPr>
        <w:t>Администрация в пользовательск</w:t>
      </w:r>
      <w:r w:rsidR="000425F3">
        <w:rPr>
          <w:i/>
        </w:rPr>
        <w:t>ом соглашении упоминает</w:t>
      </w:r>
      <w:r w:rsidRPr="003D2CED">
        <w:rPr>
          <w:i/>
        </w:rPr>
        <w:t xml:space="preserve"> о возможности углубл</w:t>
      </w:r>
      <w:r w:rsidR="000425F3">
        <w:rPr>
          <w:i/>
        </w:rPr>
        <w:t>енных или повторных проверок, акцентируя</w:t>
      </w:r>
      <w:r w:rsidRPr="003D2CED">
        <w:rPr>
          <w:i/>
        </w:rPr>
        <w:t xml:space="preserve"> внимание на необходимости предоставлять актуальные персональные данные, в том числе –</w:t>
      </w:r>
      <w:r w:rsidR="00F03EC7">
        <w:rPr>
          <w:i/>
        </w:rPr>
        <w:t xml:space="preserve"> обновляя</w:t>
      </w:r>
      <w:r w:rsidRPr="003D2CED">
        <w:rPr>
          <w:i/>
        </w:rPr>
        <w:t xml:space="preserve"> их, если что-то изменилось. Это означает, что контора в любой момент может попросить </w:t>
      </w:r>
      <w:proofErr w:type="gramStart"/>
      <w:r w:rsidRPr="003D2CED">
        <w:rPr>
          <w:i/>
        </w:rPr>
        <w:t>предоставить документы</w:t>
      </w:r>
      <w:proofErr w:type="gramEnd"/>
      <w:r w:rsidRPr="003D2CED">
        <w:rPr>
          <w:i/>
        </w:rPr>
        <w:t xml:space="preserve"> еще раз, в том числе в расширенном ассортименте (попросит под</w:t>
      </w:r>
      <w:r w:rsidR="00F03EC7">
        <w:rPr>
          <w:i/>
        </w:rPr>
        <w:t>твердить платежные реквизиты), а</w:t>
      </w:r>
      <w:r w:rsidRPr="003D2CED">
        <w:rPr>
          <w:i/>
        </w:rPr>
        <w:t xml:space="preserve"> несовпадение данных может расцениваться как </w:t>
      </w:r>
      <w:r w:rsidR="00F03EC7">
        <w:rPr>
          <w:i/>
        </w:rPr>
        <w:t xml:space="preserve">намеренный </w:t>
      </w:r>
      <w:r w:rsidRPr="003D2CED">
        <w:rPr>
          <w:i/>
        </w:rPr>
        <w:t>обман букмекера.</w:t>
      </w:r>
    </w:p>
    <w:p w:rsidR="00806033" w:rsidRPr="00806033" w:rsidRDefault="00806033" w:rsidP="00806033">
      <w:r>
        <w:t>Пока игрок не подтвердит свою личность, напоминать о необходимости этого ему будут при каждой авторизации.</w:t>
      </w:r>
    </w:p>
    <w:p w:rsidR="003D2CED" w:rsidRDefault="003D2CED" w:rsidP="003D2CED">
      <w:pPr>
        <w:pStyle w:val="3"/>
      </w:pPr>
      <w:r>
        <w:t>Вход в личный кабинет</w:t>
      </w:r>
    </w:p>
    <w:p w:rsidR="003D2CED" w:rsidRDefault="003D2CED" w:rsidP="003D2CED">
      <w:r>
        <w:t xml:space="preserve">Чтобы войти в аккаунт, используйте кнопку «Вход», расположенную в правом верхнем углу. В качестве логина, указываемого вместе с паролем, используется только имя пользователя, запрашиваемое при регистрации – и номер телефона, </w:t>
      </w:r>
      <w:r w:rsidR="00F03EC7">
        <w:t>и электронная почта служат исключительн</w:t>
      </w:r>
      <w:r>
        <w:t xml:space="preserve">о для общения </w:t>
      </w:r>
      <w:r w:rsidR="00F03EC7">
        <w:t xml:space="preserve">администрации </w:t>
      </w:r>
      <w:r>
        <w:t xml:space="preserve">с клиентом и восстановления доступа. Для повышения безопасности </w:t>
      </w:r>
      <w:r>
        <w:rPr>
          <w:lang w:val="en-US"/>
        </w:rPr>
        <w:t>Bet</w:t>
      </w:r>
      <w:r w:rsidRPr="003D2CED">
        <w:t>365</w:t>
      </w:r>
      <w:r>
        <w:t xml:space="preserve"> не использует опцию запоминания логина и пароля, но и полезной в таких случаях двухфакторной аутентификации нет.</w:t>
      </w:r>
    </w:p>
    <w:p w:rsidR="003D2CED" w:rsidRPr="00806033" w:rsidRDefault="003D2CED" w:rsidP="003D2CED">
      <w:r>
        <w:t>Если забыли пароль, в окне входа кликните по витиеватой формулировке «Испытываете трудности при авторизации?»</w:t>
      </w:r>
      <w:r w:rsidR="00806033">
        <w:t xml:space="preserve"> Чтобы получить напоминание пароля, н</w:t>
      </w:r>
      <w:r w:rsidR="00F03EC7">
        <w:t>а новой странице надо</w:t>
      </w:r>
      <w:r>
        <w:t xml:space="preserve"> указать имя пользователя</w:t>
      </w:r>
      <w:r w:rsidRPr="003D2CED">
        <w:t xml:space="preserve"> </w:t>
      </w:r>
      <w:r w:rsidR="00806033">
        <w:t>и нажать</w:t>
      </w:r>
      <w:r>
        <w:t xml:space="preserve"> «Следующий шаг». </w:t>
      </w:r>
      <w:r w:rsidR="00806033">
        <w:t>Для тех, кто забыл даже имя пользователя, предусмотрена возможность восстановления и для него, но надо указать дату рождения и привязанный адрес электронной почты.</w:t>
      </w:r>
      <w:r w:rsidR="00806033" w:rsidRPr="00806033">
        <w:t xml:space="preserve"> </w:t>
      </w:r>
      <w:r w:rsidR="00806033">
        <w:t>Если посетитель все-таки помнит логин (или восстановил его), на следующей странице предложат выбор того, как отправить код переустановки – по электронной почте или в СМС. При выборе второго варианта необходимо дополнительно указать дату рождения. Если же посетитель не помнит даже адрес электронной почты, БК предлагает обратиться напрямую в службу поддержки.</w:t>
      </w:r>
    </w:p>
    <w:p w:rsidR="00806033" w:rsidRPr="00806033" w:rsidRDefault="00806033" w:rsidP="00806033">
      <w:pPr>
        <w:pStyle w:val="2"/>
        <w:rPr>
          <w:lang w:val="en-US"/>
        </w:rPr>
      </w:pPr>
      <w:r>
        <w:t>Особые возможности</w:t>
      </w:r>
    </w:p>
    <w:p w:rsidR="00806033" w:rsidRDefault="00806033" w:rsidP="00806033">
      <w:r>
        <w:t>Посетители используют букмекерские конторы именно для п</w:t>
      </w:r>
      <w:r w:rsidR="00F03EC7">
        <w:t xml:space="preserve">ари на спорт, но сегодня бесхитростно </w:t>
      </w:r>
      <w:r>
        <w:t xml:space="preserve">спорить на то, кто выиграет в матче или сколько голов забьют – слишком скучно. Заботливая БК должна предоставлять посетителям варианты ставок, позволяющие спорить более гибко. У </w:t>
      </w:r>
      <w:r>
        <w:rPr>
          <w:lang w:val="en-US"/>
        </w:rPr>
        <w:t>Bet</w:t>
      </w:r>
      <w:r w:rsidRPr="00806033">
        <w:t>365</w:t>
      </w:r>
      <w:r>
        <w:t xml:space="preserve"> нет биржи ставок для пари с другими игроками напрямую, и нет экспресса дня (есть нечто похожее, но об этом в </w:t>
      </w:r>
      <w:proofErr w:type="gramStart"/>
      <w:r>
        <w:t>разделе</w:t>
      </w:r>
      <w:proofErr w:type="gramEnd"/>
      <w:r>
        <w:t xml:space="preserve"> о бонусах), зато есть такое:</w:t>
      </w:r>
    </w:p>
    <w:p w:rsidR="00806033" w:rsidRDefault="00806033" w:rsidP="00806033">
      <w:pPr>
        <w:pStyle w:val="a3"/>
        <w:numPr>
          <w:ilvl w:val="0"/>
          <w:numId w:val="3"/>
        </w:numPr>
      </w:pPr>
      <w:proofErr w:type="spellStart"/>
      <w:r>
        <w:lastRenderedPageBreak/>
        <w:t>кэшаут</w:t>
      </w:r>
      <w:proofErr w:type="spellEnd"/>
      <w:r w:rsidR="00DA19F0">
        <w:t xml:space="preserve"> – возможность рассчитать купон прежде, чем событие полностью завершится, благодаря чему можно спасти хотя бы часть средств, когда шансы на проход падают, или досрочно забрать назревающий выигрыш почти целиком, чтобы скорее делать новые ставки;</w:t>
      </w:r>
    </w:p>
    <w:p w:rsidR="00DA19F0" w:rsidRDefault="00806033" w:rsidP="00DA19F0">
      <w:pPr>
        <w:pStyle w:val="a3"/>
        <w:numPr>
          <w:ilvl w:val="0"/>
          <w:numId w:val="3"/>
        </w:numPr>
      </w:pPr>
      <w:r>
        <w:t>возврат ставки</w:t>
      </w:r>
      <w:r w:rsidR="00DA19F0">
        <w:t xml:space="preserve"> – страхует игрока от непредвиденных ситуаций (матч отменен, перенесен на значительный срок, не доигран), но также изначально заложен в некоторых рынках (</w:t>
      </w:r>
      <w:proofErr w:type="spellStart"/>
      <w:r w:rsidR="00DA19F0">
        <w:t>тотал</w:t>
      </w:r>
      <w:proofErr w:type="spellEnd"/>
      <w:r w:rsidR="00DA19F0">
        <w:t xml:space="preserve"> больше/меньше целого числа голов или других статистических показателей, когда итоговое значение точно равняется этому числу);</w:t>
      </w:r>
    </w:p>
    <w:p w:rsidR="00806033" w:rsidRDefault="00806033" w:rsidP="00806033">
      <w:pPr>
        <w:pStyle w:val="a3"/>
        <w:numPr>
          <w:ilvl w:val="0"/>
          <w:numId w:val="3"/>
        </w:numPr>
      </w:pPr>
      <w:r>
        <w:t>редактирование купона</w:t>
      </w:r>
      <w:r w:rsidR="00DA19F0">
        <w:t xml:space="preserve"> – позволяет внести изменения в сделанную ставку, если пользователь ошибся при заключении пари, передумал, решил превратить ординар в экспресс или наоборот;</w:t>
      </w:r>
    </w:p>
    <w:p w:rsidR="00DA19F0" w:rsidRDefault="00DA19F0" w:rsidP="00806033">
      <w:pPr>
        <w:pStyle w:val="a3"/>
        <w:numPr>
          <w:ilvl w:val="0"/>
          <w:numId w:val="3"/>
        </w:numPr>
      </w:pPr>
      <w:r>
        <w:t>конструктор ставок – предлагает заочное сравнение ко</w:t>
      </w:r>
      <w:r w:rsidR="00F03EC7">
        <w:t>манд/спортсменов в разных матчах</w:t>
      </w:r>
      <w:r>
        <w:t>, например, «Бавария в своем матче Бундеслиги забьет больше, чем Барселона в своем поединке Примеры».</w:t>
      </w:r>
    </w:p>
    <w:p w:rsidR="00DA19F0" w:rsidRDefault="00DA19F0" w:rsidP="00DA19F0">
      <w:pPr>
        <w:pStyle w:val="2"/>
      </w:pPr>
      <w:r w:rsidRPr="00DA19F0">
        <w:t>Основные правила</w:t>
      </w:r>
    </w:p>
    <w:p w:rsidR="00857B23" w:rsidRDefault="00DA19F0" w:rsidP="00857B23">
      <w:r>
        <w:t xml:space="preserve">Правила созданы для того, чтобы их нарушать – это утверждение слышали все. Если клиент БК руководствуется этим принципом, ему лучше вообще не регистрироваться на сайте букмекера – конторы жестко придерживаются прописанных правил и обязательно накажут нарушителя, лишив его выигрыша, приостановив или полностью прекратив обслуживание. Именно поэтому разумно не игнорировать призыв к прочтению полной версии пользовательского соглашения, но большинство клиентов при регистрации бездумно ставят галочку в поле «Ознакомлен и согласен», а потом </w:t>
      </w:r>
      <w:r w:rsidR="00A414FE">
        <w:t>разочаровываются в БК</w:t>
      </w:r>
      <w:r>
        <w:t xml:space="preserve">. Настаиваем: никогда не поздно ознакомиться с правилами букмекера, а пока предлагаем короткий </w:t>
      </w:r>
      <w:r w:rsidR="00857B23">
        <w:t>обзор</w:t>
      </w:r>
      <w:r w:rsidR="000425F3">
        <w:t xml:space="preserve"> некоторых весомых положений пользовательского соглашения </w:t>
      </w:r>
      <w:r w:rsidR="000425F3">
        <w:rPr>
          <w:lang w:val="en-US"/>
        </w:rPr>
        <w:t>Bet</w:t>
      </w:r>
      <w:r w:rsidR="000425F3" w:rsidRPr="000425F3">
        <w:t>365</w:t>
      </w:r>
      <w:r w:rsidR="000425F3">
        <w:t>:</w:t>
      </w:r>
    </w:p>
    <w:p w:rsidR="000425F3" w:rsidRDefault="000425F3" w:rsidP="000425F3">
      <w:pPr>
        <w:pStyle w:val="a3"/>
        <w:numPr>
          <w:ilvl w:val="0"/>
          <w:numId w:val="4"/>
        </w:numPr>
      </w:pPr>
      <w:r>
        <w:t>если игрок не согласен хотя бы с некоторыми пунктами правил БК, то ему не следует пользоваться услугами компании вообще, если же он пользуется – значит, автоматически считается согласным с актуальной редакцией пользовательского соглашения;</w:t>
      </w:r>
    </w:p>
    <w:p w:rsidR="000425F3" w:rsidRDefault="000425F3" w:rsidP="000425F3">
      <w:pPr>
        <w:pStyle w:val="a3"/>
        <w:numPr>
          <w:ilvl w:val="0"/>
          <w:numId w:val="4"/>
        </w:numPr>
      </w:pPr>
      <w:r>
        <w:t xml:space="preserve">контора имеет право периодически изменять собственные правила, в том числе в качестве реакции на законодательные новшества, но администрация </w:t>
      </w:r>
      <w:r>
        <w:rPr>
          <w:lang w:val="en-US"/>
        </w:rPr>
        <w:t>Bet</w:t>
      </w:r>
      <w:r w:rsidRPr="000425F3">
        <w:t>365</w:t>
      </w:r>
      <w:r>
        <w:t xml:space="preserve"> обещает при каждом существенном обновлении отдельно спрашивать клиентов, согласны ли они с новыми положениями;</w:t>
      </w:r>
    </w:p>
    <w:p w:rsidR="000425F3" w:rsidRDefault="000425F3" w:rsidP="000425F3">
      <w:pPr>
        <w:pStyle w:val="a3"/>
        <w:numPr>
          <w:ilvl w:val="0"/>
          <w:numId w:val="4"/>
        </w:numPr>
      </w:pPr>
      <w:r>
        <w:t xml:space="preserve">доступность сайта </w:t>
      </w:r>
      <w:r>
        <w:rPr>
          <w:lang w:val="en-US"/>
        </w:rPr>
        <w:t>Bet</w:t>
      </w:r>
      <w:r w:rsidRPr="000425F3">
        <w:t>365</w:t>
      </w:r>
      <w:r>
        <w:t>, поддержка сайтом местного языка и даже готовность администрации БК принимать пользователей из конкретной страны не означает автоматического полностью легального статуса азартных игр на территории этой страны – посетитель обязан самостоятельно убедиться, что ничего не нарушает;</w:t>
      </w:r>
    </w:p>
    <w:p w:rsidR="000425F3" w:rsidRDefault="000425F3" w:rsidP="000425F3">
      <w:pPr>
        <w:pStyle w:val="a3"/>
        <w:numPr>
          <w:ilvl w:val="0"/>
          <w:numId w:val="4"/>
        </w:numPr>
      </w:pPr>
      <w:r>
        <w:t>ответственность за нарушение местного законодательства, связанное с незаконным доступом к азартным играм, несет только сам игрок, но не букмекер;</w:t>
      </w:r>
    </w:p>
    <w:p w:rsidR="000425F3" w:rsidRDefault="000425F3" w:rsidP="000425F3">
      <w:pPr>
        <w:pStyle w:val="a3"/>
        <w:numPr>
          <w:ilvl w:val="0"/>
          <w:numId w:val="4"/>
        </w:numPr>
      </w:pPr>
      <w:r>
        <w:t>пользователи должны регистрироваться самостоятельно (без помощи посторонних) и от своего имени – недопустимо создавать аккаунты от чужого имени, даже с согласия «владельца» создаваемой учетной записи;</w:t>
      </w:r>
    </w:p>
    <w:p w:rsidR="000425F3" w:rsidRDefault="000425F3" w:rsidP="000425F3">
      <w:pPr>
        <w:pStyle w:val="a3"/>
        <w:numPr>
          <w:ilvl w:val="0"/>
          <w:numId w:val="4"/>
        </w:numPr>
      </w:pPr>
      <w:proofErr w:type="spellStart"/>
      <w:r>
        <w:t>мультиаккаунтинг</w:t>
      </w:r>
      <w:proofErr w:type="spellEnd"/>
      <w:r>
        <w:t xml:space="preserve"> запрещен, но фактически за него не наказывают – вместо этого администрация обтекаемо сообщает, что будет рассматривать все учетные записи как одну;</w:t>
      </w:r>
    </w:p>
    <w:p w:rsidR="000425F3" w:rsidRDefault="00615A86" w:rsidP="000425F3">
      <w:pPr>
        <w:pStyle w:val="a3"/>
        <w:numPr>
          <w:ilvl w:val="0"/>
          <w:numId w:val="4"/>
        </w:numPr>
      </w:pPr>
      <w:r>
        <w:t xml:space="preserve">ответственность за все ставки, сделанные от имени пользователя, несет только сам пользователь, потому необходимо тщательно беречь </w:t>
      </w:r>
      <w:proofErr w:type="spellStart"/>
      <w:r>
        <w:t>авторизационные</w:t>
      </w:r>
      <w:proofErr w:type="spellEnd"/>
      <w:r>
        <w:t xml:space="preserve"> данные от посторонних людей и не предоставлять доступ к своему аккаунту другим лицам, даже временно;</w:t>
      </w:r>
    </w:p>
    <w:p w:rsidR="00615A86" w:rsidRDefault="00615A86" w:rsidP="000425F3">
      <w:pPr>
        <w:pStyle w:val="a3"/>
        <w:numPr>
          <w:ilvl w:val="0"/>
          <w:numId w:val="4"/>
        </w:numPr>
      </w:pPr>
      <w:r>
        <w:lastRenderedPageBreak/>
        <w:t>администрация имеет право закрыть любую учетную запись в любой момент, не вдаваясь в причины</w:t>
      </w:r>
      <w:r w:rsidR="00A414FE">
        <w:t xml:space="preserve"> такого шага</w:t>
      </w:r>
      <w:r>
        <w:t>, при этом закрытие аккаунта с выплатой компенсаций в адрес букмекера неизбежно в ситуации, когда игрока уличили в мошенничестве любого рода;</w:t>
      </w:r>
    </w:p>
    <w:p w:rsidR="00615A86" w:rsidRDefault="00615A86" w:rsidP="000425F3">
      <w:pPr>
        <w:pStyle w:val="a3"/>
        <w:numPr>
          <w:ilvl w:val="0"/>
          <w:numId w:val="4"/>
        </w:numPr>
      </w:pPr>
      <w:r>
        <w:t>контора вправе не принимать одно конкретное пари без объяснения причин, не прекращая при этом обслуживание клиента в целом.</w:t>
      </w:r>
    </w:p>
    <w:p w:rsidR="00615A86" w:rsidRPr="00615A86" w:rsidRDefault="00615A86" w:rsidP="00615A86">
      <w:pPr>
        <w:rPr>
          <w:i/>
        </w:rPr>
      </w:pPr>
      <w:r>
        <w:rPr>
          <w:b/>
        </w:rPr>
        <w:t>На заметку</w:t>
      </w:r>
      <w:r>
        <w:t xml:space="preserve">. </w:t>
      </w:r>
      <w:r w:rsidRPr="00615A86">
        <w:rPr>
          <w:i/>
        </w:rPr>
        <w:t xml:space="preserve">Если в течение 365 дней подряд пользователь не вносил депозиты и не размещал ставки, аккаунт считается бездействующим. Бездействующие учетные записи с нулевым балансом немедленно закрываются, </w:t>
      </w:r>
      <w:r w:rsidR="00A414FE">
        <w:rPr>
          <w:i/>
        </w:rPr>
        <w:t xml:space="preserve">а </w:t>
      </w:r>
      <w:r w:rsidRPr="00615A86">
        <w:rPr>
          <w:i/>
        </w:rPr>
        <w:t xml:space="preserve">с аккаунтов с положительным балансом начинают списывать пеню. О назревающем начислении пени обещают сообщить за 28 дней до того, как комиссия будет списана впервые. Пеня взыскивается каждые 28 дней в размере 5% остатка на балансе или 2 фунтов стерлингов (та сумма, которая крупнее) до момента обнуления игрового счета, после чего </w:t>
      </w:r>
      <w:proofErr w:type="spellStart"/>
      <w:r w:rsidRPr="00615A86">
        <w:rPr>
          <w:i/>
        </w:rPr>
        <w:t>учетка</w:t>
      </w:r>
      <w:proofErr w:type="spellEnd"/>
      <w:r w:rsidRPr="00615A86">
        <w:rPr>
          <w:i/>
        </w:rPr>
        <w:t xml:space="preserve"> закрывается. Остановить или заранее предотвратить регулярное взыскание комиссии можно простым внесением депозита или размещением ставки – аккаунт перестанет быть бездействующим. При этом пользователь даже имеет право обратиться в службу поддержки с тем, чтобы ему вернули административные сборы.</w:t>
      </w:r>
    </w:p>
    <w:p w:rsidR="00615A86" w:rsidRDefault="00615A86" w:rsidP="00615A86">
      <w:pPr>
        <w:pStyle w:val="2"/>
        <w:rPr>
          <w:lang w:val="en-US"/>
        </w:rPr>
      </w:pPr>
      <w:r>
        <w:t xml:space="preserve">Зеркала БК </w:t>
      </w:r>
      <w:r>
        <w:rPr>
          <w:lang w:val="en-US"/>
        </w:rPr>
        <w:t>Bet365</w:t>
      </w:r>
    </w:p>
    <w:p w:rsidR="00615A86" w:rsidRDefault="007D7D22" w:rsidP="00615A86">
      <w:r>
        <w:t xml:space="preserve">Масштабное легальное присутствие бренда </w:t>
      </w:r>
      <w:r>
        <w:rPr>
          <w:lang w:val="en-US"/>
        </w:rPr>
        <w:t>bet</w:t>
      </w:r>
      <w:r w:rsidRPr="007D7D22">
        <w:t>365</w:t>
      </w:r>
      <w:r>
        <w:t xml:space="preserve"> по всему миру автоматически означает наличие нескольких зеркал. Это логично: законодательства разных стран в сфере азартных игр не идентичны, потому контора, получив местную лицензию, закономерно создает отдельный сайт для жителей только этого государства – такой ресурс точно не будет нарушать никаких специфических локальных законов. Например, в России обязательными условиями для работы онлайн-букмекеров являются наличие именно местной лицензии, а также проведение платежей через ЕЦУПС, поддержка только рублевых игровых счетов, отказ от предоставления услуг онлайн-казино и ставок на неспортивные события. Желая работать законно, в 2021 году компания открывала легальный российский сайт, выполняющий все перечисленные требования –</w:t>
      </w:r>
      <w:r w:rsidR="00A414FE">
        <w:t xml:space="preserve"> правда, сейчас он уже не функциониру</w:t>
      </w:r>
      <w:r>
        <w:t>ет.</w:t>
      </w:r>
    </w:p>
    <w:p w:rsidR="007D7D22" w:rsidRDefault="007D7D22" w:rsidP="00615A86">
      <w:r>
        <w:t xml:space="preserve">Сегодня отдельные локальные зеркала </w:t>
      </w:r>
      <w:r>
        <w:rPr>
          <w:lang w:val="en-US"/>
        </w:rPr>
        <w:t>Bet</w:t>
      </w:r>
      <w:r w:rsidRPr="007D7D22">
        <w:t>365</w:t>
      </w:r>
      <w:r>
        <w:t xml:space="preserve"> работают, как минимум, для Германии, Италии,</w:t>
      </w:r>
      <w:r w:rsidRPr="007D7D22">
        <w:t xml:space="preserve"> </w:t>
      </w:r>
      <w:r>
        <w:t xml:space="preserve">Испании, Австралии, Эстонии. Международный сайт конторы в каждой отдельной стране может быть легальным или нелегальным, вне зависимости от того, существует ли местная версия сайта, но наличие ресурса на местном домене всегда означает, что пользоваться именно его услугами </w:t>
      </w:r>
      <w:r w:rsidR="00A414FE">
        <w:t xml:space="preserve">– </w:t>
      </w:r>
      <w:r>
        <w:t>законно.</w:t>
      </w:r>
    </w:p>
    <w:p w:rsidR="007D7D22" w:rsidRDefault="007D7D22" w:rsidP="007D7D22">
      <w:pPr>
        <w:pStyle w:val="2"/>
      </w:pPr>
      <w:r>
        <w:t>Дизайн и удобство</w:t>
      </w:r>
    </w:p>
    <w:p w:rsidR="007D7D22" w:rsidRDefault="007D7D22" w:rsidP="007D7D22">
      <w:r>
        <w:t xml:space="preserve">Оформление сайта </w:t>
      </w:r>
      <w:r>
        <w:rPr>
          <w:lang w:val="en-US"/>
        </w:rPr>
        <w:t>Bet</w:t>
      </w:r>
      <w:r w:rsidRPr="007D7D22">
        <w:t>365</w:t>
      </w:r>
      <w:r>
        <w:t xml:space="preserve"> выполнено в безальтернативной темной теме – с фоном цвета темно-серого асфальта и текстом в разных оттенках светло-серого.</w:t>
      </w:r>
      <w:r w:rsidR="00984C03">
        <w:t xml:space="preserve"> Акценты внесены благодаря значительному присутствию зеленого (фон верхней панели, некоторые заголовки) и желтого (все коэффициенты) цветов, а также использованию цвет</w:t>
      </w:r>
      <w:r w:rsidR="00227D07">
        <w:t>ных иконок видов спорта и «форм»</w:t>
      </w:r>
      <w:r w:rsidR="00984C03">
        <w:t xml:space="preserve"> противоборствующих команд. Восточноевропейскому пользователю бросится в глаза полное отсутствие кричащих красочных баннеров: никаких анонсов лучших матчей и турниров, никакой рекламы акций – только карточки игр онлайн-казино, но и те где-то далеко внизу. Такой политики придерживаются все британские букмекеры – пусть лучше дизайн будет блеклым, чем «чересчур заманчивым» и подсаживающим на азартные развлечения. На самом деле интерфейс выглядит неплох</w:t>
      </w:r>
      <w:r w:rsidR="00A414FE">
        <w:t>о и без карнавальных оттенков, потому</w:t>
      </w:r>
      <w:r w:rsidR="00984C03">
        <w:t xml:space="preserve"> многие посет</w:t>
      </w:r>
      <w:r w:rsidR="00A414FE">
        <w:t>ители искренне оценят то, что его оформление</w:t>
      </w:r>
      <w:r w:rsidR="00984C03">
        <w:t xml:space="preserve"> не выедает глаза.</w:t>
      </w:r>
    </w:p>
    <w:p w:rsidR="00984C03" w:rsidRDefault="00984C03" w:rsidP="007D7D22">
      <w:r>
        <w:t xml:space="preserve">Элементов управления немного, </w:t>
      </w:r>
      <w:proofErr w:type="gramStart"/>
      <w:r>
        <w:t>однако</w:t>
      </w:r>
      <w:proofErr w:type="gramEnd"/>
      <w:r>
        <w:t xml:space="preserve"> причина не в отсутствии важных функций, а в том, что конкуренты любят допускать дубли на своих сайтах, чем </w:t>
      </w:r>
      <w:r>
        <w:rPr>
          <w:lang w:val="en-US"/>
        </w:rPr>
        <w:t>Bet</w:t>
      </w:r>
      <w:r w:rsidRPr="00984C03">
        <w:t>365</w:t>
      </w:r>
      <w:r>
        <w:t xml:space="preserve"> не грешит. Благодаря этому отыскать нужный раздел проще, </w:t>
      </w:r>
      <w:r w:rsidR="00A414FE">
        <w:t xml:space="preserve">и </w:t>
      </w:r>
      <w:r>
        <w:t xml:space="preserve">использование интерфейса не утомляет. Иногда удивляет логика управления (в левом блоке только дисциплины, без </w:t>
      </w:r>
      <w:r>
        <w:lastRenderedPageBreak/>
        <w:t xml:space="preserve">турниров, </w:t>
      </w:r>
      <w:r w:rsidR="00A414FE">
        <w:t xml:space="preserve">а </w:t>
      </w:r>
      <w:r>
        <w:t>разделы статистики и результатов почему-то спрятаны далеко внизу, в карте сайта), но к ней можно привыкнуть.</w:t>
      </w:r>
      <w:r w:rsidR="00C710CE">
        <w:t xml:space="preserve"> Главное преимущество БК, ради которого можно простить практически любые прегрешения, </w:t>
      </w:r>
      <w:proofErr w:type="gramStart"/>
      <w:r w:rsidR="00C710CE">
        <w:t>выражена</w:t>
      </w:r>
      <w:proofErr w:type="gramEnd"/>
      <w:r w:rsidR="00C710CE">
        <w:t xml:space="preserve"> в ОГРОМНОМ выборе видеотрансляций – солидный стату</w:t>
      </w:r>
      <w:r w:rsidR="00A414FE">
        <w:t>с конторы позволяет ей показы</w:t>
      </w:r>
      <w:r w:rsidR="00C710CE">
        <w:t xml:space="preserve">вать даже </w:t>
      </w:r>
      <w:proofErr w:type="spellStart"/>
      <w:r w:rsidR="00C710CE">
        <w:t>топовые</w:t>
      </w:r>
      <w:proofErr w:type="spellEnd"/>
      <w:r w:rsidR="00C710CE">
        <w:t xml:space="preserve"> матчи. Закономерно присутствует и отличный выбор графических трансляций, а также разделы с детальной статистикой и результатами. Чего нет, так это мульти-</w:t>
      </w:r>
      <w:proofErr w:type="spellStart"/>
      <w:r w:rsidR="00C710CE">
        <w:t>лайва</w:t>
      </w:r>
      <w:proofErr w:type="spellEnd"/>
      <w:r w:rsidR="00C710CE">
        <w:t xml:space="preserve">, но администрация, видимо, сочла, что он тоже провоцирует </w:t>
      </w:r>
      <w:proofErr w:type="spellStart"/>
      <w:r w:rsidR="00C710CE">
        <w:t>лудоманию</w:t>
      </w:r>
      <w:proofErr w:type="spellEnd"/>
      <w:r w:rsidR="00C710CE">
        <w:t>, поощряя стремление ставить ради самого процесса.</w:t>
      </w:r>
    </w:p>
    <w:p w:rsidR="00C710CE" w:rsidRDefault="00C710CE" w:rsidP="007D7D22">
      <w:r>
        <w:t xml:space="preserve">В результате и дизайн, и удобство сайта </w:t>
      </w:r>
      <w:r>
        <w:rPr>
          <w:lang w:val="en-US"/>
        </w:rPr>
        <w:t>Bet</w:t>
      </w:r>
      <w:r w:rsidRPr="00C710CE">
        <w:t xml:space="preserve">365 </w:t>
      </w:r>
      <w:r>
        <w:t xml:space="preserve">оценим примерно одинаково: есть нюансы, к которым кому-то </w:t>
      </w:r>
      <w:r w:rsidR="00A414FE">
        <w:t xml:space="preserve">еще </w:t>
      </w:r>
      <w:r>
        <w:t>надо привыкнуть, но в целом работа создателей заслуживает похвалы.</w:t>
      </w:r>
    </w:p>
    <w:p w:rsidR="00C710CE" w:rsidRDefault="00C710CE" w:rsidP="00C710CE">
      <w:pPr>
        <w:pStyle w:val="3"/>
      </w:pPr>
      <w:r w:rsidRPr="00C710CE">
        <w:t>Разделы официального сайта</w:t>
      </w:r>
    </w:p>
    <w:p w:rsidR="00C710CE" w:rsidRDefault="00442341" w:rsidP="00C710CE">
      <w:r>
        <w:t xml:space="preserve">Лаконичность официального сайта </w:t>
      </w:r>
      <w:r>
        <w:rPr>
          <w:lang w:val="en-US"/>
        </w:rPr>
        <w:t>Bet</w:t>
      </w:r>
      <w:r w:rsidRPr="00442341">
        <w:t>365</w:t>
      </w:r>
      <w:r>
        <w:t xml:space="preserve"> способствует тому, чтобы даже новичок разобрался в нем сравнительно быстро, однако наш долг – рассмотреть доступные элементы управления и объяснить, как они работают. Начнем с главной страницы, а затем перейдем к разделам, но сразу заметим: по умолчанию загружается раздел «Спорт», то есть, здесь рассматриваем именно его.</w:t>
      </w:r>
    </w:p>
    <w:p w:rsidR="00442341" w:rsidRDefault="00442341" w:rsidP="00C710CE">
      <w:r>
        <w:t xml:space="preserve">Верхняя панель главной страницы построена в две строки. </w:t>
      </w:r>
      <w:proofErr w:type="gramStart"/>
      <w:r>
        <w:t xml:space="preserve">В первой левую часть занимает перечисление разделов, до которых еще дойдем, в правой расположены </w:t>
      </w:r>
      <w:r w:rsidR="00D1116C">
        <w:t xml:space="preserve">«Ответственная игра» (информация о том, как не стать зависимым и бороться с развитой </w:t>
      </w:r>
      <w:proofErr w:type="spellStart"/>
      <w:r w:rsidR="00D1116C">
        <w:t>лудоманией</w:t>
      </w:r>
      <w:proofErr w:type="spellEnd"/>
      <w:r w:rsidR="00D1116C">
        <w:t xml:space="preserve">) и «Помощь» – подготовленные ответы на часто задаваемые вопросы. </w:t>
      </w:r>
      <w:proofErr w:type="gramEnd"/>
      <w:r w:rsidR="00D1116C">
        <w:t>Во второй строке основное внимание приковывает правый угол – там неавторизованный пользователь видит кнопки входа и регистрации, а авторизованному доступно поле поиска</w:t>
      </w:r>
      <w:r w:rsidR="00EC50EE">
        <w:t xml:space="preserve"> матча (</w:t>
      </w:r>
      <w:r w:rsidR="00D1116C">
        <w:t>можно вводить названия турниров, команд и отдельных игроков</w:t>
      </w:r>
      <w:r w:rsidR="00EC50EE">
        <w:t>, в том числе голосом</w:t>
      </w:r>
      <w:r w:rsidR="00D1116C">
        <w:t xml:space="preserve">), </w:t>
      </w:r>
      <w:proofErr w:type="spellStart"/>
      <w:r w:rsidR="00D1116C">
        <w:t>информер</w:t>
      </w:r>
      <w:proofErr w:type="spellEnd"/>
      <w:r w:rsidR="00D1116C">
        <w:t xml:space="preserve"> состояния баланса с кнопкой «Депозит» и личный кабинет (иконка человека). В личном кабинете доступны все опции управления аккаунтом – пополнение счета и вывод выигрышей, редактирование персональных данных, самостоятельная установка ограничений на игру, сообщения от администрации и условия доступных акций, настройки отображения интерфейса.</w:t>
      </w:r>
    </w:p>
    <w:p w:rsidR="00D1116C" w:rsidRDefault="00D1116C" w:rsidP="00C710CE">
      <w:r>
        <w:t xml:space="preserve">Левый блок предельно лаконичен: пока у остальных букмекеров здесь выбирают дисциплину, страну и турнир, </w:t>
      </w:r>
      <w:r>
        <w:rPr>
          <w:lang w:val="en-US"/>
        </w:rPr>
        <w:t>Bet</w:t>
      </w:r>
      <w:r w:rsidRPr="00D1116C">
        <w:t>365</w:t>
      </w:r>
      <w:r w:rsidR="00EC50EE">
        <w:t xml:space="preserve"> предлагает выбирать</w:t>
      </w:r>
      <w:r>
        <w:t xml:space="preserve"> только вид спорта для отображения</w:t>
      </w:r>
      <w:r w:rsidR="00EC50EE">
        <w:t xml:space="preserve"> в блоке центральном</w:t>
      </w:r>
      <w:r>
        <w:t xml:space="preserve">. Для разнообразия </w:t>
      </w:r>
      <w:r w:rsidR="00EC50EE">
        <w:t>левый столбец</w:t>
      </w:r>
      <w:r>
        <w:t xml:space="preserve"> «усилили» кнопками «Акции» (вверху), «Коэффициент ниже 2,0» и «Лучшие события» (обе внизу). Дисциплины, выбираемые пользователем чаще других, выносятся наверх.</w:t>
      </w:r>
    </w:p>
    <w:p w:rsidR="00D1116C" w:rsidRDefault="00D1116C" w:rsidP="00C710CE">
      <w:r>
        <w:t xml:space="preserve">Вверху центрального блока вместо баннеров, типичных для других контор, присутствует секция «Улучшение ставки» – сюда добавляют повышенные администрацией котировки на матчи ближайшего времени. </w:t>
      </w:r>
      <w:proofErr w:type="gramStart"/>
      <w:r>
        <w:t xml:space="preserve">Ниже – секция «В игре», куда попадают </w:t>
      </w:r>
      <w:proofErr w:type="spellStart"/>
      <w:r>
        <w:t>топовые</w:t>
      </w:r>
      <w:proofErr w:type="spellEnd"/>
      <w:r>
        <w:t xml:space="preserve"> </w:t>
      </w:r>
      <w:proofErr w:type="spellStart"/>
      <w:r>
        <w:t>лайв</w:t>
      </w:r>
      <w:proofErr w:type="spellEnd"/>
      <w:r>
        <w:t>-матчи</w:t>
      </w:r>
      <w:r w:rsidR="00227D07">
        <w:t xml:space="preserve">. </w:t>
      </w:r>
      <w:proofErr w:type="gramEnd"/>
      <w:r w:rsidR="00227D07">
        <w:t>Карточки предельно лаконичны</w:t>
      </w:r>
      <w:r w:rsidR="00EC50EE">
        <w:t>:</w:t>
      </w:r>
      <w:r w:rsidR="00227D07">
        <w:t xml:space="preserve"> никаких эмблем к</w:t>
      </w:r>
      <w:r w:rsidR="00EC50EE">
        <w:t>оманд или даже названий турнира –</w:t>
      </w:r>
      <w:r w:rsidR="00227D07">
        <w:t xml:space="preserve"> только текущий </w:t>
      </w:r>
      <w:proofErr w:type="spellStart"/>
      <w:r w:rsidR="00227D07">
        <w:t>тайминг</w:t>
      </w:r>
      <w:proofErr w:type="spellEnd"/>
      <w:r w:rsidR="00227D07">
        <w:t xml:space="preserve"> и счет, иконка видеотрансляции и общее количество </w:t>
      </w:r>
      <w:proofErr w:type="spellStart"/>
      <w:r w:rsidR="00227D07">
        <w:t>маркетов</w:t>
      </w:r>
      <w:proofErr w:type="spellEnd"/>
      <w:r w:rsidR="00227D07">
        <w:t xml:space="preserve"> в росписи, а также от одного до трех типов </w:t>
      </w:r>
      <w:proofErr w:type="spellStart"/>
      <w:r w:rsidR="00227D07">
        <w:t>маркета</w:t>
      </w:r>
      <w:proofErr w:type="spellEnd"/>
      <w:r w:rsidR="00227D07">
        <w:t xml:space="preserve">. Для футбольных матчей </w:t>
      </w:r>
      <w:proofErr w:type="spellStart"/>
      <w:r w:rsidR="00227D07">
        <w:t>кликабельный</w:t>
      </w:r>
      <w:proofErr w:type="spellEnd"/>
      <w:r w:rsidR="00227D07">
        <w:t xml:space="preserve"> рынок ровно один: если исход очевиден, предлагают ставить на то, будет ли </w:t>
      </w:r>
      <w:r w:rsidR="00EC50EE">
        <w:t xml:space="preserve">еще </w:t>
      </w:r>
      <w:r w:rsidR="00227D07">
        <w:t xml:space="preserve">гол, и если да, то </w:t>
      </w:r>
      <w:r w:rsidR="00EC50EE">
        <w:t xml:space="preserve">от </w:t>
      </w:r>
      <w:r w:rsidR="00227D07">
        <w:t>кого из противников. Карточки матчей отсортированы по видам спорта.</w:t>
      </w:r>
    </w:p>
    <w:p w:rsidR="00227D07" w:rsidRDefault="00227D07" w:rsidP="00C710CE">
      <w:r>
        <w:t xml:space="preserve">В правом блоке, где у конкурентов обычно только купон ставок, </w:t>
      </w:r>
      <w:r w:rsidR="00EC50EE">
        <w:t xml:space="preserve">купона как раз и нет (он </w:t>
      </w:r>
      <w:proofErr w:type="spellStart"/>
      <w:r w:rsidR="00EC50EE">
        <w:t>вспылывает</w:t>
      </w:r>
      <w:proofErr w:type="spellEnd"/>
      <w:r w:rsidR="00EC50EE">
        <w:t xml:space="preserve"> внизу посредине), зато </w:t>
      </w:r>
      <w:r>
        <w:t xml:space="preserve">обнаруживаются избранные матчи – не в смысле выбранные пользователем, а топ </w:t>
      </w:r>
      <w:proofErr w:type="spellStart"/>
      <w:r>
        <w:t>прематч</w:t>
      </w:r>
      <w:proofErr w:type="spellEnd"/>
      <w:r>
        <w:t xml:space="preserve">, с началом в течение </w:t>
      </w:r>
      <w:r w:rsidR="00EC50EE">
        <w:t xml:space="preserve">ближайших </w:t>
      </w:r>
      <w:r>
        <w:t xml:space="preserve">суток. Здешние карточки почти идентичны карточкам центрального блока, только вместо текущего </w:t>
      </w:r>
      <w:proofErr w:type="spellStart"/>
      <w:r>
        <w:t>тайминга</w:t>
      </w:r>
      <w:proofErr w:type="spellEnd"/>
      <w:r>
        <w:t xml:space="preserve"> и счета указаны дата и время запланированного начала игры, а еще для красочности добавлены иконки футболок в «фирменных» цветах формы команд. Под карточками спрятаны фильтры лучших лиг.</w:t>
      </w:r>
    </w:p>
    <w:p w:rsidR="00227D07" w:rsidRDefault="00EC50EE" w:rsidP="00C710CE">
      <w:r>
        <w:t>Карта сайта, помеще</w:t>
      </w:r>
      <w:r w:rsidR="00227D07">
        <w:t xml:space="preserve">нная внизу страницы, расположена под центральным и правым блоками одновременно. </w:t>
      </w:r>
      <w:r>
        <w:t>Сначала в виде отдельных секций</w:t>
      </w:r>
      <w:r w:rsidR="00227D07">
        <w:t xml:space="preserve"> представлены «Предложения» </w:t>
      </w:r>
      <w:r w:rsidR="00227D07">
        <w:lastRenderedPageBreak/>
        <w:t>(акции), затем «Функции» (особые возможности) и красочные карточки мгновенных игр (онлайн-казино).</w:t>
      </w:r>
      <w:r w:rsidR="0031668D">
        <w:t xml:space="preserve"> Еще </w:t>
      </w:r>
      <w:proofErr w:type="gramStart"/>
      <w:r w:rsidR="0031668D">
        <w:t>ниже расположены</w:t>
      </w:r>
      <w:proofErr w:type="gramEnd"/>
      <w:r w:rsidR="0031668D">
        <w:t xml:space="preserve"> правила и прочие регламенты взаимодействия посетителя с конторой, разделы со статистикой и результатами, настройки и </w:t>
      </w:r>
      <w:proofErr w:type="spellStart"/>
      <w:r w:rsidR="0031668D">
        <w:t>промоакции</w:t>
      </w:r>
      <w:proofErr w:type="spellEnd"/>
      <w:r w:rsidR="0031668D">
        <w:t>.</w:t>
      </w:r>
    </w:p>
    <w:p w:rsidR="0031668D" w:rsidRDefault="0031668D" w:rsidP="00C710CE">
      <w:r>
        <w:t>Рассмотрев главную страницу (она же – раздел «Спорт»), переходим к остальным разделам. Больше внимания уделим тем, которые имеют отношение к спорту, остальные затронем вскользь.</w:t>
      </w:r>
    </w:p>
    <w:p w:rsidR="0031668D" w:rsidRDefault="0031668D" w:rsidP="0031668D">
      <w:pPr>
        <w:pStyle w:val="4"/>
      </w:pPr>
      <w:r>
        <w:t>В игре</w:t>
      </w:r>
    </w:p>
    <w:p w:rsidR="0031668D" w:rsidRDefault="0031668D" w:rsidP="0031668D">
      <w:proofErr w:type="gramStart"/>
      <w:r>
        <w:t xml:space="preserve">Вопреки тому, что на главной странице </w:t>
      </w:r>
      <w:proofErr w:type="spellStart"/>
      <w:r>
        <w:t>лайв</w:t>
      </w:r>
      <w:proofErr w:type="spellEnd"/>
      <w:r>
        <w:t xml:space="preserve">-матчи тоже представлены щедро, специализированный раздел по интерфейсу и возможностям отличается очень сильно – в частности, здесь вообще нет левого блока с выбором дисциплин. </w:t>
      </w:r>
      <w:proofErr w:type="gramEnd"/>
      <w:r>
        <w:t>Вместо этого виды спорта выбираются кнопками-фильтрами в верхней панели преобладающей левой части экрана</w:t>
      </w:r>
      <w:r w:rsidR="00EC50EE">
        <w:t>, а</w:t>
      </w:r>
      <w:r>
        <w:t xml:space="preserve"> по умол</w:t>
      </w:r>
      <w:r w:rsidR="00EC50EE">
        <w:t>чанию показывается футбол. В той</w:t>
      </w:r>
      <w:r>
        <w:t xml:space="preserve"> же </w:t>
      </w:r>
      <w:r w:rsidR="00EC50EE">
        <w:t xml:space="preserve">панели </w:t>
      </w:r>
      <w:r>
        <w:t>можно задать отображение «Избранного» (матчей, которые отметил как интересные сам пользователь), только игр с видеотрансляцией, выстроенного в хронологическом порядке расписания матчей на 7 дней или казино.</w:t>
      </w:r>
    </w:p>
    <w:p w:rsidR="0031668D" w:rsidRPr="00A9629F" w:rsidRDefault="0031668D" w:rsidP="0031668D">
      <w:proofErr w:type="spellStart"/>
      <w:r>
        <w:t>Лайв</w:t>
      </w:r>
      <w:proofErr w:type="spellEnd"/>
      <w:r>
        <w:t>-карточки этого раздела расположе</w:t>
      </w:r>
      <w:r w:rsidR="00A9629F">
        <w:t>ны под панелью выбора дисциплин</w:t>
      </w:r>
      <w:proofErr w:type="gramStart"/>
      <w:r w:rsidR="00A9629F">
        <w:t>.</w:t>
      </w:r>
      <w:proofErr w:type="gramEnd"/>
      <w:r w:rsidR="00A9629F">
        <w:t xml:space="preserve"> </w:t>
      </w:r>
      <w:proofErr w:type="gramStart"/>
      <w:r w:rsidR="00A9629F">
        <w:t>О</w:t>
      </w:r>
      <w:r w:rsidR="00EC50EE">
        <w:t>ни о</w:t>
      </w:r>
      <w:r>
        <w:t xml:space="preserve">тличаются от представленных на главной только </w:t>
      </w:r>
      <w:r w:rsidR="00A9629F">
        <w:t xml:space="preserve">наличием сортировки по турнирам, </w:t>
      </w:r>
      <w:r>
        <w:t xml:space="preserve">увеличенными размерами, </w:t>
      </w:r>
      <w:r w:rsidR="00A9629F">
        <w:t>наличием «звездочки» для добавления в «Избранное» и кнопки матчевой статистики (</w:t>
      </w:r>
      <w:r w:rsidR="00EC50EE">
        <w:t>данные отображаю</w:t>
      </w:r>
      <w:r w:rsidR="00A9629F">
        <w:t>тся во всплывающем окне).</w:t>
      </w:r>
      <w:proofErr w:type="gramEnd"/>
      <w:r w:rsidR="00A9629F">
        <w:t xml:space="preserve"> Правая часть экрана посвящена выбранному матчу (по умолчанию – верхнему) и отображает видеотрансляцию или графический матч-центр с вкладками детальнейшей матчевой статистики (включая отмеченные точки штрафных и ударов по воротам!), а также турнирную таблицу. Ниже в правой части экрана на всякий случай предлагают пересмотреть ранее сделанные ставки и напоминают о наличии у </w:t>
      </w:r>
      <w:r w:rsidR="00A9629F">
        <w:rPr>
          <w:lang w:val="en-US"/>
        </w:rPr>
        <w:t>Bet</w:t>
      </w:r>
      <w:r w:rsidR="00A9629F" w:rsidRPr="00A9629F">
        <w:t>365</w:t>
      </w:r>
      <w:r w:rsidR="00A9629F">
        <w:t xml:space="preserve"> «Предложений» и «Функций».</w:t>
      </w:r>
    </w:p>
    <w:p w:rsidR="0031668D" w:rsidRDefault="0031668D" w:rsidP="0031668D">
      <w:pPr>
        <w:pStyle w:val="4"/>
      </w:pPr>
      <w:r>
        <w:t>Экстра</w:t>
      </w:r>
    </w:p>
    <w:p w:rsidR="00A9629F" w:rsidRDefault="00A9629F" w:rsidP="00A9629F">
      <w:r>
        <w:t xml:space="preserve">Это </w:t>
      </w:r>
      <w:proofErr w:type="gramStart"/>
      <w:r>
        <w:t>отдельный</w:t>
      </w:r>
      <w:proofErr w:type="gramEnd"/>
      <w:r>
        <w:t xml:space="preserve"> </w:t>
      </w:r>
      <w:proofErr w:type="spellStart"/>
      <w:r>
        <w:t>поддомен</w:t>
      </w:r>
      <w:proofErr w:type="spellEnd"/>
      <w:r>
        <w:t xml:space="preserve"> са</w:t>
      </w:r>
      <w:r w:rsidR="006A3B25">
        <w:t>йта, состоящий из трех</w:t>
      </w:r>
      <w:r>
        <w:t xml:space="preserve"> вкладок:</w:t>
      </w:r>
    </w:p>
    <w:p w:rsidR="00A9629F" w:rsidRDefault="00A9629F" w:rsidP="00A9629F">
      <w:pPr>
        <w:pStyle w:val="a3"/>
        <w:numPr>
          <w:ilvl w:val="0"/>
          <w:numId w:val="5"/>
        </w:numPr>
      </w:pPr>
      <w:r>
        <w:t>Акции – вверху крупные, а ниже уменьшенные баннеры промо-предложений с изложением правил участия, а также с фильтрами бонусов по видам спорта;</w:t>
      </w:r>
    </w:p>
    <w:p w:rsidR="00A9629F" w:rsidRDefault="00A9629F" w:rsidP="00A9629F">
      <w:pPr>
        <w:pStyle w:val="a3"/>
        <w:numPr>
          <w:ilvl w:val="0"/>
          <w:numId w:val="5"/>
        </w:numPr>
      </w:pPr>
      <w:r>
        <w:t>Результаты – официальные итоги матчей в различных дисциплинах, предусмотрен поиск по названию игры;</w:t>
      </w:r>
    </w:p>
    <w:p w:rsidR="00A9629F" w:rsidRPr="00A9629F" w:rsidRDefault="00A9629F" w:rsidP="00A9629F">
      <w:pPr>
        <w:pStyle w:val="a3"/>
        <w:numPr>
          <w:ilvl w:val="0"/>
          <w:numId w:val="5"/>
        </w:numPr>
      </w:pPr>
      <w:r>
        <w:t xml:space="preserve">Функции сайта – здесь администрация акцентирует внимание на преимуществах </w:t>
      </w:r>
      <w:r>
        <w:rPr>
          <w:lang w:val="en-US"/>
        </w:rPr>
        <w:t>Bet</w:t>
      </w:r>
      <w:r w:rsidRPr="00A9629F">
        <w:t>365</w:t>
      </w:r>
      <w:r>
        <w:t xml:space="preserve">, включая возможности просмотра видеотрансляций, </w:t>
      </w:r>
      <w:proofErr w:type="spellStart"/>
      <w:r>
        <w:t>кэшаута</w:t>
      </w:r>
      <w:proofErr w:type="spellEnd"/>
      <w:r>
        <w:t>, редактирования купонов, конструктора ставок и так далее.</w:t>
      </w:r>
    </w:p>
    <w:p w:rsidR="0031668D" w:rsidRDefault="0031668D" w:rsidP="0031668D">
      <w:pPr>
        <w:pStyle w:val="4"/>
      </w:pPr>
      <w:r>
        <w:t>Остальные разделы</w:t>
      </w:r>
    </w:p>
    <w:p w:rsidR="00A9629F" w:rsidRDefault="009E56B7" w:rsidP="00A9629F">
      <w:r>
        <w:t xml:space="preserve">Большинство разделов сайта </w:t>
      </w:r>
      <w:r>
        <w:rPr>
          <w:lang w:val="en-US"/>
        </w:rPr>
        <w:t>Bet</w:t>
      </w:r>
      <w:r w:rsidRPr="009E56B7">
        <w:t>365</w:t>
      </w:r>
      <w:r>
        <w:t xml:space="preserve"> прямого отношения к спортивным ставкам не имеют – упоминаем их только для того, чтобы обзор был полноценным:</w:t>
      </w:r>
    </w:p>
    <w:p w:rsidR="009E56B7" w:rsidRDefault="009E56B7" w:rsidP="009E56B7">
      <w:pPr>
        <w:pStyle w:val="a3"/>
        <w:numPr>
          <w:ilvl w:val="0"/>
          <w:numId w:val="6"/>
        </w:numPr>
      </w:pPr>
      <w:r>
        <w:t>Казино;</w:t>
      </w:r>
    </w:p>
    <w:p w:rsidR="009E56B7" w:rsidRDefault="009E56B7" w:rsidP="009E56B7">
      <w:pPr>
        <w:pStyle w:val="a3"/>
        <w:numPr>
          <w:ilvl w:val="0"/>
          <w:numId w:val="6"/>
        </w:numPr>
      </w:pPr>
      <w:r>
        <w:rPr>
          <w:lang w:val="en-US"/>
        </w:rPr>
        <w:t>Live</w:t>
      </w:r>
      <w:r>
        <w:t xml:space="preserve"> Казино;</w:t>
      </w:r>
    </w:p>
    <w:p w:rsidR="009E56B7" w:rsidRDefault="009E56B7" w:rsidP="009E56B7">
      <w:pPr>
        <w:pStyle w:val="a3"/>
        <w:numPr>
          <w:ilvl w:val="0"/>
          <w:numId w:val="6"/>
        </w:numPr>
      </w:pPr>
      <w:r>
        <w:t>Игры;</w:t>
      </w:r>
    </w:p>
    <w:p w:rsidR="009E56B7" w:rsidRDefault="009E56B7" w:rsidP="009E56B7">
      <w:pPr>
        <w:pStyle w:val="a3"/>
        <w:numPr>
          <w:ilvl w:val="0"/>
          <w:numId w:val="6"/>
        </w:numPr>
      </w:pPr>
      <w:r>
        <w:t>Покер.</w:t>
      </w:r>
    </w:p>
    <w:p w:rsidR="009E56B7" w:rsidRDefault="009E56B7" w:rsidP="009E56B7">
      <w:r>
        <w:t xml:space="preserve">Примечательно, что три первых раздела ведут на одну общую страницу, посвященную азартным развлечениям разных видов – как </w:t>
      </w:r>
      <w:proofErr w:type="spellStart"/>
      <w:r>
        <w:t>видеослотам</w:t>
      </w:r>
      <w:proofErr w:type="spellEnd"/>
      <w:r>
        <w:t xml:space="preserve">, так и настольным играм с живыми дилерами в формате видеотрансляции. Только последний раздел, «Покер», полностью соответствует своему названию – здесь посетители могут помериться силами </w:t>
      </w:r>
      <w:r w:rsidR="006A3B25">
        <w:t xml:space="preserve">друг с другом </w:t>
      </w:r>
      <w:r>
        <w:t>в главной интеллектуальной карточной игре.</w:t>
      </w:r>
    </w:p>
    <w:p w:rsidR="009E56B7" w:rsidRDefault="009E56B7" w:rsidP="009E56B7">
      <w:pPr>
        <w:pStyle w:val="3"/>
      </w:pPr>
      <w:r>
        <w:t>Мобильные приложения</w:t>
      </w:r>
    </w:p>
    <w:p w:rsidR="009E56B7" w:rsidRDefault="009E56B7" w:rsidP="009E56B7">
      <w:proofErr w:type="gramStart"/>
      <w:r>
        <w:rPr>
          <w:lang w:val="en-US"/>
        </w:rPr>
        <w:t>Bet</w:t>
      </w:r>
      <w:r w:rsidRPr="009E56B7">
        <w:t>365</w:t>
      </w:r>
      <w:r>
        <w:t xml:space="preserve"> отличается огромным выбором приложений на любой вкус.</w:t>
      </w:r>
      <w:proofErr w:type="gramEnd"/>
      <w:r>
        <w:t xml:space="preserve"> Правда, для </w:t>
      </w:r>
      <w:proofErr w:type="spellStart"/>
      <w:r>
        <w:rPr>
          <w:lang w:val="en-US"/>
        </w:rPr>
        <w:t>MacOS</w:t>
      </w:r>
      <w:proofErr w:type="spellEnd"/>
      <w:r>
        <w:t xml:space="preserve">, контора не предлагает никаких продуктов, а для </w:t>
      </w:r>
      <w:r>
        <w:rPr>
          <w:lang w:val="en-US"/>
        </w:rPr>
        <w:t>Windows</w:t>
      </w:r>
      <w:r>
        <w:t xml:space="preserve"> – только покерный софт, зато для </w:t>
      </w:r>
      <w:r>
        <w:rPr>
          <w:lang w:val="en-US"/>
        </w:rPr>
        <w:t>Android</w:t>
      </w:r>
      <w:r w:rsidRPr="009E56B7">
        <w:t>/</w:t>
      </w:r>
      <w:r>
        <w:rPr>
          <w:lang w:val="en-US"/>
        </w:rPr>
        <w:t>iOS</w:t>
      </w:r>
      <w:r>
        <w:t xml:space="preserve"> представлена целая роспись приложений. </w:t>
      </w:r>
      <w:r w:rsidR="00BD3A70">
        <w:t xml:space="preserve">Если для </w:t>
      </w:r>
      <w:r w:rsidR="00BD3A70">
        <w:rPr>
          <w:lang w:val="en-US"/>
        </w:rPr>
        <w:t>iOS</w:t>
      </w:r>
      <w:r w:rsidR="00BD3A70">
        <w:t xml:space="preserve"> пока доступны </w:t>
      </w:r>
      <w:r w:rsidR="00BD3A70">
        <w:lastRenderedPageBreak/>
        <w:t xml:space="preserve">только </w:t>
      </w:r>
      <w:proofErr w:type="gramStart"/>
      <w:r w:rsidR="00BD3A70">
        <w:t>букмекерская</w:t>
      </w:r>
      <w:proofErr w:type="gramEnd"/>
      <w:r w:rsidR="00BD3A70">
        <w:t xml:space="preserve"> и покерная программы, то для </w:t>
      </w:r>
      <w:proofErr w:type="spellStart"/>
      <w:r w:rsidR="00BD3A70">
        <w:t>Андроид</w:t>
      </w:r>
      <w:proofErr w:type="spellEnd"/>
      <w:r w:rsidR="00BD3A70">
        <w:t xml:space="preserve"> разработано отдельное ПО для ставок на спорт, казино, </w:t>
      </w:r>
      <w:r w:rsidR="00BD3A70">
        <w:rPr>
          <w:lang w:val="en-US"/>
        </w:rPr>
        <w:t>live</w:t>
      </w:r>
      <w:r w:rsidR="00BD3A70">
        <w:t xml:space="preserve"> казино, покера, бинго или всех азартных игр (без спорта) вместе взятых. ШЕСТЬ разных программ для одной платформы!</w:t>
      </w:r>
    </w:p>
    <w:p w:rsidR="00BD3A70" w:rsidRDefault="00BD3A70" w:rsidP="009E56B7">
      <w:r>
        <w:t xml:space="preserve">Подобное разнообразие позволяет клиенту особо не засорять память своего устройства и сделать так, чтобы в интерфейсе не было «посторонних» функций. </w:t>
      </w:r>
      <w:proofErr w:type="gramStart"/>
      <w:r>
        <w:t xml:space="preserve">В результате даже сравнительно небольшой экран не захламлен элементами управления, и даже на стареньком </w:t>
      </w:r>
      <w:r w:rsidR="006A3B25">
        <w:t xml:space="preserve">(нужен хотя бы </w:t>
      </w:r>
      <w:proofErr w:type="spellStart"/>
      <w:r w:rsidR="006A3B25">
        <w:t>Андроид</w:t>
      </w:r>
      <w:proofErr w:type="spellEnd"/>
      <w:r w:rsidR="006A3B25">
        <w:t xml:space="preserve"> 8) </w:t>
      </w:r>
      <w:r>
        <w:t>смартфоне софт работает безупречно.</w:t>
      </w:r>
      <w:proofErr w:type="gramEnd"/>
      <w:r>
        <w:t xml:space="preserve"> Помимо прочего, программы хранят необходимые для работы файловые библиотеки в памяти устройства, потому экономно расходуют трафик и меньше тормозят при нестабильном или медленном подключении.</w:t>
      </w:r>
    </w:p>
    <w:p w:rsidR="00BD3A70" w:rsidRDefault="00BD3A70" w:rsidP="009E56B7">
      <w:r>
        <w:t xml:space="preserve">Если клиент не хочет устанавливать никакие приложения – тоже не проблема: у </w:t>
      </w:r>
      <w:r>
        <w:rPr>
          <w:lang w:val="en-US"/>
        </w:rPr>
        <w:t>Bet</w:t>
      </w:r>
      <w:r w:rsidRPr="00BD3A70">
        <w:t>365</w:t>
      </w:r>
      <w:r>
        <w:t xml:space="preserve"> прекрасная мобильная версия сайта, отличающаяся полноценной функциональностью и высокой скоростью </w:t>
      </w:r>
      <w:proofErr w:type="spellStart"/>
      <w:r>
        <w:t>прогрузки</w:t>
      </w:r>
      <w:proofErr w:type="spellEnd"/>
      <w:r>
        <w:t>.</w:t>
      </w:r>
    </w:p>
    <w:p w:rsidR="00BD3A70" w:rsidRDefault="00BD3A70" w:rsidP="00BD3A70">
      <w:pPr>
        <w:pStyle w:val="4"/>
      </w:pPr>
      <w:r>
        <w:t>Как скачать приложение на смартфон?</w:t>
      </w:r>
    </w:p>
    <w:p w:rsidR="00BD3A70" w:rsidRDefault="00BD3A70" w:rsidP="00BD3A70">
      <w:r>
        <w:t xml:space="preserve">Чтобы не запутывать посетителей, администрация БК не размещает на </w:t>
      </w:r>
      <w:proofErr w:type="spellStart"/>
      <w:r>
        <w:t>десктопном</w:t>
      </w:r>
      <w:proofErr w:type="spellEnd"/>
      <w:r>
        <w:t xml:space="preserve"> сайте какие-либо упоминания о мобильных приложениях – в полноэкранной версии можно скачать только покерную программу для ПК. </w:t>
      </w:r>
      <w:proofErr w:type="gramStart"/>
      <w:r>
        <w:t xml:space="preserve">Зато в мобильной версии сайта внизу страницы есть </w:t>
      </w:r>
      <w:proofErr w:type="spellStart"/>
      <w:r>
        <w:t>кликабельная</w:t>
      </w:r>
      <w:proofErr w:type="spellEnd"/>
      <w:r>
        <w:t xml:space="preserve"> надпись «Посмотреть все приложения </w:t>
      </w:r>
      <w:r>
        <w:rPr>
          <w:lang w:val="en-US"/>
        </w:rPr>
        <w:t>Bet</w:t>
      </w:r>
      <w:r w:rsidRPr="00BD3A70">
        <w:t>365</w:t>
      </w:r>
      <w:r w:rsidR="006A3B25">
        <w:t>» – на открывающейся по ссылке странице</w:t>
      </w:r>
      <w:r>
        <w:t xml:space="preserve"> собраны все доступные программы, подходящие для автоматически определенной ОС гаджет</w:t>
      </w:r>
      <w:r w:rsidR="006A3B25">
        <w:t>а.</w:t>
      </w:r>
      <w:proofErr w:type="gramEnd"/>
      <w:r w:rsidR="006A3B25">
        <w:t xml:space="preserve"> Кликнув по карточке нужно</w:t>
      </w:r>
      <w:r>
        <w:t xml:space="preserve">го софта, игрок запустит его скачивание напрямую с сайта букмекера (доступно только для </w:t>
      </w:r>
      <w:r>
        <w:rPr>
          <w:lang w:val="en-US"/>
        </w:rPr>
        <w:t>Android</w:t>
      </w:r>
      <w:r>
        <w:t xml:space="preserve">) либо будет перенаправлен в официальный магазин приложений </w:t>
      </w:r>
      <w:r>
        <w:rPr>
          <w:lang w:val="en-US"/>
        </w:rPr>
        <w:t>App</w:t>
      </w:r>
      <w:r w:rsidRPr="00BD3A70">
        <w:t xml:space="preserve"> </w:t>
      </w:r>
      <w:r>
        <w:rPr>
          <w:lang w:val="en-US"/>
        </w:rPr>
        <w:t>Store</w:t>
      </w:r>
      <w:r>
        <w:t xml:space="preserve">. Можно изначально искать программу по названию БК в приложении </w:t>
      </w:r>
      <w:r>
        <w:rPr>
          <w:lang w:val="en-US"/>
        </w:rPr>
        <w:t>App</w:t>
      </w:r>
      <w:r w:rsidRPr="00BD3A70">
        <w:t xml:space="preserve"> </w:t>
      </w:r>
      <w:r>
        <w:rPr>
          <w:lang w:val="en-US"/>
        </w:rPr>
        <w:t>Store</w:t>
      </w:r>
      <w:r>
        <w:t>, а затем скачать ее, коснувшись характерной иконки в виде облака со стрелкой вниз.</w:t>
      </w:r>
    </w:p>
    <w:p w:rsidR="00BD3A70" w:rsidRDefault="006D3BB2" w:rsidP="00BD3A70">
      <w:r>
        <w:t xml:space="preserve">Для программ, скачанных из </w:t>
      </w:r>
      <w:r>
        <w:rPr>
          <w:lang w:val="en-US"/>
        </w:rPr>
        <w:t>App</w:t>
      </w:r>
      <w:r w:rsidRPr="006D3BB2">
        <w:t xml:space="preserve"> </w:t>
      </w:r>
      <w:r>
        <w:rPr>
          <w:lang w:val="en-US"/>
        </w:rPr>
        <w:t>Store</w:t>
      </w:r>
      <w:r>
        <w:t xml:space="preserve">, распаковка осуществляется автоматически – нажав «Скачать», пользователю остается потерпеть несколько мгновений, и софт будет готов к использованию. Программы для </w:t>
      </w:r>
      <w:r>
        <w:rPr>
          <w:lang w:val="en-US"/>
        </w:rPr>
        <w:t>Android</w:t>
      </w:r>
      <w:r>
        <w:t xml:space="preserve"> необходимо устанавливать вручную, отыскав </w:t>
      </w:r>
      <w:proofErr w:type="spellStart"/>
      <w:r>
        <w:rPr>
          <w:lang w:val="en-US"/>
        </w:rPr>
        <w:t>apk</w:t>
      </w:r>
      <w:proofErr w:type="spellEnd"/>
      <w:r>
        <w:t xml:space="preserve">-файл в папке «Загрузки» и </w:t>
      </w:r>
      <w:proofErr w:type="spellStart"/>
      <w:r>
        <w:t>тапнув</w:t>
      </w:r>
      <w:proofErr w:type="spellEnd"/>
      <w:r>
        <w:t xml:space="preserve"> по нему.</w:t>
      </w:r>
    </w:p>
    <w:p w:rsidR="006D3BB2" w:rsidRPr="006D3BB2" w:rsidRDefault="006D3BB2" w:rsidP="00BD3A70">
      <w:pPr>
        <w:rPr>
          <w:i/>
        </w:rPr>
      </w:pPr>
      <w:r>
        <w:rPr>
          <w:b/>
        </w:rPr>
        <w:t>На заметку</w:t>
      </w:r>
      <w:r>
        <w:t xml:space="preserve">. </w:t>
      </w:r>
      <w:r w:rsidRPr="006D3BB2">
        <w:rPr>
          <w:i/>
        </w:rPr>
        <w:t xml:space="preserve">ОС </w:t>
      </w:r>
      <w:proofErr w:type="spellStart"/>
      <w:r w:rsidRPr="006D3BB2">
        <w:rPr>
          <w:i/>
        </w:rPr>
        <w:t>Андроид</w:t>
      </w:r>
      <w:proofErr w:type="spellEnd"/>
      <w:r w:rsidRPr="006D3BB2">
        <w:rPr>
          <w:i/>
        </w:rPr>
        <w:t xml:space="preserve"> может «ругаться» на программное обеспечение, полученное не из </w:t>
      </w:r>
      <w:r w:rsidRPr="006D3BB2">
        <w:rPr>
          <w:i/>
          <w:lang w:val="en-US"/>
        </w:rPr>
        <w:t>Play</w:t>
      </w:r>
      <w:r w:rsidRPr="006D3BB2">
        <w:rPr>
          <w:i/>
        </w:rPr>
        <w:t xml:space="preserve"> </w:t>
      </w:r>
      <w:r w:rsidRPr="006D3BB2">
        <w:rPr>
          <w:i/>
          <w:lang w:val="en-US"/>
        </w:rPr>
        <w:t>Market</w:t>
      </w:r>
      <w:r w:rsidRPr="006D3BB2">
        <w:rPr>
          <w:i/>
        </w:rPr>
        <w:t>, но официальный магазин не размещает у себя азартный контент, потому скачать софт можно только с сайта букмекерской компании. Если систе</w:t>
      </w:r>
      <w:r w:rsidR="006A3B25">
        <w:rPr>
          <w:i/>
        </w:rPr>
        <w:t>ма предупреждает о потенциально</w:t>
      </w:r>
      <w:r w:rsidRPr="006D3BB2">
        <w:rPr>
          <w:i/>
        </w:rPr>
        <w:t xml:space="preserve"> опасном характере программы, при скачивании просто нажмите «Продолжить», а при установке – перейдите в настройки из диалогового окна и поставьте во включенное положение тумблер, разрешающий устанавливать софт из этого источника. Никогда не качайте и не устанавливайте букмекерские приложения, скачанные из сторонних или неофициальных источников!</w:t>
      </w:r>
    </w:p>
    <w:p w:rsidR="006D3BB2" w:rsidRDefault="006D3BB2" w:rsidP="006D3BB2">
      <w:pPr>
        <w:pStyle w:val="2"/>
      </w:pPr>
      <w:r>
        <w:t>Линии и роспись</w:t>
      </w:r>
    </w:p>
    <w:p w:rsidR="006D3BB2" w:rsidRDefault="006D3BB2" w:rsidP="006D3BB2">
      <w:r>
        <w:t xml:space="preserve">Администрация </w:t>
      </w:r>
      <w:r>
        <w:rPr>
          <w:lang w:val="en-US"/>
        </w:rPr>
        <w:t>Bet</w:t>
      </w:r>
      <w:r w:rsidRPr="006D3BB2">
        <w:t>365</w:t>
      </w:r>
      <w:r>
        <w:t xml:space="preserve"> умалчивает о точном количестве событий, присутствующих в букмекерской линии, но на глаз их не меньше 2,5-3 тысяч, а это достойный уровень, благодаря которому контора не уступает конкурентам. Желая обслуживать клиентов по всему миру, букмекер старается быть интересным для всех, потому расписывает </w:t>
      </w:r>
      <w:proofErr w:type="gramStart"/>
      <w:r>
        <w:t>более сорока</w:t>
      </w:r>
      <w:proofErr w:type="gramEnd"/>
      <w:r>
        <w:t xml:space="preserve"> различных дисциплин (и </w:t>
      </w:r>
      <w:proofErr w:type="spellStart"/>
      <w:r>
        <w:t>киберспорт</w:t>
      </w:r>
      <w:proofErr w:type="spellEnd"/>
      <w:r>
        <w:t xml:space="preserve"> – это только один пункт!), включая такую малоизвестную в наших краях экзотику, как австралийский или гэльский футбол, </w:t>
      </w:r>
      <w:proofErr w:type="spellStart"/>
      <w:r>
        <w:t>нетбол</w:t>
      </w:r>
      <w:proofErr w:type="spellEnd"/>
      <w:r>
        <w:t xml:space="preserve">, </w:t>
      </w:r>
      <w:proofErr w:type="spellStart"/>
      <w:r>
        <w:t>пелота</w:t>
      </w:r>
      <w:proofErr w:type="spellEnd"/>
      <w:r>
        <w:t xml:space="preserve"> или сквош. Однако англичане не были бы англичанами, если бы на первом месте у них не стоял футбол – обыкновенный, английский, он же общемировой.</w:t>
      </w:r>
    </w:p>
    <w:p w:rsidR="006D3BB2" w:rsidRPr="006D3BB2" w:rsidRDefault="002D63DD" w:rsidP="006D3BB2">
      <w:r>
        <w:t xml:space="preserve">Раз футбол расписан лучше всего остального, именно на его примере логично оценивать глубину линии. Премьер-лига Ямайки или Бурунди, 1 дивизион Либерии, Первая (даже не высшая!) лига Монголии – какими бы оригинальными ни были вкусы футбольного болельщика, здесь он сможет выразить их через пари на любимую команду. Контора расписывает чемпионаты отдельных штатов той же Бразилии или Австралии, дает линию </w:t>
      </w:r>
      <w:r>
        <w:lastRenderedPageBreak/>
        <w:t>на Первый любительский (!) дивизион Бельгии, охватывает три дивизиона эстонского футбола, а для поклонников футбола английского доступны более десятка турниров.</w:t>
      </w:r>
    </w:p>
    <w:p w:rsidR="002D63DD" w:rsidRDefault="002D63DD" w:rsidP="002D63DD">
      <w:pPr>
        <w:pStyle w:val="3"/>
      </w:pPr>
      <w:r>
        <w:t xml:space="preserve">Ставки </w:t>
      </w:r>
      <w:proofErr w:type="spellStart"/>
      <w:r>
        <w:t>прематч</w:t>
      </w:r>
      <w:proofErr w:type="spellEnd"/>
    </w:p>
    <w:p w:rsidR="002D63DD" w:rsidRDefault="002D63DD" w:rsidP="002D63DD">
      <w:r>
        <w:t xml:space="preserve">Хотя линия у </w:t>
      </w:r>
      <w:r>
        <w:rPr>
          <w:lang w:val="en-US"/>
        </w:rPr>
        <w:t>Bet</w:t>
      </w:r>
      <w:r w:rsidRPr="002D63DD">
        <w:t>365</w:t>
      </w:r>
      <w:r>
        <w:t xml:space="preserve"> впечатляющая, роспись такого же восторга не вызывает. Страницу </w:t>
      </w:r>
      <w:proofErr w:type="spellStart"/>
      <w:r>
        <w:t>предматчевой</w:t>
      </w:r>
      <w:proofErr w:type="spellEnd"/>
      <w:r>
        <w:t xml:space="preserve"> росписи можно похвалить за иконку, анонсирующую видеотрансляцию, если таковая запланирована, а также за присутствие кнопки статистики, но в остальном она выглядит очень скромно – нет даже эмблем противоборствующих команд, не говоря уж о таймере обратного отсчета и прочей интересной графике. </w:t>
      </w:r>
      <w:r w:rsidR="00B54B7A">
        <w:t xml:space="preserve">Контора активно рекламирует улучшение ставки, если повышенные котировки доступны для этого матча, и делит </w:t>
      </w:r>
      <w:proofErr w:type="spellStart"/>
      <w:r w:rsidR="00B54B7A">
        <w:t>маркеты</w:t>
      </w:r>
      <w:proofErr w:type="spellEnd"/>
      <w:r w:rsidR="00B54B7A">
        <w:t xml:space="preserve"> на тематические вкладки. </w:t>
      </w:r>
      <w:r w:rsidR="006A3B25">
        <w:t xml:space="preserve">Сама роспись достаточно хорошая – выделим </w:t>
      </w:r>
      <w:proofErr w:type="gramStart"/>
      <w:r w:rsidR="006A3B25">
        <w:t>оригинальные</w:t>
      </w:r>
      <w:proofErr w:type="gramEnd"/>
      <w:r w:rsidR="006A3B25">
        <w:t xml:space="preserve"> </w:t>
      </w:r>
      <w:proofErr w:type="spellStart"/>
      <w:r w:rsidR="006A3B25">
        <w:t>маркеты</w:t>
      </w:r>
      <w:proofErr w:type="spellEnd"/>
      <w:r w:rsidR="006A3B25">
        <w:t xml:space="preserve"> на примере футбола</w:t>
      </w:r>
      <w:r w:rsidR="00B54B7A">
        <w:t>:</w:t>
      </w:r>
    </w:p>
    <w:p w:rsidR="00B54B7A" w:rsidRDefault="00B54B7A" w:rsidP="00B54B7A">
      <w:pPr>
        <w:pStyle w:val="a3"/>
        <w:numPr>
          <w:ilvl w:val="0"/>
          <w:numId w:val="7"/>
        </w:numPr>
      </w:pPr>
      <w:r>
        <w:t>обе команды получат хотя бы по одной, или хотя бы по две карточки;</w:t>
      </w:r>
    </w:p>
    <w:p w:rsidR="00B54B7A" w:rsidRDefault="00B54B7A" w:rsidP="00B54B7A">
      <w:pPr>
        <w:pStyle w:val="a3"/>
        <w:numPr>
          <w:ilvl w:val="0"/>
          <w:numId w:val="7"/>
        </w:numPr>
      </w:pPr>
      <w:r>
        <w:t>желтую карточку получит конкретный футболист, он будет первым в такой роли, или будет удален;</w:t>
      </w:r>
    </w:p>
    <w:p w:rsidR="00B54B7A" w:rsidRDefault="00B54B7A" w:rsidP="00B54B7A">
      <w:pPr>
        <w:pStyle w:val="a3"/>
        <w:numPr>
          <w:ilvl w:val="0"/>
          <w:numId w:val="7"/>
        </w:numPr>
      </w:pPr>
      <w:r>
        <w:t>какая команда получит желтую карточку первой;</w:t>
      </w:r>
    </w:p>
    <w:p w:rsidR="00B54B7A" w:rsidRDefault="00B54B7A" w:rsidP="00B54B7A">
      <w:pPr>
        <w:pStyle w:val="a3"/>
        <w:numPr>
          <w:ilvl w:val="0"/>
          <w:numId w:val="7"/>
        </w:numPr>
      </w:pPr>
      <w:r>
        <w:t xml:space="preserve">будет ли предупреждение игроку </w:t>
      </w:r>
      <w:proofErr w:type="gramStart"/>
      <w:r>
        <w:t>в первые</w:t>
      </w:r>
      <w:proofErr w:type="gramEnd"/>
      <w:r>
        <w:t xml:space="preserve"> 10 минут, </w:t>
      </w:r>
      <w:r w:rsidR="006A3B25">
        <w:t xml:space="preserve">или </w:t>
      </w:r>
      <w:r>
        <w:t>до конца 28 минуты;</w:t>
      </w:r>
    </w:p>
    <w:p w:rsidR="00B54B7A" w:rsidRDefault="00B54B7A" w:rsidP="00B54B7A">
      <w:pPr>
        <w:pStyle w:val="a3"/>
        <w:numPr>
          <w:ilvl w:val="0"/>
          <w:numId w:val="7"/>
        </w:numPr>
      </w:pPr>
      <w:r>
        <w:t xml:space="preserve">первый угловой до конца 8 минуты, </w:t>
      </w:r>
      <w:proofErr w:type="spellStart"/>
      <w:r>
        <w:t>тотал</w:t>
      </w:r>
      <w:proofErr w:type="spellEnd"/>
      <w:r>
        <w:t xml:space="preserve"> угловых </w:t>
      </w:r>
      <w:proofErr w:type="gramStart"/>
      <w:r>
        <w:t>в первые</w:t>
      </w:r>
      <w:proofErr w:type="gramEnd"/>
      <w:r>
        <w:t xml:space="preserve"> 10 минут;</w:t>
      </w:r>
    </w:p>
    <w:p w:rsidR="00B54B7A" w:rsidRDefault="00B54B7A" w:rsidP="00B54B7A">
      <w:pPr>
        <w:pStyle w:val="a3"/>
        <w:numPr>
          <w:ilvl w:val="0"/>
          <w:numId w:val="7"/>
        </w:numPr>
      </w:pPr>
      <w:proofErr w:type="spellStart"/>
      <w:r>
        <w:t>тотал</w:t>
      </w:r>
      <w:proofErr w:type="spellEnd"/>
      <w:r>
        <w:t xml:space="preserve"> голевых минут;</w:t>
      </w:r>
    </w:p>
    <w:p w:rsidR="00B54B7A" w:rsidRDefault="00B54B7A" w:rsidP="00B54B7A">
      <w:pPr>
        <w:pStyle w:val="a3"/>
        <w:numPr>
          <w:ilvl w:val="0"/>
          <w:numId w:val="7"/>
        </w:numPr>
      </w:pPr>
      <w:r>
        <w:t>метод первого гола (в матче) и время первого гола (для каждой команды);</w:t>
      </w:r>
    </w:p>
    <w:p w:rsidR="00B54B7A" w:rsidRDefault="00B54B7A" w:rsidP="00B54B7A">
      <w:pPr>
        <w:pStyle w:val="a3"/>
        <w:numPr>
          <w:ilvl w:val="0"/>
          <w:numId w:val="7"/>
        </w:numPr>
      </w:pPr>
      <w:r>
        <w:t>ранний и поздний гол</w:t>
      </w:r>
      <w:r w:rsidR="00C52606">
        <w:t>;</w:t>
      </w:r>
    </w:p>
    <w:p w:rsidR="00C52606" w:rsidRDefault="00C52606" w:rsidP="00B54B7A">
      <w:pPr>
        <w:pStyle w:val="a3"/>
        <w:numPr>
          <w:ilvl w:val="0"/>
          <w:numId w:val="7"/>
        </w:numPr>
      </w:pPr>
      <w:r>
        <w:t xml:space="preserve">все возможные авторы голов, дублей, </w:t>
      </w:r>
      <w:proofErr w:type="spellStart"/>
      <w:r>
        <w:t>хет-триков</w:t>
      </w:r>
      <w:proofErr w:type="spellEnd"/>
      <w:r>
        <w:t>;</w:t>
      </w:r>
    </w:p>
    <w:p w:rsidR="00C52606" w:rsidRDefault="00C52606" w:rsidP="00B54B7A">
      <w:pPr>
        <w:pStyle w:val="a3"/>
        <w:numPr>
          <w:ilvl w:val="0"/>
          <w:numId w:val="7"/>
        </w:numPr>
      </w:pPr>
      <w:proofErr w:type="spellStart"/>
      <w:r>
        <w:t>тоталы</w:t>
      </w:r>
      <w:proofErr w:type="spellEnd"/>
      <w:r>
        <w:t xml:space="preserve"> ударов по воротам и в створ для каждого игрока;</w:t>
      </w:r>
    </w:p>
    <w:p w:rsidR="00C52606" w:rsidRPr="00B54B7A" w:rsidRDefault="00C52606" w:rsidP="00B54B7A">
      <w:pPr>
        <w:pStyle w:val="a3"/>
        <w:numPr>
          <w:ilvl w:val="0"/>
          <w:numId w:val="7"/>
        </w:numPr>
      </w:pPr>
      <w:proofErr w:type="spellStart"/>
      <w:r>
        <w:t>скоркаст</w:t>
      </w:r>
      <w:proofErr w:type="spellEnd"/>
      <w:r>
        <w:t xml:space="preserve">, </w:t>
      </w:r>
      <w:proofErr w:type="spellStart"/>
      <w:r>
        <w:t>винкаст</w:t>
      </w:r>
      <w:proofErr w:type="spellEnd"/>
      <w:r>
        <w:t xml:space="preserve">, </w:t>
      </w:r>
      <w:proofErr w:type="spellStart"/>
      <w:r>
        <w:t>таймкаст</w:t>
      </w:r>
      <w:proofErr w:type="spellEnd"/>
      <w:r>
        <w:t xml:space="preserve"> – пользователь отдельно выбирает из выпадающих списков автора гола (с уточнением: первого гола или любого) и дополнительное условие (точный счет после этого гола или по итогам всего матча, временной интервал гола).</w:t>
      </w:r>
    </w:p>
    <w:p w:rsidR="002D63DD" w:rsidRPr="00C52606" w:rsidRDefault="002D63DD" w:rsidP="002D63DD">
      <w:proofErr w:type="spellStart"/>
      <w:r>
        <w:t>Киберспорт</w:t>
      </w:r>
      <w:r w:rsidR="00C52606">
        <w:t>ивная</w:t>
      </w:r>
      <w:proofErr w:type="spellEnd"/>
      <w:r w:rsidR="00C52606">
        <w:t xml:space="preserve"> линия </w:t>
      </w:r>
      <w:r w:rsidR="00C52606">
        <w:rPr>
          <w:lang w:val="en-US"/>
        </w:rPr>
        <w:t>Bet</w:t>
      </w:r>
      <w:r w:rsidR="00C52606" w:rsidRPr="00C52606">
        <w:t>365</w:t>
      </w:r>
      <w:r w:rsidR="00C52606">
        <w:t xml:space="preserve"> включает более десятка дисциплин, включая те, что имитируют дисци</w:t>
      </w:r>
      <w:r w:rsidR="006A3B25">
        <w:t>плины «реального» спорта. Из того, что отсутствуе</w:t>
      </w:r>
      <w:r w:rsidR="00C52606">
        <w:t xml:space="preserve">т в линиях большинства конкурентов, отметим </w:t>
      </w:r>
      <w:r w:rsidR="00C52606">
        <w:rPr>
          <w:lang w:val="en-US"/>
        </w:rPr>
        <w:t>Arena</w:t>
      </w:r>
      <w:r w:rsidR="00C52606" w:rsidRPr="00C52606">
        <w:t xml:space="preserve"> </w:t>
      </w:r>
      <w:r w:rsidR="00C52606">
        <w:rPr>
          <w:lang w:val="en-US"/>
        </w:rPr>
        <w:t>of</w:t>
      </w:r>
      <w:r w:rsidR="00C52606" w:rsidRPr="00C52606">
        <w:t xml:space="preserve"> </w:t>
      </w:r>
      <w:r w:rsidR="00C52606">
        <w:rPr>
          <w:lang w:val="en-US"/>
        </w:rPr>
        <w:t>Valor</w:t>
      </w:r>
      <w:r w:rsidR="00C52606" w:rsidRPr="00C52606">
        <w:t xml:space="preserve">, </w:t>
      </w:r>
      <w:r w:rsidR="00C52606">
        <w:rPr>
          <w:lang w:val="en-US"/>
        </w:rPr>
        <w:t>Apex</w:t>
      </w:r>
      <w:r w:rsidR="00C52606" w:rsidRPr="00C52606">
        <w:t xml:space="preserve"> </w:t>
      </w:r>
      <w:r w:rsidR="00C52606">
        <w:rPr>
          <w:lang w:val="en-US"/>
        </w:rPr>
        <w:t>Legends</w:t>
      </w:r>
      <w:r w:rsidR="00C52606" w:rsidRPr="00C52606">
        <w:t xml:space="preserve">, </w:t>
      </w:r>
      <w:r w:rsidR="00C52606">
        <w:rPr>
          <w:lang w:val="en-US"/>
        </w:rPr>
        <w:t>Free</w:t>
      </w:r>
      <w:r w:rsidR="00C52606" w:rsidRPr="00C52606">
        <w:t xml:space="preserve"> </w:t>
      </w:r>
      <w:r w:rsidR="00C52606">
        <w:rPr>
          <w:lang w:val="en-US"/>
        </w:rPr>
        <w:t>Fire</w:t>
      </w:r>
      <w:r w:rsidR="00C52606" w:rsidRPr="00C52606">
        <w:t xml:space="preserve">, </w:t>
      </w:r>
      <w:r w:rsidR="00C52606">
        <w:rPr>
          <w:lang w:val="en-US"/>
        </w:rPr>
        <w:t>Halo</w:t>
      </w:r>
      <w:r w:rsidR="00C52606" w:rsidRPr="00C52606">
        <w:t xml:space="preserve">, </w:t>
      </w:r>
      <w:r w:rsidR="00C52606">
        <w:rPr>
          <w:lang w:val="en-US"/>
        </w:rPr>
        <w:t>Mobile</w:t>
      </w:r>
      <w:r w:rsidR="00C52606" w:rsidRPr="00C52606">
        <w:t xml:space="preserve"> </w:t>
      </w:r>
      <w:r w:rsidR="00C52606">
        <w:rPr>
          <w:lang w:val="en-US"/>
        </w:rPr>
        <w:t>Legends</w:t>
      </w:r>
      <w:r w:rsidR="00C52606" w:rsidRPr="00C52606">
        <w:t xml:space="preserve">, </w:t>
      </w:r>
      <w:proofErr w:type="spellStart"/>
      <w:r w:rsidR="00C52606">
        <w:rPr>
          <w:lang w:val="en-US"/>
        </w:rPr>
        <w:t>Overwatch</w:t>
      </w:r>
      <w:proofErr w:type="spellEnd"/>
      <w:r w:rsidR="00C52606" w:rsidRPr="00C52606">
        <w:t xml:space="preserve">, </w:t>
      </w:r>
      <w:r w:rsidR="00C52606">
        <w:rPr>
          <w:lang w:val="en-US"/>
        </w:rPr>
        <w:t>PUBG</w:t>
      </w:r>
      <w:r w:rsidR="00C52606">
        <w:t>. Положительного отзыва заслуживает как ассортимент расписанных турниров, так и роспись.</w:t>
      </w:r>
    </w:p>
    <w:p w:rsidR="00857B23" w:rsidRDefault="002D63DD" w:rsidP="00857B23">
      <w:r>
        <w:t>Неспортивные события</w:t>
      </w:r>
      <w:r w:rsidR="00C52606">
        <w:t xml:space="preserve"> представлены тремя отдельными «дисциплинами»:</w:t>
      </w:r>
    </w:p>
    <w:p w:rsidR="00C52606" w:rsidRDefault="00C52606" w:rsidP="00C52606">
      <w:pPr>
        <w:pStyle w:val="a3"/>
        <w:numPr>
          <w:ilvl w:val="0"/>
          <w:numId w:val="8"/>
        </w:numPr>
      </w:pPr>
      <w:r>
        <w:t>лото – пари на результаты порядка десяти лотерей;</w:t>
      </w:r>
    </w:p>
    <w:p w:rsidR="00C52606" w:rsidRDefault="00C52606" w:rsidP="00C52606">
      <w:pPr>
        <w:pStyle w:val="a3"/>
        <w:numPr>
          <w:ilvl w:val="0"/>
          <w:numId w:val="8"/>
        </w:numPr>
      </w:pPr>
      <w:r>
        <w:t>особые ставки – телешоу, Евровидение, Оскар, теоретически сюда попадают и некоторые спортивные пари («</w:t>
      </w:r>
      <w:r w:rsidR="005123E7">
        <w:t xml:space="preserve">Гол будет отменен </w:t>
      </w:r>
      <w:proofErr w:type="spellStart"/>
      <w:r w:rsidR="005123E7">
        <w:t>видеосудьей</w:t>
      </w:r>
      <w:proofErr w:type="spellEnd"/>
      <w:r w:rsidR="005123E7">
        <w:t xml:space="preserve"> в финале Чемпионата мира по футболу в 2022»);</w:t>
      </w:r>
    </w:p>
    <w:p w:rsidR="005123E7" w:rsidRDefault="005123E7" w:rsidP="00C52606">
      <w:pPr>
        <w:pStyle w:val="a3"/>
        <w:numPr>
          <w:ilvl w:val="0"/>
          <w:numId w:val="8"/>
        </w:numPr>
      </w:pPr>
      <w:r>
        <w:t>политика – преимущественно результаты парламентских или президентских выборов в разных государствах.</w:t>
      </w:r>
    </w:p>
    <w:p w:rsidR="005123E7" w:rsidRDefault="005123E7" w:rsidP="005123E7">
      <w:pPr>
        <w:pStyle w:val="3"/>
      </w:pPr>
      <w:r>
        <w:t xml:space="preserve">Ставки </w:t>
      </w:r>
      <w:proofErr w:type="spellStart"/>
      <w:r>
        <w:t>лайв</w:t>
      </w:r>
      <w:proofErr w:type="spellEnd"/>
    </w:p>
    <w:p w:rsidR="005123E7" w:rsidRPr="005123E7" w:rsidRDefault="005123E7" w:rsidP="005123E7">
      <w:r>
        <w:t xml:space="preserve">Если страница </w:t>
      </w:r>
      <w:proofErr w:type="spellStart"/>
      <w:r>
        <w:t>предматчевой</w:t>
      </w:r>
      <w:proofErr w:type="spellEnd"/>
      <w:r>
        <w:t xml:space="preserve"> росписи </w:t>
      </w:r>
      <w:r>
        <w:rPr>
          <w:lang w:val="en-US"/>
        </w:rPr>
        <w:t>Bet</w:t>
      </w:r>
      <w:r w:rsidRPr="005123E7">
        <w:t xml:space="preserve">365 </w:t>
      </w:r>
      <w:r>
        <w:t xml:space="preserve">не впечатляет, то </w:t>
      </w:r>
      <w:proofErr w:type="spellStart"/>
      <w:r>
        <w:t>лайв</w:t>
      </w:r>
      <w:proofErr w:type="spellEnd"/>
      <w:r>
        <w:t xml:space="preserve">-роспись вызывает куда меньше нареканий. </w:t>
      </w:r>
      <w:proofErr w:type="spellStart"/>
      <w:r>
        <w:t>Маркетов</w:t>
      </w:r>
      <w:proofErr w:type="spellEnd"/>
      <w:r>
        <w:t xml:space="preserve"> больше не стало, зато </w:t>
      </w:r>
      <w:r w:rsidR="00C00A3E">
        <w:t>обильно представлены опции, позволяющие делать более точные прогноз</w:t>
      </w:r>
      <w:r w:rsidR="008152AB">
        <w:t>ы</w:t>
      </w:r>
      <w:r w:rsidR="00C00A3E">
        <w:t xml:space="preserve"> на остаток игры. Главным образом эту функцию выполняет видеотрансляция, </w:t>
      </w:r>
      <w:proofErr w:type="gramStart"/>
      <w:r w:rsidR="00C00A3E">
        <w:t>доступная</w:t>
      </w:r>
      <w:proofErr w:type="gramEnd"/>
      <w:r w:rsidR="00C00A3E">
        <w:t xml:space="preserve"> для огромного ассортимента событий и анонсируемая букмекером заранее. Графический матч-центр тоже заслуживает внимания: помимо схематического отслеживания событий поединка он также позволяет увидеть, откуда пробивали штрафные, с каких точек били в створ, на каких именно линиях фиксировали офсайды. Само собой, ведется подробная матчевая статистика, есть </w:t>
      </w:r>
      <w:proofErr w:type="spellStart"/>
      <w:r w:rsidR="00C00A3E">
        <w:t>таймлайн</w:t>
      </w:r>
      <w:proofErr w:type="spellEnd"/>
      <w:r w:rsidR="00C00A3E">
        <w:t>, для многих противостояний показаны стартовые составы.</w:t>
      </w:r>
    </w:p>
    <w:p w:rsidR="00C00A3E" w:rsidRDefault="00C00A3E" w:rsidP="00C00A3E">
      <w:pPr>
        <w:pStyle w:val="2"/>
      </w:pPr>
      <w:r>
        <w:lastRenderedPageBreak/>
        <w:t>Коэффициенты</w:t>
      </w:r>
    </w:p>
    <w:p w:rsidR="00A01397" w:rsidRPr="00A01397" w:rsidRDefault="00A01397" w:rsidP="00A01397">
      <w:r>
        <w:t xml:space="preserve">При наличии многочисленных объективных достоинств у </w:t>
      </w:r>
      <w:r>
        <w:rPr>
          <w:lang w:val="en-US"/>
        </w:rPr>
        <w:t>Bet</w:t>
      </w:r>
      <w:r w:rsidRPr="00A01397">
        <w:t>365</w:t>
      </w:r>
      <w:r>
        <w:t xml:space="preserve"> лояльность котировок к ним отнести точно нельзя. Глобально букмекер является британским и платит налоги в Великобритании, а они там отнюдь не маленькие – соответственно, эти потери контора пытается компенсировать за счет клиентов. Однако это вовсе не значит, что игра с этой БК всегда будет неоправданно дорогой – в случае с парными </w:t>
      </w:r>
      <w:proofErr w:type="spellStart"/>
      <w:r>
        <w:t>маркетами</w:t>
      </w:r>
      <w:proofErr w:type="spellEnd"/>
      <w:r>
        <w:t xml:space="preserve"> и </w:t>
      </w:r>
      <w:proofErr w:type="spellStart"/>
      <w:r>
        <w:t>топовыми</w:t>
      </w:r>
      <w:proofErr w:type="spellEnd"/>
      <w:r>
        <w:t xml:space="preserve"> турнирами ситуация выглядит не так плохо. Администрация не принимает ставки на ничью ни в хоккее, ни в баскетболе, потому </w:t>
      </w:r>
      <w:proofErr w:type="spellStart"/>
      <w:r>
        <w:t>маржинальность</w:t>
      </w:r>
      <w:proofErr w:type="spellEnd"/>
      <w:r>
        <w:t xml:space="preserve"> на </w:t>
      </w:r>
      <w:proofErr w:type="spellStart"/>
      <w:r>
        <w:t>топовых</w:t>
      </w:r>
      <w:proofErr w:type="spellEnd"/>
      <w:r>
        <w:t xml:space="preserve"> турнирах в этих видах спорта начинается от 3,5%, и такой же показатель возможен для ММА. Кого точно обидели, так это поклонников футбола – минимальную маржу в 5% можно считать грабительской, учитывая, что речь идет о </w:t>
      </w:r>
      <w:proofErr w:type="spellStart"/>
      <w:r>
        <w:t>топовых</w:t>
      </w:r>
      <w:proofErr w:type="spellEnd"/>
      <w:r>
        <w:t xml:space="preserve"> турнирах с сотнями миллионов болельщиков.</w:t>
      </w:r>
    </w:p>
    <w:p w:rsidR="00C00A3E" w:rsidRDefault="00C00A3E" w:rsidP="00C00A3E">
      <w:pPr>
        <w:pStyle w:val="3"/>
      </w:pPr>
      <w:r>
        <w:t>Футбол</w:t>
      </w:r>
    </w:p>
    <w:p w:rsidR="00693548" w:rsidRPr="00693548" w:rsidRDefault="00693548" w:rsidP="00693548">
      <w:r>
        <w:t xml:space="preserve">Даже наиболее престижный статус турнира не спасает пользователя от того, что комиссия в пользу букмекера будет огромной – средняя </w:t>
      </w:r>
      <w:proofErr w:type="spellStart"/>
      <w:r>
        <w:t>предматчевая</w:t>
      </w:r>
      <w:proofErr w:type="spellEnd"/>
      <w:r>
        <w:t xml:space="preserve"> маржа на исход колеблется в пределах 5,5-7%, и эт</w:t>
      </w:r>
      <w:r w:rsidR="008152AB">
        <w:t>о для ЛЧ, АПЛ, Примеры, Серии</w:t>
      </w:r>
      <w:proofErr w:type="gramStart"/>
      <w:r w:rsidR="008152AB">
        <w:t xml:space="preserve"> А</w:t>
      </w:r>
      <w:proofErr w:type="gramEnd"/>
      <w:r w:rsidR="008152AB">
        <w:t>!</w:t>
      </w:r>
      <w:r>
        <w:t xml:space="preserve"> Более скромные турниры котируются куда ниже – в условном чемпионате Фарерских островов </w:t>
      </w:r>
      <w:proofErr w:type="spellStart"/>
      <w:r>
        <w:t>маржинальность</w:t>
      </w:r>
      <w:proofErr w:type="spellEnd"/>
      <w:r>
        <w:t xml:space="preserve"> на исход способна превышать 11%. В режиме </w:t>
      </w:r>
      <w:proofErr w:type="spellStart"/>
      <w:r>
        <w:t>лайв</w:t>
      </w:r>
      <w:proofErr w:type="spellEnd"/>
      <w:r>
        <w:t xml:space="preserve"> просадка коэффициентов наблюдается, но на </w:t>
      </w:r>
      <w:proofErr w:type="gramStart"/>
      <w:r>
        <w:t>фоне</w:t>
      </w:r>
      <w:proofErr w:type="gramEnd"/>
      <w:r>
        <w:t xml:space="preserve"> </w:t>
      </w:r>
      <w:proofErr w:type="spellStart"/>
      <w:r>
        <w:t>предматчевых</w:t>
      </w:r>
      <w:proofErr w:type="spellEnd"/>
      <w:r>
        <w:t xml:space="preserve"> котировок она не катастрофична – например, в чемпионате Мавритании маржа может быть менее 9%.</w:t>
      </w:r>
    </w:p>
    <w:p w:rsidR="00C00A3E" w:rsidRDefault="00C00A3E" w:rsidP="00C00A3E">
      <w:pPr>
        <w:pStyle w:val="3"/>
      </w:pPr>
      <w:r>
        <w:t>Хоккей</w:t>
      </w:r>
    </w:p>
    <w:p w:rsidR="00693548" w:rsidRPr="0067420B" w:rsidRDefault="00693548" w:rsidP="00693548">
      <w:r>
        <w:t xml:space="preserve">Хоккейные ставки на ничью </w:t>
      </w:r>
      <w:r>
        <w:rPr>
          <w:lang w:val="en-US"/>
        </w:rPr>
        <w:t>Bet</w:t>
      </w:r>
      <w:r w:rsidRPr="00693548">
        <w:t>365</w:t>
      </w:r>
      <w:r>
        <w:t xml:space="preserve"> в большинстве турниров не принимает, и это положительно сказывается на котировках: маржа парных </w:t>
      </w:r>
      <w:proofErr w:type="spellStart"/>
      <w:r>
        <w:t>предматчевых</w:t>
      </w:r>
      <w:proofErr w:type="spellEnd"/>
      <w:r>
        <w:t xml:space="preserve"> коэффициентов на исход колеблется в пределах 3,5-4,5%, допуская проседание примерно на один процентный пункт в режиме </w:t>
      </w:r>
      <w:proofErr w:type="spellStart"/>
      <w:r>
        <w:t>лайв</w:t>
      </w:r>
      <w:proofErr w:type="spellEnd"/>
      <w:r>
        <w:t xml:space="preserve">. </w:t>
      </w:r>
      <w:r w:rsidR="0067420B">
        <w:t xml:space="preserve">Закономерно падение коэффициентов при снижении статуса турнира – во втором финском дивизионе </w:t>
      </w:r>
      <w:proofErr w:type="spellStart"/>
      <w:r w:rsidR="0067420B">
        <w:rPr>
          <w:lang w:val="en-US"/>
        </w:rPr>
        <w:t>Mestis</w:t>
      </w:r>
      <w:proofErr w:type="spellEnd"/>
      <w:r w:rsidR="0067420B">
        <w:t xml:space="preserve"> </w:t>
      </w:r>
      <w:proofErr w:type="spellStart"/>
      <w:r w:rsidR="0067420B">
        <w:t>маржинальность</w:t>
      </w:r>
      <w:proofErr w:type="spellEnd"/>
      <w:r w:rsidR="0067420B">
        <w:t xml:space="preserve"> повышается до 8-9%, и это до матча.</w:t>
      </w:r>
    </w:p>
    <w:p w:rsidR="00C00A3E" w:rsidRDefault="00C00A3E" w:rsidP="00C00A3E">
      <w:pPr>
        <w:pStyle w:val="3"/>
      </w:pPr>
      <w:r>
        <w:t>Баскетбол</w:t>
      </w:r>
    </w:p>
    <w:p w:rsidR="0067420B" w:rsidRPr="0067420B" w:rsidRDefault="0067420B" w:rsidP="0067420B">
      <w:proofErr w:type="spellStart"/>
      <w:r>
        <w:t>Топовые</w:t>
      </w:r>
      <w:proofErr w:type="spellEnd"/>
      <w:r>
        <w:t xml:space="preserve"> баскетбольные противостояния в рамках НБА сопровождаются комиссией порядка 3,5-4,5% в пользу букмекера, если речь идет о </w:t>
      </w:r>
      <w:proofErr w:type="spellStart"/>
      <w:r>
        <w:t>предматчевом</w:t>
      </w:r>
      <w:proofErr w:type="spellEnd"/>
      <w:r>
        <w:t xml:space="preserve"> прогнозе на победителя (так называемую денежную линию). Для Евролиги характерны схожие показатели. Менее престижные соревнования, вроде условной </w:t>
      </w:r>
      <w:proofErr w:type="gramStart"/>
      <w:r>
        <w:t>Премьер-лиги</w:t>
      </w:r>
      <w:proofErr w:type="gramEnd"/>
      <w:r>
        <w:t xml:space="preserve"> Бахрейна, предполагают куда более высокую выгоду БК – от 7,5% и выше. В режиме </w:t>
      </w:r>
      <w:proofErr w:type="spellStart"/>
      <w:r>
        <w:t>лайв</w:t>
      </w:r>
      <w:proofErr w:type="spellEnd"/>
      <w:r>
        <w:t xml:space="preserve"> котировки будут еще ниже – даже в не последнем по силе чемпионате Аргентины нормальной выглядит маржа около 8,5%.</w:t>
      </w:r>
    </w:p>
    <w:p w:rsidR="00C00A3E" w:rsidRDefault="00C00A3E" w:rsidP="00C00A3E">
      <w:pPr>
        <w:pStyle w:val="3"/>
      </w:pPr>
      <w:r>
        <w:t>Теннис</w:t>
      </w:r>
    </w:p>
    <w:p w:rsidR="0086696D" w:rsidRPr="00565744" w:rsidRDefault="00565744" w:rsidP="0086696D">
      <w:proofErr w:type="gramStart"/>
      <w:r>
        <w:t xml:space="preserve">Если спортсмены в паре обладают определенной узнаваемостью, а турнир имеет статус хорошего (пусть не из четверки Большого Шлема, но в рамках </w:t>
      </w:r>
      <w:r>
        <w:rPr>
          <w:lang w:val="en-US"/>
        </w:rPr>
        <w:t>ATP</w:t>
      </w:r>
      <w:r w:rsidRPr="00565744">
        <w:t>/</w:t>
      </w:r>
      <w:r>
        <w:rPr>
          <w:lang w:val="en-US"/>
        </w:rPr>
        <w:t>WTA</w:t>
      </w:r>
      <w:r w:rsidRPr="00565744">
        <w:t>)</w:t>
      </w:r>
      <w:r>
        <w:t xml:space="preserve">, тогда можно ожидать </w:t>
      </w:r>
      <w:proofErr w:type="spellStart"/>
      <w:r>
        <w:t>маржинальности</w:t>
      </w:r>
      <w:proofErr w:type="spellEnd"/>
      <w:r>
        <w:t xml:space="preserve"> в коэффициентах на исход на относительно лояльном уровне – в пределах 5-6%. В </w:t>
      </w:r>
      <w:r>
        <w:rPr>
          <w:lang w:val="en-US"/>
        </w:rPr>
        <w:t>ITF</w:t>
      </w:r>
      <w:r>
        <w:t xml:space="preserve"> маржа превышает 8%, а в противостояниях в рамках </w:t>
      </w:r>
      <w:proofErr w:type="spellStart"/>
      <w:r>
        <w:t>челленджеров</w:t>
      </w:r>
      <w:proofErr w:type="spellEnd"/>
      <w:r>
        <w:t xml:space="preserve"> можно обнаружить рост комиссии в пользу букмекера до 9% и более. </w:t>
      </w:r>
      <w:proofErr w:type="gramEnd"/>
      <w:r>
        <w:t xml:space="preserve">Принципиальной разницы между </w:t>
      </w:r>
      <w:proofErr w:type="spellStart"/>
      <w:r>
        <w:t>предматчевыми</w:t>
      </w:r>
      <w:proofErr w:type="spellEnd"/>
      <w:r>
        <w:t xml:space="preserve"> и </w:t>
      </w:r>
      <w:proofErr w:type="spellStart"/>
      <w:r>
        <w:t>лайв</w:t>
      </w:r>
      <w:proofErr w:type="spellEnd"/>
      <w:r>
        <w:t xml:space="preserve">-котировками </w:t>
      </w:r>
      <w:r>
        <w:rPr>
          <w:lang w:val="en-US"/>
        </w:rPr>
        <w:t>Bet</w:t>
      </w:r>
      <w:r w:rsidRPr="00565744">
        <w:t>365</w:t>
      </w:r>
      <w:r>
        <w:t xml:space="preserve"> в большом теннисе не обнаружено.</w:t>
      </w:r>
    </w:p>
    <w:p w:rsidR="00C00A3E" w:rsidRDefault="00C00A3E" w:rsidP="00C00A3E">
      <w:pPr>
        <w:pStyle w:val="3"/>
      </w:pPr>
      <w:r>
        <w:t>ММА</w:t>
      </w:r>
    </w:p>
    <w:p w:rsidR="00565744" w:rsidRPr="00565744" w:rsidRDefault="00565744" w:rsidP="00565744">
      <w:r>
        <w:t xml:space="preserve">На единоборствах букмекер не сосредотачивается – расписывает только </w:t>
      </w:r>
      <w:r>
        <w:rPr>
          <w:lang w:val="en-US"/>
        </w:rPr>
        <w:t>UFC</w:t>
      </w:r>
      <w:r>
        <w:t xml:space="preserve">, да и та не вынесена в отдельную дисциплину, а объединена с боксом в один пункт левого блока. Разбег значений </w:t>
      </w:r>
      <w:proofErr w:type="spellStart"/>
      <w:r>
        <w:t>маржинальности</w:t>
      </w:r>
      <w:proofErr w:type="spellEnd"/>
      <w:r>
        <w:t xml:space="preserve"> в пределах одной </w:t>
      </w:r>
      <w:r>
        <w:rPr>
          <w:lang w:val="en-US"/>
        </w:rPr>
        <w:t>Fight</w:t>
      </w:r>
      <w:r w:rsidRPr="00565744">
        <w:t xml:space="preserve"> </w:t>
      </w:r>
      <w:r>
        <w:rPr>
          <w:lang w:val="en-US"/>
        </w:rPr>
        <w:t>Night</w:t>
      </w:r>
      <w:r>
        <w:t xml:space="preserve"> может быть существенным – на одну пару закладывают маржу ближе к 3,5%, на другую могут быть все 6%.</w:t>
      </w:r>
    </w:p>
    <w:p w:rsidR="00C00A3E" w:rsidRDefault="00C00A3E" w:rsidP="00C00A3E">
      <w:pPr>
        <w:pStyle w:val="3"/>
      </w:pPr>
      <w:proofErr w:type="spellStart"/>
      <w:r>
        <w:lastRenderedPageBreak/>
        <w:t>Киберспорт</w:t>
      </w:r>
      <w:proofErr w:type="spellEnd"/>
    </w:p>
    <w:p w:rsidR="00565744" w:rsidRDefault="00A01397" w:rsidP="00565744">
      <w:r>
        <w:t xml:space="preserve">В зависимости от статуса соревнований и узнаваемости команд </w:t>
      </w:r>
      <w:proofErr w:type="spellStart"/>
      <w:r>
        <w:t>киберспортивная</w:t>
      </w:r>
      <w:proofErr w:type="spellEnd"/>
      <w:r>
        <w:t xml:space="preserve"> </w:t>
      </w:r>
      <w:proofErr w:type="spellStart"/>
      <w:r>
        <w:t>предматчевая</w:t>
      </w:r>
      <w:proofErr w:type="spellEnd"/>
      <w:r>
        <w:t xml:space="preserve"> маржа на исход может различаться весьма существенно – значения пени могут быть близкими и к 6,5%, и к 8,5%. В режиме </w:t>
      </w:r>
      <w:proofErr w:type="spellStart"/>
      <w:r>
        <w:t>лайв</w:t>
      </w:r>
      <w:proofErr w:type="spellEnd"/>
      <w:r>
        <w:t xml:space="preserve"> наиболее невыгодны ставки на </w:t>
      </w:r>
      <w:proofErr w:type="spellStart"/>
      <w:r>
        <w:rPr>
          <w:lang w:val="en-US"/>
        </w:rPr>
        <w:t>Esoccer</w:t>
      </w:r>
      <w:proofErr w:type="spellEnd"/>
      <w:r>
        <w:t xml:space="preserve"> – из-за трех возможных вариантов исхода маржа зашкаливает до 11% и более. Для сравнения, </w:t>
      </w:r>
      <w:proofErr w:type="spellStart"/>
      <w:r>
        <w:rPr>
          <w:lang w:val="en-US"/>
        </w:rPr>
        <w:t>Ebasketball</w:t>
      </w:r>
      <w:proofErr w:type="spellEnd"/>
      <w:r>
        <w:t xml:space="preserve"> в режиме </w:t>
      </w:r>
      <w:proofErr w:type="spellStart"/>
      <w:r>
        <w:t>лайв</w:t>
      </w:r>
      <w:proofErr w:type="spellEnd"/>
      <w:r>
        <w:t>, где ставки на ничью не принимаются, предполагает выгоду БК на уровне около 8%.</w:t>
      </w:r>
    </w:p>
    <w:p w:rsidR="00A01397" w:rsidRDefault="00A01397" w:rsidP="00A01397">
      <w:pPr>
        <w:pStyle w:val="2"/>
      </w:pPr>
      <w:r>
        <w:t>Бонусная система</w:t>
      </w:r>
    </w:p>
    <w:p w:rsidR="00A01397" w:rsidRDefault="00D26E60" w:rsidP="00A01397">
      <w:pPr>
        <w:rPr>
          <w:lang w:val="en-US"/>
        </w:rPr>
      </w:pPr>
      <w:r>
        <w:t xml:space="preserve">Если говорить о международном сайте </w:t>
      </w:r>
      <w:r>
        <w:rPr>
          <w:lang w:val="en-US"/>
        </w:rPr>
        <w:t>Bet</w:t>
      </w:r>
      <w:r w:rsidRPr="00D26E60">
        <w:t>365</w:t>
      </w:r>
      <w:r>
        <w:t xml:space="preserve">, то его бонусная политика стандартна для контор, работающих с пользователями со всего мира: призы не должны быть материальными, потому что их отправка </w:t>
      </w:r>
      <w:r w:rsidR="008152AB">
        <w:t xml:space="preserve">победителю </w:t>
      </w:r>
      <w:r>
        <w:t xml:space="preserve">чревата </w:t>
      </w:r>
      <w:r w:rsidR="008152AB">
        <w:t xml:space="preserve">существенным </w:t>
      </w:r>
      <w:r>
        <w:t>удорожанием подарка, а выигрыш в виде автомобиля или квартиры в некоторых случаях вообще невозможно получить из-за рубежа. Потому БК разыгрывает деньги в том или ином виде: или способствует тому, чтобы пользователь выиграл больше, или помогает поставить лишний раз без дополнительных затрат. При этом разнообразие способов того, как заслужить тот или иной бонус, достаточно хорошее – они затрагивают преобладающую массу клиентов.</w:t>
      </w:r>
    </w:p>
    <w:p w:rsidR="00ED341E" w:rsidRPr="00ED341E" w:rsidRDefault="00ED341E" w:rsidP="00A01397">
      <w:r>
        <w:t>Многоуровневой программы лояльности у букмекера нет</w:t>
      </w:r>
      <w:r w:rsidR="00EE72AB">
        <w:t xml:space="preserve"> – британские букмекеры стараются не провоцировать неконтролируемый рост азарта среди своих клиентов</w:t>
      </w:r>
      <w:r>
        <w:t>.</w:t>
      </w:r>
    </w:p>
    <w:p w:rsidR="00A01397" w:rsidRDefault="00A01397" w:rsidP="00A01397">
      <w:pPr>
        <w:pStyle w:val="3"/>
      </w:pPr>
      <w:r>
        <w:t>Акции, турниры и розыгрыши</w:t>
      </w:r>
    </w:p>
    <w:p w:rsidR="00ED341E" w:rsidRDefault="00ED341E" w:rsidP="00A01397">
      <w:r>
        <w:t xml:space="preserve">В рамках бонусной программы </w:t>
      </w:r>
      <w:r>
        <w:rPr>
          <w:lang w:val="en-US"/>
        </w:rPr>
        <w:t>Bet</w:t>
      </w:r>
      <w:r w:rsidRPr="00ED341E">
        <w:t>365</w:t>
      </w:r>
      <w:r>
        <w:t xml:space="preserve"> делает ставку на долгосрочные акции, по продолжительности близкие </w:t>
      </w:r>
      <w:proofErr w:type="gramStart"/>
      <w:r>
        <w:t>к</w:t>
      </w:r>
      <w:proofErr w:type="gramEnd"/>
      <w:r>
        <w:t xml:space="preserve"> постоянным. В одноименный раздел частично попали особые возможности, а еще администрация любит подавать одну акцию как несколько отдельных в привязке к разным дисциплинам – мы во всем разобрались и предлагаем выжимку того, что получилось:</w:t>
      </w:r>
    </w:p>
    <w:p w:rsidR="00ED341E" w:rsidRDefault="00ED341E" w:rsidP="00ED341E">
      <w:pPr>
        <w:pStyle w:val="a3"/>
        <w:numPr>
          <w:ilvl w:val="0"/>
          <w:numId w:val="9"/>
        </w:numPr>
      </w:pPr>
      <w:r>
        <w:t>новый клиент – первое пополнение на сумму от 10 до 30 долларов удваивается после размещения квалификационных ставок, полученные деньги («</w:t>
      </w:r>
      <w:proofErr w:type="spellStart"/>
      <w:r>
        <w:t>бетбонусы</w:t>
      </w:r>
      <w:proofErr w:type="spellEnd"/>
      <w:r>
        <w:t>») можно использовать для финансирования новых пари как полностью, так и вскладчину с «настоящими» средствами;</w:t>
      </w:r>
    </w:p>
    <w:p w:rsidR="00ED341E" w:rsidRDefault="00ED341E" w:rsidP="00ED341E">
      <w:pPr>
        <w:pStyle w:val="a3"/>
        <w:numPr>
          <w:ilvl w:val="0"/>
          <w:numId w:val="9"/>
        </w:numPr>
      </w:pPr>
      <w:r>
        <w:t xml:space="preserve">досрочные выплаты – </w:t>
      </w:r>
      <w:r>
        <w:rPr>
          <w:lang w:val="en-US"/>
        </w:rPr>
        <w:t>Bet</w:t>
      </w:r>
      <w:r w:rsidRPr="00ED341E">
        <w:t>365</w:t>
      </w:r>
      <w:r>
        <w:t xml:space="preserve"> засчитывает пари как выигрышное еще до окончания матча, если один из соперников достиг весомого перевеса (2 гола в футболе, 20 очков в НБА и 18 в остальном баскетболе, 5 </w:t>
      </w:r>
      <w:proofErr w:type="spellStart"/>
      <w:r>
        <w:t>ранов</w:t>
      </w:r>
      <w:proofErr w:type="spellEnd"/>
      <w:r>
        <w:t xml:space="preserve"> в бейсболе);</w:t>
      </w:r>
    </w:p>
    <w:p w:rsidR="00ED341E" w:rsidRDefault="00ED341E" w:rsidP="00ED341E">
      <w:pPr>
        <w:pStyle w:val="a3"/>
        <w:numPr>
          <w:ilvl w:val="0"/>
          <w:numId w:val="9"/>
        </w:numPr>
      </w:pPr>
      <w:r>
        <w:t>бонус на экспресс – от 5% до 70% на выигрышный экспресс, составленный минимум из трех событий, при этом процент награды тем выше</w:t>
      </w:r>
      <w:r w:rsidR="008152AB">
        <w:t>, чем больше событий в купоне, но</w:t>
      </w:r>
      <w:r>
        <w:t xml:space="preserve"> действуют некоторые ограничения по выбору турниров и </w:t>
      </w:r>
      <w:proofErr w:type="spellStart"/>
      <w:r>
        <w:t>маркетов</w:t>
      </w:r>
      <w:proofErr w:type="spellEnd"/>
      <w:r>
        <w:t>;</w:t>
      </w:r>
    </w:p>
    <w:p w:rsidR="00ED341E" w:rsidRPr="00ED341E" w:rsidRDefault="00ED341E" w:rsidP="00ED341E">
      <w:pPr>
        <w:pStyle w:val="a3"/>
        <w:numPr>
          <w:ilvl w:val="0"/>
          <w:numId w:val="9"/>
        </w:numPr>
      </w:pPr>
      <w:r>
        <w:t xml:space="preserve">гарантии </w:t>
      </w:r>
      <w:r w:rsidR="00651148">
        <w:t>–</w:t>
      </w:r>
      <w:r>
        <w:t xml:space="preserve"> </w:t>
      </w:r>
      <w:r w:rsidR="00651148">
        <w:t>если теннисист снят с турнира из-за травмы, то запланированная игра считается не отмененно</w:t>
      </w:r>
      <w:r w:rsidR="008152AB">
        <w:t>й, а выигранной его противником;</w:t>
      </w:r>
      <w:r w:rsidR="00651148">
        <w:t xml:space="preserve"> аналогичным образом рассчитываются пари на действия конкретного футболиста в матче при условии, что он был заменен до перерыва</w:t>
      </w:r>
      <w:r w:rsidR="008152AB">
        <w:t xml:space="preserve"> (не получил достаточного игрового времени)</w:t>
      </w:r>
      <w:r w:rsidR="00651148">
        <w:t>.</w:t>
      </w:r>
    </w:p>
    <w:p w:rsidR="00A01397" w:rsidRDefault="00A01397" w:rsidP="00A01397">
      <w:pPr>
        <w:pStyle w:val="2"/>
      </w:pPr>
      <w:r>
        <w:t>Пополнение и вывод</w:t>
      </w:r>
    </w:p>
    <w:p w:rsidR="00651148" w:rsidRPr="00651148" w:rsidRDefault="00651148" w:rsidP="00A01397">
      <w:pPr>
        <w:rPr>
          <w:i/>
        </w:rPr>
      </w:pPr>
      <w:r>
        <w:rPr>
          <w:b/>
        </w:rPr>
        <w:t>Важно!</w:t>
      </w:r>
      <w:r>
        <w:t xml:space="preserve"> </w:t>
      </w:r>
      <w:r w:rsidRPr="00651148">
        <w:rPr>
          <w:i/>
        </w:rPr>
        <w:t xml:space="preserve">Список доступных валют и способов пополнения определяется страной, которую клиент указал как родную. </w:t>
      </w:r>
      <w:r>
        <w:rPr>
          <w:i/>
        </w:rPr>
        <w:t>Хотя россиян больше не принимают в качестве новых клиентов, российский рубль все еще рассматривается в качестве приемлемой валюты пополнения счета для тех, кто успел зарегистрироваться до прекращения регистрации клиентов из РФ.</w:t>
      </w:r>
    </w:p>
    <w:p w:rsidR="00651148" w:rsidRDefault="00651148" w:rsidP="00A01397">
      <w:r>
        <w:t>Для госуда</w:t>
      </w:r>
      <w:proofErr w:type="gramStart"/>
      <w:r>
        <w:t>рств с ж</w:t>
      </w:r>
      <w:proofErr w:type="gramEnd"/>
      <w:r>
        <w:t xml:space="preserve">естким финансовым контролем перечень направлений может быть достаточно скромным, однако в целом </w:t>
      </w:r>
      <w:r>
        <w:rPr>
          <w:lang w:val="en-US"/>
        </w:rPr>
        <w:t>Bet</w:t>
      </w:r>
      <w:r w:rsidRPr="00651148">
        <w:t>365</w:t>
      </w:r>
      <w:r>
        <w:t xml:space="preserve"> старается поддерживать все легальные </w:t>
      </w:r>
      <w:proofErr w:type="spellStart"/>
      <w:r>
        <w:t>фиатные</w:t>
      </w:r>
      <w:proofErr w:type="spellEnd"/>
      <w:r>
        <w:t xml:space="preserve"> варианты оплаты. Благодаря этому внести депозит или снять выигрыши можно по таким направлениям:</w:t>
      </w:r>
    </w:p>
    <w:p w:rsidR="00651148" w:rsidRDefault="00651148" w:rsidP="00651148">
      <w:pPr>
        <w:pStyle w:val="a3"/>
        <w:numPr>
          <w:ilvl w:val="0"/>
          <w:numId w:val="10"/>
        </w:numPr>
      </w:pPr>
      <w:r>
        <w:lastRenderedPageBreak/>
        <w:t xml:space="preserve">банковские карты – </w:t>
      </w:r>
      <w:r>
        <w:rPr>
          <w:lang w:val="en-US"/>
        </w:rPr>
        <w:t>Visa</w:t>
      </w:r>
      <w:r w:rsidRPr="00651148">
        <w:t xml:space="preserve">, </w:t>
      </w:r>
      <w:proofErr w:type="spellStart"/>
      <w:r>
        <w:rPr>
          <w:lang w:val="en-US"/>
        </w:rPr>
        <w:t>Mastercard</w:t>
      </w:r>
      <w:proofErr w:type="spellEnd"/>
      <w:r w:rsidRPr="00651148">
        <w:t xml:space="preserve">, </w:t>
      </w:r>
      <w:r>
        <w:rPr>
          <w:lang w:val="en-US"/>
        </w:rPr>
        <w:t>Maestro</w:t>
      </w:r>
      <w:r>
        <w:t>, для России пока работает МИР;</w:t>
      </w:r>
    </w:p>
    <w:p w:rsidR="00651148" w:rsidRDefault="00651148" w:rsidP="00651148">
      <w:pPr>
        <w:pStyle w:val="a3"/>
        <w:numPr>
          <w:ilvl w:val="0"/>
          <w:numId w:val="10"/>
        </w:numPr>
      </w:pPr>
      <w:r>
        <w:t>банковский перевод;</w:t>
      </w:r>
    </w:p>
    <w:p w:rsidR="00651148" w:rsidRDefault="00651148" w:rsidP="00651148">
      <w:pPr>
        <w:pStyle w:val="a3"/>
        <w:numPr>
          <w:ilvl w:val="0"/>
          <w:numId w:val="10"/>
        </w:numPr>
      </w:pPr>
      <w:r>
        <w:t xml:space="preserve">предоплаченные карты </w:t>
      </w:r>
      <w:proofErr w:type="spellStart"/>
      <w:r>
        <w:rPr>
          <w:lang w:val="en-US"/>
        </w:rPr>
        <w:t>paysafecard</w:t>
      </w:r>
      <w:proofErr w:type="spellEnd"/>
      <w:r>
        <w:t>;</w:t>
      </w:r>
    </w:p>
    <w:p w:rsidR="00651148" w:rsidRPr="00651148" w:rsidRDefault="00651148" w:rsidP="00651148">
      <w:pPr>
        <w:pStyle w:val="a3"/>
        <w:numPr>
          <w:ilvl w:val="0"/>
          <w:numId w:val="10"/>
        </w:numPr>
      </w:pPr>
      <w:r>
        <w:t xml:space="preserve">электронные платежные системы – </w:t>
      </w:r>
      <w:proofErr w:type="spellStart"/>
      <w:r>
        <w:rPr>
          <w:lang w:val="en-US"/>
        </w:rPr>
        <w:t>ecoPayz</w:t>
      </w:r>
      <w:proofErr w:type="spellEnd"/>
      <w:r w:rsidRPr="00EE72AB">
        <w:t xml:space="preserve">, </w:t>
      </w:r>
      <w:proofErr w:type="spellStart"/>
      <w:r>
        <w:rPr>
          <w:lang w:val="en-US"/>
        </w:rPr>
        <w:t>AstroPay</w:t>
      </w:r>
      <w:proofErr w:type="spellEnd"/>
      <w:r w:rsidR="00EE72AB">
        <w:t xml:space="preserve">, </w:t>
      </w:r>
      <w:proofErr w:type="gramStart"/>
      <w:r w:rsidR="00EE72AB">
        <w:t>Ю</w:t>
      </w:r>
      <w:proofErr w:type="gramEnd"/>
      <w:r w:rsidR="00EE72AB">
        <w:rPr>
          <w:lang w:val="en-US"/>
        </w:rPr>
        <w:t>Money</w:t>
      </w:r>
      <w:r w:rsidR="00EE72AB">
        <w:t xml:space="preserve"> и другие.</w:t>
      </w:r>
    </w:p>
    <w:p w:rsidR="00A01397" w:rsidRDefault="00A01397" w:rsidP="00A01397">
      <w:pPr>
        <w:pStyle w:val="3"/>
      </w:pPr>
      <w:r>
        <w:t>Пополнение счета</w:t>
      </w:r>
    </w:p>
    <w:p w:rsidR="00161415" w:rsidRPr="00161415" w:rsidRDefault="00161415" w:rsidP="00A01397">
      <w:pPr>
        <w:rPr>
          <w:i/>
        </w:rPr>
      </w:pPr>
      <w:r>
        <w:rPr>
          <w:b/>
        </w:rPr>
        <w:t>Внимание!</w:t>
      </w:r>
      <w:r>
        <w:t xml:space="preserve"> </w:t>
      </w:r>
      <w:r w:rsidRPr="00161415">
        <w:rPr>
          <w:i/>
        </w:rPr>
        <w:t xml:space="preserve">Вносить средства на игровой счет </w:t>
      </w:r>
      <w:r w:rsidRPr="00161415">
        <w:rPr>
          <w:i/>
          <w:lang w:val="en-US"/>
        </w:rPr>
        <w:t>Bet</w:t>
      </w:r>
      <w:r w:rsidRPr="00161415">
        <w:rPr>
          <w:i/>
        </w:rPr>
        <w:t>365 можно только с реквизитов, имя владельца которых совпадает с именем владельца аккаунта БК. Обнаружив несовпадение, администрация аннулирует все выигрыши, полученные благодаря ставкам на эти деньги!</w:t>
      </w:r>
    </w:p>
    <w:p w:rsidR="00EE72AB" w:rsidRPr="00EE72AB" w:rsidRDefault="00EE72AB" w:rsidP="00A01397">
      <w:r>
        <w:t xml:space="preserve">Чтобы пополнить счет, авторизуйтесь в учетной записи и в правом верхнем углу, под </w:t>
      </w:r>
      <w:proofErr w:type="spellStart"/>
      <w:r>
        <w:t>информером</w:t>
      </w:r>
      <w:proofErr w:type="spellEnd"/>
      <w:r>
        <w:t xml:space="preserve"> состояния баланса, кликните «Депозит». На новой странице вкладками вверху выберите способ пополнения, задайте в выпадающем списке валюту транзакции (валюта счета, с которого снимут средства, при этом может быть совершенно другой), укажите сумму и реквизиты. Если за это пополнение можно получить бонус, администрация предупредит об этом – поставьте галочку в соответствующем поле, чтобы претендовать на вознаграждение. Попутно можно задать лимит не депозит или проигнорировать эту опцию. Разобравшись с анкетой и нажав «Подтвердить и внести депозит», посетителю останется подтвердить транзакцию способом, предусмотренным его банком или используемой электронной </w:t>
      </w:r>
      <w:r w:rsidR="008152AB">
        <w:t xml:space="preserve">платежной </w:t>
      </w:r>
      <w:r>
        <w:t>системой.</w:t>
      </w:r>
    </w:p>
    <w:p w:rsidR="00EE72AB" w:rsidRDefault="00EE72AB" w:rsidP="00A01397">
      <w:r>
        <w:t xml:space="preserve">Букмекер не берет комиссию в свою пользу, но необходимо учитывать, что пеня возможна на стороне платежной системы. Все платежи обещают проводить мгновенно, кроме тех, что осуществляются через банковский перевод – на них нужно время от 2 до 10 рабочих дней. Долларовые минимумы по большинству направлений составляют от 10 долларов – выделяется только банковский перевод с минимальным размером транзакции в 50 </w:t>
      </w:r>
      <w:proofErr w:type="gramStart"/>
      <w:r>
        <w:t>баксов</w:t>
      </w:r>
      <w:proofErr w:type="gramEnd"/>
      <w:r>
        <w:t xml:space="preserve">. Максимумы более разнообразны: </w:t>
      </w:r>
      <w:proofErr w:type="gramStart"/>
      <w:r>
        <w:t>до тысячи долларов</w:t>
      </w:r>
      <w:proofErr w:type="gramEnd"/>
      <w:r>
        <w:t xml:space="preserve"> с </w:t>
      </w:r>
      <w:proofErr w:type="spellStart"/>
      <w:r w:rsidR="00161415">
        <w:rPr>
          <w:lang w:val="en-US"/>
        </w:rPr>
        <w:t>paysafecard</w:t>
      </w:r>
      <w:proofErr w:type="spellEnd"/>
      <w:r w:rsidR="00161415">
        <w:t xml:space="preserve">, но до 10 тысяч с </w:t>
      </w:r>
      <w:proofErr w:type="spellStart"/>
      <w:r w:rsidR="00161415">
        <w:rPr>
          <w:lang w:val="en-US"/>
        </w:rPr>
        <w:t>AstroPay</w:t>
      </w:r>
      <w:proofErr w:type="spellEnd"/>
      <w:r w:rsidR="00161415">
        <w:t xml:space="preserve">, до 30 тысяч – с банковских карт и </w:t>
      </w:r>
      <w:proofErr w:type="spellStart"/>
      <w:r w:rsidR="00161415">
        <w:rPr>
          <w:lang w:val="en-US"/>
        </w:rPr>
        <w:t>EcoPayz</w:t>
      </w:r>
      <w:proofErr w:type="spellEnd"/>
      <w:r w:rsidR="00161415">
        <w:t>, до 100 тысяч – банковским переводом.</w:t>
      </w:r>
    </w:p>
    <w:p w:rsidR="00161415" w:rsidRPr="00161415" w:rsidRDefault="00161415" w:rsidP="00A01397">
      <w:pPr>
        <w:rPr>
          <w:i/>
        </w:rPr>
      </w:pPr>
      <w:r>
        <w:rPr>
          <w:b/>
        </w:rPr>
        <w:t>На заметку</w:t>
      </w:r>
      <w:r>
        <w:t xml:space="preserve">. </w:t>
      </w:r>
      <w:r w:rsidRPr="00161415">
        <w:rPr>
          <w:i/>
        </w:rPr>
        <w:t>Благодаря тому, что контора позволяет задавать валюту депозита, пользователь может поиграть с ограничениями. Например, минимальное пополнение по большинству направлений составляет от 5 евро, а по курсу это меньше, чем минимально разрешенные 10 долларов.</w:t>
      </w:r>
    </w:p>
    <w:p w:rsidR="00A01397" w:rsidRDefault="00A01397" w:rsidP="00A01397">
      <w:pPr>
        <w:pStyle w:val="3"/>
      </w:pPr>
      <w:r>
        <w:t>Вывод средств</w:t>
      </w:r>
    </w:p>
    <w:p w:rsidR="00161415" w:rsidRPr="00161415" w:rsidRDefault="00161415" w:rsidP="00A01397">
      <w:pPr>
        <w:rPr>
          <w:i/>
        </w:rPr>
      </w:pPr>
      <w:r>
        <w:rPr>
          <w:b/>
        </w:rPr>
        <w:t>Важно!</w:t>
      </w:r>
      <w:r>
        <w:t xml:space="preserve"> </w:t>
      </w:r>
      <w:r w:rsidRPr="00161415">
        <w:rPr>
          <w:i/>
        </w:rPr>
        <w:t xml:space="preserve">Для снятия средств игрок обязательно должен быть верифицированным. Контора всегда старается выводить деньги только </w:t>
      </w:r>
      <w:proofErr w:type="gramStart"/>
      <w:r w:rsidRPr="00161415">
        <w:rPr>
          <w:i/>
        </w:rPr>
        <w:t>на те</w:t>
      </w:r>
      <w:proofErr w:type="gramEnd"/>
      <w:r w:rsidRPr="00161415">
        <w:rPr>
          <w:i/>
        </w:rPr>
        <w:t xml:space="preserve"> реквизиты, откуда поступало пополнение, в противном случае возможен запрос на идентификацию новых реквизитов для подтверждения того, что они принадлежат законному владельцу учетной записи.</w:t>
      </w:r>
    </w:p>
    <w:p w:rsidR="00161415" w:rsidRDefault="00161415" w:rsidP="00A01397">
      <w:r>
        <w:t xml:space="preserve">Чтобы снять выигрыш, авторизованному пользователю необходимо кликнуть по личному кабинету (иконка человека в правом верхнем углу) и во вкладке «Учетная запись» выбрать пункт «Банк». На открывшейся странице в левом блоке </w:t>
      </w:r>
      <w:r w:rsidR="00E43BCE">
        <w:t>выберите вкладку «Вывод средств» – дальше процедура становится интуитивно понятной.</w:t>
      </w:r>
    </w:p>
    <w:p w:rsidR="00E43BCE" w:rsidRPr="00E43BCE" w:rsidRDefault="00E43BCE" w:rsidP="00A01397">
      <w:r>
        <w:t xml:space="preserve">Относительно быстро (в течение 12 часов) средства выводят </w:t>
      </w:r>
      <w:r w:rsidR="00D9166A">
        <w:t xml:space="preserve">разве что </w:t>
      </w:r>
      <w:r>
        <w:t xml:space="preserve">на </w:t>
      </w:r>
      <w:proofErr w:type="spellStart"/>
      <w:r>
        <w:rPr>
          <w:lang w:val="en-US"/>
        </w:rPr>
        <w:t>EcoPayz</w:t>
      </w:r>
      <w:proofErr w:type="spellEnd"/>
      <w:r>
        <w:t xml:space="preserve">, </w:t>
      </w:r>
      <w:r w:rsidR="00D9166A">
        <w:t>другие варианты предполагают</w:t>
      </w:r>
      <w:r>
        <w:t xml:space="preserve"> более длительное ожидание – 1-5 рабочих дней для зачисления средств на банковскую карту или 2-10 рабочих дней для поступления банковского перевода. Для банковских карт и </w:t>
      </w:r>
      <w:proofErr w:type="spellStart"/>
      <w:r>
        <w:rPr>
          <w:lang w:val="en-US"/>
        </w:rPr>
        <w:t>EcoPayz</w:t>
      </w:r>
      <w:proofErr w:type="spellEnd"/>
      <w:r>
        <w:t xml:space="preserve"> лимиты составляют от 10 долларов до 30 тысяч, для банковского перевода – от 40 долларов до 50 тысяч</w:t>
      </w:r>
      <w:proofErr w:type="gramStart"/>
      <w:r>
        <w:t>.</w:t>
      </w:r>
      <w:proofErr w:type="gramEnd"/>
      <w:r>
        <w:t xml:space="preserve"> При этом администрация уточняет: хотя какого-то дневного лимита на вывод средств не существует, при снятии эквивалента 20 тысяч фунтов и более в любой валюте возможны дополнительные меры</w:t>
      </w:r>
      <w:r w:rsidR="00D9166A">
        <w:t xml:space="preserve"> ограничения транзакций</w:t>
      </w:r>
      <w:r>
        <w:t>.</w:t>
      </w:r>
    </w:p>
    <w:p w:rsidR="00161415" w:rsidRDefault="00E43BCE" w:rsidP="00161415">
      <w:r>
        <w:t xml:space="preserve">Комиссия по большинству направлений не взимается при условии, что депозит заигран, в противном случае </w:t>
      </w:r>
      <w:r>
        <w:rPr>
          <w:lang w:val="en-US"/>
        </w:rPr>
        <w:t>Bet</w:t>
      </w:r>
      <w:r w:rsidRPr="00E43BCE">
        <w:t>365</w:t>
      </w:r>
      <w:r>
        <w:t xml:space="preserve"> имеет право оплачивать комиссии платежных систем за счет сре</w:t>
      </w:r>
      <w:proofErr w:type="gramStart"/>
      <w:r>
        <w:t>дств кл</w:t>
      </w:r>
      <w:proofErr w:type="gramEnd"/>
      <w:r>
        <w:t xml:space="preserve">иента. Кроме того, букмекер покрывает комиссию с банковского перевода в </w:t>
      </w:r>
      <w:r>
        <w:lastRenderedPageBreak/>
        <w:t>размере 9 долларов, но не чаще, чем раз в 28 дней – за «лишние» транзакции игрок заплатит из своего кармана, даже если заиграл депозит.</w:t>
      </w:r>
    </w:p>
    <w:p w:rsidR="00A01397" w:rsidRDefault="00A01397" w:rsidP="00A01397">
      <w:pPr>
        <w:pStyle w:val="4"/>
      </w:pPr>
      <w:r>
        <w:t>Налог на выигрыш</w:t>
      </w:r>
    </w:p>
    <w:p w:rsidR="00E43BCE" w:rsidRPr="00E43BCE" w:rsidRDefault="00E43BCE" w:rsidP="00A01397">
      <w:r>
        <w:t xml:space="preserve">В пользовательском соглашении </w:t>
      </w:r>
      <w:r>
        <w:rPr>
          <w:lang w:val="en-US"/>
        </w:rPr>
        <w:t>Bet</w:t>
      </w:r>
      <w:r w:rsidRPr="00E43BCE">
        <w:t>365</w:t>
      </w:r>
      <w:r>
        <w:t xml:space="preserve"> черным по белому прописана обязанность каждого клиента самостоятельно </w:t>
      </w:r>
      <w:proofErr w:type="gramStart"/>
      <w:r>
        <w:t>разбираться</w:t>
      </w:r>
      <w:proofErr w:type="gramEnd"/>
      <w:r>
        <w:t xml:space="preserve"> со своими налоговыми обязательствами. Это нормальная практика: контора обслуживает клиентов из полутора сотен стран, при этом никто из них не </w:t>
      </w:r>
      <w:proofErr w:type="gramStart"/>
      <w:r>
        <w:t>отчитывается о наличии</w:t>
      </w:r>
      <w:proofErr w:type="gramEnd"/>
      <w:r>
        <w:t xml:space="preserve"> другого гражданства или принадлежности к определенной налоговой юрисдикции, и тем более не сообщает о возможных льготах или послаблениях. </w:t>
      </w:r>
      <w:r w:rsidR="00D9166A">
        <w:t xml:space="preserve">Пользователю виднее, сколько денег он задолжал собственной стране – рассудив так, администрация отказывается заниматься чужими налоговыми вопросами. </w:t>
      </w:r>
      <w:r w:rsidR="009E1FC9">
        <w:t>Благодаря такой политике БК у части пользователей неизбежно возникнет желание скрыть доход от компетентных органов, но учитывайте: при наличии необъяснимых крупных транзакций или дорогих покупках непонятного происхождения налоговые органы вашей страны начнут задавать неудобные вопросы.</w:t>
      </w:r>
    </w:p>
    <w:p w:rsidR="00A01397" w:rsidRDefault="00A01397" w:rsidP="00A01397">
      <w:pPr>
        <w:pStyle w:val="2"/>
      </w:pPr>
      <w:r>
        <w:t>Надежность</w:t>
      </w:r>
    </w:p>
    <w:p w:rsidR="00A01397" w:rsidRDefault="009E1FC9" w:rsidP="00A01397">
      <w:proofErr w:type="gramStart"/>
      <w:r>
        <w:rPr>
          <w:lang w:val="en-US"/>
        </w:rPr>
        <w:t>Bet</w:t>
      </w:r>
      <w:r w:rsidRPr="009E1FC9">
        <w:t>365</w:t>
      </w:r>
      <w:r>
        <w:t xml:space="preserve"> – один из крупнейших букмекерских брендов мира, узнаваемый на всех континентах и высоко ценящий собственную репутацию.</w:t>
      </w:r>
      <w:proofErr w:type="gramEnd"/>
      <w:r>
        <w:t xml:space="preserve"> Это не оффшорная контора, существующая практически вне правового поля, а солидный бизнес с британскими корнями. Благодаря таким исходным данным компания не может позволить себе мошенничество или стремление несправедливо нажиться на клиентах – если бы ее на этом ловили, она просто не доросла бы до своего нынешнего уровня.</w:t>
      </w:r>
    </w:p>
    <w:p w:rsidR="009E1FC9" w:rsidRPr="009E1FC9" w:rsidRDefault="009E1FC9" w:rsidP="00A01397">
      <w:r>
        <w:t xml:space="preserve">Определенные жалобы на БК можно встретить на тематических форумах, но нужно учитывать тот факт, что жалуются на любого букмекера. </w:t>
      </w:r>
      <w:proofErr w:type="gramStart"/>
      <w:r>
        <w:rPr>
          <w:lang w:val="en-US"/>
        </w:rPr>
        <w:t>Bet</w:t>
      </w:r>
      <w:r w:rsidRPr="009E1FC9">
        <w:t>365</w:t>
      </w:r>
      <w:r>
        <w:t xml:space="preserve"> в плане надежности точно не уступает конкурентам, а авторы гневных постов, как правило, просто не потрудились заранее п</w:t>
      </w:r>
      <w:r w:rsidR="00D9166A">
        <w:t>рочес</w:t>
      </w:r>
      <w:r>
        <w:t>ть пользовательское соглашение.</w:t>
      </w:r>
      <w:proofErr w:type="gramEnd"/>
      <w:r>
        <w:t xml:space="preserve"> В большинстве случаев спорные (не прописанные в правилах) ситуации мирно решаются с администрацией, в крайнем случае</w:t>
      </w:r>
      <w:r w:rsidR="00D9166A">
        <w:t>,</w:t>
      </w:r>
      <w:r>
        <w:t xml:space="preserve"> пользователь может подать на контору в суд – она хотя бы достижима, в отличие от оффшорных компаний с регистрацией на Кюрасао. В целом надежность компании следует оценивать как достаточно высокую.</w:t>
      </w:r>
    </w:p>
    <w:p w:rsidR="00A01397" w:rsidRDefault="00A01397" w:rsidP="00A01397">
      <w:pPr>
        <w:pStyle w:val="2"/>
      </w:pPr>
      <w:r>
        <w:t>Служба поддержки</w:t>
      </w:r>
    </w:p>
    <w:p w:rsidR="00A01397" w:rsidRDefault="00705465" w:rsidP="00A01397">
      <w:r>
        <w:t xml:space="preserve">Администрация </w:t>
      </w:r>
      <w:r>
        <w:rPr>
          <w:lang w:val="en-US"/>
        </w:rPr>
        <w:t>Bet</w:t>
      </w:r>
      <w:r w:rsidRPr="00705465">
        <w:t>365</w:t>
      </w:r>
      <w:r>
        <w:t xml:space="preserve"> готова поддерживать связь с пользователями всеми способами, характерными для международных компаний: телефонной горячей линии нет, зато </w:t>
      </w:r>
      <w:proofErr w:type="gramStart"/>
      <w:r>
        <w:t>доступен</w:t>
      </w:r>
      <w:proofErr w:type="gramEnd"/>
      <w:r>
        <w:t xml:space="preserve"> онлайн-чат и общение по электронной почте. Из небанального контора также предлагает общаться посредством папки входящих сообщений личного кабинета (практически у всех конкурентов это односторонний канал связи) и дает официальный адрес для бумажной корреспонденции. Служба поддержки работает круглосуточно (чат – только с 9 до 20 по Гринвичу), готова отвечать быстро и общаться на русском, но ложка дегтя в бочке меда есть: не каждый посетитель быстро разберется, где найти контакты и тот же </w:t>
      </w:r>
      <w:proofErr w:type="spellStart"/>
      <w:r>
        <w:t>лайв</w:t>
      </w:r>
      <w:proofErr w:type="spellEnd"/>
      <w:r>
        <w:t>-чат!</w:t>
      </w:r>
    </w:p>
    <w:p w:rsidR="00705465" w:rsidRDefault="00705465" w:rsidP="00A01397">
      <w:r>
        <w:t xml:space="preserve">«Помощь» присутствует в виде отдельной кнопки в правом </w:t>
      </w:r>
      <w:r w:rsidR="00D9166A">
        <w:t xml:space="preserve">верхнем </w:t>
      </w:r>
      <w:r>
        <w:t xml:space="preserve">углу и как пункт личного кабинета. В обоих случаях это </w:t>
      </w:r>
      <w:r>
        <w:rPr>
          <w:lang w:val="en-US"/>
        </w:rPr>
        <w:t>FAQ</w:t>
      </w:r>
      <w:r>
        <w:t xml:space="preserve">, то есть, раздел с ответами на часто задаваемые вопросы. Чтобы добраться до контактов, в окне страницы помощи листайте вниз и кликните по надписи «Свяжитесь с нами» – здесь указан почтовый адрес и доступны </w:t>
      </w:r>
      <w:proofErr w:type="spellStart"/>
      <w:r>
        <w:t>кликабельные</w:t>
      </w:r>
      <w:proofErr w:type="spellEnd"/>
      <w:r>
        <w:t xml:space="preserve"> опции, открывающие чат и отправляющие электронное письмо. В качестве альтернативы откройте личный кабинет (иконка человека справа вверху) и во вкладке «Учетная запись» выберите «Сообщения», затем в левом столбце откройте вкладку «Новое сообщение», опишите свою проблему и нажмите «Отправить».</w:t>
      </w:r>
    </w:p>
    <w:p w:rsidR="00D44F38" w:rsidRDefault="00705465" w:rsidP="00A01397">
      <w:r>
        <w:t xml:space="preserve">Администрация </w:t>
      </w:r>
      <w:r>
        <w:rPr>
          <w:lang w:val="en-US"/>
        </w:rPr>
        <w:t>Bet</w:t>
      </w:r>
      <w:r w:rsidRPr="00705465">
        <w:t>365</w:t>
      </w:r>
      <w:r w:rsidR="00D44F38">
        <w:t xml:space="preserve"> в русскоязычной версии</w:t>
      </w:r>
      <w:r>
        <w:t xml:space="preserve"> м</w:t>
      </w:r>
      <w:r w:rsidR="00D44F38">
        <w:t xml:space="preserve">еждународного сайта не дает ссылок на какие-либо </w:t>
      </w:r>
      <w:proofErr w:type="spellStart"/>
      <w:r w:rsidR="00D44F38">
        <w:t>соцсети</w:t>
      </w:r>
      <w:proofErr w:type="spellEnd"/>
      <w:r w:rsidR="00D44F38">
        <w:t xml:space="preserve">, которые можно считать официальными. </w:t>
      </w:r>
      <w:proofErr w:type="gramStart"/>
      <w:r w:rsidR="00D44F38">
        <w:t xml:space="preserve">Если пользователь хорошо владеет языком, он может переключиться в англоязычный интерфейс сайта – тогда далеко </w:t>
      </w:r>
      <w:r w:rsidR="00D44F38">
        <w:lastRenderedPageBreak/>
        <w:t xml:space="preserve">внизу обнаружатся кнопки-ссылки на официальные </w:t>
      </w:r>
      <w:r w:rsidR="00D44F38">
        <w:rPr>
          <w:lang w:val="en-US"/>
        </w:rPr>
        <w:t>Twitter</w:t>
      </w:r>
      <w:r w:rsidR="00D44F38" w:rsidRPr="00D44F38">
        <w:t xml:space="preserve"> </w:t>
      </w:r>
      <w:r w:rsidR="00D44F38">
        <w:t xml:space="preserve">(более 420 тысяч подписчиков, множество публикаций ежедневно) и </w:t>
      </w:r>
      <w:r w:rsidR="00D44F38">
        <w:rPr>
          <w:lang w:val="en-US"/>
        </w:rPr>
        <w:t>Facebook</w:t>
      </w:r>
      <w:r w:rsidR="00D44F38">
        <w:t xml:space="preserve"> (ссылка не работает).</w:t>
      </w:r>
      <w:proofErr w:type="gramEnd"/>
    </w:p>
    <w:p w:rsidR="00705465" w:rsidRDefault="00D44F38" w:rsidP="00D44F38">
      <w:pPr>
        <w:pStyle w:val="2"/>
      </w:pPr>
      <w:r w:rsidRPr="00D44F38">
        <w:t>FAQ</w:t>
      </w:r>
    </w:p>
    <w:p w:rsidR="00D44F38" w:rsidRDefault="00D44F38" w:rsidP="00D44F38">
      <w:pPr>
        <w:pStyle w:val="3"/>
        <w:rPr>
          <w:lang w:val="en-US"/>
        </w:rPr>
      </w:pPr>
      <w:r>
        <w:t>Как скоро рассчитывают ставку?</w:t>
      </w:r>
    </w:p>
    <w:p w:rsidR="00D44F38" w:rsidRPr="00DB069A" w:rsidRDefault="00D44F38" w:rsidP="00D44F38">
      <w:r>
        <w:t xml:space="preserve">За окончательными результатами матчей </w:t>
      </w:r>
      <w:r>
        <w:rPr>
          <w:lang w:val="en-US"/>
        </w:rPr>
        <w:t>bet</w:t>
      </w:r>
      <w:r w:rsidRPr="00D44F38">
        <w:t>365</w:t>
      </w:r>
      <w:r>
        <w:t xml:space="preserve"> обращается к официальным источ</w:t>
      </w:r>
      <w:r w:rsidR="00DB069A">
        <w:t xml:space="preserve">никам – например, к сайтам спортивных федераций, организовывающих турниры. Обычно такие сайты «ведут» игру в режиме </w:t>
      </w:r>
      <w:proofErr w:type="spellStart"/>
      <w:r w:rsidR="00DB069A">
        <w:t>лайв</w:t>
      </w:r>
      <w:proofErr w:type="spellEnd"/>
      <w:r w:rsidR="00DB069A">
        <w:t xml:space="preserve"> и сообщают итоги сразу после финального свистка, а букмекер учитывает полученную информацию в течение нескольких минут. Таким образом, в большинстве случаев ставки на исход рассчитываются в течение максимум получаса по</w:t>
      </w:r>
      <w:r w:rsidR="00D9166A">
        <w:t xml:space="preserve">сле окончания игры, а </w:t>
      </w:r>
      <w:r w:rsidR="00DB069A">
        <w:t xml:space="preserve">пари </w:t>
      </w:r>
      <w:r w:rsidR="00D9166A">
        <w:t xml:space="preserve">на статистику </w:t>
      </w:r>
      <w:r w:rsidR="00DB069A">
        <w:t>могут быть рассчитаны еще до финального свистка. Задержка во</w:t>
      </w:r>
      <w:r w:rsidR="00D9166A">
        <w:t>зможна только при условии, что</w:t>
      </w:r>
      <w:r w:rsidR="00DB069A">
        <w:t xml:space="preserve"> официальных результатов по какой-либо причине нет.</w:t>
      </w:r>
    </w:p>
    <w:p w:rsidR="00D44F38" w:rsidRDefault="00D44F38" w:rsidP="00D44F38">
      <w:pPr>
        <w:pStyle w:val="3"/>
      </w:pPr>
      <w:r>
        <w:t>Как удалить аккаунт?</w:t>
      </w:r>
    </w:p>
    <w:p w:rsidR="00DB069A" w:rsidRPr="00DB069A" w:rsidRDefault="00DB069A" w:rsidP="00DB069A">
      <w:r>
        <w:t xml:space="preserve">Британское законодательство заставляет букмекеров думать не только о собственной выгоде, но и о ментальном здоровье клиентов, потому в правом верхнем углу страниц сайта </w:t>
      </w:r>
      <w:r>
        <w:rPr>
          <w:lang w:val="en-US"/>
        </w:rPr>
        <w:t>bet</w:t>
      </w:r>
      <w:r w:rsidRPr="00DB069A">
        <w:t>365</w:t>
      </w:r>
      <w:r>
        <w:t xml:space="preserve"> есть целый раздел «Ответственная игра», посвященный тому, как не стать </w:t>
      </w:r>
      <w:proofErr w:type="spellStart"/>
      <w:r>
        <w:t>лудоманом</w:t>
      </w:r>
      <w:proofErr w:type="spellEnd"/>
      <w:r>
        <w:t>. Для контроля над собой контора предлагает пользователям подробную статистику использования сайта, опцию ограничения размеров и частоты внесения депозитов, напоминания о слишком длительном непрерывном использовании букмекерского интерфейса и временные блокировки аккаунта. Чтобы полностью удалить аккаунт и больше никогда не играть, выберите пункт «</w:t>
      </w:r>
      <w:proofErr w:type="spellStart"/>
      <w:r>
        <w:t>Самоисключение</w:t>
      </w:r>
      <w:proofErr w:type="spellEnd"/>
      <w:r>
        <w:t>», затем в тексте кликните ссылку «Закрытие учетной записи». В выпадающем списке продолжительности выберите «На неопределенный срок» и следуйте инструкциям системы.</w:t>
      </w:r>
    </w:p>
    <w:p w:rsidR="00D44F38" w:rsidRDefault="00D44F38" w:rsidP="00D44F38">
      <w:pPr>
        <w:pStyle w:val="3"/>
      </w:pPr>
      <w:r>
        <w:t xml:space="preserve">Можно ли в БК </w:t>
      </w:r>
      <w:r>
        <w:rPr>
          <w:lang w:val="en-US"/>
        </w:rPr>
        <w:t>Bet</w:t>
      </w:r>
      <w:r w:rsidRPr="00D44F38">
        <w:t>365 сделать бесплатную ставку?</w:t>
      </w:r>
    </w:p>
    <w:p w:rsidR="00DB069A" w:rsidRPr="00306008" w:rsidRDefault="00306008" w:rsidP="00DB069A">
      <w:r>
        <w:t xml:space="preserve">В классическом смысле слова </w:t>
      </w:r>
      <w:proofErr w:type="spellStart"/>
      <w:r>
        <w:t>фрибет</w:t>
      </w:r>
      <w:proofErr w:type="spellEnd"/>
      <w:r>
        <w:t xml:space="preserve"> в интерфейсе </w:t>
      </w:r>
      <w:r>
        <w:rPr>
          <w:lang w:val="en-US"/>
        </w:rPr>
        <w:t>Bet</w:t>
      </w:r>
      <w:r w:rsidRPr="00306008">
        <w:t>365</w:t>
      </w:r>
      <w:r>
        <w:t xml:space="preserve"> сейчас недоступен, однако условия приветственного бонуса и акций-гарантий пре</w:t>
      </w:r>
      <w:r w:rsidR="00502D16">
        <w:t xml:space="preserve">дполагают, что игрок может заработать так называемые </w:t>
      </w:r>
      <w:proofErr w:type="spellStart"/>
      <w:r w:rsidR="00502D16">
        <w:t>бетбонусы</w:t>
      </w:r>
      <w:proofErr w:type="spellEnd"/>
      <w:r w:rsidR="00502D16">
        <w:t xml:space="preserve">. Фактически </w:t>
      </w:r>
      <w:proofErr w:type="spellStart"/>
      <w:r w:rsidR="00502D16">
        <w:t>бетбонусы</w:t>
      </w:r>
      <w:proofErr w:type="spellEnd"/>
      <w:r w:rsidR="00502D16">
        <w:t xml:space="preserve"> – это деньги на бонусном счету, которые нельзя вывести до тех пор, пока они не будут заиграны. В то же время </w:t>
      </w:r>
      <w:proofErr w:type="spellStart"/>
      <w:r w:rsidR="00502D16">
        <w:t>бетбонусы</w:t>
      </w:r>
      <w:proofErr w:type="spellEnd"/>
      <w:r w:rsidR="00502D16">
        <w:t xml:space="preserve"> не являются средствами из кармана пользователя – соответственно, пари, заключенное на них, можно считать бесплатной ставкой. При этом </w:t>
      </w:r>
      <w:proofErr w:type="spellStart"/>
      <w:r w:rsidR="00502D16">
        <w:t>бетбонусы</w:t>
      </w:r>
      <w:proofErr w:type="spellEnd"/>
      <w:r w:rsidR="00502D16">
        <w:t xml:space="preserve"> допускают куда более свободное использование – клиент сам выбирает сумму спора и может делать ставки частично </w:t>
      </w:r>
      <w:proofErr w:type="spellStart"/>
      <w:r w:rsidR="00502D16">
        <w:t>бетбонусами</w:t>
      </w:r>
      <w:proofErr w:type="spellEnd"/>
      <w:r w:rsidR="00502D16">
        <w:t>, а частично своими средствами.</w:t>
      </w:r>
    </w:p>
    <w:p w:rsidR="00D44F38" w:rsidRDefault="00D44F38" w:rsidP="00D44F38">
      <w:pPr>
        <w:pStyle w:val="3"/>
      </w:pPr>
      <w:r>
        <w:t xml:space="preserve">Как смотреть видеотрансляции матчей на сайте </w:t>
      </w:r>
      <w:r>
        <w:rPr>
          <w:lang w:val="en-US"/>
        </w:rPr>
        <w:t>Bet</w:t>
      </w:r>
      <w:r w:rsidRPr="00D44F38">
        <w:t>365</w:t>
      </w:r>
      <w:r>
        <w:t>?</w:t>
      </w:r>
    </w:p>
    <w:p w:rsidR="00502D16" w:rsidRPr="00502D16" w:rsidRDefault="00502D16" w:rsidP="00502D16">
      <w:r>
        <w:t xml:space="preserve">Ключевое отличие </w:t>
      </w:r>
      <w:r>
        <w:rPr>
          <w:lang w:val="en-US"/>
        </w:rPr>
        <w:t>Bet</w:t>
      </w:r>
      <w:r w:rsidRPr="00502D16">
        <w:t>365</w:t>
      </w:r>
      <w:r>
        <w:t xml:space="preserve"> от других букмекеров заключается </w:t>
      </w:r>
      <w:proofErr w:type="gramStart"/>
      <w:r>
        <w:t>в</w:t>
      </w:r>
      <w:proofErr w:type="gramEnd"/>
      <w:r>
        <w:t xml:space="preserve"> </w:t>
      </w:r>
      <w:proofErr w:type="gramStart"/>
      <w:r>
        <w:t>без</w:t>
      </w:r>
      <w:proofErr w:type="gramEnd"/>
      <w:r>
        <w:t xml:space="preserve"> преувеличения огромном количестве прямых видеотрансляций. </w:t>
      </w:r>
      <w:proofErr w:type="spellStart"/>
      <w:r>
        <w:t>Топовые</w:t>
      </w:r>
      <w:proofErr w:type="spellEnd"/>
      <w:r>
        <w:t xml:space="preserve"> </w:t>
      </w:r>
      <w:proofErr w:type="spellStart"/>
      <w:r>
        <w:t>лайв</w:t>
      </w:r>
      <w:proofErr w:type="spellEnd"/>
      <w:r>
        <w:t>-матчи изначально вынесены на главную страницу – если там есть нужный, и в его карточке присутствует характерная эмблема видеоплеера, откройте роспись игры – в правом столбце увидите виде</w:t>
      </w:r>
      <w:proofErr w:type="gramStart"/>
      <w:r>
        <w:t>о-</w:t>
      </w:r>
      <w:proofErr w:type="gramEnd"/>
      <w:r>
        <w:t xml:space="preserve"> и графическую трансляции, переключаться между которыми можно вкладками вверху. </w:t>
      </w:r>
      <w:proofErr w:type="gramStart"/>
      <w:r>
        <w:t xml:space="preserve">Если на главной нет интересующего матча, перейдите в раздел «В игре» и вкладками вверху основного блока выберите дисциплину, а затем </w:t>
      </w:r>
      <w:r w:rsidR="00D9166A">
        <w:t xml:space="preserve">ниже </w:t>
      </w:r>
      <w:r>
        <w:t>отыщите нужный поединок.</w:t>
      </w:r>
      <w:proofErr w:type="gramEnd"/>
      <w:r>
        <w:t xml:space="preserve"> Среди вкладок в разделе «В игре» есть и специальный фильтр «Трансляция», объединяющий все на</w:t>
      </w:r>
      <w:r w:rsidR="00D9166A">
        <w:t>чавшиеся матчи, для которых доступна</w:t>
      </w:r>
      <w:r>
        <w:t xml:space="preserve"> телекартинка.</w:t>
      </w:r>
    </w:p>
    <w:p w:rsidR="00D44F38" w:rsidRDefault="00D44F38" w:rsidP="00D44F38">
      <w:pPr>
        <w:pStyle w:val="3"/>
      </w:pPr>
      <w:r>
        <w:t xml:space="preserve">Может ли </w:t>
      </w:r>
      <w:r>
        <w:rPr>
          <w:lang w:val="en-US"/>
        </w:rPr>
        <w:t>Bet</w:t>
      </w:r>
      <w:r w:rsidRPr="00D44F38">
        <w:t>365</w:t>
      </w:r>
      <w:r>
        <w:t xml:space="preserve"> порезать счет (наложить ограничения)?</w:t>
      </w:r>
    </w:p>
    <w:p w:rsidR="00502D16" w:rsidRPr="00502D16" w:rsidRDefault="00502D16" w:rsidP="00502D16">
      <w:r>
        <w:t xml:space="preserve">Бизнес букмекера строится на том, что большинство игроков будут чаще проигрывать – по-другому не бывает, ведь спорт непредсказуем, а многие пользователи еще и ставят эмоционально, без глубокого анализа. Однако даже одного клиента, демонстрирующего выдающиеся успехи в ставках, достаточно, чтобы нанести конторе огромный убыток, тем более что «удача» посетителя может основываться на том, что ему </w:t>
      </w:r>
      <w:r w:rsidR="00AC483A">
        <w:t xml:space="preserve">заранее </w:t>
      </w:r>
      <w:r>
        <w:t xml:space="preserve">точно известны </w:t>
      </w:r>
      <w:r>
        <w:lastRenderedPageBreak/>
        <w:t xml:space="preserve">результаты определенных матчей. Потому администрация </w:t>
      </w:r>
      <w:r>
        <w:rPr>
          <w:lang w:val="en-US"/>
        </w:rPr>
        <w:t>Bet</w:t>
      </w:r>
      <w:r w:rsidRPr="00502D16">
        <w:t>365</w:t>
      </w:r>
      <w:r>
        <w:t xml:space="preserve">, заметив подозрительно стабильное везение игрока при высоких суммах пари, рано или поздно задумается о том, чтобы принудительно снизить </w:t>
      </w:r>
      <w:r w:rsidR="00AC483A">
        <w:t xml:space="preserve">его </w:t>
      </w:r>
      <w:r>
        <w:t>лимиты. К сожалению, это никак не зависит от порядочности или надежности конторы – так поступают все.</w:t>
      </w:r>
    </w:p>
    <w:p w:rsidR="00D44F38" w:rsidRDefault="00D44F38" w:rsidP="00D44F38">
      <w:pPr>
        <w:pStyle w:val="3"/>
      </w:pPr>
      <w:r w:rsidRPr="00D44F38">
        <w:t>Почему сайт БК Bet365 не работает?</w:t>
      </w:r>
    </w:p>
    <w:p w:rsidR="00502D16" w:rsidRPr="00F83800" w:rsidRDefault="00F83800" w:rsidP="00502D16">
      <w:r>
        <w:t xml:space="preserve">Если пользователь, желающий попасть на сайт </w:t>
      </w:r>
      <w:r>
        <w:rPr>
          <w:lang w:val="en-US"/>
        </w:rPr>
        <w:t>Bet</w:t>
      </w:r>
      <w:r w:rsidRPr="00F83800">
        <w:t>365</w:t>
      </w:r>
      <w:r>
        <w:t>, находится в России, тогда проблема, по которой к странице нет доступа, кроется в блокировках со стороны РКН. Российское законодательство разрешает пользоваться услугами только тех букмекеров, у кого есть лицензия ФНС РФ, а также соблюдающих ряд регуляторных требований, но британская БК не располагает российской лицензией и не стремится ограничивать себя</w:t>
      </w:r>
      <w:r w:rsidR="00AC483A">
        <w:t xml:space="preserve"> в функциональности</w:t>
      </w:r>
      <w:r>
        <w:t xml:space="preserve">, добровольно согласившись с </w:t>
      </w:r>
      <w:proofErr w:type="spellStart"/>
      <w:r>
        <w:t>баном</w:t>
      </w:r>
      <w:proofErr w:type="spellEnd"/>
      <w:r>
        <w:t xml:space="preserve">. В 2021-2022 годах на протяжении короткого времени существовал легальный сайт </w:t>
      </w:r>
      <w:r>
        <w:rPr>
          <w:lang w:val="en-US"/>
        </w:rPr>
        <w:t>Bet</w:t>
      </w:r>
      <w:r w:rsidRPr="00F83800">
        <w:t>365</w:t>
      </w:r>
      <w:r>
        <w:t xml:space="preserve"> на домене </w:t>
      </w:r>
      <w:proofErr w:type="spellStart"/>
      <w:r>
        <w:rPr>
          <w:lang w:val="en-US"/>
        </w:rPr>
        <w:t>ru</w:t>
      </w:r>
      <w:proofErr w:type="spellEnd"/>
      <w:r>
        <w:t xml:space="preserve">, но сейчас он не работает. Россиянам бессмысленно пытаться обойти блокировку даже с помощью </w:t>
      </w:r>
      <w:r>
        <w:rPr>
          <w:lang w:val="en-US"/>
        </w:rPr>
        <w:t>VPN</w:t>
      </w:r>
      <w:r>
        <w:t xml:space="preserve"> – законопослушная контора согласна с тем, что не имеет права работать в РФ, потому граждан этой страны не принимает.</w:t>
      </w:r>
    </w:p>
    <w:p w:rsidR="00D44F38" w:rsidRDefault="00D44F38" w:rsidP="00D44F38">
      <w:pPr>
        <w:pStyle w:val="3"/>
      </w:pPr>
      <w:r w:rsidRPr="00D44F38">
        <w:t>Как можно вывести деньги без верификации?</w:t>
      </w:r>
    </w:p>
    <w:p w:rsidR="00F83800" w:rsidRDefault="00F83800" w:rsidP="00F83800">
      <w:r>
        <w:t xml:space="preserve">«Родиной» </w:t>
      </w:r>
      <w:r>
        <w:rPr>
          <w:lang w:val="en-US"/>
        </w:rPr>
        <w:t>Bet</w:t>
      </w:r>
      <w:r w:rsidRPr="00F83800">
        <w:t>365</w:t>
      </w:r>
      <w:r>
        <w:t xml:space="preserve"> является Великобритания, а это государство с устоявшимся, работающим и достато</w:t>
      </w:r>
      <w:r w:rsidR="00AC483A">
        <w:t>чно строгим законодательством</w:t>
      </w:r>
      <w:proofErr w:type="gramStart"/>
      <w:r w:rsidR="00AC483A">
        <w:t>.</w:t>
      </w:r>
      <w:proofErr w:type="gramEnd"/>
      <w:r w:rsidR="00AC483A">
        <w:t xml:space="preserve"> Британская р</w:t>
      </w:r>
      <w:r>
        <w:t xml:space="preserve">егуляторная политика касательно букмекеров предполагает, в частности, обязательную верификацию каждого клиента – это необходимо для того, чтобы отсеять несовершеннолетних игроков, а также соблюдать законодательство, направленное против финансирования терроризма и отмывания денег. Поэтому </w:t>
      </w:r>
      <w:r>
        <w:rPr>
          <w:lang w:val="en-US"/>
        </w:rPr>
        <w:t>Bet</w:t>
      </w:r>
      <w:r w:rsidRPr="00F83800">
        <w:t>365</w:t>
      </w:r>
      <w:r>
        <w:t xml:space="preserve"> в процессе регистрации спрашивает всю возможную персональную информацию, и уже для первого вывода требует проходить верификацию с предоставление</w:t>
      </w:r>
      <w:r w:rsidR="00AC483A">
        <w:t>м</w:t>
      </w:r>
      <w:r>
        <w:t xml:space="preserve"> документов. Обойти это требование нельзя никак – без идентификации можно сделать депозит и </w:t>
      </w:r>
      <w:proofErr w:type="gramStart"/>
      <w:r>
        <w:t>разместить ставку</w:t>
      </w:r>
      <w:proofErr w:type="gramEnd"/>
      <w:r>
        <w:t>, но не забрать выигрыш.</w:t>
      </w:r>
    </w:p>
    <w:p w:rsidR="00F83800" w:rsidRDefault="00F83800" w:rsidP="00F83800">
      <w:pPr>
        <w:pStyle w:val="2"/>
      </w:pPr>
      <w:r w:rsidRPr="00F83800">
        <w:t>Плюсы и минусы</w:t>
      </w:r>
    </w:p>
    <w:p w:rsidR="00F83800" w:rsidRPr="00F83800" w:rsidRDefault="00F83800" w:rsidP="00F83800">
      <w:r>
        <w:t xml:space="preserve">Причины популярности </w:t>
      </w:r>
      <w:r>
        <w:rPr>
          <w:lang w:val="en-US"/>
        </w:rPr>
        <w:t>Bet</w:t>
      </w:r>
      <w:r w:rsidRPr="00F83800">
        <w:t>365</w:t>
      </w:r>
      <w:r>
        <w:t xml:space="preserve"> лежат на поверхности – среди них:</w:t>
      </w:r>
    </w:p>
    <w:p w:rsidR="00857B23" w:rsidRDefault="00857B23" w:rsidP="00F83800">
      <w:pPr>
        <w:pStyle w:val="a3"/>
        <w:numPr>
          <w:ilvl w:val="0"/>
          <w:numId w:val="11"/>
        </w:numPr>
      </w:pPr>
      <w:r>
        <w:t>широкая линия</w:t>
      </w:r>
      <w:r w:rsidR="00F83800">
        <w:t>;</w:t>
      </w:r>
    </w:p>
    <w:p w:rsidR="00857B23" w:rsidRDefault="00857B23" w:rsidP="00F83800">
      <w:pPr>
        <w:pStyle w:val="a3"/>
        <w:numPr>
          <w:ilvl w:val="0"/>
          <w:numId w:val="11"/>
        </w:numPr>
      </w:pPr>
      <w:r>
        <w:t>разнообразные бонусы</w:t>
      </w:r>
      <w:r w:rsidR="00F83800">
        <w:t xml:space="preserve"> без отыгрыша;</w:t>
      </w:r>
    </w:p>
    <w:p w:rsidR="00857B23" w:rsidRDefault="00857B23" w:rsidP="00F83800">
      <w:pPr>
        <w:pStyle w:val="a3"/>
        <w:numPr>
          <w:ilvl w:val="0"/>
          <w:numId w:val="11"/>
        </w:numPr>
      </w:pPr>
      <w:r>
        <w:t xml:space="preserve">большой выбор </w:t>
      </w:r>
      <w:r w:rsidR="00C00A3E">
        <w:t xml:space="preserve">заранее </w:t>
      </w:r>
      <w:proofErr w:type="gramStart"/>
      <w:r w:rsidR="00C00A3E">
        <w:t>анонсируемых</w:t>
      </w:r>
      <w:proofErr w:type="gramEnd"/>
      <w:r w:rsidR="00C00A3E">
        <w:t xml:space="preserve"> </w:t>
      </w:r>
      <w:r>
        <w:t>видеотрансляций</w:t>
      </w:r>
      <w:r w:rsidR="00F83800">
        <w:t>;</w:t>
      </w:r>
    </w:p>
    <w:p w:rsidR="00984C03" w:rsidRDefault="00984C03" w:rsidP="00F83800">
      <w:pPr>
        <w:pStyle w:val="a3"/>
        <w:numPr>
          <w:ilvl w:val="0"/>
          <w:numId w:val="11"/>
        </w:numPr>
      </w:pPr>
      <w:r>
        <w:t>минимум рекламы</w:t>
      </w:r>
      <w:r w:rsidR="00F83800">
        <w:t>;</w:t>
      </w:r>
    </w:p>
    <w:p w:rsidR="00C710CE" w:rsidRDefault="00C710CE" w:rsidP="00F83800">
      <w:pPr>
        <w:pStyle w:val="a3"/>
        <w:numPr>
          <w:ilvl w:val="0"/>
          <w:numId w:val="11"/>
        </w:numPr>
      </w:pPr>
      <w:r>
        <w:t>есть разделы статистики и результатов</w:t>
      </w:r>
      <w:r w:rsidR="00F83800">
        <w:t>;</w:t>
      </w:r>
    </w:p>
    <w:p w:rsidR="00BD3A70" w:rsidRDefault="00BD3A70" w:rsidP="00F83800">
      <w:pPr>
        <w:pStyle w:val="a3"/>
        <w:numPr>
          <w:ilvl w:val="0"/>
          <w:numId w:val="11"/>
        </w:numPr>
      </w:pPr>
      <w:r>
        <w:t>мобильные приложения на любой вкус</w:t>
      </w:r>
      <w:r w:rsidR="00F83800">
        <w:t>.</w:t>
      </w:r>
    </w:p>
    <w:p w:rsidR="00F83800" w:rsidRDefault="00F83800" w:rsidP="00F83800">
      <w:r>
        <w:t>Возможно, у конторы вообще не было бы конкурентов, если бы не некоторые недостатки сайта:</w:t>
      </w:r>
    </w:p>
    <w:p w:rsidR="00565744" w:rsidRDefault="00565744" w:rsidP="00F83800">
      <w:pPr>
        <w:pStyle w:val="a3"/>
        <w:numPr>
          <w:ilvl w:val="0"/>
          <w:numId w:val="12"/>
        </w:numPr>
      </w:pPr>
      <w:r>
        <w:t>высокая маржа</w:t>
      </w:r>
      <w:r w:rsidR="00F83800">
        <w:t>;</w:t>
      </w:r>
    </w:p>
    <w:p w:rsidR="007D7D22" w:rsidRDefault="007D7D22" w:rsidP="00F83800">
      <w:pPr>
        <w:pStyle w:val="a3"/>
        <w:numPr>
          <w:ilvl w:val="0"/>
          <w:numId w:val="12"/>
        </w:numPr>
      </w:pPr>
      <w:r>
        <w:t>только темная тема</w:t>
      </w:r>
      <w:r w:rsidR="00F83800">
        <w:t>;</w:t>
      </w:r>
    </w:p>
    <w:p w:rsidR="00C710CE" w:rsidRDefault="00C710CE" w:rsidP="00F83800">
      <w:pPr>
        <w:pStyle w:val="a3"/>
        <w:numPr>
          <w:ilvl w:val="0"/>
          <w:numId w:val="12"/>
        </w:numPr>
      </w:pPr>
      <w:r>
        <w:t>отсутствует мульти-</w:t>
      </w:r>
      <w:proofErr w:type="spellStart"/>
      <w:r>
        <w:t>лайв</w:t>
      </w:r>
      <w:proofErr w:type="spellEnd"/>
      <w:r w:rsidR="00F83800">
        <w:t>;</w:t>
      </w:r>
    </w:p>
    <w:p w:rsidR="00AC483A" w:rsidRDefault="00D44F38" w:rsidP="00AC483A">
      <w:pPr>
        <w:pStyle w:val="a3"/>
        <w:numPr>
          <w:ilvl w:val="0"/>
          <w:numId w:val="12"/>
        </w:numPr>
      </w:pPr>
      <w:r>
        <w:t>некруглосуточный онлайн-чат</w:t>
      </w:r>
      <w:r w:rsidR="00F83800">
        <w:t>.</w:t>
      </w:r>
    </w:p>
    <w:p w:rsidR="00AC483A" w:rsidRDefault="00AC483A" w:rsidP="00AC483A">
      <w:hyperlink r:id="rId6" w:history="1">
        <w:r w:rsidRPr="00B314A6">
          <w:rPr>
            <w:rStyle w:val="a4"/>
          </w:rPr>
          <w:t>https://text.ru/antiplagiat/625d1c58780eb</w:t>
        </w:r>
      </w:hyperlink>
    </w:p>
    <w:p w:rsidR="00AC483A" w:rsidRDefault="00AC483A" w:rsidP="00AC483A">
      <w:bookmarkStart w:id="0" w:name="_GoBack"/>
      <w:bookmarkEnd w:id="0"/>
    </w:p>
    <w:sectPr w:rsidR="00AC48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B0465"/>
    <w:multiLevelType w:val="hybridMultilevel"/>
    <w:tmpl w:val="87B805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07E5E6B"/>
    <w:multiLevelType w:val="hybridMultilevel"/>
    <w:tmpl w:val="E2068A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4792883"/>
    <w:multiLevelType w:val="hybridMultilevel"/>
    <w:tmpl w:val="A23A38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1B943D00"/>
    <w:multiLevelType w:val="hybridMultilevel"/>
    <w:tmpl w:val="E69CA0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1BC16EE3"/>
    <w:multiLevelType w:val="hybridMultilevel"/>
    <w:tmpl w:val="AC2CB4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24B86FC1"/>
    <w:multiLevelType w:val="hybridMultilevel"/>
    <w:tmpl w:val="0CE88A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37A73A7C"/>
    <w:multiLevelType w:val="hybridMultilevel"/>
    <w:tmpl w:val="E9A607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475D0B05"/>
    <w:multiLevelType w:val="hybridMultilevel"/>
    <w:tmpl w:val="C5DE77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5ABC193E"/>
    <w:multiLevelType w:val="hybridMultilevel"/>
    <w:tmpl w:val="3996AE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5B4E11EB"/>
    <w:multiLevelType w:val="hybridMultilevel"/>
    <w:tmpl w:val="29EA5D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76ED46B3"/>
    <w:multiLevelType w:val="hybridMultilevel"/>
    <w:tmpl w:val="E7DC91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7E3E6AA0"/>
    <w:multiLevelType w:val="hybridMultilevel"/>
    <w:tmpl w:val="B45A84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5"/>
  </w:num>
  <w:num w:numId="4">
    <w:abstractNumId w:val="4"/>
  </w:num>
  <w:num w:numId="5">
    <w:abstractNumId w:val="11"/>
  </w:num>
  <w:num w:numId="6">
    <w:abstractNumId w:val="7"/>
  </w:num>
  <w:num w:numId="7">
    <w:abstractNumId w:val="3"/>
  </w:num>
  <w:num w:numId="8">
    <w:abstractNumId w:val="1"/>
  </w:num>
  <w:num w:numId="9">
    <w:abstractNumId w:val="8"/>
  </w:num>
  <w:num w:numId="10">
    <w:abstractNumId w:val="2"/>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A9"/>
    <w:rsid w:val="000425F3"/>
    <w:rsid w:val="00161415"/>
    <w:rsid w:val="00227D07"/>
    <w:rsid w:val="002D63DD"/>
    <w:rsid w:val="00306008"/>
    <w:rsid w:val="0031668D"/>
    <w:rsid w:val="00332308"/>
    <w:rsid w:val="003D2CED"/>
    <w:rsid w:val="003F620A"/>
    <w:rsid w:val="00442341"/>
    <w:rsid w:val="004B6F49"/>
    <w:rsid w:val="00502D16"/>
    <w:rsid w:val="005123E7"/>
    <w:rsid w:val="00565744"/>
    <w:rsid w:val="0057107F"/>
    <w:rsid w:val="00615A86"/>
    <w:rsid w:val="006427F7"/>
    <w:rsid w:val="00651148"/>
    <w:rsid w:val="0067420B"/>
    <w:rsid w:val="00693548"/>
    <w:rsid w:val="006A3B25"/>
    <w:rsid w:val="006D3BB2"/>
    <w:rsid w:val="00705465"/>
    <w:rsid w:val="00726E85"/>
    <w:rsid w:val="007D7D22"/>
    <w:rsid w:val="00806033"/>
    <w:rsid w:val="008152AB"/>
    <w:rsid w:val="00857B23"/>
    <w:rsid w:val="0086696D"/>
    <w:rsid w:val="008D371F"/>
    <w:rsid w:val="00934093"/>
    <w:rsid w:val="00984C03"/>
    <w:rsid w:val="009E1FC9"/>
    <w:rsid w:val="009E56B7"/>
    <w:rsid w:val="00A01397"/>
    <w:rsid w:val="00A414FE"/>
    <w:rsid w:val="00A629F2"/>
    <w:rsid w:val="00A9629F"/>
    <w:rsid w:val="00AC483A"/>
    <w:rsid w:val="00B54B7A"/>
    <w:rsid w:val="00B920CE"/>
    <w:rsid w:val="00BD3A70"/>
    <w:rsid w:val="00C00A3E"/>
    <w:rsid w:val="00C17390"/>
    <w:rsid w:val="00C24C83"/>
    <w:rsid w:val="00C52606"/>
    <w:rsid w:val="00C710CE"/>
    <w:rsid w:val="00C94393"/>
    <w:rsid w:val="00CA216E"/>
    <w:rsid w:val="00CE1FBA"/>
    <w:rsid w:val="00D1116C"/>
    <w:rsid w:val="00D26E60"/>
    <w:rsid w:val="00D44F38"/>
    <w:rsid w:val="00D9166A"/>
    <w:rsid w:val="00DA19F0"/>
    <w:rsid w:val="00DB069A"/>
    <w:rsid w:val="00E34776"/>
    <w:rsid w:val="00E43BCE"/>
    <w:rsid w:val="00EB4151"/>
    <w:rsid w:val="00EC50EE"/>
    <w:rsid w:val="00ED341E"/>
    <w:rsid w:val="00EE72AB"/>
    <w:rsid w:val="00F03EC7"/>
    <w:rsid w:val="00F83800"/>
    <w:rsid w:val="00F85B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9"/>
    <w:pPr>
      <w:spacing w:after="0" w:line="240" w:lineRule="auto"/>
      <w:jc w:val="both"/>
    </w:pPr>
    <w:rPr>
      <w:rFonts w:ascii="Times New Roman" w:hAnsi="Times New Roman"/>
      <w:sz w:val="24"/>
      <w:lang w:val="ru-RU"/>
    </w:rPr>
  </w:style>
  <w:style w:type="paragraph" w:styleId="2">
    <w:name w:val="heading 2"/>
    <w:basedOn w:val="a"/>
    <w:next w:val="a"/>
    <w:link w:val="20"/>
    <w:uiPriority w:val="9"/>
    <w:unhideWhenUsed/>
    <w:qFormat/>
    <w:rsid w:val="00C943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4C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1668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4393"/>
    <w:rPr>
      <w:rFonts w:asciiTheme="majorHAnsi" w:eastAsiaTheme="majorEastAsia" w:hAnsiTheme="majorHAnsi" w:cstheme="majorBidi"/>
      <w:b/>
      <w:bCs/>
      <w:color w:val="4F81BD" w:themeColor="accent1"/>
      <w:sz w:val="26"/>
      <w:szCs w:val="26"/>
      <w:lang w:val="ru-RU"/>
    </w:rPr>
  </w:style>
  <w:style w:type="paragraph" w:styleId="a3">
    <w:name w:val="List Paragraph"/>
    <w:basedOn w:val="a"/>
    <w:uiPriority w:val="34"/>
    <w:qFormat/>
    <w:rsid w:val="00C94393"/>
    <w:pPr>
      <w:ind w:left="720"/>
      <w:contextualSpacing/>
    </w:pPr>
  </w:style>
  <w:style w:type="character" w:customStyle="1" w:styleId="30">
    <w:name w:val="Заголовок 3 Знак"/>
    <w:basedOn w:val="a0"/>
    <w:link w:val="3"/>
    <w:uiPriority w:val="9"/>
    <w:rsid w:val="00C24C83"/>
    <w:rPr>
      <w:rFonts w:asciiTheme="majorHAnsi" w:eastAsiaTheme="majorEastAsia" w:hAnsiTheme="majorHAnsi" w:cstheme="majorBidi"/>
      <w:b/>
      <w:bCs/>
      <w:color w:val="4F81BD" w:themeColor="accent1"/>
      <w:sz w:val="24"/>
      <w:lang w:val="ru-RU"/>
    </w:rPr>
  </w:style>
  <w:style w:type="character" w:customStyle="1" w:styleId="40">
    <w:name w:val="Заголовок 4 Знак"/>
    <w:basedOn w:val="a0"/>
    <w:link w:val="4"/>
    <w:uiPriority w:val="9"/>
    <w:rsid w:val="0031668D"/>
    <w:rPr>
      <w:rFonts w:asciiTheme="majorHAnsi" w:eastAsiaTheme="majorEastAsia" w:hAnsiTheme="majorHAnsi" w:cstheme="majorBidi"/>
      <w:b/>
      <w:bCs/>
      <w:i/>
      <w:iCs/>
      <w:color w:val="4F81BD" w:themeColor="accent1"/>
      <w:sz w:val="24"/>
      <w:lang w:val="ru-RU"/>
    </w:rPr>
  </w:style>
  <w:style w:type="character" w:styleId="a4">
    <w:name w:val="Hyperlink"/>
    <w:basedOn w:val="a0"/>
    <w:uiPriority w:val="99"/>
    <w:unhideWhenUsed/>
    <w:rsid w:val="00AC48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9"/>
    <w:pPr>
      <w:spacing w:after="0" w:line="240" w:lineRule="auto"/>
      <w:jc w:val="both"/>
    </w:pPr>
    <w:rPr>
      <w:rFonts w:ascii="Times New Roman" w:hAnsi="Times New Roman"/>
      <w:sz w:val="24"/>
      <w:lang w:val="ru-RU"/>
    </w:rPr>
  </w:style>
  <w:style w:type="paragraph" w:styleId="2">
    <w:name w:val="heading 2"/>
    <w:basedOn w:val="a"/>
    <w:next w:val="a"/>
    <w:link w:val="20"/>
    <w:uiPriority w:val="9"/>
    <w:unhideWhenUsed/>
    <w:qFormat/>
    <w:rsid w:val="00C943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4C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1668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4393"/>
    <w:rPr>
      <w:rFonts w:asciiTheme="majorHAnsi" w:eastAsiaTheme="majorEastAsia" w:hAnsiTheme="majorHAnsi" w:cstheme="majorBidi"/>
      <w:b/>
      <w:bCs/>
      <w:color w:val="4F81BD" w:themeColor="accent1"/>
      <w:sz w:val="26"/>
      <w:szCs w:val="26"/>
      <w:lang w:val="ru-RU"/>
    </w:rPr>
  </w:style>
  <w:style w:type="paragraph" w:styleId="a3">
    <w:name w:val="List Paragraph"/>
    <w:basedOn w:val="a"/>
    <w:uiPriority w:val="34"/>
    <w:qFormat/>
    <w:rsid w:val="00C94393"/>
    <w:pPr>
      <w:ind w:left="720"/>
      <w:contextualSpacing/>
    </w:pPr>
  </w:style>
  <w:style w:type="character" w:customStyle="1" w:styleId="30">
    <w:name w:val="Заголовок 3 Знак"/>
    <w:basedOn w:val="a0"/>
    <w:link w:val="3"/>
    <w:uiPriority w:val="9"/>
    <w:rsid w:val="00C24C83"/>
    <w:rPr>
      <w:rFonts w:asciiTheme="majorHAnsi" w:eastAsiaTheme="majorEastAsia" w:hAnsiTheme="majorHAnsi" w:cstheme="majorBidi"/>
      <w:b/>
      <w:bCs/>
      <w:color w:val="4F81BD" w:themeColor="accent1"/>
      <w:sz w:val="24"/>
      <w:lang w:val="ru-RU"/>
    </w:rPr>
  </w:style>
  <w:style w:type="character" w:customStyle="1" w:styleId="40">
    <w:name w:val="Заголовок 4 Знак"/>
    <w:basedOn w:val="a0"/>
    <w:link w:val="4"/>
    <w:uiPriority w:val="9"/>
    <w:rsid w:val="0031668D"/>
    <w:rPr>
      <w:rFonts w:asciiTheme="majorHAnsi" w:eastAsiaTheme="majorEastAsia" w:hAnsiTheme="majorHAnsi" w:cstheme="majorBidi"/>
      <w:b/>
      <w:bCs/>
      <w:i/>
      <w:iCs/>
      <w:color w:val="4F81BD" w:themeColor="accent1"/>
      <w:sz w:val="24"/>
      <w:lang w:val="ru-RU"/>
    </w:rPr>
  </w:style>
  <w:style w:type="character" w:styleId="a4">
    <w:name w:val="Hyperlink"/>
    <w:basedOn w:val="a0"/>
    <w:uiPriority w:val="99"/>
    <w:unhideWhenUsed/>
    <w:rsid w:val="00AC48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139376">
      <w:bodyDiv w:val="1"/>
      <w:marLeft w:val="0"/>
      <w:marRight w:val="0"/>
      <w:marTop w:val="0"/>
      <w:marBottom w:val="0"/>
      <w:divBdr>
        <w:top w:val="none" w:sz="0" w:space="0" w:color="auto"/>
        <w:left w:val="none" w:sz="0" w:space="0" w:color="auto"/>
        <w:bottom w:val="none" w:sz="0" w:space="0" w:color="auto"/>
        <w:right w:val="none" w:sz="0" w:space="0" w:color="auto"/>
      </w:divBdr>
      <w:divsChild>
        <w:div w:id="1310985497">
          <w:marLeft w:val="-108"/>
          <w:marRight w:val="0"/>
          <w:marTop w:val="0"/>
          <w:marBottom w:val="0"/>
          <w:divBdr>
            <w:top w:val="none" w:sz="0" w:space="0" w:color="auto"/>
            <w:left w:val="none" w:sz="0" w:space="0" w:color="auto"/>
            <w:bottom w:val="none" w:sz="0" w:space="0" w:color="auto"/>
            <w:right w:val="none" w:sz="0" w:space="0" w:color="auto"/>
          </w:divBdr>
        </w:div>
        <w:div w:id="1287196413">
          <w:marLeft w:val="-108"/>
          <w:marRight w:val="0"/>
          <w:marTop w:val="0"/>
          <w:marBottom w:val="0"/>
          <w:divBdr>
            <w:top w:val="none" w:sz="0" w:space="0" w:color="auto"/>
            <w:left w:val="none" w:sz="0" w:space="0" w:color="auto"/>
            <w:bottom w:val="none" w:sz="0" w:space="0" w:color="auto"/>
            <w:right w:val="none" w:sz="0" w:space="0" w:color="auto"/>
          </w:divBdr>
        </w:div>
        <w:div w:id="290063779">
          <w:marLeft w:val="-108"/>
          <w:marRight w:val="0"/>
          <w:marTop w:val="0"/>
          <w:marBottom w:val="0"/>
          <w:divBdr>
            <w:top w:val="none" w:sz="0" w:space="0" w:color="auto"/>
            <w:left w:val="none" w:sz="0" w:space="0" w:color="auto"/>
            <w:bottom w:val="none" w:sz="0" w:space="0" w:color="auto"/>
            <w:right w:val="none" w:sz="0" w:space="0" w:color="auto"/>
          </w:divBdr>
        </w:div>
        <w:div w:id="120999190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625d1c58780e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2212</TotalTime>
  <Pages>16</Pages>
  <Words>6912</Words>
  <Characters>44793</Characters>
  <Application>Microsoft Office Word</Application>
  <DocSecurity>0</DocSecurity>
  <Lines>814</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Microsoft Office</cp:lastModifiedBy>
  <cp:revision>1</cp:revision>
  <dcterms:created xsi:type="dcterms:W3CDTF">2022-04-16T18:35:00Z</dcterms:created>
  <dcterms:modified xsi:type="dcterms:W3CDTF">2022-04-18T08:10:00Z</dcterms:modified>
</cp:coreProperties>
</file>