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Опис послуги: УЗД щитоподібної залози</w:t>
      </w:r>
    </w:p>
    <w:p>
      <w:r>
        <w:t>УЗД щитоподібної залози — коли потрібно та як проходить процедура</w:t>
      </w:r>
    </w:p>
    <w:p>
      <w:r>
        <w:t>Ультразвукове дослідження щитоподібної залози — це безболісний, доступний та інформативний метод діагностики, який дозволяє оцінити стан залози, її розміри, структуру та наявність утворень.</w:t>
      </w:r>
    </w:p>
    <w:p>
      <w:r>
        <w:t>Коли потрібно робити УЗД щитоподібної залози?</w:t>
        <w:br/>
        <w:t>- При відчутті "кома" в горлі або дискомфорті в області шиї</w:t>
        <w:br/>
        <w:t>- За наявності вузлів або збільшення залози (зобу)</w:t>
        <w:br/>
        <w:t>- При коливаннях ваги, настрою, підозрі на гіпо- або гіпертиреоз</w:t>
        <w:br/>
        <w:t>- При порушеннях менструального циклу або безплідді</w:t>
        <w:br/>
        <w:t>- Якщо в родині були захворювання щитоподібної залози</w:t>
      </w:r>
    </w:p>
    <w:p>
      <w:r>
        <w:t>Як підготуватися до обстеження?</w:t>
        <w:br/>
        <w:t>Спеціальної підготовки не потрібно.</w:t>
        <w:br/>
        <w:t>Процедура займає близько 10–15 хвилин, проводиться у положенні лежачи. Гель наносять на передню поверхню шиї, після чого лікар виконує огляд за допомогою датчика.</w:t>
      </w:r>
    </w:p>
    <w:p>
      <w:r>
        <w:t>Що показує УЗД?</w:t>
        <w:br/>
        <w:t>- Розміри щитоподібної залози</w:t>
        <w:br/>
        <w:t>- Наявність вузлів, кіст, ущільнень</w:t>
        <w:br/>
        <w:t>- Ознаки тиреоїдиту або інших запальних процесів</w:t>
        <w:br/>
        <w:t>- Стан кровопостачання (при доплерографії)</w:t>
      </w:r>
    </w:p>
    <w:p>
      <w:r>
        <w:t>Запишіться на УЗД щитоподібної залози вже сьогодні</w:t>
        <w:br/>
        <w:t>Рання діагностика — ключ до вчасного лікування. Профілактичний огляд 1 раз на рік рекомендований навіть при відсутності скарг.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