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06" w:rsidRPr="00842E16" w:rsidRDefault="00D55506" w:rsidP="008C19CA">
      <w:pPr>
        <w:spacing w:line="276" w:lineRule="auto"/>
        <w:ind w:firstLine="709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i/>
          <w:sz w:val="28"/>
          <w:szCs w:val="28"/>
          <w:lang w:val="uk-UA"/>
        </w:rPr>
        <w:t>Сценарій до вечора українського романсу</w:t>
      </w:r>
      <w:r w:rsidR="00953127" w:rsidRPr="00842E16"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</w:p>
    <w:p w:rsidR="00953127" w:rsidRPr="00842E16" w:rsidRDefault="00953127" w:rsidP="008C19CA">
      <w:pPr>
        <w:spacing w:line="276" w:lineRule="auto"/>
        <w:ind w:firstLine="709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953127" w:rsidRPr="00842E16" w:rsidRDefault="0095312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Доброго вечора, шановні гості! Влаштовуйтеся зручніше. У нас тут, правда, прохолодно, але, сподіваємося, теплі вогні, хороший настрій і прекрасні українські пісні зігріють ваші душі. </w:t>
      </w:r>
    </w:p>
    <w:p w:rsidR="00953127" w:rsidRPr="00842E16" w:rsidRDefault="00953127" w:rsidP="008C19CA">
      <w:pPr>
        <w:spacing w:line="276" w:lineRule="auto"/>
        <w:ind w:firstLine="709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Надворі нині хороший листопадовий вечір. Цього дня у нашій країні відзначається декілька </w:t>
      </w:r>
      <w:r w:rsidR="008C19CA" w:rsidRPr="00842E16">
        <w:rPr>
          <w:rFonts w:ascii="Bookman Old Style" w:hAnsi="Bookman Old Style"/>
          <w:sz w:val="28"/>
          <w:szCs w:val="28"/>
          <w:lang w:val="uk-UA"/>
        </w:rPr>
        <w:t>подій</w:t>
      </w:r>
      <w:r w:rsidRPr="00842E16">
        <w:rPr>
          <w:rFonts w:ascii="Bookman Old Style" w:hAnsi="Bookman Old Style"/>
          <w:b/>
          <w:i/>
          <w:sz w:val="28"/>
          <w:szCs w:val="28"/>
          <w:lang w:val="uk-UA"/>
        </w:rPr>
        <w:t xml:space="preserve">. </w:t>
      </w:r>
    </w:p>
    <w:p w:rsidR="00953127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Одна з причин</w:t>
      </w:r>
      <w:r w:rsidR="00953127" w:rsidRPr="00842E16">
        <w:rPr>
          <w:rFonts w:ascii="Bookman Old Style" w:hAnsi="Bookman Old Style"/>
          <w:sz w:val="28"/>
          <w:szCs w:val="28"/>
          <w:lang w:val="uk-UA"/>
        </w:rPr>
        <w:t xml:space="preserve"> сьогоднішнього святкування – День працівника культури. Власне, з цієї нагоди ми вирішили провести вечір українського романсу. </w:t>
      </w:r>
    </w:p>
    <w:p w:rsidR="00953127" w:rsidRPr="00842E16" w:rsidRDefault="0095312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Крім того, 9 листопада відзначається День української писемності та мови. </w:t>
      </w:r>
    </w:p>
    <w:p w:rsidR="00953127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У</w:t>
      </w:r>
      <w:r w:rsidR="00953127" w:rsidRPr="00842E16">
        <w:rPr>
          <w:rFonts w:ascii="Bookman Old Style" w:hAnsi="Bookman Old Style"/>
          <w:sz w:val="28"/>
          <w:szCs w:val="28"/>
          <w:lang w:val="uk-UA"/>
        </w:rPr>
        <w:t>країнська мова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 - </w:t>
      </w:r>
      <w:r w:rsidR="00953127" w:rsidRPr="00842E16">
        <w:rPr>
          <w:rFonts w:ascii="Bookman Old Style" w:hAnsi="Bookman Old Style"/>
          <w:sz w:val="28"/>
          <w:szCs w:val="28"/>
          <w:lang w:val="uk-UA"/>
        </w:rPr>
        <w:t>скарбниця, в якій зберігається історія нашого народу, його душа, культура.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 Багато людей віддали свої життя за її збереження, працювали задля її розвитку і закликають це робити нас у своїх прекрасних, вічних творах. </w:t>
      </w:r>
    </w:p>
    <w:p w:rsidR="008C2267" w:rsidRPr="00842E16" w:rsidRDefault="008C226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83280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О слово! Будь мечем моїм!</w:t>
      </w:r>
    </w:p>
    <w:p w:rsidR="00783280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Ні, сонцем стань! вгорі спинися,</w:t>
      </w:r>
    </w:p>
    <w:p w:rsidR="00783280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Осяй мій край і розлетися</w:t>
      </w:r>
    </w:p>
    <w:p w:rsidR="00783280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Дощами судними над ним. </w:t>
      </w:r>
    </w:p>
    <w:p w:rsidR="008C19CA" w:rsidRPr="00842E16" w:rsidRDefault="008C19CA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C19CA" w:rsidRPr="00842E16" w:rsidRDefault="008C19CA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C19CA" w:rsidRPr="00842E16" w:rsidRDefault="008C19CA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83280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83280" w:rsidRPr="00842E16" w:rsidRDefault="00783280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Так закликав у своєму вірші Олександр Олесь. </w:t>
      </w:r>
    </w:p>
    <w:p w:rsidR="008C2267" w:rsidRPr="00842E16" w:rsidRDefault="008C226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C2267" w:rsidRPr="00842E16" w:rsidRDefault="008C226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Недавно Вадим Петрович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Пріщепов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написав пісню на один із віршів цього легендарного поета. Тож запрошуємо вас, дорогі гості, поринути у вечір українського романсу з піснею </w:t>
      </w:r>
    </w:p>
    <w:p w:rsidR="008C2267" w:rsidRPr="00842E16" w:rsidRDefault="008C226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C2267" w:rsidRPr="00842E16" w:rsidRDefault="008C2267" w:rsidP="008C19CA">
      <w:pPr>
        <w:spacing w:line="276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>«Ні, забуття не дасть мені сама природа</w:t>
      </w:r>
      <w:r w:rsidRPr="00842E16">
        <w:rPr>
          <w:rFonts w:ascii="Bookman Old Style" w:hAnsi="Bookman Old Style"/>
          <w:sz w:val="28"/>
          <w:szCs w:val="28"/>
          <w:lang w:val="uk-UA"/>
        </w:rPr>
        <w:t>»</w:t>
      </w:r>
    </w:p>
    <w:p w:rsidR="00783280" w:rsidRPr="00842E16" w:rsidRDefault="00783280" w:rsidP="008C19C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03074" w:rsidRPr="00842E16" w:rsidRDefault="0095312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Як відомо, у</w:t>
      </w:r>
      <w:r w:rsidR="00003074" w:rsidRPr="00842E16">
        <w:rPr>
          <w:rFonts w:ascii="Bookman Old Style" w:hAnsi="Bookman Old Style"/>
          <w:sz w:val="28"/>
          <w:szCs w:val="28"/>
          <w:lang w:val="uk-UA"/>
        </w:rPr>
        <w:t xml:space="preserve">країнська пісня-романс – велике і яскраве явище в нашій літературі </w:t>
      </w:r>
      <w:r w:rsidRPr="00842E16">
        <w:rPr>
          <w:rFonts w:ascii="Bookman Old Style" w:hAnsi="Bookman Old Style"/>
          <w:sz w:val="28"/>
          <w:szCs w:val="28"/>
          <w:lang w:val="uk-UA"/>
        </w:rPr>
        <w:t>і</w:t>
      </w:r>
      <w:r w:rsidR="00003074" w:rsidRPr="00842E16">
        <w:rPr>
          <w:rFonts w:ascii="Bookman Old Style" w:hAnsi="Bookman Old Style"/>
          <w:sz w:val="28"/>
          <w:szCs w:val="28"/>
          <w:lang w:val="uk-UA"/>
        </w:rPr>
        <w:t xml:space="preserve"> музичному мистецтві. </w:t>
      </w:r>
      <w:r w:rsidR="008C2267" w:rsidRPr="00842E16">
        <w:rPr>
          <w:rFonts w:ascii="Bookman Old Style" w:hAnsi="Bookman Old Style"/>
          <w:sz w:val="28"/>
          <w:szCs w:val="28"/>
          <w:lang w:val="uk-UA"/>
        </w:rPr>
        <w:t>Вона,</w:t>
      </w:r>
      <w:r w:rsidR="00003074" w:rsidRPr="00842E16">
        <w:rPr>
          <w:rFonts w:ascii="Bookman Old Style" w:hAnsi="Bookman Old Style"/>
          <w:sz w:val="28"/>
          <w:szCs w:val="28"/>
          <w:lang w:val="uk-UA"/>
        </w:rPr>
        <w:t xml:space="preserve"> маючи досить тривалу історію (близько чотирьох століть) постійно розвивається й оновлюється. Пісня-романс і далі продовжує </w:t>
      </w:r>
      <w:r w:rsidR="00003074" w:rsidRPr="00842E16">
        <w:rPr>
          <w:rFonts w:ascii="Bookman Old Style" w:hAnsi="Bookman Old Style"/>
          <w:sz w:val="28"/>
          <w:szCs w:val="28"/>
          <w:lang w:val="uk-UA"/>
        </w:rPr>
        <w:lastRenderedPageBreak/>
        <w:t xml:space="preserve">жити і як жанр професійної літературної творчості, і як жанр народнопісенний. </w:t>
      </w:r>
    </w:p>
    <w:p w:rsidR="00F63E0F" w:rsidRPr="00842E16" w:rsidRDefault="00F63E0F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Є багато пісень, які співаються не лише роками, а століттями. І часто вони несуть з собою свою багату історію. Історію написання пісні, історію виконання. І знаєте, як часто буває, виступ артиста огортається якимись історіями, цікавими випадками, ситуаціями. </w:t>
      </w:r>
    </w:p>
    <w:p w:rsidR="00F63E0F" w:rsidRPr="00842E16" w:rsidRDefault="00811834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Ось відому всім пісню «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Чорнії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брови,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карії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очі» написав Костянтин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Думитрашко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, який народився 1814 року в Золотоноші, був сучасником нашого легендарного земляка Т.Г.Шевченка. Більше того, вони були знайомі, добре товаришували. К.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Думитрашко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писав поетичні твори, займався музикою, живописом. Саме цим звернув на себе увагу Т. Шевченка. Відомо, що великий Кобзар відгукувався про свого сучасника як про «безперечно обдаровану людину» і одного із своїх друзів змусив вивчити напам'ять вірш К.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Думитрашка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«Часи». </w:t>
      </w:r>
    </w:p>
    <w:p w:rsidR="00811834" w:rsidRPr="00842E16" w:rsidRDefault="00811834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Однак, авторство пісні «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Чорнії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брови,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карії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очі»  було з’ясовано нескоро. Виникає питання, чому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Думитрашко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не опублікував пісню «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Чорнії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брови,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карії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очі»? Гадаємо, що пояснити це неважко, адже пісня світського, а не духовного змісту. Очевидно, що до написання цього твору надихнула 40-річного професора духовної семінарії якась симпатична кароока панночка, до якої у поета прокинулося велике почуття кохання. Так народився вірш, який став піснею. Є всі підстави припускати, що й музику створив сам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Думитрашко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>, адже він був музично обдарованою людиною і мав добру музичну освіту, яку одержав спочатку в семінарії, а потім у Київській духовній академії. На жаль, нам не пощастило виявити нотного автографа. Авторський текст було опубліковано вперше лише у 1959 році. І ось тепер пісня є однією з найбільш улюблених і популярних українських пісень. Вона стала народною і прославила свого автора на цілий світ.</w:t>
      </w:r>
    </w:p>
    <w:p w:rsidR="00F63E0F" w:rsidRPr="00842E16" w:rsidRDefault="00F63E0F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11834" w:rsidRPr="00842E16" w:rsidRDefault="00811834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А у </w:t>
      </w:r>
      <w:r w:rsidR="008C2267" w:rsidRPr="00842E16">
        <w:rPr>
          <w:rFonts w:ascii="Bookman Old Style" w:hAnsi="Bookman Old Style"/>
          <w:sz w:val="28"/>
          <w:szCs w:val="28"/>
          <w:lang w:val="uk-UA"/>
        </w:rPr>
        <w:t xml:space="preserve">нашого </w:t>
      </w:r>
      <w:r w:rsidRPr="00842E16">
        <w:rPr>
          <w:rFonts w:ascii="Bookman Old Style" w:hAnsi="Bookman Old Style"/>
          <w:sz w:val="28"/>
          <w:szCs w:val="28"/>
          <w:lang w:val="uk-UA"/>
        </w:rPr>
        <w:t>Володимира Павловича</w:t>
      </w:r>
      <w:r w:rsidR="008C2267" w:rsidRPr="00842E16">
        <w:rPr>
          <w:rFonts w:ascii="Bookman Old Style" w:hAnsi="Bookman Old Style"/>
          <w:sz w:val="28"/>
          <w:szCs w:val="28"/>
          <w:lang w:val="uk-UA"/>
        </w:rPr>
        <w:t xml:space="preserve"> Пономаренка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, який зараз заспіває цю пісню, є своя історія,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повязана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з нею. </w:t>
      </w:r>
      <w:r w:rsidR="008C2267" w:rsidRPr="00842E16">
        <w:rPr>
          <w:rFonts w:ascii="Bookman Old Style" w:hAnsi="Bookman Old Style"/>
          <w:sz w:val="28"/>
          <w:szCs w:val="28"/>
          <w:lang w:val="uk-UA"/>
        </w:rPr>
        <w:t>Розкажіть нам, будь ласка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! </w:t>
      </w:r>
      <w:r w:rsidRPr="00842E16">
        <w:rPr>
          <w:rFonts w:ascii="Bookman Old Style" w:hAnsi="Bookman Old Style"/>
          <w:sz w:val="28"/>
          <w:szCs w:val="28"/>
          <w:lang w:val="uk-UA"/>
        </w:rPr>
        <w:sym w:font="Wingdings" w:char="F04A"/>
      </w:r>
    </w:p>
    <w:p w:rsidR="00811834" w:rsidRPr="00842E16" w:rsidRDefault="00811834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811834" w:rsidRPr="00842E16" w:rsidRDefault="00811834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lastRenderedPageBreak/>
        <w:t>«</w:t>
      </w:r>
      <w:proofErr w:type="spellStart"/>
      <w:r w:rsidRPr="00842E16">
        <w:rPr>
          <w:rFonts w:ascii="Bookman Old Style" w:hAnsi="Bookman Old Style"/>
          <w:b/>
          <w:sz w:val="28"/>
          <w:szCs w:val="28"/>
          <w:lang w:val="uk-UA"/>
        </w:rPr>
        <w:t>Чорнії</w:t>
      </w:r>
      <w:proofErr w:type="spellEnd"/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 брови, </w:t>
      </w:r>
      <w:proofErr w:type="spellStart"/>
      <w:r w:rsidRPr="00842E16">
        <w:rPr>
          <w:rFonts w:ascii="Bookman Old Style" w:hAnsi="Bookman Old Style"/>
          <w:b/>
          <w:sz w:val="28"/>
          <w:szCs w:val="28"/>
          <w:lang w:val="uk-UA"/>
        </w:rPr>
        <w:t>карії</w:t>
      </w:r>
      <w:proofErr w:type="spellEnd"/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 очі»</w:t>
      </w:r>
    </w:p>
    <w:p w:rsidR="008C2267" w:rsidRPr="00842E16" w:rsidRDefault="008C2267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8C2267" w:rsidRPr="00842E16" w:rsidRDefault="008C226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Вірші Ліни Костенко популярні не лише в Україні, а й у всьому світі та перекладені багатьма мовами. Її твори у прекрасному виконанні Ольги Богомолець вже давно стали перлинами сучасного українського романсу. І сьогодні деякі з них прозвучать для вас у виконанні наших артистів. </w:t>
      </w:r>
    </w:p>
    <w:p w:rsidR="008C2267" w:rsidRPr="00842E16" w:rsidRDefault="008C2267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C2267" w:rsidRPr="00842E16" w:rsidRDefault="008C2267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>Н.І. Карпенко «Осінній день березами почавсь»</w:t>
      </w:r>
    </w:p>
    <w:p w:rsidR="00811834" w:rsidRPr="00842E16" w:rsidRDefault="008C2267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Н.М. </w:t>
      </w:r>
      <w:proofErr w:type="spellStart"/>
      <w:r w:rsidRPr="00842E16">
        <w:rPr>
          <w:rFonts w:ascii="Bookman Old Style" w:hAnsi="Bookman Old Style"/>
          <w:b/>
          <w:sz w:val="28"/>
          <w:szCs w:val="28"/>
          <w:lang w:val="uk-UA"/>
        </w:rPr>
        <w:t>Чухліб</w:t>
      </w:r>
      <w:proofErr w:type="spellEnd"/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 «Не знаю, чи побачу Вас, чи ні»</w:t>
      </w:r>
    </w:p>
    <w:p w:rsidR="008C2267" w:rsidRPr="00842E16" w:rsidRDefault="008C2267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55106" w:rsidRPr="00842E16" w:rsidRDefault="00955106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А зараз для вас заспіває надзвичайно талановита землячка, Ліза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Чухліб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з піснею </w:t>
      </w:r>
    </w:p>
    <w:p w:rsidR="00693504" w:rsidRPr="00842E16" w:rsidRDefault="00955106" w:rsidP="00955106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>«Тримай»</w:t>
      </w:r>
    </w:p>
    <w:p w:rsidR="002201D1" w:rsidRPr="00842E16" w:rsidRDefault="002201D1" w:rsidP="00955106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2201D1" w:rsidRPr="00842E16" w:rsidRDefault="002201D1" w:rsidP="002201D1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До речі, сьогодні ми почуємо і шевченківський український романс, написаний на вірші Анатолія Савченка «Золота заметіль» Вадимом Петровичем, який з Н.І. і виконає для вас цю пісню. </w:t>
      </w:r>
    </w:p>
    <w:p w:rsidR="002201D1" w:rsidRPr="00842E16" w:rsidRDefault="002201D1" w:rsidP="002201D1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2201D1" w:rsidRPr="00842E16" w:rsidRDefault="002201D1" w:rsidP="002201D1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>В.П. «Золота заметіль»</w:t>
      </w:r>
    </w:p>
    <w:p w:rsidR="00693504" w:rsidRPr="00842E16" w:rsidRDefault="00693504" w:rsidP="009C69C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8C19CA" w:rsidRPr="00842E16" w:rsidRDefault="008C19CA" w:rsidP="008C19CA">
      <w:pPr>
        <w:spacing w:line="276" w:lineRule="auto"/>
        <w:ind w:firstLine="70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Ірина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Забожко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і Олена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Бардадим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9C69CA" w:rsidRPr="00842E16">
        <w:rPr>
          <w:rFonts w:ascii="Bookman Old Style" w:hAnsi="Bookman Old Style"/>
          <w:sz w:val="28"/>
          <w:szCs w:val="28"/>
          <w:lang w:val="uk-UA"/>
        </w:rPr>
        <w:t>виконають прекрасні ліричні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 пісн</w:t>
      </w:r>
      <w:r w:rsidR="009C69CA" w:rsidRPr="00842E16">
        <w:rPr>
          <w:rFonts w:ascii="Bookman Old Style" w:hAnsi="Bookman Old Style"/>
          <w:sz w:val="28"/>
          <w:szCs w:val="28"/>
          <w:lang w:val="uk-UA"/>
        </w:rPr>
        <w:t>і</w:t>
      </w:r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8C19CA" w:rsidRPr="00842E16" w:rsidRDefault="008C19CA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>«Місяць на небі»</w:t>
      </w:r>
    </w:p>
    <w:p w:rsidR="008C19CA" w:rsidRPr="00842E16" w:rsidRDefault="008C19CA" w:rsidP="008C19CA">
      <w:pPr>
        <w:spacing w:line="276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>«Вже сонце низенько»</w:t>
      </w:r>
    </w:p>
    <w:p w:rsidR="001C7274" w:rsidRPr="00842E16" w:rsidRDefault="001C7274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5521DC" w:rsidRPr="00842E16" w:rsidRDefault="005521DC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Терен — символ</w:t>
      </w:r>
      <w:r w:rsidR="003B34DE" w:rsidRPr="00842E16">
        <w:rPr>
          <w:rFonts w:ascii="Bookman Old Style" w:hAnsi="Bookman Old Style"/>
          <w:sz w:val="28"/>
          <w:szCs w:val="28"/>
          <w:lang w:val="uk-UA"/>
        </w:rPr>
        <w:t>ічна рослина і в літературі, і в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 фольклорі. Це символ перешкод, страждання. Дівчина полюбила того, хто, можливо, не вартий її кохання, бо поїхав «іншої шукати». А може, це тільки ревнощі, і дівчина вірить, виглядає милого. Любов — це віра й надія, щастя й нещастя, і хоч у пісні співається, що «хто з любов’ю не знається, той горя не знає», усе ж без любові, навіть нерозділеної, людині не можна, вона не пізнає справжнього щастя.</w:t>
      </w:r>
    </w:p>
    <w:p w:rsidR="001C7274" w:rsidRPr="00842E16" w:rsidRDefault="001C7274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5521DC" w:rsidRPr="00842E16" w:rsidRDefault="005521DC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Для вас звучить пісня </w:t>
      </w:r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«Цвіте терен» 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у виконанні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Анджеліки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Вовкодав. </w:t>
      </w:r>
    </w:p>
    <w:p w:rsidR="00903649" w:rsidRPr="00842E16" w:rsidRDefault="00903649" w:rsidP="008C19C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6C7582" w:rsidRPr="00842E16" w:rsidRDefault="00903649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Борис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Кудрик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свого часу писав: «Сказав колись мудрець, що гноблений народ, який шанує як слід свою мову, має в руках ключі від своєї в’язниці. А ми додамо, гноблений народ, що ще й плекає як слід свою пісню, має навстіж відчинені двері своєї в’язниці». Можливо тому культ української пісні у всіх її жанрових різновидах і формах було одним з характерних явищ суспільно-культурного життя в Галичині кінця ХІХ – першої половини ХХ ст. </w:t>
      </w:r>
    </w:p>
    <w:p w:rsidR="00903649" w:rsidRPr="00842E16" w:rsidRDefault="00903649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Не випадково композитор і музикознавець Василь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Витвиць</w:t>
      </w:r>
      <w:r w:rsidR="006C7582" w:rsidRPr="00842E16">
        <w:rPr>
          <w:rFonts w:ascii="Bookman Old Style" w:hAnsi="Bookman Old Style"/>
          <w:sz w:val="28"/>
          <w:szCs w:val="28"/>
          <w:lang w:val="uk-UA"/>
        </w:rPr>
        <w:t>кий</w:t>
      </w:r>
      <w:proofErr w:type="spellEnd"/>
      <w:r w:rsidR="006C7582" w:rsidRPr="00842E16">
        <w:rPr>
          <w:rFonts w:ascii="Bookman Old Style" w:hAnsi="Bookman Old Style"/>
          <w:sz w:val="28"/>
          <w:szCs w:val="28"/>
          <w:lang w:val="uk-UA"/>
        </w:rPr>
        <w:t xml:space="preserve"> писав, що стрілецькі пісні «</w:t>
      </w:r>
      <w:r w:rsidRPr="00842E16">
        <w:rPr>
          <w:rFonts w:ascii="Bookman Old Style" w:hAnsi="Bookman Old Style"/>
          <w:sz w:val="28"/>
          <w:szCs w:val="28"/>
          <w:lang w:val="uk-UA"/>
        </w:rPr>
        <w:t>стали невід’ємною частиною відроджених ві</w:t>
      </w:r>
      <w:r w:rsidR="006C7582" w:rsidRPr="00842E16">
        <w:rPr>
          <w:rFonts w:ascii="Bookman Old Style" w:hAnsi="Bookman Old Style"/>
          <w:sz w:val="28"/>
          <w:szCs w:val="28"/>
          <w:lang w:val="uk-UA"/>
        </w:rPr>
        <w:t>йськових традицій нашого народу»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І зараз для вас прозвучить одна із них у виконанні Наталії Карпенко </w:t>
      </w:r>
    </w:p>
    <w:p w:rsidR="006C7582" w:rsidRPr="00842E16" w:rsidRDefault="006C7582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42E16">
        <w:rPr>
          <w:rFonts w:ascii="Bookman Old Style" w:hAnsi="Bookman Old Style"/>
          <w:b/>
          <w:sz w:val="28"/>
          <w:szCs w:val="28"/>
          <w:lang w:val="uk-UA"/>
        </w:rPr>
        <w:t xml:space="preserve">«Заквітчали дівчатонька» </w:t>
      </w:r>
    </w:p>
    <w:p w:rsidR="006C7582" w:rsidRPr="00842E16" w:rsidRDefault="006C7582" w:rsidP="008C19CA">
      <w:pPr>
        <w:spacing w:line="276" w:lineRule="auto"/>
        <w:ind w:firstLine="709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На початку 1970-х поету-пісняру Андрію Демиденку пощастило брати інтерв’ю у Платона Майбороди. Він тоді був ще зовсім юним, прийшов до маестро, і їхня бесіда відбувалася у робочому кабінеті композитора. Трохи згодом зайшла до них мати Майбороди — Одарка Єлисеївна, занесла чай і сіла на стілець, щоб перепочити.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Поет-пісняр запитав: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 - Як довго ви зі своїм другом і побратимом поетом Андрієм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Самійловичем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Малишком писали легендарну пісню про матір?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Тут раптом озивається Одарка Єлисеївна ,мама Платона Майбороди: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«Давай я тобі все розкажу, так як було. Бо й все проходило на моїх очах.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Так от, заходжу до них, а вони щось там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глубають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, про щось буркотять, стиха лаються між собою… Я й кажу: «Що ви там пишете й пишете про одне й те саме… Ви б краще написали, скільки я ночей не доспала, скільки тебе, Платошо, і твого брата Жору проводжала в дорогу, скільки своїх очей я виплакала вам услід»…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Вони зиркнули один на одного, потім глянули на мене, і відразу ж стали — мов їх підмінили. Й не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зронивши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жодного слова, зачинилися. І вже не виходили — ні опівдні, ні ввечері… </w:t>
      </w:r>
      <w:r w:rsidRPr="00842E16">
        <w:rPr>
          <w:rFonts w:ascii="Bookman Old Style" w:hAnsi="Bookman Old Style"/>
          <w:sz w:val="28"/>
          <w:szCs w:val="28"/>
          <w:lang w:val="uk-UA"/>
        </w:rPr>
        <w:lastRenderedPageBreak/>
        <w:t xml:space="preserve">Я ж переживаю… Під ранок прочиняю двері: а там диму — хоч сокиру вішай! А за роялем, бачу, сидять мої хлопці. А загледіли мене — разом підбігли, взяли за руки й почали навперебій — мало не злякали: «Мамо, мамо, послухайте! Це про Вас!»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Платошка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 відкашлявся й почав першим: «Рідна мати моя, ти ночей не доспала… І в дорогу далеку ти мене на зорі проводжала»…  Затим, як умів, співав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Андрюша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>. Далі вдвох. Я ж слухала й слухала. А потім ми обнялися втрьох — і вже не стримували сліз. Отак це, синку, було»…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Ось така історія написання пісні, що увійшла до «золотого фонду»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укр.нар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. пісень. 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Отже, зараз прозвучить </w:t>
      </w:r>
      <w:r w:rsidRPr="00842E16">
        <w:rPr>
          <w:rFonts w:ascii="Bookman Old Style" w:hAnsi="Bookman Old Style"/>
          <w:b/>
          <w:sz w:val="28"/>
          <w:szCs w:val="28"/>
          <w:lang w:val="uk-UA"/>
        </w:rPr>
        <w:t>«Пісня про рушник</w:t>
      </w:r>
      <w:r w:rsidRPr="00842E16">
        <w:rPr>
          <w:rFonts w:ascii="Bookman Old Style" w:hAnsi="Bookman Old Style"/>
          <w:sz w:val="28"/>
          <w:szCs w:val="28"/>
          <w:lang w:val="uk-UA"/>
        </w:rPr>
        <w:t xml:space="preserve">» у виконання сімейного дуету </w:t>
      </w:r>
      <w:proofErr w:type="spellStart"/>
      <w:r w:rsidRPr="00842E16">
        <w:rPr>
          <w:rFonts w:ascii="Bookman Old Style" w:hAnsi="Bookman Old Style"/>
          <w:sz w:val="28"/>
          <w:szCs w:val="28"/>
          <w:lang w:val="uk-UA"/>
        </w:rPr>
        <w:t>Клименків</w:t>
      </w:r>
      <w:proofErr w:type="spellEnd"/>
      <w:r w:rsidRPr="00842E16"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DF48C3" w:rsidRPr="00842E16" w:rsidRDefault="00DF48C3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F48C3" w:rsidRPr="00842E16" w:rsidRDefault="00DF48C3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 xml:space="preserve">Нехай лунає українська пісня у ваших серцях. Нехай звучить повсюди її благодатна цілюща сила! Дякуємо, що відвідуєте наші заходи! </w:t>
      </w:r>
    </w:p>
    <w:p w:rsidR="00DF48C3" w:rsidRPr="00842E16" w:rsidRDefault="00DF48C3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842E16">
        <w:rPr>
          <w:rFonts w:ascii="Bookman Old Style" w:hAnsi="Bookman Old Style"/>
          <w:sz w:val="28"/>
          <w:szCs w:val="28"/>
          <w:lang w:val="uk-UA"/>
        </w:rPr>
        <w:t>До нових зустрічей!</w:t>
      </w:r>
    </w:p>
    <w:p w:rsidR="006C7582" w:rsidRPr="00842E16" w:rsidRDefault="006C7582" w:rsidP="008C19CA">
      <w:pPr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6C7582" w:rsidRPr="00842E16" w:rsidRDefault="006C7582" w:rsidP="008C19CA">
      <w:pPr>
        <w:spacing w:line="276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sectPr w:rsidR="006C7582" w:rsidRPr="00842E16" w:rsidSect="00BA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074"/>
    <w:rsid w:val="00003074"/>
    <w:rsid w:val="00137A76"/>
    <w:rsid w:val="001C7274"/>
    <w:rsid w:val="001D6755"/>
    <w:rsid w:val="002201D1"/>
    <w:rsid w:val="003B34DE"/>
    <w:rsid w:val="003D516A"/>
    <w:rsid w:val="004A0006"/>
    <w:rsid w:val="005521DC"/>
    <w:rsid w:val="00693504"/>
    <w:rsid w:val="006C7582"/>
    <w:rsid w:val="00733CF9"/>
    <w:rsid w:val="00783280"/>
    <w:rsid w:val="00811834"/>
    <w:rsid w:val="00842E16"/>
    <w:rsid w:val="008C19CA"/>
    <w:rsid w:val="008C2267"/>
    <w:rsid w:val="00903649"/>
    <w:rsid w:val="00953127"/>
    <w:rsid w:val="00955106"/>
    <w:rsid w:val="009C69CA"/>
    <w:rsid w:val="00BA75AC"/>
    <w:rsid w:val="00D55506"/>
    <w:rsid w:val="00DF48C3"/>
    <w:rsid w:val="00F63E0F"/>
    <w:rsid w:val="00FB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F1EB-0DA2-4A21-A391-3212D5FE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asusu-pc</cp:lastModifiedBy>
  <cp:revision>11</cp:revision>
  <dcterms:created xsi:type="dcterms:W3CDTF">2018-10-04T08:40:00Z</dcterms:created>
  <dcterms:modified xsi:type="dcterms:W3CDTF">2019-02-11T23:18:00Z</dcterms:modified>
</cp:coreProperties>
</file>