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CE8" w:rsidRDefault="00FB2CE8" w:rsidP="00FB2CE8">
      <w:pPr>
        <w:shd w:val="clear" w:color="auto" w:fill="FFFFFF"/>
        <w:spacing w:after="24" w:line="240" w:lineRule="auto"/>
        <w:textAlignment w:val="baseline"/>
        <w:outlineLvl w:val="0"/>
        <w:rPr>
          <w:rFonts w:ascii="Helvetica" w:eastAsia="Times New Roman" w:hAnsi="Helvetica" w:cs="Helvetica"/>
          <w:b/>
          <w:bCs/>
          <w:color w:val="272727"/>
          <w:kern w:val="36"/>
          <w:sz w:val="40"/>
          <w:szCs w:val="34"/>
          <w:lang w:eastAsia="ru-RU"/>
        </w:rPr>
      </w:pPr>
      <w:r>
        <w:rPr>
          <w:rFonts w:ascii="Helvetica" w:eastAsia="Times New Roman" w:hAnsi="Helvetica" w:cs="Helvetica"/>
          <w:b/>
          <w:bCs/>
          <w:color w:val="272727"/>
          <w:kern w:val="36"/>
          <w:sz w:val="40"/>
          <w:szCs w:val="34"/>
          <w:lang w:eastAsia="ru-RU"/>
        </w:rPr>
        <w:t>Русский</w:t>
      </w:r>
    </w:p>
    <w:p w:rsidR="00FB2CE8" w:rsidRPr="00FB2CE8" w:rsidRDefault="00FB2CE8" w:rsidP="00FB2CE8">
      <w:pPr>
        <w:shd w:val="clear" w:color="auto" w:fill="FFFFFF"/>
        <w:spacing w:after="24" w:line="240" w:lineRule="auto"/>
        <w:textAlignment w:val="baseline"/>
        <w:outlineLvl w:val="0"/>
        <w:rPr>
          <w:rFonts w:ascii="Helvetica" w:eastAsia="Times New Roman" w:hAnsi="Helvetica" w:cs="Helvetica"/>
          <w:b/>
          <w:bCs/>
          <w:color w:val="272727"/>
          <w:kern w:val="36"/>
          <w:sz w:val="40"/>
          <w:szCs w:val="34"/>
          <w:lang w:eastAsia="ru-RU"/>
        </w:rPr>
      </w:pPr>
      <w:r w:rsidRPr="00FB2CE8">
        <w:rPr>
          <w:rFonts w:ascii="Helvetica" w:eastAsia="Times New Roman" w:hAnsi="Helvetica" w:cs="Helvetica"/>
          <w:b/>
          <w:bCs/>
          <w:color w:val="272727"/>
          <w:kern w:val="36"/>
          <w:sz w:val="40"/>
          <w:szCs w:val="34"/>
          <w:lang w:eastAsia="ru-RU"/>
        </w:rPr>
        <w:t>Письмо другу</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Helvetica" w:eastAsia="Times New Roman" w:hAnsi="Helvetica" w:cs="Helvetica"/>
          <w:color w:val="272727"/>
          <w:sz w:val="28"/>
          <w:szCs w:val="23"/>
          <w:lang w:eastAsia="ru-RU"/>
        </w:rPr>
        <w:t>Привет, Химари! Я был рад получить от тебя ответ и прочитать об успехах твоей семьи. Я надеюсь, что ты скоро закончишь работу над своим проектом, и вы сможете приехать к нам в Москву. Мы с женой уже начали составлять список достопримечательностей, которые хотели бы вам показать.</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Helvetica" w:eastAsia="Times New Roman" w:hAnsi="Helvetica" w:cs="Helvetica"/>
          <w:color w:val="272727"/>
          <w:sz w:val="28"/>
          <w:szCs w:val="23"/>
          <w:lang w:eastAsia="ru-RU"/>
        </w:rPr>
        <w:t>В первую очередь мы предлагаем посетить сердце Москвы – Красную площадь. Там расположен Кремль и рядом собор Василия Блаженного. Мы посмотрим на самый большой колокол в России – Царь-Колокол, вес которого составляет 202 тонны.</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Helvetica" w:eastAsia="Times New Roman" w:hAnsi="Helvetica" w:cs="Helvetica"/>
          <w:color w:val="272727"/>
          <w:sz w:val="28"/>
          <w:szCs w:val="23"/>
          <w:lang w:eastAsia="ru-RU"/>
        </w:rPr>
        <w:t>В Москве находится огромное количество музеев и галерей: музей истории, Оружейной палаты, космонавтики, Алмазный фонд, Планетарий и пр. Я уверен, как дизайнеру, тебе будет интересно посетить Третьяковскую галерею и вдохновиться работами известных художников. Если вы приедете с детьми, то можно сходить в Московский зоопарк, на Останкинскую телебашню, в парк ВДНХ.</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Helvetica" w:eastAsia="Times New Roman" w:hAnsi="Helvetica" w:cs="Helvetica"/>
          <w:color w:val="272727"/>
          <w:sz w:val="28"/>
          <w:szCs w:val="23"/>
          <w:lang w:eastAsia="ru-RU"/>
        </w:rPr>
        <w:t>Буду ждать ответа.</w:t>
      </w:r>
    </w:p>
    <w:p w:rsid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Helvetica" w:eastAsia="Times New Roman" w:hAnsi="Helvetica" w:cs="Helvetica"/>
          <w:color w:val="272727"/>
          <w:sz w:val="28"/>
          <w:szCs w:val="23"/>
          <w:lang w:eastAsia="ru-RU"/>
        </w:rPr>
        <w:t>Твой друг Роман.</w:t>
      </w:r>
    </w:p>
    <w:p w:rsidR="00FB2CE8" w:rsidRDefault="00FB2CE8" w:rsidP="00FB2CE8">
      <w:pPr>
        <w:shd w:val="clear" w:color="auto" w:fill="FFFFFF"/>
        <w:spacing w:after="168" w:line="240" w:lineRule="auto"/>
        <w:textAlignment w:val="baseline"/>
        <w:rPr>
          <w:rFonts w:ascii="Helvetica" w:eastAsia="Times New Roman" w:hAnsi="Helvetica" w:cs="Helvetica"/>
          <w:b/>
          <w:i/>
          <w:color w:val="272727"/>
          <w:sz w:val="40"/>
          <w:szCs w:val="23"/>
          <w:lang w:eastAsia="ru-RU"/>
        </w:rPr>
      </w:pPr>
      <w:r w:rsidRPr="00FB2CE8">
        <w:rPr>
          <w:rFonts w:ascii="Helvetica" w:eastAsia="Times New Roman" w:hAnsi="Helvetica" w:cs="Helvetica"/>
          <w:b/>
          <w:i/>
          <w:color w:val="272727"/>
          <w:sz w:val="40"/>
          <w:szCs w:val="23"/>
          <w:lang w:eastAsia="ru-RU"/>
        </w:rPr>
        <w:t>Японский</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MS Gothic" w:eastAsia="MS Gothic" w:hAnsi="MS Gothic" w:cs="MS Gothic" w:hint="eastAsia"/>
          <w:color w:val="272727"/>
          <w:sz w:val="28"/>
          <w:szCs w:val="23"/>
          <w:lang w:eastAsia="ru-RU"/>
        </w:rPr>
        <w:t>こんにちは、ヒマリ！君からの返事を受け取り、君の家族の成功について読んで嬉しかったよ。早く君が自分のプロジェクトを終えて、君たちがモスクワに来られることを願っています。妻と私はもう君たちに見せたい観光名所のリストを作り始めました。</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MS Gothic" w:eastAsia="MS Gothic" w:hAnsi="MS Gothic" w:cs="MS Gothic" w:hint="eastAsia"/>
          <w:color w:val="272727"/>
          <w:sz w:val="28"/>
          <w:szCs w:val="23"/>
          <w:lang w:eastAsia="ru-RU"/>
        </w:rPr>
        <w:t>まず最初に、モスクワの中心地である赤の広場を訪れることを提案します。そこにはクレムリンとヴァシリー・ブラジェンヌイ大聖堂があります。また、ロシアで最も大きな鐘である皇帝の鐘（ツァーリ・コロコール）を見ることもできます。その重さは</w:t>
      </w:r>
      <w:r w:rsidRPr="00FB2CE8">
        <w:rPr>
          <w:rFonts w:ascii="Helvetica" w:eastAsia="Times New Roman" w:hAnsi="Helvetica" w:cs="Helvetica"/>
          <w:color w:val="272727"/>
          <w:sz w:val="28"/>
          <w:szCs w:val="23"/>
          <w:lang w:eastAsia="ru-RU"/>
        </w:rPr>
        <w:t>202</w:t>
      </w:r>
      <w:r w:rsidRPr="00FB2CE8">
        <w:rPr>
          <w:rFonts w:ascii="MS Gothic" w:eastAsia="MS Gothic" w:hAnsi="MS Gothic" w:cs="MS Gothic" w:hint="eastAsia"/>
          <w:color w:val="272727"/>
          <w:sz w:val="28"/>
          <w:szCs w:val="23"/>
          <w:lang w:eastAsia="ru-RU"/>
        </w:rPr>
        <w:t>トンです。</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r w:rsidRPr="00FB2CE8">
        <w:rPr>
          <w:rFonts w:ascii="MS Gothic" w:eastAsia="MS Gothic" w:hAnsi="MS Gothic" w:cs="MS Gothic" w:hint="eastAsia"/>
          <w:color w:val="272727"/>
          <w:sz w:val="28"/>
          <w:szCs w:val="23"/>
          <w:lang w:eastAsia="ru-RU"/>
        </w:rPr>
        <w:t>モスクワには多くの博物館やギャラリーがあります。歴史博物館、武器庫、宇宙飛行博物館、ダイヤモンド基金、プラネタリウムなどです。君がデザイナーとして興味を持つであろうトレチャコフ美術館を訪れて、有名な画家たちの作品に触発されることでしょう。もし子供たちと一緒に来るなら、モスクワ動物園やオスタンキンテレビ塔、</w:t>
      </w:r>
      <w:proofErr w:type="spellStart"/>
      <w:r w:rsidRPr="00FB2CE8">
        <w:rPr>
          <w:rFonts w:ascii="Helvetica" w:eastAsia="Times New Roman" w:hAnsi="Helvetica" w:cs="Helvetica"/>
          <w:color w:val="272727"/>
          <w:sz w:val="28"/>
          <w:szCs w:val="23"/>
          <w:lang w:eastAsia="ru-RU"/>
        </w:rPr>
        <w:t>VDNKh</w:t>
      </w:r>
      <w:r w:rsidRPr="00FB2CE8">
        <w:rPr>
          <w:rFonts w:ascii="MS Gothic" w:eastAsia="MS Gothic" w:hAnsi="MS Gothic" w:cs="MS Gothic" w:hint="eastAsia"/>
          <w:color w:val="272727"/>
          <w:sz w:val="28"/>
          <w:szCs w:val="23"/>
          <w:lang w:eastAsia="ru-RU"/>
        </w:rPr>
        <w:t>公園に行くこともできます</w:t>
      </w:r>
      <w:proofErr w:type="spellEnd"/>
      <w:r w:rsidRPr="00FB2CE8">
        <w:rPr>
          <w:rFonts w:ascii="MS Gothic" w:eastAsia="MS Gothic" w:hAnsi="MS Gothic" w:cs="MS Gothic" w:hint="eastAsia"/>
          <w:color w:val="272727"/>
          <w:sz w:val="28"/>
          <w:szCs w:val="23"/>
          <w:lang w:eastAsia="ru-RU"/>
        </w:rPr>
        <w:t>。</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proofErr w:type="spellStart"/>
      <w:r w:rsidRPr="00FB2CE8">
        <w:rPr>
          <w:rFonts w:ascii="MS Gothic" w:eastAsia="MS Gothic" w:hAnsi="MS Gothic" w:cs="MS Gothic" w:hint="eastAsia"/>
          <w:color w:val="272727"/>
          <w:sz w:val="28"/>
          <w:szCs w:val="23"/>
          <w:lang w:eastAsia="ru-RU"/>
        </w:rPr>
        <w:t>返事を待っています</w:t>
      </w:r>
      <w:proofErr w:type="spellEnd"/>
      <w:r w:rsidRPr="00FB2CE8">
        <w:rPr>
          <w:rFonts w:ascii="MS Gothic" w:eastAsia="MS Gothic" w:hAnsi="MS Gothic" w:cs="MS Gothic" w:hint="eastAsia"/>
          <w:color w:val="272727"/>
          <w:sz w:val="28"/>
          <w:szCs w:val="23"/>
          <w:lang w:eastAsia="ru-RU"/>
        </w:rPr>
        <w:t>。</w:t>
      </w:r>
    </w:p>
    <w:p w:rsidR="00FB2CE8" w:rsidRPr="00FB2CE8" w:rsidRDefault="00FB2CE8" w:rsidP="00FB2CE8">
      <w:pPr>
        <w:shd w:val="clear" w:color="auto" w:fill="FFFFFF"/>
        <w:spacing w:after="168" w:line="240" w:lineRule="auto"/>
        <w:textAlignment w:val="baseline"/>
        <w:rPr>
          <w:rFonts w:ascii="Helvetica" w:eastAsia="Times New Roman" w:hAnsi="Helvetica" w:cs="Helvetica"/>
          <w:color w:val="272727"/>
          <w:sz w:val="28"/>
          <w:szCs w:val="23"/>
          <w:lang w:eastAsia="ru-RU"/>
        </w:rPr>
      </w:pPr>
      <w:proofErr w:type="spellStart"/>
      <w:r w:rsidRPr="00FB2CE8">
        <w:rPr>
          <w:rFonts w:ascii="MS Gothic" w:eastAsia="MS Gothic" w:hAnsi="MS Gothic" w:cs="MS Gothic" w:hint="eastAsia"/>
          <w:color w:val="272727"/>
          <w:sz w:val="28"/>
          <w:szCs w:val="23"/>
          <w:lang w:eastAsia="ru-RU"/>
        </w:rPr>
        <w:t>君の友人、ロマンより</w:t>
      </w:r>
      <w:bookmarkStart w:id="0" w:name="_GoBack"/>
      <w:bookmarkEnd w:id="0"/>
      <w:proofErr w:type="spellEnd"/>
    </w:p>
    <w:p w:rsidR="00DE410D" w:rsidRDefault="00DE410D"/>
    <w:sectPr w:rsidR="00DE410D" w:rsidSect="00FB2CE8">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CE8"/>
    <w:rsid w:val="0017138A"/>
    <w:rsid w:val="00DE410D"/>
    <w:rsid w:val="00FB2C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234B"/>
  <w15:chartTrackingRefBased/>
  <w15:docId w15:val="{B00DFCF1-438E-45A5-A4C5-DD3AFA01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B2C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CE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B2C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53534">
      <w:bodyDiv w:val="1"/>
      <w:marLeft w:val="0"/>
      <w:marRight w:val="0"/>
      <w:marTop w:val="0"/>
      <w:marBottom w:val="0"/>
      <w:divBdr>
        <w:top w:val="none" w:sz="0" w:space="0" w:color="auto"/>
        <w:left w:val="none" w:sz="0" w:space="0" w:color="auto"/>
        <w:bottom w:val="none" w:sz="0" w:space="0" w:color="auto"/>
        <w:right w:val="none" w:sz="0" w:space="0" w:color="auto"/>
      </w:divBdr>
    </w:div>
    <w:div w:id="188698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1168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Новицкий</dc:creator>
  <cp:keywords/>
  <dc:description/>
  <cp:lastModifiedBy>Михаил Новицкий</cp:lastModifiedBy>
  <cp:revision>3</cp:revision>
  <dcterms:created xsi:type="dcterms:W3CDTF">2023-05-11T15:28:00Z</dcterms:created>
  <dcterms:modified xsi:type="dcterms:W3CDTF">2023-05-11T15:32:00Z</dcterms:modified>
</cp:coreProperties>
</file>