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5B" w:rsidRDefault="00BC245B" w:rsidP="00BC245B">
      <w:proofErr w:type="spellStart"/>
      <w:r>
        <w:t>Биоармирование</w:t>
      </w:r>
      <w:proofErr w:type="spellEnd"/>
      <w:r>
        <w:t xml:space="preserve"> или</w:t>
      </w:r>
      <w:r>
        <w:t xml:space="preserve"> векторный </w:t>
      </w:r>
      <w:proofErr w:type="spellStart"/>
      <w:r>
        <w:t>лифтинг</w:t>
      </w:r>
      <w:proofErr w:type="spellEnd"/>
      <w:r>
        <w:t xml:space="preserve"> лица – довольно новая разработка, позволяющая созда</w:t>
      </w:r>
      <w:r>
        <w:t>ва</w:t>
      </w:r>
      <w:r>
        <w:t>ть длительный эффект омоложения без хирургического вмешательства. Это простой и безопасный метод, цель которого – красивый овал лица и восстановленный тонус кожи.</w:t>
      </w:r>
    </w:p>
    <w:p w:rsidR="00BC245B" w:rsidRDefault="00BC245B" w:rsidP="00BC245B">
      <w:pPr>
        <w:pStyle w:val="2"/>
      </w:pPr>
      <w:r>
        <w:t>Гравитационный птоз и его признаки</w:t>
      </w:r>
    </w:p>
    <w:p w:rsidR="00BC245B" w:rsidRDefault="00BC245B" w:rsidP="00BC245B">
      <w:r>
        <w:t>Процессы старения нашего организма, к сожалению, необратимы. Чем старше мы становимся, тем больше не радует отражение в зеркале. Обычные косметические средства уже мало справляются с возрастными проблемами</w:t>
      </w:r>
      <w:r>
        <w:t xml:space="preserve"> и приходится обращаться к другим способам коррекции возрастных изменений</w:t>
      </w:r>
      <w:r>
        <w:t xml:space="preserve">. </w:t>
      </w:r>
    </w:p>
    <w:p w:rsidR="00BC245B" w:rsidRDefault="00BC245B" w:rsidP="00BC245B">
      <w:r>
        <w:t>В зависимости от возраста и предрасположенности могут быть такие признаки старения, как:</w:t>
      </w:r>
    </w:p>
    <w:p w:rsidR="00BC245B" w:rsidRDefault="00BC245B" w:rsidP="00BC245B">
      <w:r>
        <w:t>•</w:t>
      </w:r>
      <w:r>
        <w:tab/>
        <w:t>Выраженность носогубных складок;</w:t>
      </w:r>
    </w:p>
    <w:p w:rsidR="00BC245B" w:rsidRDefault="00BC245B" w:rsidP="00BC245B">
      <w:r>
        <w:t>•</w:t>
      </w:r>
      <w:r>
        <w:tab/>
        <w:t>Птоз век и бровей;</w:t>
      </w:r>
    </w:p>
    <w:p w:rsidR="00BC245B" w:rsidRDefault="00BC245B" w:rsidP="00BC245B">
      <w:r>
        <w:t>•</w:t>
      </w:r>
      <w:r>
        <w:tab/>
        <w:t>Появление носослезной борозды и «морщин марионеток»;</w:t>
      </w:r>
    </w:p>
    <w:p w:rsidR="00BC245B" w:rsidRDefault="00BC245B" w:rsidP="00BC245B">
      <w:r>
        <w:t>•</w:t>
      </w:r>
      <w:r>
        <w:tab/>
        <w:t>Провисание щек и смещение жировых пакетов;</w:t>
      </w:r>
    </w:p>
    <w:p w:rsidR="00BC245B" w:rsidRDefault="00BC245B" w:rsidP="00BC245B">
      <w:r>
        <w:t>•</w:t>
      </w:r>
      <w:r>
        <w:tab/>
        <w:t>Изменение контуров овала лица.</w:t>
      </w:r>
    </w:p>
    <w:p w:rsidR="00BC245B" w:rsidRDefault="00BC245B" w:rsidP="00BC245B">
      <w:r>
        <w:t xml:space="preserve">Появление </w:t>
      </w:r>
      <w:r>
        <w:t>указанных</w:t>
      </w:r>
      <w:r>
        <w:t xml:space="preserve"> </w:t>
      </w:r>
      <w:r>
        <w:t>изменений</w:t>
      </w:r>
      <w:r>
        <w:t xml:space="preserve"> указывает на то, что кожа теряет увлажненность и эластичность, гравитационные силы тянут ее вниз. Такое изменение форм лица носит название гравитационного птоза.</w:t>
      </w:r>
    </w:p>
    <w:p w:rsidR="00BC245B" w:rsidRDefault="00BC245B" w:rsidP="00BC245B">
      <w:pPr>
        <w:pStyle w:val="2"/>
      </w:pPr>
      <w:r>
        <w:t xml:space="preserve">Как работает векторный </w:t>
      </w:r>
      <w:proofErr w:type="spellStart"/>
      <w:r>
        <w:t>лифтинг</w:t>
      </w:r>
      <w:proofErr w:type="spellEnd"/>
    </w:p>
    <w:p w:rsidR="00BC245B" w:rsidRDefault="00BC245B" w:rsidP="00BC245B">
      <w:r>
        <w:t xml:space="preserve">Векторный </w:t>
      </w:r>
      <w:proofErr w:type="spellStart"/>
      <w:r>
        <w:t>лифтинг</w:t>
      </w:r>
      <w:proofErr w:type="spellEnd"/>
      <w:r>
        <w:t xml:space="preserve"> – методика, позволяющая восстановить изменившийся контур лица за счет создания невидимого каркаса. Процедура проводится препаратами на основе </w:t>
      </w:r>
      <w:proofErr w:type="spellStart"/>
      <w:r>
        <w:t>гиалуроновой</w:t>
      </w:r>
      <w:proofErr w:type="spellEnd"/>
      <w:r>
        <w:t xml:space="preserve"> кислоты, или филлером на основе гидроксилапатита кальция (</w:t>
      </w:r>
      <w:proofErr w:type="spellStart"/>
      <w:r>
        <w:t>Radiesse</w:t>
      </w:r>
      <w:proofErr w:type="spellEnd"/>
      <w:r>
        <w:t>).</w:t>
      </w:r>
    </w:p>
    <w:p w:rsidR="00BC245B" w:rsidRDefault="00BC245B" w:rsidP="00BC245B">
      <w:r>
        <w:t xml:space="preserve">Суть методики </w:t>
      </w:r>
      <w:r>
        <w:t xml:space="preserve">заключается </w:t>
      </w:r>
      <w:r>
        <w:t xml:space="preserve">в том, что при введении иглы создаются </w:t>
      </w:r>
      <w:proofErr w:type="spellStart"/>
      <w:r>
        <w:t>микроканалы</w:t>
      </w:r>
      <w:proofErr w:type="spellEnd"/>
      <w:r>
        <w:t xml:space="preserve">, заполненные нитями геля-филлера. Образовавшиеся </w:t>
      </w:r>
      <w:r>
        <w:t>ранки уже</w:t>
      </w:r>
      <w:r>
        <w:t xml:space="preserve"> не могут зарастать по краям</w:t>
      </w:r>
      <w:r>
        <w:t xml:space="preserve"> в первоначальном виде. П</w:t>
      </w:r>
      <w:r>
        <w:t xml:space="preserve">од действием </w:t>
      </w:r>
      <w:r>
        <w:t xml:space="preserve">тонких </w:t>
      </w:r>
      <w:r>
        <w:t>нитей</w:t>
      </w:r>
      <w:r>
        <w:t xml:space="preserve"> введенного филлера </w:t>
      </w:r>
      <w:proofErr w:type="gramStart"/>
      <w:r>
        <w:t>и  формируется</w:t>
      </w:r>
      <w:proofErr w:type="gramEnd"/>
      <w:r>
        <w:t xml:space="preserve"> </w:t>
      </w:r>
      <w:proofErr w:type="spellStart"/>
      <w:r>
        <w:t>микрофиброз</w:t>
      </w:r>
      <w:proofErr w:type="spellEnd"/>
      <w:r>
        <w:t>.</w:t>
      </w:r>
    </w:p>
    <w:p w:rsidR="00BC245B" w:rsidRDefault="00BC245B" w:rsidP="00BC245B">
      <w:proofErr w:type="spellStart"/>
      <w:r>
        <w:t>Микрофиброз</w:t>
      </w:r>
      <w:proofErr w:type="spellEnd"/>
      <w:r>
        <w:t xml:space="preserve"> – формирование фибробластами соединител</w:t>
      </w:r>
      <w:r>
        <w:t xml:space="preserve">ьной ткани в месте травмы и </w:t>
      </w:r>
      <w:r>
        <w:t>последующее обрастание волокнами коллагена и эластина.</w:t>
      </w:r>
    </w:p>
    <w:p w:rsidR="00BC245B" w:rsidRDefault="00BC245B" w:rsidP="00BC245B">
      <w:r>
        <w:t>Следствием образования такого фиброза является создание искусственной сетки-матрицы, которая служит каркасом для мягких тканей. Кожа подтягивается по направлению к центральному вектору и создается</w:t>
      </w:r>
      <w:r>
        <w:t xml:space="preserve"> видимый</w:t>
      </w:r>
      <w:r>
        <w:t xml:space="preserve"> эффект </w:t>
      </w:r>
      <w:proofErr w:type="spellStart"/>
      <w:r>
        <w:t>лифтинга</w:t>
      </w:r>
      <w:proofErr w:type="spellEnd"/>
      <w:r>
        <w:t>.</w:t>
      </w:r>
    </w:p>
    <w:p w:rsidR="00BC245B" w:rsidRDefault="00BC245B" w:rsidP="00BC245B">
      <w:r>
        <w:t>Оптимальный положительный эффект зависит от трех составляющих:</w:t>
      </w:r>
    </w:p>
    <w:p w:rsidR="00BC245B" w:rsidRDefault="00BC245B" w:rsidP="00BC245B">
      <w:r>
        <w:t>•</w:t>
      </w:r>
      <w:r>
        <w:tab/>
        <w:t>Сетчатая матрица защищает лицо от дальнейшего провисания в среднем до 2 лет;</w:t>
      </w:r>
    </w:p>
    <w:p w:rsidR="00BC245B" w:rsidRDefault="00BC245B" w:rsidP="00BC245B">
      <w:r>
        <w:t>•</w:t>
      </w:r>
      <w:r>
        <w:tab/>
        <w:t>Омоложение за счет формирования новых волокон коллагена;</w:t>
      </w:r>
    </w:p>
    <w:p w:rsidR="00BC245B" w:rsidRDefault="00BC245B" w:rsidP="00BC245B">
      <w:r>
        <w:t>•</w:t>
      </w:r>
      <w:r>
        <w:tab/>
      </w:r>
      <w:proofErr w:type="spellStart"/>
      <w:r>
        <w:t>Лифтинг</w:t>
      </w:r>
      <w:proofErr w:type="spellEnd"/>
      <w:r>
        <w:t>-эффект за счет активного сжатия мягких тканей на фоне фиброза.</w:t>
      </w:r>
    </w:p>
    <w:p w:rsidR="00BC245B" w:rsidRDefault="00BC245B" w:rsidP="00BC245B">
      <w:proofErr w:type="spellStart"/>
      <w:r>
        <w:t>Биоармированию</w:t>
      </w:r>
      <w:proofErr w:type="spellEnd"/>
      <w:r>
        <w:t xml:space="preserve"> подвергается лицо и шея </w:t>
      </w:r>
      <w:r>
        <w:t>с признаками</w:t>
      </w:r>
      <w:r>
        <w:t xml:space="preserve"> гравитационного птоза. Перед самой процедурой векторного </w:t>
      </w:r>
      <w:proofErr w:type="spellStart"/>
      <w:r>
        <w:t>лифтинга</w:t>
      </w:r>
      <w:proofErr w:type="spellEnd"/>
      <w:r>
        <w:t xml:space="preserve"> проводится дезинфекция и аппликационная анестезия в течение получаса, после чего делается разметка. Сама манипуляция осуществляется специальными канюлями или иглами по строго очерченным линиям. </w:t>
      </w:r>
    </w:p>
    <w:p w:rsidR="00BC245B" w:rsidRDefault="00BC245B" w:rsidP="00BC245B">
      <w:r>
        <w:t xml:space="preserve">Период реабилитации составляет до четырех дней. В зависимости от состояния кожи и выраженности птоза может потребоваться от 2-х до 4-х процедур с месячным интервалом. </w:t>
      </w:r>
      <w:r>
        <w:lastRenderedPageBreak/>
        <w:t>Продолжительность эффекта составляет около двух лет и зависит от обмена веществ, образа жизни и других факторов.</w:t>
      </w:r>
    </w:p>
    <w:p w:rsidR="00BC245B" w:rsidRDefault="00BC245B" w:rsidP="00BC245B">
      <w:pPr>
        <w:pStyle w:val="2"/>
      </w:pPr>
      <w:r>
        <w:t xml:space="preserve">Противопоказания к проведению процедуры векторного </w:t>
      </w:r>
      <w:proofErr w:type="spellStart"/>
      <w:r>
        <w:t>лифтинга</w:t>
      </w:r>
      <w:proofErr w:type="spellEnd"/>
    </w:p>
    <w:p w:rsidR="00BC245B" w:rsidRDefault="00BC245B" w:rsidP="00BC245B">
      <w:r>
        <w:t xml:space="preserve">Как и все инвазивные процедуры </w:t>
      </w:r>
      <w:proofErr w:type="spellStart"/>
      <w:r>
        <w:t>биоармирование</w:t>
      </w:r>
      <w:proofErr w:type="spellEnd"/>
      <w:r>
        <w:t xml:space="preserve"> имеет ряд противопоказаний:</w:t>
      </w:r>
    </w:p>
    <w:p w:rsidR="00BC245B" w:rsidRDefault="00BC245B" w:rsidP="00BC245B">
      <w:r>
        <w:t>•</w:t>
      </w:r>
      <w:r>
        <w:tab/>
        <w:t>беременность и лактация;</w:t>
      </w:r>
    </w:p>
    <w:p w:rsidR="00BC245B" w:rsidRDefault="00BC245B" w:rsidP="00BC245B">
      <w:r>
        <w:t>•</w:t>
      </w:r>
      <w:r>
        <w:tab/>
        <w:t>заболевания кровеносной системы;</w:t>
      </w:r>
    </w:p>
    <w:p w:rsidR="00BC245B" w:rsidRDefault="00BC245B" w:rsidP="00BC245B">
      <w:r>
        <w:t>•</w:t>
      </w:r>
      <w:r>
        <w:tab/>
        <w:t>инфекционные и вирусные заболевания в активной форме;</w:t>
      </w:r>
    </w:p>
    <w:p w:rsidR="00BC245B" w:rsidRDefault="00BC245B" w:rsidP="00BC245B">
      <w:r>
        <w:t>•</w:t>
      </w:r>
      <w:r>
        <w:tab/>
        <w:t>психические заболевания и эпилепсия;</w:t>
      </w:r>
    </w:p>
    <w:p w:rsidR="00BC245B" w:rsidRDefault="00BC245B" w:rsidP="00BC245B">
      <w:r>
        <w:t>•</w:t>
      </w:r>
      <w:r>
        <w:tab/>
        <w:t>сахарный диабет;</w:t>
      </w:r>
    </w:p>
    <w:p w:rsidR="00BC245B" w:rsidRDefault="00BC245B" w:rsidP="00BC245B">
      <w:r>
        <w:t>Перед процедурой желательно заранее проконсультироваться с врачом-косметологом по поводу возможных противопоказаний.</w:t>
      </w:r>
    </w:p>
    <w:p w:rsidR="00076C4B" w:rsidRDefault="00BC245B" w:rsidP="00BC245B">
      <w:r>
        <w:t xml:space="preserve">Сегодня векторный </w:t>
      </w:r>
      <w:proofErr w:type="spellStart"/>
      <w:r>
        <w:t>лифтинг</w:t>
      </w:r>
      <w:proofErr w:type="spellEnd"/>
      <w:r>
        <w:t xml:space="preserve"> лица уже пользуется </w:t>
      </w:r>
      <w:r>
        <w:t xml:space="preserve">широкой </w:t>
      </w:r>
      <w:r>
        <w:t>популярностью за счет высокой эффективности</w:t>
      </w:r>
      <w:r>
        <w:t xml:space="preserve"> процедуры</w:t>
      </w:r>
      <w:r>
        <w:t>. Этот современный метод коррекции позволяет сохранить молодость и замедл</w:t>
      </w:r>
      <w:r>
        <w:t>ить процессы старения без походов</w:t>
      </w:r>
      <w:r>
        <w:t xml:space="preserve"> к пластическому хирургу.</w:t>
      </w:r>
    </w:p>
    <w:p w:rsidR="00BD1F1E" w:rsidRDefault="00BD1F1E" w:rsidP="00BC245B"/>
    <w:p w:rsidR="00BD1F1E" w:rsidRDefault="00BD1F1E" w:rsidP="00BC245B">
      <w:r>
        <w:t>Уникальность</w:t>
      </w:r>
    </w:p>
    <w:p w:rsidR="00BD1F1E" w:rsidRDefault="00BD1F1E" w:rsidP="00BC245B">
      <w:r>
        <w:rPr>
          <w:noProof/>
          <w:lang w:eastAsia="ru-RU"/>
        </w:rPr>
        <w:drawing>
          <wp:inline distT="0" distB="0" distL="0" distR="0" wp14:anchorId="30706A5E" wp14:editId="0BA81A60">
            <wp:extent cx="3181350" cy="360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F1E" w:rsidRDefault="00BD1F1E" w:rsidP="00BC245B"/>
    <w:p w:rsidR="00BD1F1E" w:rsidRDefault="00BD1F1E" w:rsidP="00BC245B">
      <w:r>
        <w:rPr>
          <w:noProof/>
          <w:lang w:eastAsia="ru-RU"/>
        </w:rPr>
        <w:lastRenderedPageBreak/>
        <w:drawing>
          <wp:inline distT="0" distB="0" distL="0" distR="0" wp14:anchorId="59CFA93F" wp14:editId="2E448AC4">
            <wp:extent cx="3181350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6326B"/>
    <w:rsid w:val="008C6615"/>
    <w:rsid w:val="00967209"/>
    <w:rsid w:val="00BB1E5C"/>
    <w:rsid w:val="00BC245B"/>
    <w:rsid w:val="00B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6A2B"/>
  <w15:chartTrackingRefBased/>
  <w15:docId w15:val="{F02B674E-4351-4555-A827-B16C5F78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26B"/>
  </w:style>
  <w:style w:type="paragraph" w:styleId="2">
    <w:name w:val="heading 2"/>
    <w:basedOn w:val="a"/>
    <w:next w:val="a"/>
    <w:link w:val="20"/>
    <w:uiPriority w:val="9"/>
    <w:unhideWhenUsed/>
    <w:qFormat/>
    <w:rsid w:val="00BC24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4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2018-04-08T14:02:00Z</dcterms:created>
  <dcterms:modified xsi:type="dcterms:W3CDTF">2018-04-08T14:12:00Z</dcterms:modified>
</cp:coreProperties>
</file>