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12FD52" w14:textId="77777777" w:rsidR="00266738" w:rsidRPr="00083092" w:rsidRDefault="00266738" w:rsidP="0014553D">
      <w:pPr>
        <w:spacing w:line="360" w:lineRule="auto"/>
        <w:ind w:firstLine="709"/>
        <w:jc w:val="both"/>
        <w:rPr>
          <w:sz w:val="28"/>
          <w:szCs w:val="28"/>
        </w:rPr>
      </w:pPr>
      <w:r w:rsidRPr="00083092">
        <w:rPr>
          <w:sz w:val="28"/>
          <w:szCs w:val="28"/>
        </w:rPr>
        <w:t>Гидроразрыв пласта в</w:t>
      </w:r>
      <w:r w:rsidR="005C71F1" w:rsidRPr="00083092">
        <w:rPr>
          <w:sz w:val="28"/>
          <w:szCs w:val="28"/>
          <w:lang w:val="ru-UA"/>
        </w:rPr>
        <w:t>о всех случаях</w:t>
      </w:r>
      <w:r w:rsidRPr="00083092">
        <w:rPr>
          <w:sz w:val="28"/>
          <w:szCs w:val="28"/>
        </w:rPr>
        <w:t xml:space="preserve"> </w:t>
      </w:r>
      <w:r w:rsidR="00BA0D72" w:rsidRPr="00083092">
        <w:rPr>
          <w:sz w:val="28"/>
          <w:szCs w:val="28"/>
        </w:rPr>
        <w:t>лучше всего</w:t>
      </w:r>
      <w:r w:rsidRPr="00083092">
        <w:rPr>
          <w:sz w:val="28"/>
          <w:szCs w:val="28"/>
        </w:rPr>
        <w:t xml:space="preserve"> </w:t>
      </w:r>
      <w:r w:rsidR="00BE6EA6" w:rsidRPr="00083092">
        <w:rPr>
          <w:sz w:val="28"/>
          <w:szCs w:val="28"/>
          <w:lang w:val="ru-UA"/>
        </w:rPr>
        <w:t xml:space="preserve">производить </w:t>
      </w:r>
      <w:r w:rsidR="004E695A" w:rsidRPr="00083092">
        <w:rPr>
          <w:sz w:val="28"/>
          <w:szCs w:val="28"/>
          <w:lang w:val="ru-UA"/>
        </w:rPr>
        <w:t>посред</w:t>
      </w:r>
      <w:r w:rsidR="005A35AF" w:rsidRPr="00083092">
        <w:rPr>
          <w:sz w:val="28"/>
          <w:szCs w:val="28"/>
          <w:lang w:val="ru-UA"/>
        </w:rPr>
        <w:t>ством использования</w:t>
      </w:r>
      <w:r w:rsidRPr="00083092">
        <w:rPr>
          <w:sz w:val="28"/>
          <w:szCs w:val="28"/>
        </w:rPr>
        <w:t xml:space="preserve"> </w:t>
      </w:r>
      <w:proofErr w:type="spellStart"/>
      <w:r w:rsidRPr="00083092">
        <w:rPr>
          <w:sz w:val="28"/>
          <w:szCs w:val="28"/>
        </w:rPr>
        <w:t>обсадн</w:t>
      </w:r>
      <w:proofErr w:type="spellEnd"/>
      <w:r w:rsidR="005A35AF" w:rsidRPr="00083092">
        <w:rPr>
          <w:sz w:val="28"/>
          <w:szCs w:val="28"/>
          <w:lang w:val="ru-UA"/>
        </w:rPr>
        <w:t>ой</w:t>
      </w:r>
      <w:r w:rsidRPr="00083092">
        <w:rPr>
          <w:sz w:val="28"/>
          <w:szCs w:val="28"/>
        </w:rPr>
        <w:t xml:space="preserve"> колонн</w:t>
      </w:r>
      <w:r w:rsidR="005A35AF" w:rsidRPr="00083092">
        <w:rPr>
          <w:sz w:val="28"/>
          <w:szCs w:val="28"/>
          <w:lang w:val="ru-UA"/>
        </w:rPr>
        <w:t>ы</w:t>
      </w:r>
      <w:r w:rsidRPr="00083092">
        <w:rPr>
          <w:sz w:val="28"/>
          <w:szCs w:val="28"/>
        </w:rPr>
        <w:t xml:space="preserve">, </w:t>
      </w:r>
      <w:r w:rsidR="005A35AF" w:rsidRPr="00083092">
        <w:rPr>
          <w:sz w:val="28"/>
          <w:szCs w:val="28"/>
          <w:lang w:val="ru-UA"/>
        </w:rPr>
        <w:t xml:space="preserve">при </w:t>
      </w:r>
      <w:r w:rsidR="00BE6EA6" w:rsidRPr="00083092">
        <w:rPr>
          <w:sz w:val="28"/>
          <w:szCs w:val="28"/>
          <w:lang w:val="ru-UA"/>
        </w:rPr>
        <w:t>том</w:t>
      </w:r>
      <w:r w:rsidR="00BA0D72" w:rsidRPr="00083092">
        <w:rPr>
          <w:sz w:val="28"/>
          <w:szCs w:val="28"/>
        </w:rPr>
        <w:t xml:space="preserve">, </w:t>
      </w:r>
      <w:r w:rsidR="005A35AF" w:rsidRPr="00083092">
        <w:rPr>
          <w:sz w:val="28"/>
          <w:szCs w:val="28"/>
          <w:lang w:val="ru-UA"/>
        </w:rPr>
        <w:t>что</w:t>
      </w:r>
      <w:r w:rsidR="00BA0D72" w:rsidRPr="00083092">
        <w:rPr>
          <w:sz w:val="28"/>
          <w:szCs w:val="28"/>
        </w:rPr>
        <w:t xml:space="preserve"> </w:t>
      </w:r>
      <w:r w:rsidR="0014553D" w:rsidRPr="00083092">
        <w:rPr>
          <w:sz w:val="28"/>
          <w:szCs w:val="28"/>
          <w:lang w:val="ru-UA"/>
        </w:rPr>
        <w:t>оценка ее</w:t>
      </w:r>
      <w:r w:rsidRPr="00083092">
        <w:rPr>
          <w:sz w:val="28"/>
          <w:szCs w:val="28"/>
        </w:rPr>
        <w:t xml:space="preserve"> </w:t>
      </w:r>
      <w:proofErr w:type="spellStart"/>
      <w:r w:rsidRPr="00083092">
        <w:rPr>
          <w:sz w:val="28"/>
          <w:szCs w:val="28"/>
        </w:rPr>
        <w:t>состояни</w:t>
      </w:r>
      <w:proofErr w:type="spellEnd"/>
      <w:r w:rsidR="0014553D" w:rsidRPr="00083092">
        <w:rPr>
          <w:sz w:val="28"/>
          <w:szCs w:val="28"/>
          <w:lang w:val="ru-UA"/>
        </w:rPr>
        <w:t>я</w:t>
      </w:r>
      <w:r w:rsidRPr="00083092">
        <w:rPr>
          <w:sz w:val="28"/>
          <w:szCs w:val="28"/>
        </w:rPr>
        <w:t xml:space="preserve">, </w:t>
      </w:r>
      <w:proofErr w:type="spellStart"/>
      <w:r w:rsidRPr="00083092">
        <w:rPr>
          <w:sz w:val="28"/>
          <w:szCs w:val="28"/>
        </w:rPr>
        <w:t>герметичност</w:t>
      </w:r>
      <w:proofErr w:type="spellEnd"/>
      <w:r w:rsidR="0014553D" w:rsidRPr="00083092">
        <w:rPr>
          <w:sz w:val="28"/>
          <w:szCs w:val="28"/>
          <w:lang w:val="ru-UA"/>
        </w:rPr>
        <w:t>и</w:t>
      </w:r>
      <w:r w:rsidRPr="00083092">
        <w:rPr>
          <w:sz w:val="28"/>
          <w:szCs w:val="28"/>
        </w:rPr>
        <w:t xml:space="preserve"> и </w:t>
      </w:r>
      <w:proofErr w:type="spellStart"/>
      <w:r w:rsidRPr="00083092">
        <w:rPr>
          <w:sz w:val="28"/>
          <w:szCs w:val="28"/>
        </w:rPr>
        <w:t>прочност</w:t>
      </w:r>
      <w:proofErr w:type="spellEnd"/>
      <w:r w:rsidR="0014553D" w:rsidRPr="00083092">
        <w:rPr>
          <w:sz w:val="28"/>
          <w:szCs w:val="28"/>
          <w:lang w:val="ru-UA"/>
        </w:rPr>
        <w:t>и</w:t>
      </w:r>
      <w:r w:rsidRPr="00083092">
        <w:rPr>
          <w:sz w:val="28"/>
          <w:szCs w:val="28"/>
        </w:rPr>
        <w:t xml:space="preserve"> </w:t>
      </w:r>
      <w:r w:rsidR="005A35AF" w:rsidRPr="00083092">
        <w:rPr>
          <w:sz w:val="28"/>
          <w:szCs w:val="28"/>
          <w:lang w:val="ru-UA"/>
        </w:rPr>
        <w:t xml:space="preserve">дают возможность </w:t>
      </w:r>
      <w:proofErr w:type="spellStart"/>
      <w:r w:rsidRPr="00083092">
        <w:rPr>
          <w:sz w:val="28"/>
          <w:szCs w:val="28"/>
        </w:rPr>
        <w:t>созд</w:t>
      </w:r>
      <w:r w:rsidR="005A35AF" w:rsidRPr="00083092">
        <w:rPr>
          <w:sz w:val="28"/>
          <w:szCs w:val="28"/>
          <w:lang w:val="ru-UA"/>
        </w:rPr>
        <w:t>а</w:t>
      </w:r>
      <w:r w:rsidR="00BE6EA6" w:rsidRPr="00083092">
        <w:rPr>
          <w:sz w:val="28"/>
          <w:szCs w:val="28"/>
          <w:lang w:val="ru-UA"/>
        </w:rPr>
        <w:t>вать</w:t>
      </w:r>
      <w:proofErr w:type="spellEnd"/>
      <w:r w:rsidRPr="00083092">
        <w:rPr>
          <w:sz w:val="28"/>
          <w:szCs w:val="28"/>
        </w:rPr>
        <w:t xml:space="preserve"> на забое ск</w:t>
      </w:r>
      <w:r w:rsidR="00524F35" w:rsidRPr="00083092">
        <w:rPr>
          <w:sz w:val="28"/>
          <w:szCs w:val="28"/>
        </w:rPr>
        <w:t>важины н</w:t>
      </w:r>
      <w:proofErr w:type="spellStart"/>
      <w:r w:rsidR="00BE6EA6" w:rsidRPr="00083092">
        <w:rPr>
          <w:sz w:val="28"/>
          <w:szCs w:val="28"/>
          <w:lang w:val="ru-UA"/>
        </w:rPr>
        <w:t>ужные</w:t>
      </w:r>
      <w:proofErr w:type="spellEnd"/>
      <w:r w:rsidR="00524F35" w:rsidRPr="00083092">
        <w:rPr>
          <w:sz w:val="28"/>
          <w:szCs w:val="28"/>
        </w:rPr>
        <w:t xml:space="preserve"> </w:t>
      </w:r>
      <w:proofErr w:type="spellStart"/>
      <w:r w:rsidR="00524F35" w:rsidRPr="00083092">
        <w:rPr>
          <w:sz w:val="28"/>
          <w:szCs w:val="28"/>
        </w:rPr>
        <w:t>давлени</w:t>
      </w:r>
      <w:proofErr w:type="spellEnd"/>
      <w:r w:rsidR="00BE6EA6" w:rsidRPr="00083092">
        <w:rPr>
          <w:sz w:val="28"/>
          <w:szCs w:val="28"/>
          <w:lang w:val="ru-UA"/>
        </w:rPr>
        <w:t>я</w:t>
      </w:r>
      <w:r w:rsidRPr="00083092">
        <w:rPr>
          <w:sz w:val="28"/>
          <w:szCs w:val="28"/>
        </w:rPr>
        <w:t>.</w:t>
      </w:r>
    </w:p>
    <w:p w14:paraId="108D0417" w14:textId="77777777" w:rsidR="00BE6EA6" w:rsidRPr="00083092" w:rsidRDefault="00BE6EA6" w:rsidP="0014553D">
      <w:pPr>
        <w:spacing w:line="360" w:lineRule="auto"/>
        <w:ind w:firstLine="709"/>
        <w:jc w:val="both"/>
        <w:rPr>
          <w:sz w:val="28"/>
          <w:szCs w:val="28"/>
          <w:lang w:val="ru-UA"/>
        </w:rPr>
      </w:pPr>
      <w:r w:rsidRPr="00083092">
        <w:rPr>
          <w:sz w:val="28"/>
          <w:szCs w:val="28"/>
          <w:lang w:val="ru-UA"/>
        </w:rPr>
        <w:t xml:space="preserve">Процент давления, который утрачивается за счет трения в процессе закачивания жидкости </w:t>
      </w:r>
      <w:r w:rsidR="0014553D" w:rsidRPr="00083092">
        <w:rPr>
          <w:sz w:val="28"/>
          <w:szCs w:val="28"/>
          <w:lang w:val="ru-UA"/>
        </w:rPr>
        <w:t>посредством</w:t>
      </w:r>
      <w:r w:rsidRPr="00083092">
        <w:rPr>
          <w:sz w:val="28"/>
          <w:szCs w:val="28"/>
          <w:lang w:val="ru-UA"/>
        </w:rPr>
        <w:t xml:space="preserve"> обсадн</w:t>
      </w:r>
      <w:r w:rsidR="0014553D" w:rsidRPr="00083092">
        <w:rPr>
          <w:sz w:val="28"/>
          <w:szCs w:val="28"/>
          <w:lang w:val="ru-UA"/>
        </w:rPr>
        <w:t>ой</w:t>
      </w:r>
      <w:r w:rsidRPr="00083092">
        <w:rPr>
          <w:sz w:val="28"/>
          <w:szCs w:val="28"/>
          <w:lang w:val="ru-UA"/>
        </w:rPr>
        <w:t xml:space="preserve"> колонн</w:t>
      </w:r>
      <w:r w:rsidR="0014553D" w:rsidRPr="00083092">
        <w:rPr>
          <w:sz w:val="28"/>
          <w:szCs w:val="28"/>
          <w:lang w:val="ru-UA"/>
        </w:rPr>
        <w:t>ы</w:t>
      </w:r>
      <w:r w:rsidRPr="00083092">
        <w:rPr>
          <w:sz w:val="28"/>
          <w:szCs w:val="28"/>
          <w:lang w:val="ru-UA"/>
        </w:rPr>
        <w:t xml:space="preserve">, относительно небольшой, если сравнивать с аналогичным показателем при использовании НКТ. Соответственно, можно сделать вывод, что при получении давления вышеописанным способом можно получить также и </w:t>
      </w:r>
      <w:r w:rsidR="0014553D" w:rsidRPr="00083092">
        <w:rPr>
          <w:sz w:val="28"/>
          <w:szCs w:val="28"/>
          <w:lang w:val="ru-UA"/>
        </w:rPr>
        <w:t>повышенный уровень давления на забое</w:t>
      </w:r>
      <w:r w:rsidRPr="00083092">
        <w:rPr>
          <w:sz w:val="28"/>
          <w:szCs w:val="28"/>
          <w:lang w:val="ru-UA"/>
        </w:rPr>
        <w:t>.</w:t>
      </w:r>
    </w:p>
    <w:p w14:paraId="0CE29CE8" w14:textId="77777777" w:rsidR="00A20DB7" w:rsidRPr="00083092" w:rsidRDefault="007B1B83" w:rsidP="0014553D">
      <w:pPr>
        <w:spacing w:line="360" w:lineRule="auto"/>
        <w:ind w:firstLine="709"/>
        <w:jc w:val="both"/>
        <w:rPr>
          <w:sz w:val="28"/>
          <w:szCs w:val="28"/>
          <w:lang w:val="ru-UA"/>
        </w:rPr>
      </w:pPr>
      <w:r w:rsidRPr="00083092">
        <w:rPr>
          <w:sz w:val="28"/>
          <w:szCs w:val="28"/>
          <w:lang w:val="ru-UA"/>
        </w:rPr>
        <w:t>Для предупреждения разрушительного действия</w:t>
      </w:r>
      <w:r w:rsidR="00F109C5" w:rsidRPr="00083092">
        <w:rPr>
          <w:sz w:val="28"/>
          <w:szCs w:val="28"/>
          <w:lang w:val="ru-UA"/>
        </w:rPr>
        <w:t xml:space="preserve"> </w:t>
      </w:r>
      <w:r w:rsidR="00182451" w:rsidRPr="00083092">
        <w:rPr>
          <w:sz w:val="28"/>
          <w:szCs w:val="28"/>
          <w:lang w:val="ru-UA"/>
        </w:rPr>
        <w:t>повышенных показателей</w:t>
      </w:r>
      <w:r w:rsidR="00F109C5" w:rsidRPr="00083092">
        <w:rPr>
          <w:sz w:val="28"/>
          <w:szCs w:val="28"/>
          <w:lang w:val="ru-UA"/>
        </w:rPr>
        <w:t xml:space="preserve"> давлени</w:t>
      </w:r>
      <w:r w:rsidRPr="00083092">
        <w:rPr>
          <w:sz w:val="28"/>
          <w:szCs w:val="28"/>
          <w:lang w:val="ru-UA"/>
        </w:rPr>
        <w:t>я</w:t>
      </w:r>
      <w:r w:rsidR="00F109C5" w:rsidRPr="00083092">
        <w:rPr>
          <w:sz w:val="28"/>
          <w:szCs w:val="28"/>
          <w:lang w:val="ru-UA"/>
        </w:rPr>
        <w:t xml:space="preserve"> </w:t>
      </w:r>
      <w:r w:rsidR="001E13F4" w:rsidRPr="00083092">
        <w:rPr>
          <w:sz w:val="28"/>
          <w:szCs w:val="28"/>
          <w:lang w:val="ru-UA"/>
        </w:rPr>
        <w:t>на обсадные колонны, в скважин</w:t>
      </w:r>
      <w:r w:rsidRPr="00083092">
        <w:rPr>
          <w:sz w:val="28"/>
          <w:szCs w:val="28"/>
          <w:lang w:val="ru-UA"/>
        </w:rPr>
        <w:t>е</w:t>
      </w:r>
      <w:r w:rsidR="001E13F4" w:rsidRPr="00083092">
        <w:rPr>
          <w:sz w:val="28"/>
          <w:szCs w:val="28"/>
          <w:lang w:val="ru-UA"/>
        </w:rPr>
        <w:t xml:space="preserve"> </w:t>
      </w:r>
      <w:r w:rsidRPr="00083092">
        <w:rPr>
          <w:sz w:val="28"/>
          <w:szCs w:val="28"/>
          <w:lang w:val="ru-UA"/>
        </w:rPr>
        <w:t xml:space="preserve">размещают </w:t>
      </w:r>
      <w:r w:rsidR="001E13F4" w:rsidRPr="00083092">
        <w:rPr>
          <w:sz w:val="28"/>
          <w:szCs w:val="28"/>
          <w:lang w:val="ru-UA"/>
        </w:rPr>
        <w:t xml:space="preserve">НКТ с </w:t>
      </w:r>
      <w:proofErr w:type="spellStart"/>
      <w:r w:rsidR="001E13F4" w:rsidRPr="00083092">
        <w:rPr>
          <w:sz w:val="28"/>
          <w:szCs w:val="28"/>
          <w:lang w:val="ru-UA"/>
        </w:rPr>
        <w:t>пакером</w:t>
      </w:r>
      <w:proofErr w:type="spellEnd"/>
      <w:r w:rsidR="00182451" w:rsidRPr="00083092">
        <w:rPr>
          <w:sz w:val="28"/>
          <w:szCs w:val="28"/>
          <w:lang w:val="ru-UA"/>
        </w:rPr>
        <w:t>, оборудованные</w:t>
      </w:r>
      <w:r w:rsidR="001E13F4" w:rsidRPr="00083092">
        <w:rPr>
          <w:sz w:val="28"/>
          <w:szCs w:val="28"/>
          <w:lang w:val="ru-UA"/>
        </w:rPr>
        <w:t xml:space="preserve"> якорем в нижней части, </w:t>
      </w:r>
      <w:r w:rsidR="00182451" w:rsidRPr="00083092">
        <w:rPr>
          <w:sz w:val="28"/>
          <w:szCs w:val="28"/>
          <w:lang w:val="ru-UA"/>
        </w:rPr>
        <w:t>находящиеся</w:t>
      </w:r>
      <w:r w:rsidR="001E13F4" w:rsidRPr="00083092">
        <w:rPr>
          <w:sz w:val="28"/>
          <w:szCs w:val="28"/>
          <w:lang w:val="ru-UA"/>
        </w:rPr>
        <w:t xml:space="preserve"> выше, чем расположен </w:t>
      </w:r>
      <w:r w:rsidR="007F5E01" w:rsidRPr="00083092">
        <w:rPr>
          <w:sz w:val="28"/>
          <w:szCs w:val="28"/>
          <w:lang w:val="ru-UA"/>
        </w:rPr>
        <w:t>верхний уровень</w:t>
      </w:r>
      <w:r w:rsidR="001E13F4" w:rsidRPr="00083092">
        <w:rPr>
          <w:sz w:val="28"/>
          <w:szCs w:val="28"/>
          <w:lang w:val="ru-UA"/>
        </w:rPr>
        <w:t xml:space="preserve"> пласта, предназначенного для ГРП. Чтобы добиться герметизации </w:t>
      </w:r>
      <w:proofErr w:type="spellStart"/>
      <w:r w:rsidR="001E13F4" w:rsidRPr="00083092">
        <w:rPr>
          <w:sz w:val="28"/>
          <w:szCs w:val="28"/>
          <w:lang w:val="ru-UA"/>
        </w:rPr>
        <w:t>пакером</w:t>
      </w:r>
      <w:proofErr w:type="spellEnd"/>
      <w:r w:rsidR="001E13F4" w:rsidRPr="00083092">
        <w:rPr>
          <w:sz w:val="28"/>
          <w:szCs w:val="28"/>
          <w:lang w:val="ru-UA"/>
        </w:rPr>
        <w:t xml:space="preserve"> </w:t>
      </w:r>
      <w:r w:rsidR="00182451" w:rsidRPr="00083092">
        <w:rPr>
          <w:sz w:val="28"/>
          <w:szCs w:val="28"/>
          <w:lang w:val="ru-UA"/>
        </w:rPr>
        <w:t>кругового</w:t>
      </w:r>
      <w:r w:rsidR="001E13F4" w:rsidRPr="00083092">
        <w:rPr>
          <w:sz w:val="28"/>
          <w:szCs w:val="28"/>
          <w:lang w:val="ru-UA"/>
        </w:rPr>
        <w:t xml:space="preserve"> пространства, эластичная часть </w:t>
      </w:r>
      <w:proofErr w:type="spellStart"/>
      <w:r w:rsidR="007F5E01" w:rsidRPr="00083092">
        <w:rPr>
          <w:sz w:val="28"/>
          <w:szCs w:val="28"/>
          <w:lang w:val="ru-UA"/>
        </w:rPr>
        <w:t>пакера</w:t>
      </w:r>
      <w:proofErr w:type="spellEnd"/>
      <w:r w:rsidR="007F5E01" w:rsidRPr="00083092">
        <w:rPr>
          <w:sz w:val="28"/>
          <w:szCs w:val="28"/>
          <w:lang w:val="ru-UA"/>
        </w:rPr>
        <w:t xml:space="preserve"> </w:t>
      </w:r>
      <w:r w:rsidR="001E13F4" w:rsidRPr="00083092">
        <w:rPr>
          <w:sz w:val="28"/>
          <w:szCs w:val="28"/>
          <w:lang w:val="ru-UA"/>
        </w:rPr>
        <w:t xml:space="preserve">(чаще всего состоящая из специальной резины) сжимается, что достигается за </w:t>
      </w:r>
      <w:r w:rsidRPr="00083092">
        <w:rPr>
          <w:sz w:val="28"/>
          <w:szCs w:val="28"/>
          <w:lang w:val="ru-UA"/>
        </w:rPr>
        <w:t>благодаря</w:t>
      </w:r>
      <w:r w:rsidR="001E13F4" w:rsidRPr="00083092">
        <w:rPr>
          <w:sz w:val="28"/>
          <w:szCs w:val="28"/>
          <w:lang w:val="ru-UA"/>
        </w:rPr>
        <w:t xml:space="preserve"> вес</w:t>
      </w:r>
      <w:r w:rsidRPr="00083092">
        <w:rPr>
          <w:sz w:val="28"/>
          <w:szCs w:val="28"/>
          <w:lang w:val="ru-UA"/>
        </w:rPr>
        <w:t>у</w:t>
      </w:r>
      <w:r w:rsidR="001E13F4" w:rsidRPr="00083092">
        <w:rPr>
          <w:sz w:val="28"/>
          <w:szCs w:val="28"/>
          <w:lang w:val="ru-UA"/>
        </w:rPr>
        <w:t xml:space="preserve"> труб. Для того, чтобы </w:t>
      </w:r>
      <w:proofErr w:type="spellStart"/>
      <w:r w:rsidR="001E13F4" w:rsidRPr="00083092">
        <w:rPr>
          <w:sz w:val="28"/>
          <w:szCs w:val="28"/>
          <w:lang w:val="ru-UA"/>
        </w:rPr>
        <w:t>пакер</w:t>
      </w:r>
      <w:proofErr w:type="spellEnd"/>
      <w:r w:rsidR="001E13F4" w:rsidRPr="00083092">
        <w:rPr>
          <w:sz w:val="28"/>
          <w:szCs w:val="28"/>
          <w:lang w:val="ru-UA"/>
        </w:rPr>
        <w:t xml:space="preserve"> сжался, необходима опора. В качестве нее могут использоваться НКТ, </w:t>
      </w:r>
      <w:r w:rsidR="00182451" w:rsidRPr="00083092">
        <w:rPr>
          <w:sz w:val="28"/>
          <w:szCs w:val="28"/>
          <w:lang w:val="ru-UA"/>
        </w:rPr>
        <w:t xml:space="preserve">с установленным </w:t>
      </w:r>
      <w:r w:rsidR="001E13F4" w:rsidRPr="00083092">
        <w:rPr>
          <w:sz w:val="28"/>
          <w:szCs w:val="28"/>
          <w:lang w:val="ru-UA"/>
        </w:rPr>
        <w:t>на забое</w:t>
      </w:r>
      <w:r w:rsidR="00182451" w:rsidRPr="00083092">
        <w:rPr>
          <w:sz w:val="28"/>
          <w:szCs w:val="28"/>
          <w:lang w:val="ru-UA"/>
        </w:rPr>
        <w:t xml:space="preserve"> башмаком</w:t>
      </w:r>
      <w:r w:rsidR="001E13F4" w:rsidRPr="00083092">
        <w:rPr>
          <w:sz w:val="28"/>
          <w:szCs w:val="28"/>
          <w:lang w:val="ru-UA"/>
        </w:rPr>
        <w:t xml:space="preserve">, либо же особая подвижная часть непосредственно </w:t>
      </w:r>
      <w:proofErr w:type="spellStart"/>
      <w:r w:rsidR="001E13F4" w:rsidRPr="00083092">
        <w:rPr>
          <w:sz w:val="28"/>
          <w:szCs w:val="28"/>
          <w:lang w:val="ru-UA"/>
        </w:rPr>
        <w:t>пакера</w:t>
      </w:r>
      <w:proofErr w:type="spellEnd"/>
      <w:r w:rsidR="001E13F4" w:rsidRPr="00083092">
        <w:rPr>
          <w:sz w:val="28"/>
          <w:szCs w:val="28"/>
          <w:lang w:val="ru-UA"/>
        </w:rPr>
        <w:t>, имеющая плашки. Данные плашки, освобожда</w:t>
      </w:r>
      <w:r w:rsidR="007F5E01" w:rsidRPr="00083092">
        <w:rPr>
          <w:sz w:val="28"/>
          <w:szCs w:val="28"/>
          <w:lang w:val="ru-UA"/>
        </w:rPr>
        <w:t>ясь во время</w:t>
      </w:r>
      <w:r w:rsidR="001E13F4" w:rsidRPr="00083092">
        <w:rPr>
          <w:sz w:val="28"/>
          <w:szCs w:val="28"/>
          <w:lang w:val="ru-UA"/>
        </w:rPr>
        <w:t xml:space="preserve"> поворот</w:t>
      </w:r>
      <w:r w:rsidR="007F5E01" w:rsidRPr="00083092">
        <w:rPr>
          <w:sz w:val="28"/>
          <w:szCs w:val="28"/>
          <w:lang w:val="ru-UA"/>
        </w:rPr>
        <w:t>а</w:t>
      </w:r>
      <w:r w:rsidR="001E13F4" w:rsidRPr="00083092">
        <w:rPr>
          <w:sz w:val="28"/>
          <w:szCs w:val="28"/>
          <w:lang w:val="ru-UA"/>
        </w:rPr>
        <w:t xml:space="preserve"> НКТ, </w:t>
      </w:r>
      <w:r w:rsidR="007F5E01" w:rsidRPr="00083092">
        <w:rPr>
          <w:sz w:val="28"/>
          <w:szCs w:val="28"/>
          <w:lang w:val="ru-UA"/>
        </w:rPr>
        <w:t>проскальзывают</w:t>
      </w:r>
      <w:r w:rsidR="001E13F4" w:rsidRPr="00083092">
        <w:rPr>
          <w:sz w:val="28"/>
          <w:szCs w:val="28"/>
          <w:lang w:val="ru-UA"/>
        </w:rPr>
        <w:t xml:space="preserve"> по </w:t>
      </w:r>
      <w:proofErr w:type="spellStart"/>
      <w:r w:rsidR="001E13F4" w:rsidRPr="00083092">
        <w:rPr>
          <w:sz w:val="28"/>
          <w:szCs w:val="28"/>
          <w:lang w:val="ru-UA"/>
        </w:rPr>
        <w:t>спецконусу</w:t>
      </w:r>
      <w:proofErr w:type="spellEnd"/>
      <w:r w:rsidR="001E13F4" w:rsidRPr="00083092">
        <w:rPr>
          <w:sz w:val="28"/>
          <w:szCs w:val="28"/>
          <w:lang w:val="ru-UA"/>
        </w:rPr>
        <w:t xml:space="preserve"> </w:t>
      </w:r>
      <w:proofErr w:type="spellStart"/>
      <w:r w:rsidR="001E13F4" w:rsidRPr="00083092">
        <w:rPr>
          <w:sz w:val="28"/>
          <w:szCs w:val="28"/>
          <w:lang w:val="ru-UA"/>
        </w:rPr>
        <w:t>пакера</w:t>
      </w:r>
      <w:proofErr w:type="spellEnd"/>
      <w:r w:rsidR="001E13F4" w:rsidRPr="00083092">
        <w:rPr>
          <w:sz w:val="28"/>
          <w:szCs w:val="28"/>
          <w:lang w:val="ru-UA"/>
        </w:rPr>
        <w:t>, раздвигаются и затем в</w:t>
      </w:r>
      <w:r w:rsidRPr="00083092">
        <w:rPr>
          <w:sz w:val="28"/>
          <w:szCs w:val="28"/>
          <w:lang w:val="ru-UA"/>
        </w:rPr>
        <w:t>жим</w:t>
      </w:r>
      <w:r w:rsidR="001E13F4" w:rsidRPr="00083092">
        <w:rPr>
          <w:sz w:val="28"/>
          <w:szCs w:val="28"/>
          <w:lang w:val="ru-UA"/>
        </w:rPr>
        <w:t>аются в</w:t>
      </w:r>
      <w:r w:rsidRPr="00083092">
        <w:rPr>
          <w:sz w:val="28"/>
          <w:szCs w:val="28"/>
          <w:lang w:val="ru-UA"/>
        </w:rPr>
        <w:t>о</w:t>
      </w:r>
      <w:r w:rsidR="001E13F4" w:rsidRPr="00083092">
        <w:rPr>
          <w:sz w:val="28"/>
          <w:szCs w:val="28"/>
          <w:lang w:val="ru-UA"/>
        </w:rPr>
        <w:t xml:space="preserve"> внутреннюю часть обсадной колонны.</w:t>
      </w:r>
    </w:p>
    <w:p w14:paraId="6CAA2CBF" w14:textId="77777777" w:rsidR="001E13F4" w:rsidRPr="00083092" w:rsidRDefault="001E13F4" w:rsidP="0014553D">
      <w:pPr>
        <w:spacing w:line="360" w:lineRule="auto"/>
        <w:ind w:firstLine="709"/>
        <w:jc w:val="both"/>
        <w:rPr>
          <w:sz w:val="28"/>
          <w:szCs w:val="28"/>
          <w:lang w:val="ru-UA"/>
        </w:rPr>
      </w:pPr>
      <w:r w:rsidRPr="00083092">
        <w:rPr>
          <w:sz w:val="28"/>
          <w:szCs w:val="28"/>
          <w:lang w:val="ru-UA"/>
        </w:rPr>
        <w:t xml:space="preserve">Допустимый для </w:t>
      </w:r>
      <w:proofErr w:type="spellStart"/>
      <w:r w:rsidRPr="00083092">
        <w:rPr>
          <w:sz w:val="28"/>
          <w:szCs w:val="28"/>
          <w:lang w:val="ru-UA"/>
        </w:rPr>
        <w:t>пакеров</w:t>
      </w:r>
      <w:proofErr w:type="spellEnd"/>
      <w:r w:rsidRPr="00083092">
        <w:rPr>
          <w:sz w:val="28"/>
          <w:szCs w:val="28"/>
          <w:lang w:val="ru-UA"/>
        </w:rPr>
        <w:t xml:space="preserve"> диапазон давления (при </w:t>
      </w:r>
      <w:r w:rsidR="007F5E01" w:rsidRPr="00083092">
        <w:rPr>
          <w:sz w:val="28"/>
          <w:szCs w:val="28"/>
          <w:lang w:val="ru-UA"/>
        </w:rPr>
        <w:t>условии правильной посадки</w:t>
      </w:r>
      <w:r w:rsidRPr="00083092">
        <w:rPr>
          <w:sz w:val="28"/>
          <w:szCs w:val="28"/>
          <w:lang w:val="ru-UA"/>
        </w:rPr>
        <w:t xml:space="preserve">) составляет 30 – 50 МПа сверху и снизу. Проходное сечение </w:t>
      </w:r>
      <w:proofErr w:type="spellStart"/>
      <w:r w:rsidRPr="00083092">
        <w:rPr>
          <w:sz w:val="28"/>
          <w:szCs w:val="28"/>
          <w:lang w:val="ru-UA"/>
        </w:rPr>
        <w:t>пакеров</w:t>
      </w:r>
      <w:proofErr w:type="spellEnd"/>
      <w:r w:rsidRPr="00083092">
        <w:rPr>
          <w:sz w:val="28"/>
          <w:szCs w:val="28"/>
          <w:lang w:val="ru-UA"/>
        </w:rPr>
        <w:t xml:space="preserve"> – 47 – 68 мм, оно находится в </w:t>
      </w:r>
      <w:r w:rsidR="007F5E01" w:rsidRPr="00083092">
        <w:rPr>
          <w:sz w:val="28"/>
          <w:szCs w:val="28"/>
          <w:lang w:val="ru-UA"/>
        </w:rPr>
        <w:t>соответствии</w:t>
      </w:r>
      <w:r w:rsidRPr="00083092">
        <w:rPr>
          <w:sz w:val="28"/>
          <w:szCs w:val="28"/>
          <w:lang w:val="ru-UA"/>
        </w:rPr>
        <w:t xml:space="preserve"> </w:t>
      </w:r>
      <w:r w:rsidR="00182451" w:rsidRPr="00083092">
        <w:rPr>
          <w:sz w:val="28"/>
          <w:szCs w:val="28"/>
          <w:lang w:val="ru-UA"/>
        </w:rPr>
        <w:t xml:space="preserve">с </w:t>
      </w:r>
      <w:r w:rsidRPr="00083092">
        <w:rPr>
          <w:sz w:val="28"/>
          <w:szCs w:val="28"/>
          <w:lang w:val="ru-UA"/>
        </w:rPr>
        <w:t>размер</w:t>
      </w:r>
      <w:r w:rsidR="00182451" w:rsidRPr="00083092">
        <w:rPr>
          <w:sz w:val="28"/>
          <w:szCs w:val="28"/>
          <w:lang w:val="ru-UA"/>
        </w:rPr>
        <w:t>ами</w:t>
      </w:r>
      <w:r w:rsidRPr="00083092">
        <w:rPr>
          <w:sz w:val="28"/>
          <w:szCs w:val="28"/>
          <w:lang w:val="ru-UA"/>
        </w:rPr>
        <w:t xml:space="preserve"> и тип</w:t>
      </w:r>
      <w:r w:rsidR="00182451" w:rsidRPr="00083092">
        <w:rPr>
          <w:sz w:val="28"/>
          <w:szCs w:val="28"/>
          <w:lang w:val="ru-UA"/>
        </w:rPr>
        <w:t>ом</w:t>
      </w:r>
      <w:r w:rsidRPr="00083092">
        <w:rPr>
          <w:sz w:val="28"/>
          <w:szCs w:val="28"/>
          <w:lang w:val="ru-UA"/>
        </w:rPr>
        <w:t xml:space="preserve"> обсадной колонны.</w:t>
      </w:r>
    </w:p>
    <w:p w14:paraId="57838BA1" w14:textId="77777777" w:rsidR="0014553D" w:rsidRPr="00083092" w:rsidRDefault="007F5E01" w:rsidP="007F5E01">
      <w:pPr>
        <w:spacing w:line="360" w:lineRule="auto"/>
        <w:ind w:firstLine="709"/>
        <w:jc w:val="both"/>
        <w:rPr>
          <w:sz w:val="28"/>
          <w:szCs w:val="28"/>
          <w:lang w:val="ru-UA"/>
        </w:rPr>
      </w:pPr>
      <w:r w:rsidRPr="00083092">
        <w:rPr>
          <w:sz w:val="28"/>
          <w:szCs w:val="28"/>
          <w:lang w:val="ru-UA"/>
        </w:rPr>
        <w:t>Комплект о</w:t>
      </w:r>
      <w:r w:rsidR="001E13F4" w:rsidRPr="00083092">
        <w:rPr>
          <w:sz w:val="28"/>
          <w:szCs w:val="28"/>
          <w:lang w:val="ru-UA"/>
        </w:rPr>
        <w:t>борудовани</w:t>
      </w:r>
      <w:r w:rsidRPr="00083092">
        <w:rPr>
          <w:sz w:val="28"/>
          <w:szCs w:val="28"/>
          <w:lang w:val="ru-UA"/>
        </w:rPr>
        <w:t>я</w:t>
      </w:r>
      <w:r w:rsidR="001E13F4" w:rsidRPr="00083092">
        <w:rPr>
          <w:sz w:val="28"/>
          <w:szCs w:val="28"/>
          <w:lang w:val="ru-UA"/>
        </w:rPr>
        <w:t xml:space="preserve"> забоя скважины для ГРП (Приложение 2) состоит из</w:t>
      </w:r>
      <w:r w:rsidRPr="00083092">
        <w:rPr>
          <w:sz w:val="28"/>
          <w:szCs w:val="28"/>
          <w:lang w:val="ru-UA"/>
        </w:rPr>
        <w:t xml:space="preserve"> </w:t>
      </w:r>
      <w:r w:rsidR="001E13F4" w:rsidRPr="00083092">
        <w:rPr>
          <w:sz w:val="28"/>
          <w:szCs w:val="28"/>
          <w:lang w:val="ru-UA"/>
        </w:rPr>
        <w:t>обсадной колонны</w:t>
      </w:r>
      <w:r w:rsidRPr="00083092">
        <w:rPr>
          <w:sz w:val="28"/>
          <w:szCs w:val="28"/>
          <w:lang w:val="ru-UA"/>
        </w:rPr>
        <w:t xml:space="preserve">, </w:t>
      </w:r>
      <w:r w:rsidR="001E13F4" w:rsidRPr="00083092">
        <w:rPr>
          <w:sz w:val="28"/>
          <w:szCs w:val="28"/>
          <w:lang w:val="ru-UA"/>
        </w:rPr>
        <w:t>насосно</w:t>
      </w:r>
      <w:r w:rsidR="0014553D" w:rsidRPr="00083092">
        <w:rPr>
          <w:sz w:val="28"/>
          <w:szCs w:val="28"/>
          <w:lang w:val="ru-UA"/>
        </w:rPr>
        <w:t>-компрессорны</w:t>
      </w:r>
      <w:r w:rsidR="007B1B83" w:rsidRPr="00083092">
        <w:rPr>
          <w:sz w:val="28"/>
          <w:szCs w:val="28"/>
          <w:lang w:val="ru-UA"/>
        </w:rPr>
        <w:t>х</w:t>
      </w:r>
      <w:r w:rsidR="0014553D" w:rsidRPr="00083092">
        <w:rPr>
          <w:sz w:val="28"/>
          <w:szCs w:val="28"/>
          <w:lang w:val="ru-UA"/>
        </w:rPr>
        <w:t xml:space="preserve"> труб</w:t>
      </w:r>
      <w:r w:rsidRPr="00083092">
        <w:rPr>
          <w:sz w:val="28"/>
          <w:szCs w:val="28"/>
          <w:lang w:val="ru-UA"/>
        </w:rPr>
        <w:t xml:space="preserve">, </w:t>
      </w:r>
      <w:r w:rsidR="0014553D" w:rsidRPr="00083092">
        <w:rPr>
          <w:sz w:val="28"/>
          <w:szCs w:val="28"/>
          <w:lang w:val="ru-UA"/>
        </w:rPr>
        <w:t>скважинны</w:t>
      </w:r>
      <w:r w:rsidR="007B1B83" w:rsidRPr="00083092">
        <w:rPr>
          <w:sz w:val="28"/>
          <w:szCs w:val="28"/>
          <w:lang w:val="ru-UA"/>
        </w:rPr>
        <w:t>х</w:t>
      </w:r>
      <w:r w:rsidR="0014553D" w:rsidRPr="00083092">
        <w:rPr>
          <w:sz w:val="28"/>
          <w:szCs w:val="28"/>
          <w:lang w:val="ru-UA"/>
        </w:rPr>
        <w:t xml:space="preserve"> манометр</w:t>
      </w:r>
      <w:r w:rsidR="007B1B83" w:rsidRPr="00083092">
        <w:rPr>
          <w:sz w:val="28"/>
          <w:szCs w:val="28"/>
          <w:lang w:val="ru-UA"/>
        </w:rPr>
        <w:t>ов</w:t>
      </w:r>
      <w:r w:rsidRPr="00083092">
        <w:rPr>
          <w:sz w:val="28"/>
          <w:szCs w:val="28"/>
          <w:lang w:val="ru-UA"/>
        </w:rPr>
        <w:t xml:space="preserve">, </w:t>
      </w:r>
      <w:r w:rsidR="0014553D" w:rsidRPr="00083092">
        <w:rPr>
          <w:sz w:val="28"/>
          <w:szCs w:val="28"/>
          <w:lang w:val="ru-UA"/>
        </w:rPr>
        <w:t>якор</w:t>
      </w:r>
      <w:r w:rsidR="007B1B83" w:rsidRPr="00083092">
        <w:rPr>
          <w:sz w:val="28"/>
          <w:szCs w:val="28"/>
          <w:lang w:val="ru-UA"/>
        </w:rPr>
        <w:t>я</w:t>
      </w:r>
      <w:r w:rsidRPr="00083092">
        <w:rPr>
          <w:sz w:val="28"/>
          <w:szCs w:val="28"/>
          <w:lang w:val="ru-UA"/>
        </w:rPr>
        <w:t xml:space="preserve">, </w:t>
      </w:r>
      <w:proofErr w:type="spellStart"/>
      <w:r w:rsidR="0014553D" w:rsidRPr="00083092">
        <w:rPr>
          <w:sz w:val="28"/>
          <w:szCs w:val="28"/>
          <w:lang w:val="ru-UA"/>
        </w:rPr>
        <w:t>пакер</w:t>
      </w:r>
      <w:r w:rsidR="007B1B83" w:rsidRPr="00083092">
        <w:rPr>
          <w:sz w:val="28"/>
          <w:szCs w:val="28"/>
          <w:lang w:val="ru-UA"/>
        </w:rPr>
        <w:t>а</w:t>
      </w:r>
      <w:proofErr w:type="spellEnd"/>
      <w:r w:rsidRPr="00083092">
        <w:rPr>
          <w:sz w:val="28"/>
          <w:szCs w:val="28"/>
          <w:lang w:val="ru-UA"/>
        </w:rPr>
        <w:t xml:space="preserve">, </w:t>
      </w:r>
      <w:r w:rsidR="0014553D" w:rsidRPr="00083092">
        <w:rPr>
          <w:sz w:val="28"/>
          <w:szCs w:val="28"/>
          <w:lang w:val="ru-UA"/>
        </w:rPr>
        <w:t>продуктивн</w:t>
      </w:r>
      <w:r w:rsidR="007B1B83" w:rsidRPr="00083092">
        <w:rPr>
          <w:sz w:val="28"/>
          <w:szCs w:val="28"/>
          <w:lang w:val="ru-UA"/>
        </w:rPr>
        <w:t>ого</w:t>
      </w:r>
      <w:r w:rsidR="0014553D" w:rsidRPr="00083092">
        <w:rPr>
          <w:sz w:val="28"/>
          <w:szCs w:val="28"/>
          <w:lang w:val="ru-UA"/>
        </w:rPr>
        <w:t xml:space="preserve"> пласт</w:t>
      </w:r>
      <w:r w:rsidR="007B1B83" w:rsidRPr="00083092">
        <w:rPr>
          <w:sz w:val="28"/>
          <w:szCs w:val="28"/>
          <w:lang w:val="ru-UA"/>
        </w:rPr>
        <w:t>а</w:t>
      </w:r>
      <w:r w:rsidRPr="00083092">
        <w:rPr>
          <w:sz w:val="28"/>
          <w:szCs w:val="28"/>
          <w:lang w:val="ru-UA"/>
        </w:rPr>
        <w:t xml:space="preserve">, </w:t>
      </w:r>
      <w:r w:rsidR="0014553D" w:rsidRPr="00083092">
        <w:rPr>
          <w:sz w:val="28"/>
          <w:szCs w:val="28"/>
          <w:lang w:val="ru-UA"/>
        </w:rPr>
        <w:t>хвостовик</w:t>
      </w:r>
      <w:r w:rsidR="007B1B83" w:rsidRPr="00083092">
        <w:rPr>
          <w:sz w:val="28"/>
          <w:szCs w:val="28"/>
          <w:lang w:val="ru-UA"/>
        </w:rPr>
        <w:t>а</w:t>
      </w:r>
      <w:r w:rsidR="0014553D" w:rsidRPr="00083092">
        <w:rPr>
          <w:sz w:val="28"/>
          <w:szCs w:val="28"/>
          <w:lang w:val="ru-UA"/>
        </w:rPr>
        <w:t xml:space="preserve"> для опоры на забой.</w:t>
      </w:r>
    </w:p>
    <w:p w14:paraId="6C907D39" w14:textId="77777777" w:rsidR="00743D65" w:rsidRPr="00083092" w:rsidRDefault="001918AD" w:rsidP="00743D65">
      <w:pPr>
        <w:spacing w:line="360" w:lineRule="auto"/>
        <w:ind w:firstLine="709"/>
        <w:jc w:val="both"/>
        <w:rPr>
          <w:sz w:val="28"/>
          <w:szCs w:val="28"/>
          <w:lang w:val="ru-UA"/>
        </w:rPr>
      </w:pPr>
      <w:r w:rsidRPr="00083092">
        <w:rPr>
          <w:sz w:val="28"/>
          <w:szCs w:val="28"/>
          <w:lang w:val="ru-UA"/>
        </w:rPr>
        <w:t xml:space="preserve">В комплектацию </w:t>
      </w:r>
      <w:proofErr w:type="spellStart"/>
      <w:r w:rsidRPr="00083092">
        <w:rPr>
          <w:sz w:val="28"/>
          <w:szCs w:val="28"/>
          <w:lang w:val="ru-UA"/>
        </w:rPr>
        <w:t>плашечного</w:t>
      </w:r>
      <w:proofErr w:type="spellEnd"/>
      <w:r w:rsidRPr="00083092">
        <w:rPr>
          <w:sz w:val="28"/>
          <w:szCs w:val="28"/>
          <w:lang w:val="ru-UA"/>
        </w:rPr>
        <w:t xml:space="preserve"> гидравлического </w:t>
      </w:r>
      <w:r w:rsidR="00F2014A" w:rsidRPr="00083092">
        <w:rPr>
          <w:sz w:val="28"/>
          <w:szCs w:val="28"/>
          <w:lang w:val="ru-UA"/>
        </w:rPr>
        <w:t>якоря для ГРП входят резиновый цилиндр и плашки с насечками.</w:t>
      </w:r>
      <w:r w:rsidR="00743D65" w:rsidRPr="00083092">
        <w:rPr>
          <w:sz w:val="28"/>
          <w:szCs w:val="28"/>
          <w:lang w:val="ru-UA"/>
        </w:rPr>
        <w:t xml:space="preserve"> Наибольшее сдвигающее усилие, которое может воспринять якорь (также зависит от его типоразмера) – до 1250 </w:t>
      </w:r>
      <w:proofErr w:type="spellStart"/>
      <w:r w:rsidR="00743D65" w:rsidRPr="00083092">
        <w:rPr>
          <w:sz w:val="28"/>
          <w:szCs w:val="28"/>
          <w:lang w:val="ru-UA"/>
        </w:rPr>
        <w:t>кН.</w:t>
      </w:r>
      <w:proofErr w:type="spellEnd"/>
      <w:r w:rsidR="00743D65" w:rsidRPr="00083092">
        <w:rPr>
          <w:sz w:val="28"/>
          <w:szCs w:val="28"/>
          <w:lang w:val="ru-UA"/>
        </w:rPr>
        <w:t xml:space="preserve"> Параметры якорей: примерно 2 м в длину, 80-140 кг вес, 36-72 мм проходной диаметр.</w:t>
      </w:r>
    </w:p>
    <w:p w14:paraId="7E20D676" w14:textId="77777777" w:rsidR="00524F35" w:rsidRPr="00083092" w:rsidRDefault="00524F35" w:rsidP="00524F35">
      <w:pPr>
        <w:tabs>
          <w:tab w:val="left" w:pos="3270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  <w:r w:rsidRPr="00083092">
        <w:rPr>
          <w:sz w:val="28"/>
          <w:szCs w:val="28"/>
        </w:rPr>
        <w:lastRenderedPageBreak/>
        <w:t xml:space="preserve">Пакер </w:t>
      </w:r>
      <w:r w:rsidR="009A0C7A" w:rsidRPr="00083092">
        <w:rPr>
          <w:sz w:val="28"/>
          <w:szCs w:val="28"/>
          <w:lang w:val="ru-UA"/>
        </w:rPr>
        <w:t>модели</w:t>
      </w:r>
      <w:r w:rsidRPr="00083092">
        <w:rPr>
          <w:sz w:val="28"/>
          <w:szCs w:val="28"/>
        </w:rPr>
        <w:t xml:space="preserve"> ПН – ЯМ</w:t>
      </w:r>
    </w:p>
    <w:p w14:paraId="4CD0564A" w14:textId="77777777" w:rsidR="00B24526" w:rsidRPr="00083092" w:rsidRDefault="00B24526" w:rsidP="00524F35">
      <w:pPr>
        <w:tabs>
          <w:tab w:val="left" w:pos="3270"/>
        </w:tabs>
        <w:suppressAutoHyphens/>
        <w:spacing w:line="360" w:lineRule="auto"/>
        <w:ind w:firstLine="709"/>
        <w:jc w:val="both"/>
        <w:rPr>
          <w:sz w:val="28"/>
          <w:szCs w:val="28"/>
          <w:lang w:val="ru-UA"/>
        </w:rPr>
      </w:pPr>
      <w:r w:rsidRPr="00083092">
        <w:rPr>
          <w:sz w:val="28"/>
          <w:szCs w:val="28"/>
          <w:lang w:val="ru-UA"/>
        </w:rPr>
        <w:t>Основное предназначение – раз</w:t>
      </w:r>
      <w:r w:rsidR="009A0C7A" w:rsidRPr="00083092">
        <w:rPr>
          <w:sz w:val="28"/>
          <w:szCs w:val="28"/>
          <w:lang w:val="ru-UA"/>
        </w:rPr>
        <w:t>деление</w:t>
      </w:r>
      <w:r w:rsidRPr="00083092">
        <w:rPr>
          <w:sz w:val="28"/>
          <w:szCs w:val="28"/>
          <w:lang w:val="ru-UA"/>
        </w:rPr>
        <w:t xml:space="preserve"> границ эксплуатационной колонны скважин по добыче нефти и газа</w:t>
      </w:r>
      <w:r w:rsidR="00140D08" w:rsidRPr="00083092">
        <w:rPr>
          <w:sz w:val="28"/>
          <w:szCs w:val="28"/>
          <w:lang w:val="ru-UA"/>
        </w:rPr>
        <w:t>; защиты данной колонны от действия работы как пласта. В состав входят устройство</w:t>
      </w:r>
      <w:r w:rsidR="009A0C7A" w:rsidRPr="00083092">
        <w:rPr>
          <w:sz w:val="28"/>
          <w:szCs w:val="28"/>
          <w:lang w:val="ru-UA"/>
        </w:rPr>
        <w:t xml:space="preserve"> для уплотнения</w:t>
      </w:r>
      <w:r w:rsidR="00140D08" w:rsidRPr="00083092">
        <w:rPr>
          <w:sz w:val="28"/>
          <w:szCs w:val="28"/>
          <w:lang w:val="ru-UA"/>
        </w:rPr>
        <w:t xml:space="preserve">, </w:t>
      </w:r>
      <w:proofErr w:type="spellStart"/>
      <w:r w:rsidR="00140D08" w:rsidRPr="00083092">
        <w:rPr>
          <w:sz w:val="28"/>
          <w:szCs w:val="28"/>
          <w:lang w:val="ru-UA"/>
        </w:rPr>
        <w:t>плашечный</w:t>
      </w:r>
      <w:proofErr w:type="spellEnd"/>
      <w:r w:rsidR="00140D08" w:rsidRPr="00083092">
        <w:rPr>
          <w:sz w:val="28"/>
          <w:szCs w:val="28"/>
          <w:lang w:val="ru-UA"/>
        </w:rPr>
        <w:t xml:space="preserve"> механизм, фиксатор по принципу </w:t>
      </w:r>
      <w:proofErr w:type="spellStart"/>
      <w:r w:rsidR="00140D08" w:rsidRPr="00083092">
        <w:rPr>
          <w:sz w:val="28"/>
          <w:szCs w:val="28"/>
          <w:lang w:val="ru-UA"/>
        </w:rPr>
        <w:t>байонетного</w:t>
      </w:r>
      <w:proofErr w:type="spellEnd"/>
      <w:r w:rsidR="00140D08" w:rsidRPr="00083092">
        <w:rPr>
          <w:sz w:val="28"/>
          <w:szCs w:val="28"/>
          <w:lang w:val="ru-UA"/>
        </w:rPr>
        <w:t xml:space="preserve"> замка. </w:t>
      </w:r>
      <w:r w:rsidR="00F44CC2" w:rsidRPr="00083092">
        <w:rPr>
          <w:sz w:val="28"/>
          <w:szCs w:val="28"/>
          <w:lang w:val="ru-UA"/>
        </w:rPr>
        <w:t xml:space="preserve">Конус с уплотнительными манжетами свободно насаживаются на ствол </w:t>
      </w:r>
      <w:proofErr w:type="spellStart"/>
      <w:r w:rsidR="00F44CC2" w:rsidRPr="00083092">
        <w:rPr>
          <w:sz w:val="28"/>
          <w:szCs w:val="28"/>
          <w:lang w:val="ru-UA"/>
        </w:rPr>
        <w:t>пакера</w:t>
      </w:r>
      <w:proofErr w:type="spellEnd"/>
      <w:r w:rsidR="00F44CC2" w:rsidRPr="00083092">
        <w:rPr>
          <w:sz w:val="28"/>
          <w:szCs w:val="28"/>
          <w:lang w:val="ru-UA"/>
        </w:rPr>
        <w:t>. Плашки помещаются в паз</w:t>
      </w:r>
      <w:r w:rsidR="009A0C7A" w:rsidRPr="00083092">
        <w:rPr>
          <w:sz w:val="28"/>
          <w:szCs w:val="28"/>
          <w:lang w:val="ru-UA"/>
        </w:rPr>
        <w:t>ы</w:t>
      </w:r>
      <w:r w:rsidR="00F44CC2" w:rsidRPr="00083092">
        <w:rPr>
          <w:sz w:val="28"/>
          <w:szCs w:val="28"/>
          <w:lang w:val="ru-UA"/>
        </w:rPr>
        <w:t xml:space="preserve"> плашкодержателя; в </w:t>
      </w:r>
      <w:proofErr w:type="spellStart"/>
      <w:r w:rsidR="00F44CC2" w:rsidRPr="00083092">
        <w:rPr>
          <w:sz w:val="28"/>
          <w:szCs w:val="28"/>
          <w:lang w:val="ru-UA"/>
        </w:rPr>
        <w:t>пакерах</w:t>
      </w:r>
      <w:proofErr w:type="spellEnd"/>
      <w:r w:rsidR="00F44CC2" w:rsidRPr="00083092">
        <w:rPr>
          <w:sz w:val="28"/>
          <w:szCs w:val="28"/>
          <w:lang w:val="ru-UA"/>
        </w:rPr>
        <w:t xml:space="preserve">, имеющих наружный диаметр 118 и 136 мм прижатие их к конусу происходит благодаря усилию пружин плашкодержателя. Во всех </w:t>
      </w:r>
      <w:r w:rsidR="009A0C7A" w:rsidRPr="00083092">
        <w:rPr>
          <w:sz w:val="28"/>
          <w:szCs w:val="28"/>
          <w:lang w:val="ru-UA"/>
        </w:rPr>
        <w:t>прочих</w:t>
      </w:r>
      <w:r w:rsidR="00F44CC2" w:rsidRPr="00083092">
        <w:rPr>
          <w:sz w:val="28"/>
          <w:szCs w:val="28"/>
          <w:lang w:val="ru-UA"/>
        </w:rPr>
        <w:t xml:space="preserve"> моделях </w:t>
      </w:r>
      <w:proofErr w:type="spellStart"/>
      <w:r w:rsidR="00F44CC2" w:rsidRPr="00083092">
        <w:rPr>
          <w:sz w:val="28"/>
          <w:szCs w:val="28"/>
          <w:lang w:val="ru-UA"/>
        </w:rPr>
        <w:t>пакеров</w:t>
      </w:r>
      <w:proofErr w:type="spellEnd"/>
      <w:r w:rsidR="00F44CC2" w:rsidRPr="00083092">
        <w:rPr>
          <w:sz w:val="28"/>
          <w:szCs w:val="28"/>
          <w:lang w:val="ru-UA"/>
        </w:rPr>
        <w:t xml:space="preserve"> фиксация плашкодержателя с цилиндром и стволом происходит с помощью захватов.</w:t>
      </w:r>
    </w:p>
    <w:p w14:paraId="6F8B4499" w14:textId="77777777" w:rsidR="00B24526" w:rsidRPr="00083092" w:rsidRDefault="009A0C7A" w:rsidP="00D426E0">
      <w:pPr>
        <w:tabs>
          <w:tab w:val="left" w:pos="3270"/>
        </w:tabs>
        <w:suppressAutoHyphens/>
        <w:spacing w:line="360" w:lineRule="auto"/>
        <w:ind w:firstLine="709"/>
        <w:jc w:val="both"/>
        <w:rPr>
          <w:sz w:val="28"/>
          <w:szCs w:val="28"/>
          <w:lang w:val="ru-UA"/>
        </w:rPr>
      </w:pPr>
      <w:r w:rsidRPr="00083092">
        <w:rPr>
          <w:sz w:val="28"/>
          <w:szCs w:val="28"/>
          <w:lang w:val="ru-UA"/>
        </w:rPr>
        <w:t xml:space="preserve">Корпус фонаря </w:t>
      </w:r>
      <w:r w:rsidR="00D426E0" w:rsidRPr="00083092">
        <w:rPr>
          <w:sz w:val="28"/>
          <w:szCs w:val="28"/>
          <w:lang w:val="ru-UA"/>
        </w:rPr>
        <w:t xml:space="preserve">соединяется с замком, </w:t>
      </w:r>
      <w:r w:rsidRPr="00083092">
        <w:rPr>
          <w:sz w:val="28"/>
          <w:szCs w:val="28"/>
          <w:lang w:val="ru-UA"/>
        </w:rPr>
        <w:t>где</w:t>
      </w:r>
      <w:r w:rsidR="00D426E0" w:rsidRPr="00083092">
        <w:rPr>
          <w:sz w:val="28"/>
          <w:szCs w:val="28"/>
          <w:lang w:val="ru-UA"/>
        </w:rPr>
        <w:t xml:space="preserve"> есть фигурный паз. В </w:t>
      </w:r>
      <w:r w:rsidRPr="00083092">
        <w:rPr>
          <w:sz w:val="28"/>
          <w:szCs w:val="28"/>
          <w:lang w:val="ru-UA"/>
        </w:rPr>
        <w:t>данном</w:t>
      </w:r>
      <w:r w:rsidR="00D426E0" w:rsidRPr="00083092">
        <w:rPr>
          <w:sz w:val="28"/>
          <w:szCs w:val="28"/>
          <w:lang w:val="ru-UA"/>
        </w:rPr>
        <w:t xml:space="preserve"> пазе может пере</w:t>
      </w:r>
      <w:r w:rsidRPr="00083092">
        <w:rPr>
          <w:sz w:val="28"/>
          <w:szCs w:val="28"/>
          <w:lang w:val="ru-UA"/>
        </w:rPr>
        <w:t>мещаться</w:t>
      </w:r>
      <w:r w:rsidR="00D426E0" w:rsidRPr="00083092">
        <w:rPr>
          <w:sz w:val="28"/>
          <w:szCs w:val="28"/>
          <w:lang w:val="ru-UA"/>
        </w:rPr>
        <w:t xml:space="preserve"> </w:t>
      </w:r>
      <w:r w:rsidRPr="00083092">
        <w:rPr>
          <w:sz w:val="28"/>
          <w:szCs w:val="28"/>
          <w:lang w:val="ru-UA"/>
        </w:rPr>
        <w:t xml:space="preserve">палец, который </w:t>
      </w:r>
      <w:r w:rsidR="00D426E0" w:rsidRPr="00083092">
        <w:rPr>
          <w:sz w:val="28"/>
          <w:szCs w:val="28"/>
          <w:lang w:val="ru-UA"/>
        </w:rPr>
        <w:t xml:space="preserve">связан со стволом. Для </w:t>
      </w:r>
      <w:r w:rsidRPr="00083092">
        <w:rPr>
          <w:sz w:val="28"/>
          <w:szCs w:val="28"/>
          <w:lang w:val="ru-UA"/>
        </w:rPr>
        <w:t>того, чтобы произвести установку</w:t>
      </w:r>
      <w:r w:rsidR="00D426E0" w:rsidRPr="00083092">
        <w:rPr>
          <w:sz w:val="28"/>
          <w:szCs w:val="28"/>
          <w:lang w:val="ru-UA"/>
        </w:rPr>
        <w:t xml:space="preserve"> </w:t>
      </w:r>
      <w:proofErr w:type="spellStart"/>
      <w:r w:rsidR="00D426E0" w:rsidRPr="00083092">
        <w:rPr>
          <w:sz w:val="28"/>
          <w:szCs w:val="28"/>
          <w:lang w:val="ru-UA"/>
        </w:rPr>
        <w:t>пакера</w:t>
      </w:r>
      <w:proofErr w:type="spellEnd"/>
      <w:r w:rsidRPr="00083092">
        <w:rPr>
          <w:sz w:val="28"/>
          <w:szCs w:val="28"/>
          <w:lang w:val="ru-UA"/>
        </w:rPr>
        <w:t>,</w:t>
      </w:r>
      <w:r w:rsidR="00D426E0" w:rsidRPr="00083092">
        <w:rPr>
          <w:sz w:val="28"/>
          <w:szCs w:val="28"/>
          <w:lang w:val="ru-UA"/>
        </w:rPr>
        <w:t xml:space="preserve"> </w:t>
      </w:r>
      <w:r w:rsidRPr="00083092">
        <w:rPr>
          <w:sz w:val="28"/>
          <w:szCs w:val="28"/>
          <w:lang w:val="ru-UA"/>
        </w:rPr>
        <w:t>требуется</w:t>
      </w:r>
      <w:r w:rsidR="00D426E0" w:rsidRPr="00083092">
        <w:rPr>
          <w:sz w:val="28"/>
          <w:szCs w:val="28"/>
          <w:lang w:val="ru-UA"/>
        </w:rPr>
        <w:t xml:space="preserve"> приподнять трубы на такую высоту, которая </w:t>
      </w:r>
      <w:r w:rsidRPr="00083092">
        <w:rPr>
          <w:sz w:val="28"/>
          <w:szCs w:val="28"/>
          <w:lang w:val="ru-UA"/>
        </w:rPr>
        <w:t>обусловлена</w:t>
      </w:r>
      <w:r w:rsidR="00D426E0" w:rsidRPr="00083092">
        <w:rPr>
          <w:sz w:val="28"/>
          <w:szCs w:val="28"/>
          <w:lang w:val="ru-UA"/>
        </w:rPr>
        <w:t xml:space="preserve"> соблюдени</w:t>
      </w:r>
      <w:r w:rsidRPr="00083092">
        <w:rPr>
          <w:sz w:val="28"/>
          <w:szCs w:val="28"/>
          <w:lang w:val="ru-UA"/>
        </w:rPr>
        <w:t>ем</w:t>
      </w:r>
      <w:r w:rsidR="00D426E0" w:rsidRPr="00083092">
        <w:rPr>
          <w:sz w:val="28"/>
          <w:szCs w:val="28"/>
          <w:lang w:val="ru-UA"/>
        </w:rPr>
        <w:t xml:space="preserve"> расчетн</w:t>
      </w:r>
      <w:r w:rsidRPr="00083092">
        <w:rPr>
          <w:sz w:val="28"/>
          <w:szCs w:val="28"/>
          <w:lang w:val="ru-UA"/>
        </w:rPr>
        <w:t>ых</w:t>
      </w:r>
      <w:r w:rsidR="00D426E0" w:rsidRPr="00083092">
        <w:rPr>
          <w:sz w:val="28"/>
          <w:szCs w:val="28"/>
          <w:lang w:val="ru-UA"/>
        </w:rPr>
        <w:t xml:space="preserve"> осев</w:t>
      </w:r>
      <w:r w:rsidRPr="00083092">
        <w:rPr>
          <w:sz w:val="28"/>
          <w:szCs w:val="28"/>
          <w:lang w:val="ru-UA"/>
        </w:rPr>
        <w:t>ых</w:t>
      </w:r>
      <w:r w:rsidR="00D426E0" w:rsidRPr="00083092">
        <w:rPr>
          <w:sz w:val="28"/>
          <w:szCs w:val="28"/>
          <w:lang w:val="ru-UA"/>
        </w:rPr>
        <w:t xml:space="preserve"> нагруз</w:t>
      </w:r>
      <w:r w:rsidRPr="00083092">
        <w:rPr>
          <w:sz w:val="28"/>
          <w:szCs w:val="28"/>
          <w:lang w:val="ru-UA"/>
        </w:rPr>
        <w:t>ок</w:t>
      </w:r>
      <w:r w:rsidR="00D426E0" w:rsidRPr="00083092">
        <w:rPr>
          <w:sz w:val="28"/>
          <w:szCs w:val="28"/>
          <w:lang w:val="ru-UA"/>
        </w:rPr>
        <w:t xml:space="preserve"> на </w:t>
      </w:r>
      <w:proofErr w:type="spellStart"/>
      <w:r w:rsidR="00D426E0" w:rsidRPr="00083092">
        <w:rPr>
          <w:sz w:val="28"/>
          <w:szCs w:val="28"/>
          <w:lang w:val="ru-UA"/>
        </w:rPr>
        <w:t>пакер</w:t>
      </w:r>
      <w:proofErr w:type="spellEnd"/>
      <w:r w:rsidR="00D426E0" w:rsidRPr="00083092">
        <w:rPr>
          <w:sz w:val="28"/>
          <w:szCs w:val="28"/>
          <w:lang w:val="ru-UA"/>
        </w:rPr>
        <w:t xml:space="preserve">. Затем его проворачивают на полтора-два оборота в правую сторону, после чего спускают трубы вниз. Из-за трения башмаков о стену </w:t>
      </w:r>
      <w:proofErr w:type="spellStart"/>
      <w:r w:rsidR="00D426E0" w:rsidRPr="00083092">
        <w:rPr>
          <w:sz w:val="28"/>
          <w:szCs w:val="28"/>
          <w:lang w:val="ru-UA"/>
        </w:rPr>
        <w:t>эксплуатационнной</w:t>
      </w:r>
      <w:proofErr w:type="spellEnd"/>
      <w:r w:rsidR="00D426E0" w:rsidRPr="00083092">
        <w:rPr>
          <w:sz w:val="28"/>
          <w:szCs w:val="28"/>
          <w:lang w:val="ru-UA"/>
        </w:rPr>
        <w:t xml:space="preserve"> колонны достигается эффект неподвижности плашек и корпуса фонаря. Во время поворота палец проскальзывает по фигурному пазу и перемещается вниз вместе со стволом. В </w:t>
      </w:r>
      <w:proofErr w:type="spellStart"/>
      <w:r w:rsidR="00D426E0" w:rsidRPr="00083092">
        <w:rPr>
          <w:sz w:val="28"/>
          <w:szCs w:val="28"/>
          <w:lang w:val="ru-UA"/>
        </w:rPr>
        <w:t>пакере</w:t>
      </w:r>
      <w:proofErr w:type="spellEnd"/>
      <w:r w:rsidR="00D426E0" w:rsidRPr="00083092">
        <w:rPr>
          <w:sz w:val="28"/>
          <w:szCs w:val="28"/>
          <w:lang w:val="ru-UA"/>
        </w:rPr>
        <w:t xml:space="preserve"> во время движения ствола происходит раздвигание плашек, которые </w:t>
      </w:r>
      <w:proofErr w:type="spellStart"/>
      <w:r w:rsidR="00D426E0" w:rsidRPr="00083092">
        <w:rPr>
          <w:sz w:val="28"/>
          <w:szCs w:val="28"/>
          <w:lang w:val="ru-UA"/>
        </w:rPr>
        <w:t>заякориваются</w:t>
      </w:r>
      <w:proofErr w:type="spellEnd"/>
      <w:r w:rsidR="00D426E0" w:rsidRPr="00083092">
        <w:rPr>
          <w:sz w:val="28"/>
          <w:szCs w:val="28"/>
          <w:lang w:val="ru-UA"/>
        </w:rPr>
        <w:t xml:space="preserve"> на стенках эксплуатационной колонны. Ствол в </w:t>
      </w:r>
      <w:proofErr w:type="spellStart"/>
      <w:r w:rsidR="00D426E0" w:rsidRPr="00083092">
        <w:rPr>
          <w:sz w:val="28"/>
          <w:szCs w:val="28"/>
          <w:lang w:val="ru-UA"/>
        </w:rPr>
        <w:t>пакере</w:t>
      </w:r>
      <w:proofErr w:type="spellEnd"/>
      <w:r w:rsidR="00D426E0" w:rsidRPr="00083092">
        <w:rPr>
          <w:sz w:val="28"/>
          <w:szCs w:val="28"/>
          <w:lang w:val="ru-UA"/>
        </w:rPr>
        <w:t xml:space="preserve">, перемещаясь вниз, доходит до места упора в цилиндр, вместе с головкой, упором. </w:t>
      </w:r>
      <w:proofErr w:type="spellStart"/>
      <w:r w:rsidR="00D426E0" w:rsidRPr="00083092">
        <w:rPr>
          <w:sz w:val="28"/>
          <w:szCs w:val="28"/>
          <w:lang w:val="ru-UA"/>
        </w:rPr>
        <w:t>Манжетом</w:t>
      </w:r>
      <w:proofErr w:type="spellEnd"/>
      <w:r w:rsidR="00D426E0" w:rsidRPr="00083092">
        <w:rPr>
          <w:sz w:val="28"/>
          <w:szCs w:val="28"/>
          <w:lang w:val="ru-UA"/>
        </w:rPr>
        <w:t xml:space="preserve">, корпусом, плашками с плашкодержателем. В это время захваты перемещаются в паз, высвобождая ствол, а конус </w:t>
      </w:r>
      <w:proofErr w:type="spellStart"/>
      <w:r w:rsidR="00D426E0" w:rsidRPr="00083092">
        <w:rPr>
          <w:sz w:val="28"/>
          <w:szCs w:val="28"/>
          <w:lang w:val="ru-UA"/>
        </w:rPr>
        <w:t>заякоривает</w:t>
      </w:r>
      <w:proofErr w:type="spellEnd"/>
      <w:r w:rsidR="00D426E0" w:rsidRPr="00083092">
        <w:rPr>
          <w:sz w:val="28"/>
          <w:szCs w:val="28"/>
          <w:lang w:val="ru-UA"/>
        </w:rPr>
        <w:t xml:space="preserve"> их за счет того, что раздвигает плашки по кругу. </w:t>
      </w:r>
    </w:p>
    <w:p w14:paraId="4CD39B1E" w14:textId="77777777" w:rsidR="00D426E0" w:rsidRPr="00083092" w:rsidRDefault="00524F35" w:rsidP="00524F35">
      <w:pPr>
        <w:spacing w:line="360" w:lineRule="auto"/>
        <w:ind w:firstLine="709"/>
        <w:jc w:val="both"/>
        <w:rPr>
          <w:sz w:val="28"/>
          <w:szCs w:val="28"/>
        </w:rPr>
      </w:pPr>
      <w:r w:rsidRPr="00083092">
        <w:rPr>
          <w:sz w:val="28"/>
          <w:szCs w:val="28"/>
        </w:rPr>
        <w:t xml:space="preserve">Сжатие манжет и герметизация </w:t>
      </w:r>
      <w:proofErr w:type="spellStart"/>
      <w:r w:rsidRPr="00083092">
        <w:rPr>
          <w:sz w:val="28"/>
          <w:szCs w:val="28"/>
        </w:rPr>
        <w:t>пакером</w:t>
      </w:r>
      <w:proofErr w:type="spellEnd"/>
      <w:r w:rsidRPr="00083092">
        <w:rPr>
          <w:sz w:val="28"/>
          <w:szCs w:val="28"/>
        </w:rPr>
        <w:t xml:space="preserve"> разобщенных пространств </w:t>
      </w:r>
      <w:r w:rsidR="00D426E0" w:rsidRPr="00083092">
        <w:rPr>
          <w:sz w:val="28"/>
          <w:szCs w:val="28"/>
          <w:lang w:val="ru-UA"/>
        </w:rPr>
        <w:t>достигается во время дальнейшего</w:t>
      </w:r>
      <w:r w:rsidRPr="00083092">
        <w:rPr>
          <w:sz w:val="28"/>
          <w:szCs w:val="28"/>
        </w:rPr>
        <w:t xml:space="preserve"> </w:t>
      </w:r>
      <w:proofErr w:type="spellStart"/>
      <w:r w:rsidRPr="00083092">
        <w:rPr>
          <w:sz w:val="28"/>
          <w:szCs w:val="28"/>
        </w:rPr>
        <w:t>опускани</w:t>
      </w:r>
      <w:proofErr w:type="spellEnd"/>
      <w:r w:rsidR="00D426E0" w:rsidRPr="00083092">
        <w:rPr>
          <w:sz w:val="28"/>
          <w:szCs w:val="28"/>
          <w:lang w:val="ru-UA"/>
        </w:rPr>
        <w:t>я</w:t>
      </w:r>
      <w:r w:rsidRPr="00083092">
        <w:rPr>
          <w:sz w:val="28"/>
          <w:szCs w:val="28"/>
        </w:rPr>
        <w:t xml:space="preserve"> ствола </w:t>
      </w:r>
      <w:proofErr w:type="spellStart"/>
      <w:r w:rsidRPr="00083092">
        <w:rPr>
          <w:sz w:val="28"/>
          <w:szCs w:val="28"/>
        </w:rPr>
        <w:t>пакера</w:t>
      </w:r>
      <w:proofErr w:type="spellEnd"/>
      <w:r w:rsidR="00D426E0" w:rsidRPr="00083092">
        <w:rPr>
          <w:sz w:val="28"/>
          <w:szCs w:val="28"/>
          <w:lang w:val="ru-UA"/>
        </w:rPr>
        <w:t>,</w:t>
      </w:r>
      <w:r w:rsidRPr="00083092">
        <w:rPr>
          <w:sz w:val="28"/>
          <w:szCs w:val="28"/>
        </w:rPr>
        <w:t xml:space="preserve"> </w:t>
      </w:r>
      <w:proofErr w:type="spellStart"/>
      <w:r w:rsidR="00D426E0" w:rsidRPr="00083092">
        <w:rPr>
          <w:sz w:val="28"/>
          <w:szCs w:val="28"/>
          <w:lang w:val="ru-UA"/>
        </w:rPr>
        <w:t>балгодаря</w:t>
      </w:r>
      <w:proofErr w:type="spellEnd"/>
      <w:r w:rsidRPr="00083092">
        <w:rPr>
          <w:sz w:val="28"/>
          <w:szCs w:val="28"/>
        </w:rPr>
        <w:t xml:space="preserve"> </w:t>
      </w:r>
      <w:r w:rsidR="00D426E0" w:rsidRPr="00083092">
        <w:rPr>
          <w:sz w:val="28"/>
          <w:szCs w:val="28"/>
          <w:lang w:val="ru-UA"/>
        </w:rPr>
        <w:t>весу</w:t>
      </w:r>
      <w:r w:rsidRPr="00083092">
        <w:rPr>
          <w:sz w:val="28"/>
          <w:szCs w:val="28"/>
        </w:rPr>
        <w:t xml:space="preserve"> колонны подъёмных труб. </w:t>
      </w:r>
    </w:p>
    <w:p w14:paraId="6CF29959" w14:textId="77777777" w:rsidR="00D426E0" w:rsidRPr="00083092" w:rsidRDefault="00D426E0" w:rsidP="00D426E0">
      <w:pPr>
        <w:spacing w:line="360" w:lineRule="auto"/>
        <w:jc w:val="both"/>
        <w:rPr>
          <w:sz w:val="28"/>
          <w:szCs w:val="28"/>
          <w:lang w:val="ru-UA"/>
        </w:rPr>
      </w:pPr>
      <w:r w:rsidRPr="00083092">
        <w:rPr>
          <w:sz w:val="28"/>
          <w:szCs w:val="28"/>
          <w:lang w:val="ru-UA"/>
        </w:rPr>
        <w:t xml:space="preserve">Процесс извлечения </w:t>
      </w:r>
      <w:proofErr w:type="spellStart"/>
      <w:r w:rsidRPr="00083092">
        <w:rPr>
          <w:sz w:val="28"/>
          <w:szCs w:val="28"/>
          <w:lang w:val="ru-UA"/>
        </w:rPr>
        <w:t>пакера</w:t>
      </w:r>
      <w:proofErr w:type="spellEnd"/>
      <w:r w:rsidRPr="00083092">
        <w:rPr>
          <w:sz w:val="28"/>
          <w:szCs w:val="28"/>
          <w:lang w:val="ru-UA"/>
        </w:rPr>
        <w:t xml:space="preserve"> из скважины происходит в итоге подъема труб. В это время манжеты высвобождаются, ствол с помощью своего бурта перемещает конус из-под плашек. Плашки, в свою очередь, освобождаются, одновременно приводя в исходное положение корпус плашек с захватами. Во время процесса подъема труб и развороте их </w:t>
      </w:r>
      <w:r w:rsidRPr="00083092">
        <w:rPr>
          <w:sz w:val="28"/>
          <w:szCs w:val="28"/>
          <w:lang w:val="ru-UA"/>
        </w:rPr>
        <w:lastRenderedPageBreak/>
        <w:t xml:space="preserve">в левую сторону на полтора-два оборота кольца, расположенные на стволе, автоматически помещаются в фигурный паз замка. </w:t>
      </w:r>
      <w:r w:rsidR="009A0C7A" w:rsidRPr="00083092">
        <w:rPr>
          <w:sz w:val="28"/>
          <w:szCs w:val="28"/>
          <w:lang w:val="ru-UA"/>
        </w:rPr>
        <w:t xml:space="preserve">Таким образом можно посадить </w:t>
      </w:r>
      <w:proofErr w:type="spellStart"/>
      <w:r w:rsidR="009A0C7A" w:rsidRPr="00083092">
        <w:rPr>
          <w:sz w:val="28"/>
          <w:szCs w:val="28"/>
          <w:lang w:val="ru-UA"/>
        </w:rPr>
        <w:t>пакер</w:t>
      </w:r>
      <w:proofErr w:type="spellEnd"/>
      <w:r w:rsidR="009A0C7A" w:rsidRPr="00083092">
        <w:rPr>
          <w:sz w:val="28"/>
          <w:szCs w:val="28"/>
          <w:lang w:val="ru-UA"/>
        </w:rPr>
        <w:t xml:space="preserve"> заново, без извлечения из скважин.</w:t>
      </w:r>
    </w:p>
    <w:p w14:paraId="31F1E82A" w14:textId="77777777" w:rsidR="004759E5" w:rsidRPr="00083092" w:rsidRDefault="004759E5" w:rsidP="004759E5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 w:rsidRPr="00083092">
        <w:rPr>
          <w:sz w:val="28"/>
          <w:szCs w:val="28"/>
        </w:rPr>
        <w:t>Устройство для нарезания вертикальных щелей</w:t>
      </w:r>
    </w:p>
    <w:p w14:paraId="28645E6A" w14:textId="77777777" w:rsidR="00CF31A7" w:rsidRPr="00083092" w:rsidRDefault="00CF31A7" w:rsidP="004759E5">
      <w:pPr>
        <w:suppressAutoHyphens/>
        <w:spacing w:line="360" w:lineRule="auto"/>
        <w:ind w:firstLine="709"/>
        <w:jc w:val="both"/>
        <w:rPr>
          <w:sz w:val="28"/>
          <w:szCs w:val="28"/>
          <w:lang w:val="ru-UA"/>
        </w:rPr>
      </w:pPr>
      <w:r w:rsidRPr="00083092">
        <w:rPr>
          <w:sz w:val="28"/>
          <w:szCs w:val="28"/>
          <w:lang w:val="ru-UA"/>
        </w:rPr>
        <w:t>Спуск данного устройства в скважину осуществляется с помощью насосно-компрессорных труб. Выдвигание резца наружу из корпуса достигается за счет избыточного давления в колонне подъемных труб, которое оказывает действие на поршень. Для того, чтобы перемещать НКТ по осям, используют подъемник модели А-50У.</w:t>
      </w:r>
    </w:p>
    <w:p w14:paraId="2D86C31A" w14:textId="77777777" w:rsidR="00CF31A7" w:rsidRPr="00083092" w:rsidRDefault="00CF31A7" w:rsidP="004759E5">
      <w:pPr>
        <w:suppressAutoHyphens/>
        <w:spacing w:line="360" w:lineRule="auto"/>
        <w:ind w:firstLine="709"/>
        <w:jc w:val="both"/>
        <w:rPr>
          <w:sz w:val="28"/>
          <w:szCs w:val="28"/>
          <w:lang w:val="ru-UA"/>
        </w:rPr>
      </w:pPr>
      <w:r w:rsidRPr="00083092">
        <w:rPr>
          <w:sz w:val="28"/>
          <w:szCs w:val="28"/>
          <w:lang w:val="ru-UA"/>
        </w:rPr>
        <w:t xml:space="preserve">Посредством совершаемых </w:t>
      </w:r>
      <w:proofErr w:type="spellStart"/>
      <w:r w:rsidRPr="00083092">
        <w:rPr>
          <w:sz w:val="28"/>
          <w:szCs w:val="28"/>
          <w:lang w:val="ru-UA"/>
        </w:rPr>
        <w:t>обрано</w:t>
      </w:r>
      <w:proofErr w:type="spellEnd"/>
      <w:r w:rsidRPr="00083092">
        <w:rPr>
          <w:sz w:val="28"/>
          <w:szCs w:val="28"/>
          <w:lang w:val="ru-UA"/>
        </w:rPr>
        <w:t xml:space="preserve">-поступательных движений НКТ на </w:t>
      </w:r>
      <w:proofErr w:type="spellStart"/>
      <w:r w:rsidRPr="00083092">
        <w:rPr>
          <w:sz w:val="28"/>
          <w:szCs w:val="28"/>
          <w:lang w:val="ru-UA"/>
        </w:rPr>
        <w:t>определнную</w:t>
      </w:r>
      <w:proofErr w:type="spellEnd"/>
      <w:r w:rsidRPr="00083092">
        <w:rPr>
          <w:sz w:val="28"/>
          <w:szCs w:val="28"/>
          <w:lang w:val="ru-UA"/>
        </w:rPr>
        <w:t xml:space="preserve"> высоту, реализуется прорезывание в эксплуатационной колонне 2 радиально-противоположных щелей, расположенных по вертикали. Ширина этих щелей составляет от 8 до 10 мм, длинна – 3000 мм.</w:t>
      </w:r>
    </w:p>
    <w:p w14:paraId="25F797EF" w14:textId="77777777" w:rsidR="00CF31A7" w:rsidRPr="00083092" w:rsidRDefault="00CF31A7" w:rsidP="004759E5">
      <w:pPr>
        <w:suppressAutoHyphens/>
        <w:spacing w:line="360" w:lineRule="auto"/>
        <w:ind w:firstLine="709"/>
        <w:jc w:val="both"/>
        <w:rPr>
          <w:sz w:val="28"/>
          <w:szCs w:val="28"/>
          <w:lang w:val="ru-UA"/>
        </w:rPr>
      </w:pPr>
      <w:r w:rsidRPr="00083092">
        <w:rPr>
          <w:sz w:val="28"/>
          <w:szCs w:val="28"/>
          <w:lang w:val="ru-UA"/>
        </w:rPr>
        <w:t xml:space="preserve">В случае, если в НКТ нет избытка давления, возвращение поршня в исходную позицию происходит с помощью пружины. Затем происходит поворот колонны НКТ на </w:t>
      </w:r>
      <w:r w:rsidRPr="00083092">
        <w:rPr>
          <w:sz w:val="28"/>
          <w:szCs w:val="28"/>
        </w:rPr>
        <w:t>90</w:t>
      </w:r>
      <w:r w:rsidRPr="00083092">
        <w:rPr>
          <w:sz w:val="28"/>
          <w:szCs w:val="28"/>
          <w:vertAlign w:val="superscript"/>
        </w:rPr>
        <w:t>о</w:t>
      </w:r>
      <w:r w:rsidRPr="00083092">
        <w:rPr>
          <w:sz w:val="28"/>
          <w:szCs w:val="28"/>
          <w:vertAlign w:val="superscript"/>
          <w:lang w:val="ru-UA"/>
        </w:rPr>
        <w:t xml:space="preserve">  </w:t>
      </w:r>
      <w:r w:rsidRPr="00083092">
        <w:rPr>
          <w:sz w:val="28"/>
          <w:szCs w:val="28"/>
          <w:lang w:val="ru-UA"/>
        </w:rPr>
        <w:t>и полное повторение описанного выше рабочего процесса. После прорезывания 4 щелей устройство возвращается на поверхность.</w:t>
      </w:r>
    </w:p>
    <w:p w14:paraId="268C7D59" w14:textId="77777777" w:rsidR="00CF31A7" w:rsidRPr="00083092" w:rsidRDefault="00CF31A7" w:rsidP="004759E5">
      <w:pPr>
        <w:suppressAutoHyphens/>
        <w:spacing w:line="360" w:lineRule="auto"/>
        <w:ind w:firstLine="709"/>
        <w:jc w:val="both"/>
        <w:rPr>
          <w:sz w:val="28"/>
          <w:szCs w:val="28"/>
          <w:lang w:val="ru-UA"/>
        </w:rPr>
      </w:pPr>
      <w:r w:rsidRPr="00083092">
        <w:rPr>
          <w:sz w:val="28"/>
          <w:szCs w:val="28"/>
          <w:lang w:val="ru-UA"/>
        </w:rPr>
        <w:t xml:space="preserve">Для реализации ГРН используются насосные агрегаты специального назначения (Приложение 4), модификации с повышенной износостойкостью, которые собраны на базе шасси тяжелый машин для перевозки грузов КрАЗ – 257, грузоподъемность которых составляет до 12 тонн. Мощность дизельного двигателя 588 кВт дает возможность использовать его как привод к силовому насосу. </w:t>
      </w:r>
    </w:p>
    <w:p w14:paraId="76B18AC8" w14:textId="77777777" w:rsidR="00CF31A7" w:rsidRPr="00083092" w:rsidRDefault="00CF31A7" w:rsidP="00DF1476">
      <w:pPr>
        <w:pStyle w:val="1"/>
        <w:suppressAutoHyphens/>
        <w:spacing w:line="360" w:lineRule="auto"/>
        <w:ind w:firstLine="709"/>
        <w:jc w:val="both"/>
        <w:rPr>
          <w:sz w:val="28"/>
          <w:szCs w:val="28"/>
        </w:rPr>
      </w:pPr>
      <w:r w:rsidRPr="00083092">
        <w:rPr>
          <w:sz w:val="28"/>
          <w:szCs w:val="28"/>
          <w:lang w:val="ru-UA"/>
        </w:rPr>
        <w:t xml:space="preserve">Монтаж оборудования осуществлен на общем каркасе силового устройства. Данный агрегат на базе дизеля модели </w:t>
      </w:r>
      <w:r w:rsidRPr="00083092">
        <w:rPr>
          <w:sz w:val="28"/>
          <w:szCs w:val="28"/>
        </w:rPr>
        <w:t>В2-800ТК-С3</w:t>
      </w:r>
      <w:r w:rsidRPr="00083092">
        <w:rPr>
          <w:sz w:val="28"/>
          <w:szCs w:val="28"/>
          <w:lang w:val="ru-UA"/>
        </w:rPr>
        <w:t xml:space="preserve"> имеет систему водяного охлаждения, смазки, </w:t>
      </w:r>
      <w:r w:rsidR="00DF1476" w:rsidRPr="00083092">
        <w:rPr>
          <w:sz w:val="28"/>
          <w:szCs w:val="28"/>
          <w:lang w:val="ru-UA"/>
        </w:rPr>
        <w:t xml:space="preserve">питания. Также здесь установлена многодисковая фрикционная муфта </w:t>
      </w:r>
      <w:r w:rsidR="00DF1476" w:rsidRPr="00083092">
        <w:rPr>
          <w:sz w:val="28"/>
          <w:szCs w:val="28"/>
        </w:rPr>
        <w:t>сцепления постоянно-замкнутого типа, контрольно-</w:t>
      </w:r>
      <w:proofErr w:type="spellStart"/>
      <w:r w:rsidR="00DF1476" w:rsidRPr="00083092">
        <w:rPr>
          <w:sz w:val="28"/>
          <w:szCs w:val="28"/>
        </w:rPr>
        <w:t>измерительны</w:t>
      </w:r>
      <w:proofErr w:type="spellEnd"/>
      <w:r w:rsidR="00DF1476" w:rsidRPr="00083092">
        <w:rPr>
          <w:sz w:val="28"/>
          <w:szCs w:val="28"/>
          <w:lang w:val="ru-UA"/>
        </w:rPr>
        <w:t>е</w:t>
      </w:r>
      <w:r w:rsidR="00DF1476" w:rsidRPr="00083092">
        <w:rPr>
          <w:sz w:val="28"/>
          <w:szCs w:val="28"/>
        </w:rPr>
        <w:t xml:space="preserve"> прибор</w:t>
      </w:r>
      <w:r w:rsidR="00DF1476" w:rsidRPr="00083092">
        <w:rPr>
          <w:sz w:val="28"/>
          <w:szCs w:val="28"/>
          <w:lang w:val="ru-UA"/>
        </w:rPr>
        <w:t>ы</w:t>
      </w:r>
      <w:r w:rsidR="00DF1476" w:rsidRPr="00083092">
        <w:rPr>
          <w:sz w:val="28"/>
          <w:szCs w:val="28"/>
        </w:rPr>
        <w:t>, электросистем</w:t>
      </w:r>
      <w:r w:rsidR="00DF1476" w:rsidRPr="00083092">
        <w:rPr>
          <w:sz w:val="28"/>
          <w:szCs w:val="28"/>
          <w:lang w:val="ru-UA"/>
        </w:rPr>
        <w:t>а</w:t>
      </w:r>
      <w:r w:rsidR="00DF1476" w:rsidRPr="00083092">
        <w:rPr>
          <w:sz w:val="28"/>
          <w:szCs w:val="28"/>
        </w:rPr>
        <w:t xml:space="preserve"> с </w:t>
      </w:r>
      <w:r w:rsidR="00DF1476" w:rsidRPr="00083092">
        <w:rPr>
          <w:sz w:val="28"/>
          <w:szCs w:val="28"/>
          <w:lang w:val="ru-UA"/>
        </w:rPr>
        <w:t xml:space="preserve">собственной </w:t>
      </w:r>
      <w:r w:rsidR="00DF1476" w:rsidRPr="00083092">
        <w:rPr>
          <w:sz w:val="28"/>
          <w:szCs w:val="28"/>
        </w:rPr>
        <w:t>батареей</w:t>
      </w:r>
      <w:r w:rsidR="00DF1476" w:rsidRPr="00083092">
        <w:rPr>
          <w:sz w:val="28"/>
          <w:szCs w:val="28"/>
          <w:lang w:val="ru-UA"/>
        </w:rPr>
        <w:t xml:space="preserve"> аккумулятора</w:t>
      </w:r>
      <w:r w:rsidR="00DF1476" w:rsidRPr="00083092">
        <w:rPr>
          <w:sz w:val="28"/>
          <w:szCs w:val="28"/>
        </w:rPr>
        <w:t xml:space="preserve">, </w:t>
      </w:r>
      <w:r w:rsidR="00DF1476" w:rsidRPr="00083092">
        <w:rPr>
          <w:sz w:val="28"/>
          <w:szCs w:val="28"/>
          <w:lang w:val="ru-UA"/>
        </w:rPr>
        <w:t xml:space="preserve">которая обеспечивает </w:t>
      </w:r>
      <w:r w:rsidR="00DF1476" w:rsidRPr="00083092">
        <w:rPr>
          <w:sz w:val="28"/>
          <w:szCs w:val="28"/>
        </w:rPr>
        <w:t xml:space="preserve">запуск </w:t>
      </w:r>
      <w:r w:rsidR="00DF1476" w:rsidRPr="00083092">
        <w:rPr>
          <w:sz w:val="28"/>
          <w:szCs w:val="28"/>
          <w:lang w:val="ru-UA"/>
        </w:rPr>
        <w:t xml:space="preserve">дизельного </w:t>
      </w:r>
      <w:r w:rsidR="00DF1476" w:rsidRPr="00083092">
        <w:rPr>
          <w:sz w:val="28"/>
          <w:szCs w:val="28"/>
        </w:rPr>
        <w:t xml:space="preserve">двигателя </w:t>
      </w:r>
      <w:r w:rsidR="00DF1476" w:rsidRPr="00083092">
        <w:rPr>
          <w:sz w:val="28"/>
          <w:szCs w:val="28"/>
          <w:lang w:val="ru-UA"/>
        </w:rPr>
        <w:t>с помощью</w:t>
      </w:r>
      <w:r w:rsidR="00DF1476" w:rsidRPr="00083092">
        <w:rPr>
          <w:sz w:val="28"/>
          <w:szCs w:val="28"/>
        </w:rPr>
        <w:t xml:space="preserve"> электростартер</w:t>
      </w:r>
      <w:r w:rsidR="00DF1476" w:rsidRPr="00083092">
        <w:rPr>
          <w:sz w:val="28"/>
          <w:szCs w:val="28"/>
          <w:lang w:val="ru-UA"/>
        </w:rPr>
        <w:t>а</w:t>
      </w:r>
      <w:r w:rsidR="00DF1476" w:rsidRPr="00083092">
        <w:rPr>
          <w:sz w:val="28"/>
          <w:szCs w:val="28"/>
        </w:rPr>
        <w:t>.</w:t>
      </w:r>
    </w:p>
    <w:p w14:paraId="1D80421C" w14:textId="617BA2B2" w:rsidR="00E82F2B" w:rsidRPr="000D4717" w:rsidRDefault="00FB49DD" w:rsidP="00FF3A10">
      <w:pPr>
        <w:suppressAutoHyphens/>
        <w:spacing w:line="360" w:lineRule="auto"/>
        <w:ind w:firstLine="709"/>
        <w:jc w:val="both"/>
        <w:rPr>
          <w:sz w:val="28"/>
          <w:szCs w:val="28"/>
          <w:lang w:val="ru-UA"/>
        </w:rPr>
      </w:pPr>
      <w:r w:rsidRPr="00083092">
        <w:rPr>
          <w:sz w:val="28"/>
          <w:szCs w:val="28"/>
          <w:lang w:val="ru-UA"/>
        </w:rPr>
        <w:lastRenderedPageBreak/>
        <w:t>У насоса 4Р-700 с 3 плунжерами есть плунжеры на замену, 2 типоразмеров, которые могут создавать давление максимум до 70 МПа. С боковых сторон (противоположное расположение) оборудованы 2 вывода приемной линии насосов. Также имеется предохранительный клапан, который установлен на напорной насосной линии.</w:t>
      </w:r>
      <w:bookmarkStart w:id="0" w:name="_GoBack"/>
      <w:bookmarkEnd w:id="0"/>
    </w:p>
    <w:p w14:paraId="5C74F9A5" w14:textId="77777777" w:rsidR="00233FF9" w:rsidRDefault="00233FF9" w:rsidP="003A6DD1">
      <w:pPr>
        <w:spacing w:line="360" w:lineRule="auto"/>
        <w:ind w:firstLine="709"/>
        <w:jc w:val="both"/>
        <w:rPr>
          <w:sz w:val="28"/>
          <w:szCs w:val="28"/>
        </w:rPr>
      </w:pPr>
    </w:p>
    <w:sectPr w:rsidR="00233FF9" w:rsidSect="00EF222D">
      <w:footerReference w:type="default" r:id="rId8"/>
      <w:pgSz w:w="12240" w:h="15840"/>
      <w:pgMar w:top="1134" w:right="567" w:bottom="1134" w:left="1134" w:header="720" w:footer="720" w:gutter="0"/>
      <w:pgNumType w:start="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BFF065" w14:textId="77777777" w:rsidR="00352455" w:rsidRDefault="00352455" w:rsidP="00874A9F">
      <w:r>
        <w:separator/>
      </w:r>
    </w:p>
  </w:endnote>
  <w:endnote w:type="continuationSeparator" w:id="0">
    <w:p w14:paraId="26C63212" w14:textId="77777777" w:rsidR="00352455" w:rsidRDefault="00352455" w:rsidP="00874A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sans-serif"/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0664907"/>
      <w:docPartObj>
        <w:docPartGallery w:val="Page Numbers (Bottom of Page)"/>
        <w:docPartUnique/>
      </w:docPartObj>
    </w:sdtPr>
    <w:sdtEndPr/>
    <w:sdtContent>
      <w:p w14:paraId="2744E24E" w14:textId="77777777" w:rsidR="00330085" w:rsidRDefault="00330085">
        <w:pPr>
          <w:pStyle w:val="af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8AA82E9" w14:textId="77777777" w:rsidR="00330085" w:rsidRDefault="00330085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B09CC4" w14:textId="77777777" w:rsidR="00352455" w:rsidRDefault="00352455" w:rsidP="00874A9F">
      <w:r>
        <w:separator/>
      </w:r>
    </w:p>
  </w:footnote>
  <w:footnote w:type="continuationSeparator" w:id="0">
    <w:p w14:paraId="08590F36" w14:textId="77777777" w:rsidR="00352455" w:rsidRDefault="00352455" w:rsidP="00874A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12106392"/>
    <w:lvl w:ilvl="0">
      <w:numFmt w:val="bullet"/>
      <w:lvlText w:val="*"/>
      <w:lvlJc w:val="left"/>
    </w:lvl>
  </w:abstractNum>
  <w:abstractNum w:abstractNumId="1" w15:restartNumberingAfterBreak="0">
    <w:nsid w:val="00EE4EF8"/>
    <w:multiLevelType w:val="hybridMultilevel"/>
    <w:tmpl w:val="88FEE3CE"/>
    <w:lvl w:ilvl="0" w:tplc="F776FB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7BB7159"/>
    <w:multiLevelType w:val="hybridMultilevel"/>
    <w:tmpl w:val="8A603082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3FAE41D9"/>
    <w:multiLevelType w:val="hybridMultilevel"/>
    <w:tmpl w:val="2A0C67E6"/>
    <w:lvl w:ilvl="0" w:tplc="7A04528C">
      <w:start w:val="1"/>
      <w:numFmt w:val="bullet"/>
      <w:lvlText w:val="-"/>
      <w:lvlJc w:val="left"/>
      <w:pPr>
        <w:ind w:left="1069" w:hanging="360"/>
      </w:pPr>
      <w:rPr>
        <w:rFonts w:ascii="Times New Roman CYR" w:eastAsiaTheme="minorEastAsia" w:hAnsi="Times New Roman CYR" w:cs="Times New Roman CYR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61E43C81"/>
    <w:multiLevelType w:val="hybridMultilevel"/>
    <w:tmpl w:val="DD4E8632"/>
    <w:lvl w:ilvl="0" w:tplc="768C5B38">
      <w:start w:val="7"/>
      <w:numFmt w:val="bullet"/>
      <w:lvlText w:val="-"/>
      <w:lvlJc w:val="left"/>
      <w:pPr>
        <w:ind w:left="1069" w:hanging="360"/>
      </w:pPr>
      <w:rPr>
        <w:rFonts w:ascii="Times New Roman CYR" w:eastAsiaTheme="minorEastAsia" w:hAnsi="Times New Roman CYR" w:cs="Times New Roman CYR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708"/>
  <w:hyphenationZone w:val="425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67F2"/>
    <w:rsid w:val="000015C1"/>
    <w:rsid w:val="000709C9"/>
    <w:rsid w:val="00072CA7"/>
    <w:rsid w:val="00074B68"/>
    <w:rsid w:val="00083092"/>
    <w:rsid w:val="000A2968"/>
    <w:rsid w:val="000A49E0"/>
    <w:rsid w:val="000C2302"/>
    <w:rsid w:val="000C40F5"/>
    <w:rsid w:val="000D4717"/>
    <w:rsid w:val="00121AE9"/>
    <w:rsid w:val="00140D08"/>
    <w:rsid w:val="0014553D"/>
    <w:rsid w:val="00147A56"/>
    <w:rsid w:val="00170636"/>
    <w:rsid w:val="00182451"/>
    <w:rsid w:val="001918AD"/>
    <w:rsid w:val="001A0AB2"/>
    <w:rsid w:val="001C33EC"/>
    <w:rsid w:val="001E13F4"/>
    <w:rsid w:val="001E46EA"/>
    <w:rsid w:val="001E6F1F"/>
    <w:rsid w:val="00233FF9"/>
    <w:rsid w:val="002538B7"/>
    <w:rsid w:val="002656CB"/>
    <w:rsid w:val="00266738"/>
    <w:rsid w:val="00280B44"/>
    <w:rsid w:val="00295DCA"/>
    <w:rsid w:val="002F7122"/>
    <w:rsid w:val="00304163"/>
    <w:rsid w:val="00321F34"/>
    <w:rsid w:val="00330085"/>
    <w:rsid w:val="00332D34"/>
    <w:rsid w:val="00352455"/>
    <w:rsid w:val="00353679"/>
    <w:rsid w:val="00381DED"/>
    <w:rsid w:val="003A6DD1"/>
    <w:rsid w:val="003B3F5A"/>
    <w:rsid w:val="003C5187"/>
    <w:rsid w:val="003C5E20"/>
    <w:rsid w:val="00421E36"/>
    <w:rsid w:val="004267F2"/>
    <w:rsid w:val="0043597E"/>
    <w:rsid w:val="0046610F"/>
    <w:rsid w:val="004728D0"/>
    <w:rsid w:val="004759E5"/>
    <w:rsid w:val="004B1944"/>
    <w:rsid w:val="004E62E6"/>
    <w:rsid w:val="004E695A"/>
    <w:rsid w:val="00517EA4"/>
    <w:rsid w:val="00524F35"/>
    <w:rsid w:val="00536460"/>
    <w:rsid w:val="00550FB4"/>
    <w:rsid w:val="0057275F"/>
    <w:rsid w:val="0057593D"/>
    <w:rsid w:val="00577B21"/>
    <w:rsid w:val="005836E6"/>
    <w:rsid w:val="005A35AF"/>
    <w:rsid w:val="005B4E70"/>
    <w:rsid w:val="005C6247"/>
    <w:rsid w:val="005C71F1"/>
    <w:rsid w:val="006753E6"/>
    <w:rsid w:val="00685B80"/>
    <w:rsid w:val="006C1588"/>
    <w:rsid w:val="006C22D4"/>
    <w:rsid w:val="006D6DA2"/>
    <w:rsid w:val="006E047D"/>
    <w:rsid w:val="006F16CD"/>
    <w:rsid w:val="00700438"/>
    <w:rsid w:val="00704104"/>
    <w:rsid w:val="007336E4"/>
    <w:rsid w:val="00743D65"/>
    <w:rsid w:val="00752109"/>
    <w:rsid w:val="00772384"/>
    <w:rsid w:val="007B1B83"/>
    <w:rsid w:val="007C6F07"/>
    <w:rsid w:val="007F5E01"/>
    <w:rsid w:val="00812566"/>
    <w:rsid w:val="00861118"/>
    <w:rsid w:val="00874A9F"/>
    <w:rsid w:val="00875880"/>
    <w:rsid w:val="008D0E4E"/>
    <w:rsid w:val="008E534C"/>
    <w:rsid w:val="00963C3A"/>
    <w:rsid w:val="00980BB7"/>
    <w:rsid w:val="009A0C7A"/>
    <w:rsid w:val="009F40AD"/>
    <w:rsid w:val="00A20DB7"/>
    <w:rsid w:val="00A27B94"/>
    <w:rsid w:val="00A76557"/>
    <w:rsid w:val="00A92E95"/>
    <w:rsid w:val="00A949D0"/>
    <w:rsid w:val="00AA04EB"/>
    <w:rsid w:val="00AA21AA"/>
    <w:rsid w:val="00AA5A15"/>
    <w:rsid w:val="00AB0691"/>
    <w:rsid w:val="00AE6068"/>
    <w:rsid w:val="00B24526"/>
    <w:rsid w:val="00B36847"/>
    <w:rsid w:val="00B62E83"/>
    <w:rsid w:val="00B64DD4"/>
    <w:rsid w:val="00B835CD"/>
    <w:rsid w:val="00BA0D72"/>
    <w:rsid w:val="00BC5921"/>
    <w:rsid w:val="00BE6EA6"/>
    <w:rsid w:val="00C25CAE"/>
    <w:rsid w:val="00C763DE"/>
    <w:rsid w:val="00CE06CA"/>
    <w:rsid w:val="00CF0F0E"/>
    <w:rsid w:val="00CF31A7"/>
    <w:rsid w:val="00D132C7"/>
    <w:rsid w:val="00D20221"/>
    <w:rsid w:val="00D24590"/>
    <w:rsid w:val="00D426E0"/>
    <w:rsid w:val="00D911D4"/>
    <w:rsid w:val="00DB1A9B"/>
    <w:rsid w:val="00DE087C"/>
    <w:rsid w:val="00DF1476"/>
    <w:rsid w:val="00E14A2D"/>
    <w:rsid w:val="00E16D62"/>
    <w:rsid w:val="00E25943"/>
    <w:rsid w:val="00E82F2B"/>
    <w:rsid w:val="00EA3615"/>
    <w:rsid w:val="00EB1886"/>
    <w:rsid w:val="00EC68CB"/>
    <w:rsid w:val="00ED4F22"/>
    <w:rsid w:val="00EF222D"/>
    <w:rsid w:val="00F109C5"/>
    <w:rsid w:val="00F2014A"/>
    <w:rsid w:val="00F325EE"/>
    <w:rsid w:val="00F44CC2"/>
    <w:rsid w:val="00F526F9"/>
    <w:rsid w:val="00F77153"/>
    <w:rsid w:val="00F95272"/>
    <w:rsid w:val="00FB21DA"/>
    <w:rsid w:val="00FB49DD"/>
    <w:rsid w:val="00FC5053"/>
    <w:rsid w:val="00FF3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0DCEA9A"/>
  <w15:docId w15:val="{74C5DF7D-1A47-414C-BEDF-90A56ECB6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C158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6C1588"/>
    <w:pPr>
      <w:outlineLvl w:val="0"/>
    </w:pPr>
  </w:style>
  <w:style w:type="paragraph" w:styleId="2">
    <w:name w:val="heading 2"/>
    <w:basedOn w:val="a"/>
    <w:next w:val="a"/>
    <w:link w:val="20"/>
    <w:uiPriority w:val="99"/>
    <w:qFormat/>
    <w:rsid w:val="006C1588"/>
    <w:pPr>
      <w:outlineLvl w:val="1"/>
    </w:pPr>
  </w:style>
  <w:style w:type="paragraph" w:styleId="3">
    <w:name w:val="heading 3"/>
    <w:basedOn w:val="a"/>
    <w:next w:val="a"/>
    <w:link w:val="30"/>
    <w:uiPriority w:val="99"/>
    <w:qFormat/>
    <w:rsid w:val="006C1588"/>
    <w:pPr>
      <w:outlineLvl w:val="2"/>
    </w:pPr>
  </w:style>
  <w:style w:type="paragraph" w:styleId="7">
    <w:name w:val="heading 7"/>
    <w:basedOn w:val="a"/>
    <w:next w:val="a"/>
    <w:link w:val="70"/>
    <w:uiPriority w:val="9"/>
    <w:unhideWhenUsed/>
    <w:qFormat/>
    <w:rsid w:val="004759E5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C1588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6C1588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C1588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1E6F1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6F1F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D132C7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a6">
    <w:name w:val="List Paragraph"/>
    <w:basedOn w:val="a"/>
    <w:uiPriority w:val="34"/>
    <w:qFormat/>
    <w:rsid w:val="0046610F"/>
    <w:pPr>
      <w:ind w:left="720"/>
      <w:contextualSpacing/>
    </w:pPr>
  </w:style>
  <w:style w:type="paragraph" w:styleId="21">
    <w:name w:val="Body Text Indent 2"/>
    <w:basedOn w:val="a"/>
    <w:link w:val="22"/>
    <w:uiPriority w:val="99"/>
    <w:rsid w:val="00AA5A15"/>
    <w:pPr>
      <w:widowControl/>
      <w:autoSpaceDE/>
      <w:autoSpaceDN/>
      <w:adjustRightInd/>
      <w:ind w:left="360" w:hanging="360"/>
    </w:pPr>
    <w:rPr>
      <w:rFonts w:ascii="Times New Roman" w:eastAsia="Times New Roman" w:hAnsi="Times New Roman" w:cs="Times New Roman"/>
      <w:sz w:val="28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AA5A15"/>
    <w:rPr>
      <w:rFonts w:ascii="Times New Roman" w:eastAsia="Times New Roman" w:hAnsi="Times New Roman" w:cs="Times New Roman"/>
      <w:sz w:val="28"/>
      <w:szCs w:val="24"/>
    </w:rPr>
  </w:style>
  <w:style w:type="paragraph" w:styleId="a7">
    <w:name w:val="Body Text Indent"/>
    <w:basedOn w:val="a"/>
    <w:link w:val="a8"/>
    <w:uiPriority w:val="99"/>
    <w:rsid w:val="00AA5A15"/>
    <w:pPr>
      <w:widowControl/>
      <w:autoSpaceDE/>
      <w:autoSpaceDN/>
      <w:adjustRightInd/>
      <w:ind w:left="360"/>
    </w:pPr>
    <w:rPr>
      <w:rFonts w:ascii="Times New Roman" w:eastAsia="Times New Roman" w:hAnsi="Times New Roman" w:cs="Times New Roman"/>
      <w:sz w:val="28"/>
    </w:rPr>
  </w:style>
  <w:style w:type="character" w:customStyle="1" w:styleId="a8">
    <w:name w:val="Основной текст с отступом Знак"/>
    <w:basedOn w:val="a0"/>
    <w:link w:val="a7"/>
    <w:uiPriority w:val="99"/>
    <w:rsid w:val="00AA5A15"/>
    <w:rPr>
      <w:rFonts w:ascii="Times New Roman" w:eastAsia="Times New Roman" w:hAnsi="Times New Roman" w:cs="Times New Roman"/>
      <w:sz w:val="28"/>
      <w:szCs w:val="24"/>
    </w:rPr>
  </w:style>
  <w:style w:type="table" w:styleId="a9">
    <w:name w:val="Table Grid"/>
    <w:basedOn w:val="a1"/>
    <w:uiPriority w:val="59"/>
    <w:rsid w:val="00AA5A15"/>
    <w:pPr>
      <w:widowControl w:val="0"/>
      <w:autoSpaceDE w:val="0"/>
      <w:autoSpaceDN w:val="0"/>
      <w:adjustRightInd w:val="0"/>
      <w:spacing w:after="0" w:line="480" w:lineRule="auto"/>
      <w:ind w:firstLine="680"/>
      <w:jc w:val="both"/>
    </w:pPr>
    <w:rPr>
      <w:rFonts w:ascii="Times New Roman" w:eastAsia="Times New Roman" w:hAnsi="Times New Roman" w:cs="Times New Roman"/>
      <w:sz w:val="20"/>
      <w:szCs w:val="20"/>
      <w:lang w:val="uk-UA"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ody Text"/>
    <w:basedOn w:val="a"/>
    <w:link w:val="ab"/>
    <w:uiPriority w:val="99"/>
    <w:semiHidden/>
    <w:unhideWhenUsed/>
    <w:rsid w:val="00CF0F0E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CF0F0E"/>
    <w:rPr>
      <w:rFonts w:ascii="Times New Roman CYR" w:hAnsi="Times New Roman CYR" w:cs="Times New Roman CYR"/>
      <w:sz w:val="24"/>
      <w:szCs w:val="24"/>
    </w:rPr>
  </w:style>
  <w:style w:type="paragraph" w:customStyle="1" w:styleId="ac">
    <w:name w:val="Реферат"/>
    <w:basedOn w:val="a"/>
    <w:rsid w:val="004759E5"/>
    <w:pPr>
      <w:autoSpaceDE/>
      <w:autoSpaceDN/>
      <w:adjustRightInd/>
      <w:spacing w:line="500" w:lineRule="atLeast"/>
      <w:ind w:firstLine="720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70">
    <w:name w:val="Заголовок 7 Знак"/>
    <w:basedOn w:val="a0"/>
    <w:link w:val="7"/>
    <w:uiPriority w:val="9"/>
    <w:rsid w:val="004759E5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paragraph" w:styleId="ad">
    <w:name w:val="header"/>
    <w:basedOn w:val="a"/>
    <w:link w:val="ae"/>
    <w:uiPriority w:val="99"/>
    <w:semiHidden/>
    <w:unhideWhenUsed/>
    <w:rsid w:val="00874A9F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874A9F"/>
    <w:rPr>
      <w:rFonts w:ascii="Times New Roman CYR" w:hAnsi="Times New Roman CYR" w:cs="Times New Roman CYR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74A9F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74A9F"/>
    <w:rPr>
      <w:rFonts w:ascii="Times New Roman CYR" w:hAnsi="Times New Roman CYR" w:cs="Times New Roman CYR"/>
      <w:sz w:val="24"/>
      <w:szCs w:val="24"/>
    </w:rPr>
  </w:style>
  <w:style w:type="character" w:styleId="af1">
    <w:name w:val="Hyperlink"/>
    <w:basedOn w:val="a0"/>
    <w:uiPriority w:val="99"/>
    <w:unhideWhenUsed/>
    <w:rsid w:val="00A20DB7"/>
    <w:rPr>
      <w:color w:val="0000FF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A20DB7"/>
    <w:rPr>
      <w:color w:val="605E5C"/>
      <w:shd w:val="clear" w:color="auto" w:fill="E1DFDD"/>
    </w:rPr>
  </w:style>
  <w:style w:type="character" w:styleId="af3">
    <w:name w:val="FollowedHyperlink"/>
    <w:basedOn w:val="a0"/>
    <w:uiPriority w:val="99"/>
    <w:semiHidden/>
    <w:unhideWhenUsed/>
    <w:rsid w:val="0008309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445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80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723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4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022037">
          <w:marLeft w:val="0"/>
          <w:marRight w:val="0"/>
          <w:marTop w:val="225"/>
          <w:marBottom w:val="0"/>
          <w:divBdr>
            <w:top w:val="single" w:sz="6" w:space="3" w:color="DDDDDD"/>
            <w:left w:val="single" w:sz="6" w:space="31" w:color="DDDDDD"/>
            <w:bottom w:val="single" w:sz="6" w:space="3" w:color="DDDDDD"/>
            <w:right w:val="single" w:sz="6" w:space="5" w:color="DDDDDD"/>
          </w:divBdr>
          <w:divsChild>
            <w:div w:id="5377224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889241">
                  <w:marLeft w:val="0"/>
                  <w:marRight w:val="0"/>
                  <w:marTop w:val="0"/>
                  <w:marBottom w:val="0"/>
                  <w:divBdr>
                    <w:top w:val="single" w:sz="12" w:space="0" w:color="D5D5D5"/>
                    <w:left w:val="single" w:sz="12" w:space="0" w:color="D5D5D5"/>
                    <w:bottom w:val="single" w:sz="12" w:space="0" w:color="D5D5D5"/>
                    <w:right w:val="single" w:sz="12" w:space="0" w:color="D5D5D5"/>
                  </w:divBdr>
                  <w:divsChild>
                    <w:div w:id="1541160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099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B6BEAE-09F2-4792-97A0-65783AA183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4042</Words>
  <Characters>2305</Characters>
  <Application>Microsoft Office Word</Application>
  <DocSecurity>0</DocSecurity>
  <Lines>19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Elena St</cp:lastModifiedBy>
  <cp:revision>2</cp:revision>
  <cp:lastPrinted>2019-06-09T20:07:00Z</cp:lastPrinted>
  <dcterms:created xsi:type="dcterms:W3CDTF">2019-06-10T08:03:00Z</dcterms:created>
  <dcterms:modified xsi:type="dcterms:W3CDTF">2019-06-10T08:03:00Z</dcterms:modified>
</cp:coreProperties>
</file>