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0AB" w:rsidRPr="00F63372" w:rsidRDefault="006B533F">
      <w:pPr>
        <w:rPr>
          <w:rStyle w:val="a3"/>
          <w:rFonts w:ascii="Times New Roman" w:hAnsi="Times New Roman" w:cs="Times New Roman"/>
          <w:b w:val="0"/>
          <w:bCs w:val="0"/>
          <w:color w:val="000000" w:themeColor="text1"/>
          <w:sz w:val="28"/>
          <w:szCs w:val="28"/>
          <w:shd w:val="clear" w:color="auto" w:fill="FFFFFF"/>
          <w:lang w:val="en-US"/>
        </w:rPr>
      </w:pPr>
      <w:r w:rsidRPr="00F63372">
        <w:rPr>
          <w:rFonts w:ascii="Times New Roman" w:hAnsi="Times New Roman" w:cs="Times New Roman"/>
          <w:color w:val="000000" w:themeColor="text1"/>
          <w:sz w:val="28"/>
          <w:szCs w:val="28"/>
          <w:shd w:val="clear" w:color="auto" w:fill="FFFFFF"/>
          <w:lang w:val="en-US"/>
        </w:rPr>
        <w:t xml:space="preserve"> </w:t>
      </w:r>
      <w:r w:rsidR="0026331A" w:rsidRPr="00F63372">
        <w:rPr>
          <w:rFonts w:ascii="Times New Roman" w:hAnsi="Times New Roman" w:cs="Times New Roman"/>
          <w:color w:val="000000" w:themeColor="text1"/>
          <w:sz w:val="28"/>
          <w:szCs w:val="28"/>
          <w:shd w:val="clear" w:color="auto" w:fill="FFFFFF"/>
          <w:lang w:val="en-US"/>
        </w:rPr>
        <w:t>The adult human skeleton is made up of 206 bones, and is divided into two main divisions: the </w:t>
      </w:r>
      <w:r w:rsidR="0026331A" w:rsidRPr="00F63372">
        <w:rPr>
          <w:rStyle w:val="a3"/>
          <w:rFonts w:ascii="Times New Roman" w:hAnsi="Times New Roman" w:cs="Times New Roman"/>
          <w:b w:val="0"/>
          <w:bCs w:val="0"/>
          <w:color w:val="000000" w:themeColor="text1"/>
          <w:sz w:val="28"/>
          <w:szCs w:val="28"/>
          <w:shd w:val="clear" w:color="auto" w:fill="FFFFFF"/>
          <w:lang w:val="en-US"/>
        </w:rPr>
        <w:t xml:space="preserve">axial skeleton which is the central core of the body </w:t>
      </w:r>
      <w:r w:rsidR="0026331A" w:rsidRPr="00F63372">
        <w:rPr>
          <w:rFonts w:ascii="Times New Roman" w:hAnsi="Times New Roman" w:cs="Times New Roman"/>
          <w:color w:val="000000" w:themeColor="text1"/>
          <w:sz w:val="28"/>
          <w:szCs w:val="28"/>
          <w:shd w:val="clear" w:color="auto" w:fill="FFFFFF"/>
          <w:lang w:val="en-US"/>
        </w:rPr>
        <w:t xml:space="preserve">and the </w:t>
      </w:r>
      <w:proofErr w:type="spellStart"/>
      <w:r w:rsidR="0026331A" w:rsidRPr="00F63372">
        <w:rPr>
          <w:rStyle w:val="a3"/>
          <w:rFonts w:ascii="Times New Roman" w:hAnsi="Times New Roman" w:cs="Times New Roman"/>
          <w:b w:val="0"/>
          <w:bCs w:val="0"/>
          <w:color w:val="000000" w:themeColor="text1"/>
          <w:sz w:val="28"/>
          <w:szCs w:val="28"/>
          <w:shd w:val="clear" w:color="auto" w:fill="FFFFFF"/>
          <w:lang w:val="en-US"/>
        </w:rPr>
        <w:t>appendicular</w:t>
      </w:r>
      <w:proofErr w:type="spellEnd"/>
      <w:r w:rsidR="0026331A" w:rsidRPr="00F63372">
        <w:rPr>
          <w:rStyle w:val="a3"/>
          <w:rFonts w:ascii="Times New Roman" w:hAnsi="Times New Roman" w:cs="Times New Roman"/>
          <w:b w:val="0"/>
          <w:bCs w:val="0"/>
          <w:color w:val="000000" w:themeColor="text1"/>
          <w:sz w:val="28"/>
          <w:szCs w:val="28"/>
          <w:shd w:val="clear" w:color="auto" w:fill="FFFFFF"/>
          <w:lang w:val="en-US"/>
        </w:rPr>
        <w:t xml:space="preserve"> which forms the extremities of the arms and legs.</w:t>
      </w:r>
    </w:p>
    <w:p w:rsidR="0026331A" w:rsidRPr="00F63372" w:rsidRDefault="0026331A" w:rsidP="0026331A">
      <w:pPr>
        <w:pStyle w:val="a4"/>
        <w:shd w:val="clear" w:color="auto" w:fill="FFFFFF"/>
        <w:spacing w:before="0" w:beforeAutospacing="0" w:after="0" w:afterAutospacing="0"/>
        <w:textAlignment w:val="baseline"/>
        <w:rPr>
          <w:color w:val="000000" w:themeColor="text1"/>
          <w:sz w:val="28"/>
          <w:szCs w:val="28"/>
          <w:lang w:val="en-US"/>
        </w:rPr>
      </w:pPr>
      <w:r w:rsidRPr="00F63372">
        <w:rPr>
          <w:rStyle w:val="a3"/>
          <w:b w:val="0"/>
          <w:bCs w:val="0"/>
          <w:color w:val="000000" w:themeColor="text1"/>
          <w:sz w:val="28"/>
          <w:szCs w:val="28"/>
          <w:shd w:val="clear" w:color="auto" w:fill="FFFFFF"/>
          <w:lang w:val="en-US"/>
        </w:rPr>
        <w:t xml:space="preserve"> </w:t>
      </w:r>
      <w:r w:rsidRPr="00F63372">
        <w:rPr>
          <w:color w:val="000000" w:themeColor="text1"/>
          <w:sz w:val="28"/>
          <w:szCs w:val="28"/>
          <w:lang w:val="en-US"/>
        </w:rPr>
        <w:t>The </w:t>
      </w:r>
      <w:r w:rsidRPr="00F63372">
        <w:rPr>
          <w:rStyle w:val="a3"/>
          <w:b w:val="0"/>
          <w:color w:val="000000" w:themeColor="text1"/>
          <w:sz w:val="28"/>
          <w:szCs w:val="28"/>
          <w:bdr w:val="none" w:sz="0" w:space="0" w:color="auto" w:frame="1"/>
          <w:lang w:val="en-US"/>
        </w:rPr>
        <w:t>axial skeleton</w:t>
      </w:r>
      <w:r w:rsidRPr="00F63372">
        <w:rPr>
          <w:color w:val="000000" w:themeColor="text1"/>
          <w:sz w:val="28"/>
          <w:szCs w:val="28"/>
          <w:lang w:val="en-US"/>
        </w:rPr>
        <w:t> forms the vertical, central axis of the body and includes all bones of the head, neck, chest, and back .It protects the brain, spinal cord, heart, and lungs. It also attaches muscles that move the head, neck, and back, and muscles that act across the shoulder and hip joints to move their corresponding limbs.</w:t>
      </w:r>
    </w:p>
    <w:p w:rsidR="0026331A" w:rsidRPr="00F63372" w:rsidRDefault="0026331A" w:rsidP="0026331A">
      <w:pPr>
        <w:pStyle w:val="a4"/>
        <w:shd w:val="clear" w:color="auto" w:fill="FFFFFF"/>
        <w:spacing w:before="0" w:beforeAutospacing="0" w:after="0" w:afterAutospacing="0"/>
        <w:textAlignment w:val="baseline"/>
        <w:rPr>
          <w:color w:val="000000" w:themeColor="text1"/>
          <w:sz w:val="28"/>
          <w:szCs w:val="28"/>
          <w:lang w:val="en-US"/>
        </w:rPr>
      </w:pPr>
      <w:r w:rsidRPr="00F63372">
        <w:rPr>
          <w:color w:val="000000" w:themeColor="text1"/>
          <w:sz w:val="28"/>
          <w:szCs w:val="28"/>
          <w:lang w:val="en-US"/>
        </w:rPr>
        <w:t>The axial skeleton of the adult consists of 80 bones, forming the </w:t>
      </w:r>
      <w:r w:rsidRPr="00F63372">
        <w:rPr>
          <w:rStyle w:val="a3"/>
          <w:b w:val="0"/>
          <w:color w:val="000000" w:themeColor="text1"/>
          <w:sz w:val="28"/>
          <w:szCs w:val="28"/>
          <w:bdr w:val="none" w:sz="0" w:space="0" w:color="auto" w:frame="1"/>
          <w:lang w:val="en-US"/>
        </w:rPr>
        <w:t>skull</w:t>
      </w:r>
      <w:r w:rsidRPr="00F63372">
        <w:rPr>
          <w:color w:val="000000" w:themeColor="text1"/>
          <w:sz w:val="28"/>
          <w:szCs w:val="28"/>
          <w:lang w:val="en-US"/>
        </w:rPr>
        <w:t>, the </w:t>
      </w:r>
      <w:r w:rsidRPr="00F63372">
        <w:rPr>
          <w:rStyle w:val="a3"/>
          <w:b w:val="0"/>
          <w:color w:val="000000" w:themeColor="text1"/>
          <w:sz w:val="28"/>
          <w:szCs w:val="28"/>
          <w:bdr w:val="none" w:sz="0" w:space="0" w:color="auto" w:frame="1"/>
          <w:lang w:val="en-US"/>
        </w:rPr>
        <w:t>vertebral column</w:t>
      </w:r>
      <w:r w:rsidRPr="00F63372">
        <w:rPr>
          <w:color w:val="000000" w:themeColor="text1"/>
          <w:sz w:val="28"/>
          <w:szCs w:val="28"/>
          <w:lang w:val="en-US"/>
        </w:rPr>
        <w:t>, and the </w:t>
      </w:r>
      <w:r w:rsidRPr="00F63372">
        <w:rPr>
          <w:rStyle w:val="a3"/>
          <w:b w:val="0"/>
          <w:color w:val="000000" w:themeColor="text1"/>
          <w:sz w:val="28"/>
          <w:szCs w:val="28"/>
          <w:bdr w:val="none" w:sz="0" w:space="0" w:color="auto" w:frame="1"/>
          <w:lang w:val="en-US"/>
        </w:rPr>
        <w:t>thoracic cage</w:t>
      </w:r>
      <w:r w:rsidRPr="00F63372">
        <w:rPr>
          <w:color w:val="000000" w:themeColor="text1"/>
          <w:sz w:val="28"/>
          <w:szCs w:val="28"/>
          <w:lang w:val="en-US"/>
        </w:rPr>
        <w:t xml:space="preserve">. </w:t>
      </w:r>
    </w:p>
    <w:p w:rsidR="006B533F" w:rsidRPr="00F63372" w:rsidRDefault="0026331A" w:rsidP="006B533F">
      <w:pPr>
        <w:pStyle w:val="a4"/>
        <w:spacing w:before="0" w:beforeAutospacing="0" w:after="225" w:afterAutospacing="0"/>
        <w:rPr>
          <w:color w:val="000000" w:themeColor="text1"/>
          <w:sz w:val="28"/>
          <w:szCs w:val="28"/>
          <w:lang w:val="en-US"/>
        </w:rPr>
      </w:pPr>
      <w:r w:rsidRPr="00F63372">
        <w:rPr>
          <w:color w:val="000000" w:themeColor="text1"/>
          <w:sz w:val="28"/>
          <w:szCs w:val="28"/>
          <w:lang w:val="en-US"/>
        </w:rPr>
        <w:t>There are 29 bones in the head</w:t>
      </w:r>
      <w:r w:rsidR="007D3C5F" w:rsidRPr="00F63372">
        <w:rPr>
          <w:color w:val="000000" w:themeColor="text1"/>
          <w:sz w:val="28"/>
          <w:szCs w:val="28"/>
          <w:lang w:val="en-US"/>
        </w:rPr>
        <w:t xml:space="preserve"> </w:t>
      </w:r>
      <w:r w:rsidRPr="00F63372">
        <w:rPr>
          <w:color w:val="000000" w:themeColor="text1"/>
          <w:sz w:val="28"/>
          <w:szCs w:val="28"/>
          <w:lang w:val="en-US"/>
        </w:rPr>
        <w:t>(8 cranial and 14 facial bones)</w:t>
      </w:r>
      <w:r w:rsidR="007D3C5F" w:rsidRPr="00F63372">
        <w:rPr>
          <w:color w:val="000000" w:themeColor="text1"/>
          <w:sz w:val="28"/>
          <w:szCs w:val="28"/>
          <w:lang w:val="en-US"/>
        </w:rPr>
        <w:t xml:space="preserve"> and also 7 associated bones consisting of auditory </w:t>
      </w:r>
      <w:proofErr w:type="spellStart"/>
      <w:r w:rsidR="007D3C5F" w:rsidRPr="00F63372">
        <w:rPr>
          <w:color w:val="000000" w:themeColor="text1"/>
          <w:sz w:val="28"/>
          <w:szCs w:val="28"/>
          <w:lang w:val="en-US"/>
        </w:rPr>
        <w:t>ossicles</w:t>
      </w:r>
      <w:proofErr w:type="spellEnd"/>
      <w:r w:rsidR="00BC4FCD" w:rsidRPr="00F63372">
        <w:rPr>
          <w:color w:val="000000" w:themeColor="text1"/>
          <w:sz w:val="28"/>
          <w:szCs w:val="28"/>
          <w:lang w:val="en-US"/>
        </w:rPr>
        <w:t xml:space="preserve"> </w:t>
      </w:r>
      <w:r w:rsidR="00703EB9" w:rsidRPr="00F63372">
        <w:rPr>
          <w:color w:val="000000" w:themeColor="text1"/>
          <w:sz w:val="28"/>
          <w:szCs w:val="28"/>
          <w:lang w:val="en-US"/>
        </w:rPr>
        <w:t xml:space="preserve">(the </w:t>
      </w:r>
      <w:proofErr w:type="spellStart"/>
      <w:r w:rsidR="00703EB9" w:rsidRPr="00F63372">
        <w:rPr>
          <w:color w:val="000000" w:themeColor="text1"/>
          <w:sz w:val="28"/>
          <w:szCs w:val="28"/>
          <w:lang w:val="en-US"/>
        </w:rPr>
        <w:t>malleus</w:t>
      </w:r>
      <w:proofErr w:type="spellEnd"/>
      <w:r w:rsidR="00703EB9" w:rsidRPr="00F63372">
        <w:rPr>
          <w:color w:val="000000" w:themeColor="text1"/>
          <w:sz w:val="28"/>
          <w:szCs w:val="28"/>
          <w:lang w:val="en-US"/>
        </w:rPr>
        <w:t xml:space="preserve">, </w:t>
      </w:r>
      <w:proofErr w:type="spellStart"/>
      <w:r w:rsidR="00703EB9" w:rsidRPr="00F63372">
        <w:rPr>
          <w:color w:val="000000" w:themeColor="text1"/>
          <w:sz w:val="28"/>
          <w:szCs w:val="28"/>
          <w:lang w:val="en-US"/>
        </w:rPr>
        <w:t>incus</w:t>
      </w:r>
      <w:proofErr w:type="spellEnd"/>
      <w:r w:rsidR="00703EB9" w:rsidRPr="00F63372">
        <w:rPr>
          <w:color w:val="000000" w:themeColor="text1"/>
          <w:sz w:val="28"/>
          <w:szCs w:val="28"/>
          <w:lang w:val="en-US"/>
        </w:rPr>
        <w:t xml:space="preserve"> and staples)</w:t>
      </w:r>
      <w:r w:rsidR="007D3C5F" w:rsidRPr="00F63372">
        <w:rPr>
          <w:color w:val="000000" w:themeColor="text1"/>
          <w:sz w:val="28"/>
          <w:szCs w:val="28"/>
          <w:lang w:val="en-US"/>
        </w:rPr>
        <w:t xml:space="preserve"> and the hyoid bone. The </w:t>
      </w:r>
      <w:r w:rsidR="007D3C5F" w:rsidRPr="00F63372">
        <w:rPr>
          <w:rStyle w:val="a3"/>
          <w:b w:val="0"/>
          <w:color w:val="000000" w:themeColor="text1"/>
          <w:sz w:val="28"/>
          <w:szCs w:val="28"/>
          <w:lang w:val="en-US"/>
        </w:rPr>
        <w:t>thoracic cage</w:t>
      </w:r>
      <w:r w:rsidR="007D3C5F" w:rsidRPr="00F63372">
        <w:rPr>
          <w:color w:val="000000" w:themeColor="text1"/>
          <w:sz w:val="28"/>
          <w:szCs w:val="28"/>
          <w:lang w:val="en-US"/>
        </w:rPr>
        <w:t>, formed by the ribs and sternum, protects internal organs and gives attachment to muscles involved in respiration and upper limb movement. The </w:t>
      </w:r>
      <w:r w:rsidR="007D3C5F" w:rsidRPr="00F63372">
        <w:rPr>
          <w:rStyle w:val="a3"/>
          <w:b w:val="0"/>
          <w:color w:val="000000" w:themeColor="text1"/>
          <w:sz w:val="28"/>
          <w:szCs w:val="28"/>
          <w:lang w:val="en-US"/>
        </w:rPr>
        <w:t>sternum</w:t>
      </w:r>
      <w:r w:rsidR="007D3C5F" w:rsidRPr="00F63372">
        <w:rPr>
          <w:color w:val="000000" w:themeColor="text1"/>
          <w:sz w:val="28"/>
          <w:szCs w:val="28"/>
          <w:lang w:val="en-US"/>
        </w:rPr>
        <w:t> connects to the ribs that together with the sternum form the ribcage. Ribs 1-7 are called true ribs because they articulate directly to the sternum, and ribs 8-12 are known as false ribs.</w:t>
      </w:r>
      <w:r w:rsidR="006B533F" w:rsidRPr="00F63372">
        <w:rPr>
          <w:color w:val="000000" w:themeColor="text1"/>
          <w:sz w:val="28"/>
          <w:szCs w:val="28"/>
          <w:lang w:val="en-US"/>
        </w:rPr>
        <w:t xml:space="preserve"> </w:t>
      </w:r>
    </w:p>
    <w:p w:rsidR="0026331A" w:rsidRPr="00F63372" w:rsidRDefault="0026331A" w:rsidP="006B533F">
      <w:pPr>
        <w:pStyle w:val="a4"/>
        <w:spacing w:before="0" w:beforeAutospacing="0" w:after="225" w:afterAutospacing="0"/>
        <w:rPr>
          <w:color w:val="000000" w:themeColor="text1"/>
          <w:sz w:val="28"/>
          <w:szCs w:val="28"/>
          <w:lang w:val="en-US"/>
        </w:rPr>
      </w:pPr>
      <w:r w:rsidRPr="00F63372">
        <w:rPr>
          <w:color w:val="000000" w:themeColor="text1"/>
          <w:sz w:val="28"/>
          <w:szCs w:val="28"/>
          <w:lang w:val="en-US"/>
        </w:rPr>
        <w:t xml:space="preserve">The vertebral column </w:t>
      </w:r>
      <w:r w:rsidR="0051593E" w:rsidRPr="00F63372">
        <w:rPr>
          <w:color w:val="000000" w:themeColor="text1"/>
          <w:sz w:val="28"/>
          <w:szCs w:val="28"/>
          <w:lang w:val="en-US"/>
        </w:rPr>
        <w:t>is composed o</w:t>
      </w:r>
      <w:r w:rsidRPr="00F63372">
        <w:rPr>
          <w:color w:val="000000" w:themeColor="text1"/>
          <w:sz w:val="28"/>
          <w:szCs w:val="28"/>
          <w:lang w:val="en-US"/>
        </w:rPr>
        <w:t>f 24 bones, each called a </w:t>
      </w:r>
      <w:r w:rsidRPr="00F63372">
        <w:rPr>
          <w:rStyle w:val="a3"/>
          <w:b w:val="0"/>
          <w:color w:val="000000" w:themeColor="text1"/>
          <w:sz w:val="28"/>
          <w:szCs w:val="28"/>
          <w:bdr w:val="none" w:sz="0" w:space="0" w:color="auto" w:frame="1"/>
          <w:lang w:val="en-US"/>
        </w:rPr>
        <w:t>vertebra</w:t>
      </w:r>
      <w:r w:rsidR="0051593E" w:rsidRPr="00F63372">
        <w:rPr>
          <w:rStyle w:val="a3"/>
          <w:b w:val="0"/>
          <w:color w:val="000000" w:themeColor="text1"/>
          <w:sz w:val="28"/>
          <w:szCs w:val="28"/>
          <w:bdr w:val="none" w:sz="0" w:space="0" w:color="auto" w:frame="1"/>
          <w:lang w:val="en-US"/>
        </w:rPr>
        <w:t xml:space="preserve"> </w:t>
      </w:r>
      <w:r w:rsidR="0051593E" w:rsidRPr="00F63372">
        <w:rPr>
          <w:color w:val="000000" w:themeColor="text1"/>
          <w:sz w:val="28"/>
          <w:szCs w:val="28"/>
          <w:lang w:val="en-US"/>
        </w:rPr>
        <w:t>and</w:t>
      </w:r>
      <w:r w:rsidR="00DD53FE" w:rsidRPr="00F63372">
        <w:rPr>
          <w:color w:val="000000" w:themeColor="text1"/>
          <w:sz w:val="28"/>
          <w:szCs w:val="28"/>
          <w:lang w:val="en-US"/>
        </w:rPr>
        <w:t xml:space="preserve"> 2</w:t>
      </w:r>
      <w:r w:rsidRPr="00F63372">
        <w:rPr>
          <w:color w:val="000000" w:themeColor="text1"/>
          <w:sz w:val="28"/>
          <w:szCs w:val="28"/>
          <w:lang w:val="en-US"/>
        </w:rPr>
        <w:t xml:space="preserve"> fused vertebrae of the </w:t>
      </w:r>
      <w:r w:rsidRPr="00F63372">
        <w:rPr>
          <w:rStyle w:val="a3"/>
          <w:b w:val="0"/>
          <w:color w:val="000000" w:themeColor="text1"/>
          <w:sz w:val="28"/>
          <w:szCs w:val="28"/>
          <w:bdr w:val="none" w:sz="0" w:space="0" w:color="auto" w:frame="1"/>
          <w:lang w:val="en-US"/>
        </w:rPr>
        <w:t>sacrum</w:t>
      </w:r>
      <w:r w:rsidRPr="00F63372">
        <w:rPr>
          <w:color w:val="000000" w:themeColor="text1"/>
          <w:sz w:val="28"/>
          <w:szCs w:val="28"/>
          <w:lang w:val="en-US"/>
        </w:rPr>
        <w:t> and </w:t>
      </w:r>
      <w:r w:rsidRPr="00F63372">
        <w:rPr>
          <w:rStyle w:val="a3"/>
          <w:b w:val="0"/>
          <w:color w:val="000000" w:themeColor="text1"/>
          <w:sz w:val="28"/>
          <w:szCs w:val="28"/>
          <w:bdr w:val="none" w:sz="0" w:space="0" w:color="auto" w:frame="1"/>
          <w:lang w:val="en-US"/>
        </w:rPr>
        <w:t>coccyx</w:t>
      </w:r>
      <w:r w:rsidRPr="00F63372">
        <w:rPr>
          <w:color w:val="000000" w:themeColor="text1"/>
          <w:sz w:val="28"/>
          <w:szCs w:val="28"/>
          <w:lang w:val="en-US"/>
        </w:rPr>
        <w:t xml:space="preserve">. </w:t>
      </w:r>
      <w:r w:rsidR="00DD53FE" w:rsidRPr="00F63372">
        <w:rPr>
          <w:color w:val="000000" w:themeColor="text1"/>
          <w:sz w:val="28"/>
          <w:szCs w:val="28"/>
          <w:lang w:val="en-US"/>
        </w:rPr>
        <w:t>According to the region</w:t>
      </w:r>
      <w:r w:rsidR="006B533F" w:rsidRPr="00F63372">
        <w:rPr>
          <w:color w:val="000000" w:themeColor="text1"/>
          <w:sz w:val="28"/>
          <w:szCs w:val="28"/>
          <w:lang w:val="en-US"/>
        </w:rPr>
        <w:t>,</w:t>
      </w:r>
      <w:r w:rsidR="00DD53FE" w:rsidRPr="00F63372">
        <w:rPr>
          <w:color w:val="000000" w:themeColor="text1"/>
          <w:sz w:val="28"/>
          <w:szCs w:val="28"/>
          <w:lang w:val="en-US"/>
        </w:rPr>
        <w:t xml:space="preserve"> the</w:t>
      </w:r>
      <w:r w:rsidR="00703EB9" w:rsidRPr="00F63372">
        <w:rPr>
          <w:color w:val="000000" w:themeColor="text1"/>
          <w:sz w:val="28"/>
          <w:szCs w:val="28"/>
          <w:lang w:val="en-US"/>
        </w:rPr>
        <w:t>y</w:t>
      </w:r>
      <w:r w:rsidR="00DD53FE" w:rsidRPr="00F63372">
        <w:rPr>
          <w:color w:val="000000" w:themeColor="text1"/>
          <w:sz w:val="28"/>
          <w:szCs w:val="28"/>
          <w:lang w:val="en-US"/>
        </w:rPr>
        <w:t xml:space="preserve"> are called:</w:t>
      </w:r>
    </w:p>
    <w:p w:rsidR="00DD53FE" w:rsidRPr="00F63372" w:rsidRDefault="006B533F" w:rsidP="0026331A">
      <w:pPr>
        <w:pStyle w:val="a4"/>
        <w:shd w:val="clear" w:color="auto" w:fill="FFFFFF"/>
        <w:spacing w:before="0" w:beforeAutospacing="0" w:after="0" w:afterAutospacing="0"/>
        <w:textAlignment w:val="baseline"/>
        <w:rPr>
          <w:color w:val="000000" w:themeColor="text1"/>
          <w:sz w:val="28"/>
          <w:szCs w:val="28"/>
          <w:lang w:val="en-US"/>
        </w:rPr>
      </w:pPr>
      <w:proofErr w:type="gramStart"/>
      <w:r w:rsidRPr="00F63372">
        <w:rPr>
          <w:color w:val="000000" w:themeColor="text1"/>
          <w:sz w:val="28"/>
          <w:szCs w:val="28"/>
          <w:lang w:val="en-US"/>
        </w:rPr>
        <w:t>c</w:t>
      </w:r>
      <w:r w:rsidR="00DD53FE" w:rsidRPr="00F63372">
        <w:rPr>
          <w:color w:val="000000" w:themeColor="text1"/>
          <w:sz w:val="28"/>
          <w:szCs w:val="28"/>
          <w:lang w:val="en-US"/>
        </w:rPr>
        <w:t>ervical(</w:t>
      </w:r>
      <w:proofErr w:type="gramEnd"/>
      <w:r w:rsidR="00DD53FE" w:rsidRPr="00F63372">
        <w:rPr>
          <w:color w:val="000000" w:themeColor="text1"/>
          <w:sz w:val="28"/>
          <w:szCs w:val="28"/>
          <w:lang w:val="en-US"/>
        </w:rPr>
        <w:t>neck) formed by 7 vertebrae, thoracic(chest) by 12 vertebrae, lumbar(lower back) by 5 vertebrae, sacrum and coccyx by 1 vertebra respectively.</w:t>
      </w:r>
    </w:p>
    <w:p w:rsidR="006B533F" w:rsidRPr="00F63372" w:rsidRDefault="006B533F" w:rsidP="00636EF3">
      <w:pPr>
        <w:pStyle w:val="a4"/>
        <w:shd w:val="clear" w:color="auto" w:fill="FFFFFF"/>
        <w:spacing w:before="0" w:beforeAutospacing="0" w:after="0" w:afterAutospacing="0"/>
        <w:textAlignment w:val="baseline"/>
        <w:rPr>
          <w:color w:val="000000" w:themeColor="text1"/>
          <w:sz w:val="28"/>
          <w:szCs w:val="28"/>
          <w:lang w:val="en-US"/>
        </w:rPr>
      </w:pPr>
    </w:p>
    <w:p w:rsidR="0026331A" w:rsidRPr="00F63372" w:rsidRDefault="00D213D2" w:rsidP="00636EF3">
      <w:pPr>
        <w:pStyle w:val="a4"/>
        <w:shd w:val="clear" w:color="auto" w:fill="FFFFFF"/>
        <w:spacing w:before="0" w:beforeAutospacing="0" w:after="0" w:afterAutospacing="0"/>
        <w:textAlignment w:val="baseline"/>
        <w:rPr>
          <w:color w:val="000000" w:themeColor="text1"/>
          <w:sz w:val="28"/>
          <w:szCs w:val="28"/>
          <w:lang w:val="en-US"/>
        </w:rPr>
      </w:pPr>
      <w:r w:rsidRPr="00F63372">
        <w:rPr>
          <w:color w:val="000000" w:themeColor="text1"/>
          <w:sz w:val="28"/>
          <w:szCs w:val="28"/>
          <w:lang w:val="en-US"/>
        </w:rPr>
        <w:t>The </w:t>
      </w:r>
      <w:proofErr w:type="spellStart"/>
      <w:r w:rsidRPr="00F63372">
        <w:rPr>
          <w:rStyle w:val="a3"/>
          <w:b w:val="0"/>
          <w:color w:val="000000" w:themeColor="text1"/>
          <w:sz w:val="28"/>
          <w:szCs w:val="28"/>
          <w:bdr w:val="none" w:sz="0" w:space="0" w:color="auto" w:frame="1"/>
          <w:lang w:val="en-US"/>
        </w:rPr>
        <w:t>appendicular</w:t>
      </w:r>
      <w:proofErr w:type="spellEnd"/>
      <w:r w:rsidRPr="00F63372">
        <w:rPr>
          <w:rStyle w:val="a3"/>
          <w:b w:val="0"/>
          <w:color w:val="000000" w:themeColor="text1"/>
          <w:sz w:val="28"/>
          <w:szCs w:val="28"/>
          <w:bdr w:val="none" w:sz="0" w:space="0" w:color="auto" w:frame="1"/>
          <w:lang w:val="en-US"/>
        </w:rPr>
        <w:t xml:space="preserve"> skeleton</w:t>
      </w:r>
      <w:r w:rsidRPr="00F63372">
        <w:rPr>
          <w:color w:val="000000" w:themeColor="text1"/>
          <w:sz w:val="28"/>
          <w:szCs w:val="28"/>
          <w:lang w:val="en-US"/>
        </w:rPr>
        <w:t xml:space="preserve"> is made up </w:t>
      </w:r>
      <w:proofErr w:type="gramStart"/>
      <w:r w:rsidRPr="00F63372">
        <w:rPr>
          <w:color w:val="000000" w:themeColor="text1"/>
          <w:sz w:val="28"/>
          <w:szCs w:val="28"/>
          <w:lang w:val="en-US"/>
        </w:rPr>
        <w:t xml:space="preserve">of  </w:t>
      </w:r>
      <w:r w:rsidR="006544ED" w:rsidRPr="00F63372">
        <w:rPr>
          <w:color w:val="000000" w:themeColor="text1"/>
          <w:sz w:val="28"/>
          <w:szCs w:val="28"/>
          <w:lang w:val="en-US"/>
        </w:rPr>
        <w:t>126</w:t>
      </w:r>
      <w:proofErr w:type="gramEnd"/>
      <w:r w:rsidRPr="00F63372">
        <w:rPr>
          <w:color w:val="000000" w:themeColor="text1"/>
          <w:sz w:val="28"/>
          <w:szCs w:val="28"/>
          <w:lang w:val="en-US"/>
        </w:rPr>
        <w:t xml:space="preserve"> bones of the upper and lower limbs, the bones of the pectoral and pelvic girdles.</w:t>
      </w:r>
      <w:r w:rsidR="006544ED" w:rsidRPr="00F63372">
        <w:rPr>
          <w:color w:val="000000" w:themeColor="text1"/>
          <w:sz w:val="28"/>
          <w:szCs w:val="28"/>
          <w:lang w:val="en-US"/>
        </w:rPr>
        <w:t xml:space="preserve"> The </w:t>
      </w:r>
      <w:proofErr w:type="spellStart"/>
      <w:r w:rsidR="006544ED" w:rsidRPr="00F63372">
        <w:rPr>
          <w:color w:val="000000" w:themeColor="text1"/>
          <w:sz w:val="28"/>
          <w:szCs w:val="28"/>
          <w:lang w:val="en-US"/>
        </w:rPr>
        <w:t>appendicular</w:t>
      </w:r>
      <w:proofErr w:type="spellEnd"/>
      <w:r w:rsidR="006544ED" w:rsidRPr="00F63372">
        <w:rPr>
          <w:color w:val="000000" w:themeColor="text1"/>
          <w:sz w:val="28"/>
          <w:szCs w:val="28"/>
          <w:lang w:val="en-US"/>
        </w:rPr>
        <w:t xml:space="preserve"> skeleton is divided into several regions.</w:t>
      </w:r>
      <w:r w:rsidR="006275D2" w:rsidRPr="00F63372">
        <w:rPr>
          <w:color w:val="000000" w:themeColor="text1"/>
          <w:sz w:val="28"/>
          <w:szCs w:val="28"/>
          <w:lang w:val="en-US"/>
        </w:rPr>
        <w:t xml:space="preserve"> The pectoral girdle consists of the scapulae and clavicles. The bones </w:t>
      </w:r>
      <w:proofErr w:type="gramStart"/>
      <w:r w:rsidR="006275D2" w:rsidRPr="00F63372">
        <w:rPr>
          <w:color w:val="000000" w:themeColor="text1"/>
          <w:sz w:val="28"/>
          <w:szCs w:val="28"/>
          <w:lang w:val="en-US"/>
        </w:rPr>
        <w:t xml:space="preserve">of </w:t>
      </w:r>
      <w:r w:rsidR="00636EF3" w:rsidRPr="00F63372">
        <w:rPr>
          <w:color w:val="000000" w:themeColor="text1"/>
          <w:sz w:val="28"/>
          <w:szCs w:val="28"/>
          <w:lang w:val="en-US"/>
        </w:rPr>
        <w:t xml:space="preserve"> the</w:t>
      </w:r>
      <w:proofErr w:type="gramEnd"/>
      <w:r w:rsidR="00636EF3" w:rsidRPr="00F63372">
        <w:rPr>
          <w:color w:val="000000" w:themeColor="text1"/>
          <w:sz w:val="28"/>
          <w:szCs w:val="28"/>
          <w:lang w:val="en-US"/>
        </w:rPr>
        <w:t xml:space="preserve"> arm and forearm include </w:t>
      </w:r>
      <w:proofErr w:type="spellStart"/>
      <w:r w:rsidR="00636EF3" w:rsidRPr="00F63372">
        <w:rPr>
          <w:color w:val="000000" w:themeColor="text1"/>
          <w:sz w:val="28"/>
          <w:szCs w:val="28"/>
          <w:lang w:val="en-US"/>
        </w:rPr>
        <w:t>humerus</w:t>
      </w:r>
      <w:proofErr w:type="spellEnd"/>
      <w:r w:rsidR="00636EF3" w:rsidRPr="00F63372">
        <w:rPr>
          <w:color w:val="000000" w:themeColor="text1"/>
          <w:sz w:val="28"/>
          <w:szCs w:val="28"/>
          <w:lang w:val="en-US"/>
        </w:rPr>
        <w:t xml:space="preserve">, radius and ulna. The lower arm bones are </w:t>
      </w:r>
      <w:proofErr w:type="gramStart"/>
      <w:r w:rsidR="00636EF3" w:rsidRPr="00F63372">
        <w:rPr>
          <w:color w:val="000000" w:themeColor="text1"/>
          <w:sz w:val="28"/>
          <w:szCs w:val="28"/>
          <w:lang w:val="en-US"/>
        </w:rPr>
        <w:t>formed  by</w:t>
      </w:r>
      <w:proofErr w:type="gramEnd"/>
      <w:r w:rsidR="00636EF3" w:rsidRPr="00F63372">
        <w:rPr>
          <w:color w:val="000000" w:themeColor="text1"/>
          <w:sz w:val="28"/>
          <w:szCs w:val="28"/>
          <w:lang w:val="en-US"/>
        </w:rPr>
        <w:t xml:space="preserve"> the carpals which are the wrist bones, metacarpals forming the palm of the hand  and the phalanges, the bones of the fingers.</w:t>
      </w:r>
    </w:p>
    <w:p w:rsidR="00AE3616" w:rsidRPr="00F63372" w:rsidRDefault="00AE3616" w:rsidP="00636EF3">
      <w:pPr>
        <w:pStyle w:val="a4"/>
        <w:shd w:val="clear" w:color="auto" w:fill="FFFFFF"/>
        <w:spacing w:before="0" w:beforeAutospacing="0" w:after="0" w:afterAutospacing="0"/>
        <w:textAlignment w:val="baseline"/>
        <w:rPr>
          <w:color w:val="000000" w:themeColor="text1"/>
          <w:sz w:val="28"/>
          <w:szCs w:val="28"/>
          <w:shd w:val="clear" w:color="auto" w:fill="FFFFFF"/>
          <w:lang w:val="en-US"/>
        </w:rPr>
      </w:pPr>
      <w:r w:rsidRPr="00F63372">
        <w:rPr>
          <w:color w:val="000000" w:themeColor="text1"/>
          <w:sz w:val="28"/>
          <w:szCs w:val="28"/>
          <w:lang w:val="en-US"/>
        </w:rPr>
        <w:t>The </w:t>
      </w:r>
      <w:r w:rsidRPr="00F63372">
        <w:rPr>
          <w:rStyle w:val="a3"/>
          <w:b w:val="0"/>
          <w:color w:val="000000" w:themeColor="text1"/>
          <w:sz w:val="28"/>
          <w:szCs w:val="28"/>
          <w:lang w:val="en-US"/>
        </w:rPr>
        <w:t>pelvic girdle</w:t>
      </w:r>
      <w:r w:rsidRPr="00F63372">
        <w:rPr>
          <w:color w:val="000000" w:themeColor="text1"/>
          <w:sz w:val="28"/>
          <w:szCs w:val="28"/>
          <w:lang w:val="en-US"/>
        </w:rPr>
        <w:t> is a ring of bones attached to the vertebral column that connects the bones of the lower limbs to the axial skeleton. The pelvic girdle consists of the right and left hip bones.</w:t>
      </w:r>
      <w:r w:rsidR="00A833BF" w:rsidRPr="00F63372">
        <w:rPr>
          <w:color w:val="000000" w:themeColor="text1"/>
          <w:sz w:val="28"/>
          <w:szCs w:val="28"/>
          <w:lang w:val="en-US"/>
        </w:rPr>
        <w:t xml:space="preserve"> The lower limbs include the bones of the thigh, leg and foot. The femur is the only bone of the thigh.</w:t>
      </w:r>
      <w:r w:rsidR="00937CD8" w:rsidRPr="00F63372">
        <w:rPr>
          <w:color w:val="000000" w:themeColor="text1"/>
          <w:sz w:val="28"/>
          <w:szCs w:val="28"/>
          <w:lang w:val="en-US"/>
        </w:rPr>
        <w:t xml:space="preserve"> It attaches to the tibia and fibula. The thigh and the leg bones are connected to the knee joint which is protected by the patella. The tibia and fibula form the ankle joint with the talus, one of the seven</w:t>
      </w:r>
      <w:r w:rsidR="00703EB9" w:rsidRPr="00F63372">
        <w:rPr>
          <w:color w:val="000000" w:themeColor="text1"/>
          <w:sz w:val="28"/>
          <w:szCs w:val="28"/>
          <w:lang w:val="en-US"/>
        </w:rPr>
        <w:t xml:space="preserve"> tarsal</w:t>
      </w:r>
      <w:r w:rsidR="00937CD8" w:rsidRPr="00F63372">
        <w:rPr>
          <w:color w:val="000000" w:themeColor="text1"/>
          <w:sz w:val="28"/>
          <w:szCs w:val="28"/>
          <w:lang w:val="en-US"/>
        </w:rPr>
        <w:t xml:space="preserve"> bones of the foot.</w:t>
      </w:r>
      <w:r w:rsidR="00703EB9" w:rsidRPr="00F63372">
        <w:rPr>
          <w:color w:val="000000" w:themeColor="text1"/>
          <w:sz w:val="28"/>
          <w:szCs w:val="28"/>
          <w:lang w:val="en-US"/>
        </w:rPr>
        <w:t xml:space="preserve"> The bones of the foot consist of the tarsal bones of the ankle, the phalanges that form the toes, and the metatarsals that give the foot its arch.</w:t>
      </w:r>
    </w:p>
    <w:p w:rsidR="0026331A" w:rsidRPr="00F63372" w:rsidRDefault="0026331A">
      <w:pPr>
        <w:rPr>
          <w:rFonts w:ascii="Times New Roman" w:hAnsi="Times New Roman" w:cs="Times New Roman"/>
          <w:color w:val="000000" w:themeColor="text1"/>
          <w:sz w:val="28"/>
          <w:szCs w:val="28"/>
          <w:lang w:val="en-US"/>
        </w:rPr>
      </w:pPr>
      <w:r w:rsidRPr="00F63372">
        <w:rPr>
          <w:rFonts w:ascii="Times New Roman" w:hAnsi="Times New Roman" w:cs="Times New Roman"/>
          <w:color w:val="000000" w:themeColor="text1"/>
          <w:sz w:val="28"/>
          <w:szCs w:val="28"/>
          <w:shd w:val="clear" w:color="auto" w:fill="FFFFFF"/>
          <w:lang w:val="en-US"/>
        </w:rPr>
        <w:t xml:space="preserve"> </w:t>
      </w:r>
    </w:p>
    <w:sectPr w:rsidR="0026331A" w:rsidRPr="00F63372" w:rsidSect="00EF49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331A"/>
    <w:rsid w:val="0026331A"/>
    <w:rsid w:val="0051593E"/>
    <w:rsid w:val="006275D2"/>
    <w:rsid w:val="00636EF3"/>
    <w:rsid w:val="006544ED"/>
    <w:rsid w:val="006B533F"/>
    <w:rsid w:val="00703EB9"/>
    <w:rsid w:val="007D3C5F"/>
    <w:rsid w:val="008030AB"/>
    <w:rsid w:val="00937CD8"/>
    <w:rsid w:val="00A017D9"/>
    <w:rsid w:val="00A833BF"/>
    <w:rsid w:val="00AE3616"/>
    <w:rsid w:val="00AF1FCD"/>
    <w:rsid w:val="00BC4FCD"/>
    <w:rsid w:val="00D213D2"/>
    <w:rsid w:val="00DD53FE"/>
    <w:rsid w:val="00EF4964"/>
    <w:rsid w:val="00F63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9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331A"/>
    <w:rPr>
      <w:b/>
      <w:bCs/>
    </w:rPr>
  </w:style>
  <w:style w:type="paragraph" w:styleId="a4">
    <w:name w:val="Normal (Web)"/>
    <w:basedOn w:val="a"/>
    <w:uiPriority w:val="99"/>
    <w:unhideWhenUsed/>
    <w:rsid w:val="00263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633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1</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dcterms:created xsi:type="dcterms:W3CDTF">2019-04-23T07:29:00Z</dcterms:created>
  <dcterms:modified xsi:type="dcterms:W3CDTF">2019-04-23T13:34:00Z</dcterms:modified>
</cp:coreProperties>
</file>