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B465F" w14:textId="0396264B" w:rsidR="00C05970" w:rsidRPr="00124F8A" w:rsidRDefault="00C05970">
      <w:pPr>
        <w:rPr>
          <w:lang w:val="en-US"/>
        </w:rPr>
      </w:pPr>
    </w:p>
    <w:tbl>
      <w:tblPr>
        <w:tblStyle w:val="TableGrid"/>
        <w:tblW w:w="0" w:type="auto"/>
        <w:tblLook w:val="04A0" w:firstRow="1" w:lastRow="0" w:firstColumn="1" w:lastColumn="0" w:noHBand="0" w:noVBand="1"/>
      </w:tblPr>
      <w:tblGrid>
        <w:gridCol w:w="4675"/>
        <w:gridCol w:w="4675"/>
      </w:tblGrid>
      <w:tr w:rsidR="00FD1D47" w:rsidRPr="00FD1D47" w14:paraId="77374FF1" w14:textId="77777777" w:rsidTr="00427E68">
        <w:tc>
          <w:tcPr>
            <w:tcW w:w="9350" w:type="dxa"/>
            <w:gridSpan w:val="2"/>
          </w:tcPr>
          <w:p w14:paraId="6319FE22" w14:textId="682081C7" w:rsidR="00FD1D47" w:rsidRPr="00FD1D47" w:rsidRDefault="00FD1D47" w:rsidP="00FD1D47">
            <w:pPr>
              <w:jc w:val="center"/>
              <w:rPr>
                <w:b/>
                <w:bCs/>
                <w:sz w:val="28"/>
                <w:szCs w:val="28"/>
                <w:lang w:val="uk-UA"/>
              </w:rPr>
            </w:pPr>
            <w:r w:rsidRPr="00FD1D47">
              <w:rPr>
                <w:b/>
                <w:bCs/>
                <w:sz w:val="28"/>
                <w:szCs w:val="28"/>
                <w:lang w:val="uk-UA"/>
              </w:rPr>
              <w:t>Художній текст</w:t>
            </w:r>
          </w:p>
        </w:tc>
      </w:tr>
      <w:tr w:rsidR="00FD1D47" w:rsidRPr="00FD1D47" w14:paraId="000CCCB6" w14:textId="77777777" w:rsidTr="00FD1D47">
        <w:tc>
          <w:tcPr>
            <w:tcW w:w="4675" w:type="dxa"/>
          </w:tcPr>
          <w:p w14:paraId="506351F4" w14:textId="77777777" w:rsidR="00FD1D47" w:rsidRDefault="00FD1D47"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r w:rsidRPr="00FD1D47">
              <w:rPr>
                <w:rFonts w:eastAsiaTheme="minorEastAsia"/>
                <w:lang w:val="en-US"/>
                <w14:ligatures w14:val="standardContextual"/>
              </w:rPr>
              <w:t>It was always the same for her when she arrived to meet the body. After she unbuckled her seat belt, after she pulled a stick pen from the rubber band on the sun visor, after her long fingers brushed her hip to feel the comfort of her service piece, what she always did was pause. Not long. Just the length of a slow deep breath. That's all it took for her to remember the one thing she will never forget. Another body waited. She drew the breath.</w:t>
            </w:r>
          </w:p>
          <w:p w14:paraId="21A87622" w14:textId="77777777" w:rsidR="00633A4C" w:rsidRDefault="00633A4C"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p>
          <w:p w14:paraId="6FE2253D" w14:textId="77777777" w:rsidR="00633A4C" w:rsidRPr="00633A4C" w:rsidRDefault="00633A4C"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p>
          <w:p w14:paraId="0D4BD4A3" w14:textId="77777777" w:rsidR="00FD1D47" w:rsidRDefault="00FD1D47"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r w:rsidRPr="00FD1D47">
              <w:rPr>
                <w:rFonts w:eastAsiaTheme="minorEastAsia"/>
                <w:lang w:val="en-US"/>
                <w14:ligatures w14:val="standardContextual"/>
              </w:rPr>
              <w:t>And when she could feel the raw edges of the hole that had been blown in her life, Detective Nikki Heat was ready. She opened the car door and went to work. The wallop of one hundred degrees almost shoved her back in the car. New York was a furnace, and the soft pavement on West 77th gave under her feet like she was walking on wet sand.</w:t>
            </w:r>
          </w:p>
          <w:p w14:paraId="2302121C" w14:textId="77777777" w:rsidR="00633A4C" w:rsidRPr="00633A4C" w:rsidRDefault="00633A4C"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p>
          <w:p w14:paraId="211B9A7F" w14:textId="3B02CDD5" w:rsidR="00633A4C" w:rsidRPr="00633A4C" w:rsidRDefault="00FD1D47" w:rsidP="00FD1D47">
            <w:pPr>
              <w:jc w:val="both"/>
              <w:rPr>
                <w:rFonts w:eastAsiaTheme="minorEastAsia"/>
                <w:lang w:val="uk-UA"/>
                <w14:ligatures w14:val="standardContextual"/>
              </w:rPr>
            </w:pPr>
            <w:r w:rsidRPr="00FD1D47">
              <w:rPr>
                <w:rFonts w:eastAsiaTheme="minorEastAsia"/>
                <w:lang w:val="en-US"/>
                <w14:ligatures w14:val="standardContextual"/>
              </w:rPr>
              <w:t>Heat could have made it easier on herself by parking closer, but this was another of her rituals: the walk up. Every crime scene was a flavor of chaos, and these two hundred feet afforded the detective her only chance to fill the clean slate with her own impressions.</w:t>
            </w:r>
          </w:p>
          <w:p w14:paraId="11C7D39B" w14:textId="77777777" w:rsidR="00FD1D47" w:rsidRPr="00FD1D47" w:rsidRDefault="00FD1D47"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r w:rsidRPr="00FD1D47">
              <w:rPr>
                <w:rFonts w:eastAsiaTheme="minorEastAsia"/>
                <w:lang w:val="en-US"/>
                <w14:ligatures w14:val="standardContextual"/>
              </w:rPr>
              <w:t>Thanks to the afternoon swelter, the sidewalk was nearly empty. The neighborhood lunch rush was over, and tourists were either across the street cooling in the American Museum of Natural History or seeking refuge in Starbucks over iced drinks ending in vowels. Her disdain for the coffee drinkers dissolved into a mental note to get one herself on the way back to the precinct. Ahead she clocked a doorman at the apartment building just her side of the barrier tape that encircled the sidewalk café. His hat was off and he was sitting on the worn marble steps with his head between his knees. She looked up at the hunter green canopy as she passed him and read the building name: The Guilford.</w:t>
            </w:r>
          </w:p>
          <w:p w14:paraId="7884A320" w14:textId="77777777" w:rsidR="00633A4C" w:rsidRDefault="00633A4C"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p>
          <w:p w14:paraId="3DAAD77D" w14:textId="77777777" w:rsidR="00633A4C" w:rsidRDefault="00633A4C"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p>
          <w:p w14:paraId="19240917" w14:textId="77777777" w:rsidR="00633A4C" w:rsidRDefault="00633A4C"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p>
          <w:p w14:paraId="3A0DA14C" w14:textId="5E19A6E2" w:rsidR="00FD1D47" w:rsidRDefault="00FD1D47"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r w:rsidRPr="00FD1D47">
              <w:rPr>
                <w:rFonts w:eastAsiaTheme="minorEastAsia"/>
                <w:lang w:val="en-US"/>
                <w14:ligatures w14:val="standardContextual"/>
              </w:rPr>
              <w:t>Did she know the uniform flashing her the smile? She rapid-fired a slideshow of faces but stopped when she realized he was just checking her out. Detective Heat smiled back and parted her linen blazer to give him something else to fantasize about. His face rearranged itself when he saw the shield on her waistband.</w:t>
            </w:r>
          </w:p>
          <w:p w14:paraId="0A2474F4" w14:textId="77777777" w:rsidR="00633A4C" w:rsidRPr="00633A4C" w:rsidRDefault="00633A4C"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p>
          <w:p w14:paraId="37F1BF18" w14:textId="77777777" w:rsidR="00FD1D47" w:rsidRDefault="00FD1D47"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r w:rsidRPr="00FD1D47">
              <w:rPr>
                <w:rFonts w:eastAsiaTheme="minorEastAsia"/>
                <w:lang w:val="en-US"/>
                <w14:ligatures w14:val="standardContextual"/>
              </w:rPr>
              <w:t xml:space="preserve">The young cop lifted the yellow tape for her to duck under, and when she came </w:t>
            </w:r>
            <w:proofErr w:type="gramStart"/>
            <w:r w:rsidRPr="00FD1D47">
              <w:rPr>
                <w:rFonts w:eastAsiaTheme="minorEastAsia"/>
                <w:lang w:val="en-US"/>
                <w14:ligatures w14:val="standardContextual"/>
              </w:rPr>
              <w:t>up</w:t>
            </w:r>
            <w:proofErr w:type="gramEnd"/>
            <w:r w:rsidRPr="00FD1D47">
              <w:rPr>
                <w:rFonts w:eastAsiaTheme="minorEastAsia"/>
                <w:lang w:val="en-US"/>
                <w14:ligatures w14:val="standardContextual"/>
              </w:rPr>
              <w:t xml:space="preserve"> she caught him giving her a sex-ray again, so she couldn't resist. "Make you a deal," she said. "I'll watch my </w:t>
            </w:r>
            <w:proofErr w:type="gramStart"/>
            <w:r w:rsidRPr="00FD1D47">
              <w:rPr>
                <w:rFonts w:eastAsiaTheme="minorEastAsia"/>
                <w:lang w:val="en-US"/>
                <w14:ligatures w14:val="standardContextual"/>
              </w:rPr>
              <w:t>ass,</w:t>
            </w:r>
            <w:proofErr w:type="gramEnd"/>
            <w:r w:rsidRPr="00FD1D47">
              <w:rPr>
                <w:rFonts w:eastAsiaTheme="minorEastAsia"/>
                <w:lang w:val="en-US"/>
                <w14:ligatures w14:val="standardContextual"/>
              </w:rPr>
              <w:t xml:space="preserve"> you watch the crowd."</w:t>
            </w:r>
          </w:p>
          <w:p w14:paraId="38C7F345" w14:textId="77777777" w:rsidR="00633A4C" w:rsidRDefault="00633A4C"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p>
          <w:p w14:paraId="73000AB3" w14:textId="77777777" w:rsidR="00633A4C" w:rsidRPr="00633A4C" w:rsidRDefault="00633A4C"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p>
          <w:p w14:paraId="503CD76E" w14:textId="77777777" w:rsidR="00FD1D47" w:rsidRPr="00FD1D47" w:rsidRDefault="00FD1D47"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en-US"/>
                <w14:ligatures w14:val="standardContextual"/>
              </w:rPr>
            </w:pPr>
            <w:r w:rsidRPr="00FD1D47">
              <w:rPr>
                <w:rFonts w:eastAsiaTheme="minorEastAsia"/>
                <w:lang w:val="en-US"/>
                <w14:ligatures w14:val="standardContextual"/>
              </w:rPr>
              <w:t>Detective Nikki Heat entered her crime scene past the vacant hostess podium of the sidewalk café. All the tables at La Chaleur Belle were empty except one where Detective Raley of her squad sat with a distraught family with sunburned faces struggling to translate German into a statement. Their uneaten lunch swarmed with flies. Sparrows, avid outdoor diners</w:t>
            </w:r>
            <w:r w:rsidRPr="00FD1D47">
              <w:rPr>
                <w:rFonts w:eastAsiaTheme="minorEastAsia"/>
                <w:lang w:val="uk-UA"/>
                <w14:ligatures w14:val="standardContextual"/>
              </w:rPr>
              <w:t xml:space="preserve"> </w:t>
            </w:r>
            <w:r w:rsidRPr="00FD1D47">
              <w:rPr>
                <w:rFonts w:eastAsiaTheme="minorEastAsia"/>
                <w:lang w:val="en-US"/>
                <w14:ligatures w14:val="standardContextual"/>
              </w:rPr>
              <w:t>themselves, perched on seat backs and made bold dives for pommes frites. At the service door Detective Ochoa looked up from</w:t>
            </w:r>
            <w:r w:rsidRPr="00FD1D47">
              <w:rPr>
                <w:rFonts w:eastAsiaTheme="minorEastAsia"/>
                <w:lang w:val="uk-UA"/>
                <w14:ligatures w14:val="standardContextual"/>
              </w:rPr>
              <w:t xml:space="preserve"> </w:t>
            </w:r>
            <w:r w:rsidRPr="00FD1D47">
              <w:rPr>
                <w:rFonts w:eastAsiaTheme="minorEastAsia"/>
                <w:lang w:val="en-US"/>
                <w14:ligatures w14:val="standardContextual"/>
              </w:rPr>
              <w:t>pommes frites. At the service door Detective Ochoa looked up from his notebook and quick-nodded her while he questioned a busboy in a white apron flecked with blood. The rest of the serving staff was inside at the bar having a drink after what they had witnessed. Heat looked over to where the medical examiner knelt and couldn't blame them one bit.</w:t>
            </w:r>
          </w:p>
          <w:p w14:paraId="49217D63" w14:textId="77777777" w:rsidR="00FD1D47" w:rsidRPr="00FD1D47" w:rsidRDefault="00FD1D47" w:rsidP="00FD1D47">
            <w:pPr>
              <w:jc w:val="both"/>
              <w:rPr>
                <w:rFonts w:eastAsiaTheme="minorEastAsia"/>
                <w:lang w:val="uk-UA"/>
                <w14:ligatures w14:val="standardContextual"/>
              </w:rPr>
            </w:pPr>
          </w:p>
          <w:p w14:paraId="2002B87B" w14:textId="77777777" w:rsidR="00FD1D47" w:rsidRPr="00FD1D47" w:rsidRDefault="00FD1D47" w:rsidP="00FD1D47">
            <w:pPr>
              <w:jc w:val="both"/>
              <w:rPr>
                <w:lang w:val="uk-UA"/>
              </w:rPr>
            </w:pPr>
          </w:p>
        </w:tc>
        <w:tc>
          <w:tcPr>
            <w:tcW w:w="4675" w:type="dxa"/>
          </w:tcPr>
          <w:p w14:paraId="44B99D33" w14:textId="38EE8F3C" w:rsidR="00FD1D47" w:rsidRPr="00FD1D47" w:rsidRDefault="00FD1D47"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r w:rsidRPr="00FD1D47">
              <w:rPr>
                <w:rFonts w:eastAsiaTheme="minorEastAsia"/>
                <w:lang w:val="uk-UA"/>
                <w14:ligatures w14:val="standardContextual"/>
              </w:rPr>
              <w:lastRenderedPageBreak/>
              <w:t>Вона завжди робила те саме, коли приїжджал</w:t>
            </w:r>
            <w:r w:rsidR="00633A4C">
              <w:rPr>
                <w:rFonts w:eastAsiaTheme="minorEastAsia"/>
                <w:lang w:val="uk-UA"/>
                <w14:ligatures w14:val="standardContextual"/>
              </w:rPr>
              <w:t>а оглянути тіло</w:t>
            </w:r>
            <w:r w:rsidRPr="00FD1D47">
              <w:rPr>
                <w:rFonts w:eastAsiaTheme="minorEastAsia"/>
                <w:lang w:val="uk-UA"/>
                <w14:ligatures w14:val="standardContextual"/>
              </w:rPr>
              <w:t xml:space="preserve">. Відстебнувши ремінь безпеки, витягнувши ручку з-під резинки на сонцезахисному козирку, провівши довгими пальцями по стегну, щоб відчути затишок своєї службової зброї, </w:t>
            </w:r>
            <w:r w:rsidR="00633A4C">
              <w:rPr>
                <w:rFonts w:eastAsiaTheme="minorEastAsia"/>
                <w:lang w:val="uk-UA"/>
                <w14:ligatures w14:val="standardContextual"/>
              </w:rPr>
              <w:t>жінка</w:t>
            </w:r>
            <w:r w:rsidRPr="00FD1D47">
              <w:rPr>
                <w:rFonts w:eastAsiaTheme="minorEastAsia"/>
                <w:lang w:val="uk-UA"/>
                <w14:ligatures w14:val="standardContextual"/>
              </w:rPr>
              <w:t xml:space="preserve"> за звичкою взяла паузу. Недовгу. Рівно стільки, скільки триває повільних глибокий вдих. Це все, що їй було потрібно, аби пригадати єдине, що вона ніколи не </w:t>
            </w:r>
            <w:proofErr w:type="spellStart"/>
            <w:r w:rsidRPr="00FD1D47">
              <w:rPr>
                <w:rFonts w:eastAsiaTheme="minorEastAsia"/>
                <w:lang w:val="uk-UA"/>
                <w14:ligatures w14:val="standardContextual"/>
              </w:rPr>
              <w:t>забуде</w:t>
            </w:r>
            <w:proofErr w:type="spellEnd"/>
            <w:r w:rsidRPr="00FD1D47">
              <w:rPr>
                <w:rFonts w:eastAsiaTheme="minorEastAsia"/>
                <w:lang w:val="uk-UA"/>
                <w14:ligatures w14:val="standardContextual"/>
              </w:rPr>
              <w:t xml:space="preserve">. Ще одне тіло очікувало. Вона затамувала подих. </w:t>
            </w:r>
          </w:p>
          <w:p w14:paraId="1FD075B0" w14:textId="12CFFA20" w:rsidR="00FD1D47" w:rsidRPr="00FD1D47" w:rsidRDefault="00CA4C64"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r>
              <w:rPr>
                <w:rFonts w:eastAsiaTheme="minorEastAsia"/>
                <w:lang w:val="uk-UA"/>
                <w14:ligatures w14:val="standardContextual"/>
              </w:rPr>
              <w:t>В</w:t>
            </w:r>
            <w:r w:rsidR="00FD1D47" w:rsidRPr="00FD1D47">
              <w:rPr>
                <w:rFonts w:eastAsiaTheme="minorEastAsia"/>
                <w:lang w:val="uk-UA"/>
                <w14:ligatures w14:val="standardContextual"/>
              </w:rPr>
              <w:t xml:space="preserve">ідчувши свіжі краї діри, яку прострелили в її житті, детектив </w:t>
            </w:r>
            <w:proofErr w:type="spellStart"/>
            <w:r w:rsidR="00FD1D47" w:rsidRPr="00FD1D47">
              <w:rPr>
                <w:rFonts w:eastAsiaTheme="minorEastAsia"/>
                <w:lang w:val="uk-UA"/>
                <w14:ligatures w14:val="standardContextual"/>
              </w:rPr>
              <w:t>Ніккі</w:t>
            </w:r>
            <w:proofErr w:type="spellEnd"/>
            <w:r w:rsidR="00FD1D47" w:rsidRPr="00FD1D47">
              <w:rPr>
                <w:rFonts w:eastAsiaTheme="minorEastAsia"/>
                <w:lang w:val="uk-UA"/>
                <w14:ligatures w14:val="standardContextual"/>
              </w:rPr>
              <w:t xml:space="preserve"> Хіт </w:t>
            </w:r>
            <w:r>
              <w:rPr>
                <w:rFonts w:eastAsiaTheme="minorEastAsia"/>
                <w:lang w:val="uk-UA"/>
                <w14:ligatures w14:val="standardContextual"/>
              </w:rPr>
              <w:t>підготувалася</w:t>
            </w:r>
            <w:r w:rsidR="00FD1D47" w:rsidRPr="00FD1D47">
              <w:rPr>
                <w:rFonts w:eastAsiaTheme="minorEastAsia"/>
                <w:lang w:val="uk-UA"/>
                <w14:ligatures w14:val="standardContextual"/>
              </w:rPr>
              <w:t xml:space="preserve">. Жінка відчинила двері авто і взялася до роботи. Стоградусний вітер ледь не заштовхав її назад до автівки. Нью-Йорк </w:t>
            </w:r>
            <w:r w:rsidR="00633A4C">
              <w:rPr>
                <w:rFonts w:eastAsiaTheme="minorEastAsia"/>
                <w:lang w:val="uk-UA"/>
                <w14:ligatures w14:val="standardContextual"/>
              </w:rPr>
              <w:t>скидався на</w:t>
            </w:r>
            <w:r w:rsidR="00FD1D47" w:rsidRPr="00FD1D47">
              <w:rPr>
                <w:rFonts w:eastAsiaTheme="minorEastAsia"/>
                <w:lang w:val="uk-UA"/>
                <w14:ligatures w14:val="standardContextual"/>
              </w:rPr>
              <w:t xml:space="preserve"> піч, а </w:t>
            </w:r>
            <w:proofErr w:type="spellStart"/>
            <w:r w:rsidR="00FD1D47" w:rsidRPr="00FD1D47">
              <w:rPr>
                <w:rFonts w:eastAsiaTheme="minorEastAsia"/>
                <w:lang w:val="uk-UA"/>
                <w14:ligatures w14:val="standardContextual"/>
              </w:rPr>
              <w:t>мʼякий</w:t>
            </w:r>
            <w:proofErr w:type="spellEnd"/>
            <w:r w:rsidR="00FD1D47" w:rsidRPr="00FD1D47">
              <w:rPr>
                <w:rFonts w:eastAsiaTheme="minorEastAsia"/>
                <w:lang w:val="uk-UA"/>
                <w14:ligatures w14:val="standardContextual"/>
              </w:rPr>
              <w:t xml:space="preserve"> тротуар на Західній сімдесят сьомій проминався під ногами так, ніби вона йшла по вологому піску. </w:t>
            </w:r>
          </w:p>
          <w:p w14:paraId="1B3F9158" w14:textId="269D5219" w:rsidR="00FD1D47" w:rsidRPr="00FD1D47" w:rsidRDefault="00FD1D47" w:rsidP="00FD1D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lang w:val="uk-UA"/>
                <w14:ligatures w14:val="standardContextual"/>
              </w:rPr>
            </w:pPr>
            <w:r w:rsidRPr="00FD1D47">
              <w:rPr>
                <w:rFonts w:eastAsiaTheme="minorEastAsia"/>
                <w:lang w:val="uk-UA"/>
                <w14:ligatures w14:val="standardContextual"/>
              </w:rPr>
              <w:t xml:space="preserve">Хіт могла б полегшити собі життя, </w:t>
            </w:r>
            <w:proofErr w:type="spellStart"/>
            <w:r w:rsidRPr="00FD1D47">
              <w:rPr>
                <w:rFonts w:eastAsiaTheme="minorEastAsia"/>
                <w:lang w:val="uk-UA"/>
                <w14:ligatures w14:val="standardContextual"/>
              </w:rPr>
              <w:t>припаркувавшись</w:t>
            </w:r>
            <w:proofErr w:type="spellEnd"/>
            <w:r w:rsidRPr="00FD1D47">
              <w:rPr>
                <w:rFonts w:eastAsiaTheme="minorEastAsia"/>
                <w:lang w:val="uk-UA"/>
                <w14:ligatures w14:val="standardContextual"/>
              </w:rPr>
              <w:t xml:space="preserve"> ближче, але це був іще оди</w:t>
            </w:r>
            <w:r w:rsidR="00633A4C">
              <w:rPr>
                <w:rFonts w:eastAsiaTheme="minorEastAsia"/>
                <w:lang w:val="uk-UA"/>
                <w14:ligatures w14:val="standardContextual"/>
              </w:rPr>
              <w:t>н</w:t>
            </w:r>
            <w:r w:rsidRPr="00FD1D47">
              <w:rPr>
                <w:rFonts w:eastAsiaTheme="minorEastAsia"/>
                <w:lang w:val="uk-UA"/>
                <w14:ligatures w14:val="standardContextual"/>
              </w:rPr>
              <w:t xml:space="preserve"> ритуал: пройтися. </w:t>
            </w:r>
            <w:r w:rsidR="0058208A">
              <w:rPr>
                <w:rFonts w:eastAsiaTheme="minorEastAsia"/>
                <w:lang w:val="uk-UA"/>
                <w14:ligatures w14:val="standardContextual"/>
              </w:rPr>
              <w:t>На к</w:t>
            </w:r>
            <w:r w:rsidRPr="00FD1D47">
              <w:rPr>
                <w:rFonts w:eastAsiaTheme="minorEastAsia"/>
                <w:lang w:val="uk-UA"/>
                <w14:ligatures w14:val="standardContextual"/>
              </w:rPr>
              <w:t>ожн</w:t>
            </w:r>
            <w:r w:rsidR="0058208A">
              <w:rPr>
                <w:rFonts w:eastAsiaTheme="minorEastAsia"/>
                <w:lang w:val="uk-UA"/>
                <w14:ligatures w14:val="standardContextual"/>
              </w:rPr>
              <w:t>ому</w:t>
            </w:r>
            <w:r w:rsidRPr="00FD1D47">
              <w:rPr>
                <w:rFonts w:eastAsiaTheme="minorEastAsia"/>
                <w:lang w:val="uk-UA"/>
                <w14:ligatures w14:val="standardContextual"/>
              </w:rPr>
              <w:t xml:space="preserve"> місц</w:t>
            </w:r>
            <w:r w:rsidR="0058208A">
              <w:rPr>
                <w:rFonts w:eastAsiaTheme="minorEastAsia"/>
                <w:lang w:val="uk-UA"/>
                <w14:ligatures w14:val="standardContextual"/>
              </w:rPr>
              <w:t>і</w:t>
            </w:r>
            <w:r w:rsidRPr="00FD1D47">
              <w:rPr>
                <w:rFonts w:eastAsiaTheme="minorEastAsia"/>
                <w:lang w:val="uk-UA"/>
                <w14:ligatures w14:val="standardContextual"/>
              </w:rPr>
              <w:t xml:space="preserve"> злочину </w:t>
            </w:r>
            <w:r w:rsidR="0058208A">
              <w:rPr>
                <w:rFonts w:eastAsiaTheme="minorEastAsia"/>
                <w:lang w:val="uk-UA"/>
                <w14:ligatures w14:val="standardContextual"/>
              </w:rPr>
              <w:t>панував</w:t>
            </w:r>
            <w:r w:rsidRPr="00FD1D47">
              <w:rPr>
                <w:rFonts w:eastAsiaTheme="minorEastAsia"/>
                <w:lang w:val="uk-UA"/>
                <w14:ligatures w14:val="standardContextual"/>
              </w:rPr>
              <w:t xml:space="preserve"> хаос, а ці двісті футів давали детективу єдиний шанс заповнити чистий аркуш власними враженнями. Завдяки по</w:t>
            </w:r>
            <w:r w:rsidR="00633A4C">
              <w:rPr>
                <w:rFonts w:eastAsiaTheme="minorEastAsia"/>
                <w:lang w:val="uk-UA"/>
                <w14:ligatures w14:val="standardContextual"/>
              </w:rPr>
              <w:t>луденній</w:t>
            </w:r>
            <w:r w:rsidRPr="00FD1D47">
              <w:rPr>
                <w:rFonts w:eastAsiaTheme="minorEastAsia"/>
                <w:lang w:val="uk-UA"/>
                <w14:ligatures w14:val="standardContextual"/>
              </w:rPr>
              <w:t xml:space="preserve"> задусі тротуар був майже безлюдний. Обідня метушня закінчилася і туристи або охолоджувалися </w:t>
            </w:r>
            <w:r w:rsidR="00016826">
              <w:rPr>
                <w:rFonts w:eastAsiaTheme="minorEastAsia"/>
                <w:lang w:val="uk-UA"/>
                <w14:ligatures w14:val="standardContextual"/>
              </w:rPr>
              <w:t>в</w:t>
            </w:r>
            <w:r w:rsidRPr="00FD1D47">
              <w:rPr>
                <w:rFonts w:eastAsiaTheme="minorEastAsia"/>
                <w:lang w:val="uk-UA"/>
                <w14:ligatures w14:val="standardContextual"/>
              </w:rPr>
              <w:t xml:space="preserve"> Американському музеї природознавства через дорогу або шукали притулку у </w:t>
            </w:r>
            <w:proofErr w:type="spellStart"/>
            <w:r w:rsidRPr="00FD1D47">
              <w:rPr>
                <w:rFonts w:eastAsiaTheme="minorEastAsia"/>
                <w:lang w:val="uk-UA"/>
                <w14:ligatures w14:val="standardContextual"/>
              </w:rPr>
              <w:t>Старбакс</w:t>
            </w:r>
            <w:proofErr w:type="spellEnd"/>
            <w:r w:rsidRPr="00FD1D47">
              <w:rPr>
                <w:rFonts w:eastAsiaTheme="minorEastAsia"/>
                <w:lang w:val="uk-UA"/>
                <w14:ligatures w14:val="standardContextual"/>
              </w:rPr>
              <w:t xml:space="preserve"> за </w:t>
            </w:r>
            <w:proofErr w:type="spellStart"/>
            <w:r w:rsidRPr="00FD1D47">
              <w:rPr>
                <w:rFonts w:eastAsiaTheme="minorEastAsia"/>
                <w:lang w:val="uk-UA"/>
                <w14:ligatures w14:val="standardContextual"/>
              </w:rPr>
              <w:t>прохолоджувальними</w:t>
            </w:r>
            <w:proofErr w:type="spellEnd"/>
            <w:r w:rsidRPr="00FD1D47">
              <w:rPr>
                <w:rFonts w:eastAsiaTheme="minorEastAsia"/>
                <w:lang w:val="uk-UA"/>
                <w14:ligatures w14:val="standardContextual"/>
              </w:rPr>
              <w:t xml:space="preserve"> напоями, назви яких закінчуються на голосні. Її презирство до </w:t>
            </w:r>
            <w:proofErr w:type="spellStart"/>
            <w:r w:rsidRPr="00FD1D47">
              <w:rPr>
                <w:rFonts w:eastAsiaTheme="minorEastAsia"/>
                <w:lang w:val="uk-UA"/>
                <w14:ligatures w14:val="standardContextual"/>
              </w:rPr>
              <w:t>кавоманів</w:t>
            </w:r>
            <w:proofErr w:type="spellEnd"/>
            <w:r w:rsidRPr="00FD1D47">
              <w:rPr>
                <w:rFonts w:eastAsiaTheme="minorEastAsia"/>
                <w:lang w:val="uk-UA"/>
                <w14:ligatures w14:val="standardContextual"/>
              </w:rPr>
              <w:t xml:space="preserve"> розчинилося </w:t>
            </w:r>
            <w:r w:rsidR="0058208A">
              <w:rPr>
                <w:rFonts w:eastAsiaTheme="minorEastAsia"/>
                <w:lang w:val="uk-UA"/>
                <w14:ligatures w14:val="standardContextual"/>
              </w:rPr>
              <w:t>у</w:t>
            </w:r>
            <w:r w:rsidRPr="00FD1D47">
              <w:rPr>
                <w:rFonts w:eastAsiaTheme="minorEastAsia"/>
                <w:lang w:val="uk-UA"/>
                <w14:ligatures w14:val="standardContextual"/>
              </w:rPr>
              <w:t xml:space="preserve"> думці про те, щоб на зворотному шляху до дільниці захопити каву й собі. Попереду</w:t>
            </w:r>
            <w:r w:rsidR="0058208A">
              <w:rPr>
                <w:rFonts w:eastAsiaTheme="minorEastAsia"/>
                <w:lang w:val="uk-UA"/>
                <w14:ligatures w14:val="standardContextual"/>
              </w:rPr>
              <w:t xml:space="preserve"> </w:t>
            </w:r>
            <w:r w:rsidRPr="00FD1D47">
              <w:rPr>
                <w:rFonts w:eastAsiaTheme="minorEastAsia"/>
                <w:lang w:val="uk-UA"/>
                <w14:ligatures w14:val="standardContextual"/>
              </w:rPr>
              <w:t>біля багатоквартирного будинку</w:t>
            </w:r>
            <w:r w:rsidR="0058208A">
              <w:rPr>
                <w:rFonts w:eastAsiaTheme="minorEastAsia"/>
                <w:lang w:val="uk-UA"/>
                <w14:ligatures w14:val="standardContextual"/>
              </w:rPr>
              <w:t xml:space="preserve">, </w:t>
            </w:r>
            <w:r w:rsidR="0058208A" w:rsidRPr="00FD1D47">
              <w:rPr>
                <w:rFonts w:eastAsiaTheme="minorEastAsia"/>
                <w:lang w:val="uk-UA"/>
                <w14:ligatures w14:val="standardContextual"/>
              </w:rPr>
              <w:t xml:space="preserve">якраз перед </w:t>
            </w:r>
            <w:proofErr w:type="spellStart"/>
            <w:r w:rsidR="0058208A" w:rsidRPr="00FD1D47">
              <w:rPr>
                <w:rFonts w:eastAsiaTheme="minorEastAsia"/>
                <w:lang w:val="uk-UA"/>
                <w14:ligatures w14:val="standardContextual"/>
              </w:rPr>
              <w:t>барʼєрною</w:t>
            </w:r>
            <w:proofErr w:type="spellEnd"/>
            <w:r w:rsidR="0058208A" w:rsidRPr="00FD1D47">
              <w:rPr>
                <w:rFonts w:eastAsiaTheme="minorEastAsia"/>
                <w:lang w:val="uk-UA"/>
                <w14:ligatures w14:val="standardContextual"/>
              </w:rPr>
              <w:t xml:space="preserve"> стрічкою, яка оточувала </w:t>
            </w:r>
            <w:proofErr w:type="spellStart"/>
            <w:r w:rsidR="0058208A" w:rsidRPr="00FD1D47">
              <w:rPr>
                <w:rFonts w:eastAsiaTheme="minorEastAsia"/>
                <w:lang w:val="uk-UA"/>
                <w14:ligatures w14:val="standardContextual"/>
              </w:rPr>
              <w:t>кавʼярню</w:t>
            </w:r>
            <w:proofErr w:type="spellEnd"/>
            <w:r w:rsidR="0058208A" w:rsidRPr="00FD1D47">
              <w:rPr>
                <w:rFonts w:eastAsiaTheme="minorEastAsia"/>
                <w:lang w:val="uk-UA"/>
                <w14:ligatures w14:val="standardContextual"/>
              </w:rPr>
              <w:t xml:space="preserve"> на тротуарі</w:t>
            </w:r>
            <w:r w:rsidR="0058208A">
              <w:rPr>
                <w:rFonts w:eastAsiaTheme="minorEastAsia"/>
                <w:lang w:val="uk-UA"/>
                <w14:ligatures w14:val="standardContextual"/>
              </w:rPr>
              <w:t>,</w:t>
            </w:r>
            <w:r w:rsidRPr="00FD1D47">
              <w:rPr>
                <w:rFonts w:eastAsiaTheme="minorEastAsia"/>
                <w:lang w:val="uk-UA"/>
                <w14:ligatures w14:val="standardContextual"/>
              </w:rPr>
              <w:t xml:space="preserve"> вона помітила швейцара. Він сидів на потертих мармурових сходах, знявши капелюха й опустивши голову між колін. Крокуючи повз чоловіка, </w:t>
            </w:r>
            <w:r w:rsidR="0058208A">
              <w:rPr>
                <w:rFonts w:eastAsiaTheme="minorEastAsia"/>
                <w:lang w:val="uk-UA"/>
                <w14:ligatures w14:val="standardContextual"/>
              </w:rPr>
              <w:t>жінка</w:t>
            </w:r>
            <w:r w:rsidRPr="00FD1D47">
              <w:rPr>
                <w:rFonts w:eastAsiaTheme="minorEastAsia"/>
                <w:lang w:val="uk-UA"/>
                <w14:ligatures w14:val="standardContextual"/>
              </w:rPr>
              <w:t xml:space="preserve"> підвела погляд на </w:t>
            </w:r>
            <w:r w:rsidRPr="00FD1D47">
              <w:rPr>
                <w:rFonts w:eastAsiaTheme="minorEastAsia"/>
                <w:lang w:val="uk-UA"/>
                <w14:ligatures w14:val="standardContextual"/>
              </w:rPr>
              <w:lastRenderedPageBreak/>
              <w:t>мисливський зелений навіс і прочитала назву будинку: «</w:t>
            </w:r>
            <w:proofErr w:type="spellStart"/>
            <w:r w:rsidRPr="00FD1D47">
              <w:rPr>
                <w:rFonts w:eastAsiaTheme="minorEastAsia"/>
                <w:lang w:val="uk-UA"/>
                <w14:ligatures w14:val="standardContextual"/>
              </w:rPr>
              <w:t>Ґілфорд</w:t>
            </w:r>
            <w:proofErr w:type="spellEnd"/>
            <w:r w:rsidRPr="00FD1D47">
              <w:rPr>
                <w:rFonts w:eastAsiaTheme="minorEastAsia"/>
                <w:lang w:val="uk-UA"/>
                <w14:ligatures w14:val="standardContextual"/>
              </w:rPr>
              <w:t>».</w:t>
            </w:r>
          </w:p>
          <w:p w14:paraId="70B79D7B" w14:textId="3142B23B" w:rsidR="00FD1D47" w:rsidRPr="00FD1D47" w:rsidRDefault="00FD1D47" w:rsidP="00FD1D47">
            <w:pPr>
              <w:jc w:val="both"/>
              <w:rPr>
                <w:lang w:val="ru-RU"/>
              </w:rPr>
            </w:pPr>
            <w:r w:rsidRPr="00FD1D47">
              <w:rPr>
                <w:lang w:val="uk-UA"/>
              </w:rPr>
              <w:t xml:space="preserve">Чи </w:t>
            </w:r>
            <w:r w:rsidR="00B1512E">
              <w:rPr>
                <w:lang w:val="uk-UA"/>
              </w:rPr>
              <w:t>помітила</w:t>
            </w:r>
            <w:r w:rsidRPr="00FD1D47">
              <w:rPr>
                <w:lang w:val="uk-UA"/>
              </w:rPr>
              <w:t xml:space="preserve"> вона, що чоловік в уніформі їй усміхається? Вона швидко прокрутила слайд-шоу </w:t>
            </w:r>
            <w:proofErr w:type="spellStart"/>
            <w:r w:rsidRPr="00FD1D47">
              <w:rPr>
                <w:lang w:val="uk-UA"/>
              </w:rPr>
              <w:t>облич</w:t>
            </w:r>
            <w:proofErr w:type="spellEnd"/>
            <w:r w:rsidRPr="00FD1D47">
              <w:rPr>
                <w:lang w:val="uk-UA"/>
              </w:rPr>
              <w:t>, але припинила, коли зрозуміла, що ві</w:t>
            </w:r>
            <w:r w:rsidR="00633A4C">
              <w:rPr>
                <w:lang w:val="uk-UA"/>
              </w:rPr>
              <w:t>н</w:t>
            </w:r>
            <w:r w:rsidRPr="00FD1D47">
              <w:rPr>
                <w:lang w:val="uk-UA"/>
              </w:rPr>
              <w:t xml:space="preserve"> її просто </w:t>
            </w:r>
            <w:r w:rsidRPr="0058208A">
              <w:rPr>
                <w:lang w:val="uk-UA"/>
              </w:rPr>
              <w:t>роздивля</w:t>
            </w:r>
            <w:r w:rsidR="00CA4C64" w:rsidRPr="0058208A">
              <w:rPr>
                <w:lang w:val="uk-UA"/>
              </w:rPr>
              <w:t>в</w:t>
            </w:r>
            <w:r w:rsidRPr="0058208A">
              <w:rPr>
                <w:lang w:val="uk-UA"/>
              </w:rPr>
              <w:t>ся.</w:t>
            </w:r>
            <w:r w:rsidRPr="00FD1D47">
              <w:rPr>
                <w:lang w:val="uk-UA"/>
              </w:rPr>
              <w:t xml:space="preserve"> Детектив Хіт усміхнулася у відповідь і розстебнула лляний жакет, щоб дати йому ще щось для фантазії. Його обличчя змінилося, коли він побачив жетон на її </w:t>
            </w:r>
            <w:proofErr w:type="spellStart"/>
            <w:r w:rsidRPr="00FD1D47">
              <w:rPr>
                <w:lang w:val="uk-UA"/>
              </w:rPr>
              <w:t>поя</w:t>
            </w:r>
            <w:proofErr w:type="spellEnd"/>
            <w:r w:rsidRPr="00FD1D47">
              <w:rPr>
                <w:lang w:val="en-US"/>
              </w:rPr>
              <w:t>c</w:t>
            </w:r>
            <w:r w:rsidRPr="00FD1D47">
              <w:rPr>
                <w:lang w:val="uk-UA"/>
              </w:rPr>
              <w:t xml:space="preserve">і. </w:t>
            </w:r>
          </w:p>
          <w:p w14:paraId="4F216095" w14:textId="590479F5" w:rsidR="00FD1D47" w:rsidRPr="00FD1D47" w:rsidRDefault="00FD1D47" w:rsidP="00FD1D47">
            <w:pPr>
              <w:jc w:val="both"/>
              <w:rPr>
                <w:lang w:val="uk-UA"/>
              </w:rPr>
            </w:pPr>
            <w:r w:rsidRPr="00FD1D47">
              <w:rPr>
                <w:lang w:val="uk-UA"/>
              </w:rPr>
              <w:t xml:space="preserve">Молодий поліцейський підняв жовту стрічку, щоб жінка могла нирнути під неї, а коли вирівнялася, то спіймала на собі його хтивий погляд і не встояла: </w:t>
            </w:r>
          </w:p>
          <w:p w14:paraId="4E83195B" w14:textId="77777777" w:rsidR="00FD1D47" w:rsidRPr="00FD1D47" w:rsidRDefault="00FD1D47" w:rsidP="00FD1D47">
            <w:pPr>
              <w:jc w:val="both"/>
              <w:rPr>
                <w:lang w:val="uk-UA"/>
              </w:rPr>
            </w:pPr>
            <w:r w:rsidRPr="00FD1D47">
              <w:rPr>
                <w:lang w:val="uk-UA"/>
              </w:rPr>
              <w:sym w:font="Symbol" w:char="F02D"/>
            </w:r>
            <w:r w:rsidRPr="00FD1D47">
              <w:rPr>
                <w:lang w:val="uk-UA"/>
              </w:rPr>
              <w:t xml:space="preserve"> </w:t>
            </w:r>
            <w:proofErr w:type="spellStart"/>
            <w:r w:rsidRPr="00FD1D47">
              <w:rPr>
                <w:lang w:val="uk-UA"/>
              </w:rPr>
              <w:t>Давай</w:t>
            </w:r>
            <w:proofErr w:type="spellEnd"/>
            <w:r w:rsidRPr="00FD1D47">
              <w:rPr>
                <w:lang w:val="uk-UA"/>
              </w:rPr>
              <w:t xml:space="preserve"> домовимося, </w:t>
            </w:r>
            <w:r w:rsidRPr="00FD1D47">
              <w:rPr>
                <w:lang w:val="uk-UA"/>
              </w:rPr>
              <w:sym w:font="Symbol" w:char="F02D"/>
            </w:r>
            <w:r w:rsidRPr="00FD1D47">
              <w:rPr>
                <w:lang w:val="uk-UA"/>
              </w:rPr>
              <w:t xml:space="preserve"> проказала вона. </w:t>
            </w:r>
            <w:r w:rsidRPr="00FD1D47">
              <w:rPr>
                <w:lang w:val="uk-UA"/>
              </w:rPr>
              <w:sym w:font="Symbol" w:char="F02D"/>
            </w:r>
            <w:r w:rsidRPr="00FD1D47">
              <w:rPr>
                <w:lang w:val="uk-UA"/>
              </w:rPr>
              <w:t xml:space="preserve"> Я стежитиму за своєю дупою, а ти </w:t>
            </w:r>
            <w:r w:rsidRPr="00FD1D47">
              <w:rPr>
                <w:lang w:val="uk-UA"/>
              </w:rPr>
              <w:sym w:font="Symbol" w:char="F02D"/>
            </w:r>
            <w:r w:rsidRPr="00FD1D47">
              <w:rPr>
                <w:lang w:val="uk-UA"/>
              </w:rPr>
              <w:t xml:space="preserve"> за натовпом. </w:t>
            </w:r>
          </w:p>
          <w:p w14:paraId="236BF7C4" w14:textId="2B113925" w:rsidR="00FD1D47" w:rsidRPr="00FD1D47" w:rsidRDefault="00FD1D47" w:rsidP="00FD1D47">
            <w:pPr>
              <w:jc w:val="both"/>
              <w:rPr>
                <w:lang w:val="uk-UA"/>
              </w:rPr>
            </w:pPr>
            <w:r w:rsidRPr="00FD1D47">
              <w:rPr>
                <w:lang w:val="uk-UA"/>
              </w:rPr>
              <w:t xml:space="preserve">Детектив </w:t>
            </w:r>
            <w:proofErr w:type="spellStart"/>
            <w:r w:rsidRPr="00FD1D47">
              <w:rPr>
                <w:lang w:val="uk-UA"/>
              </w:rPr>
              <w:t>Ніккі</w:t>
            </w:r>
            <w:proofErr w:type="spellEnd"/>
            <w:r w:rsidRPr="00FD1D47">
              <w:rPr>
                <w:lang w:val="uk-UA"/>
              </w:rPr>
              <w:t xml:space="preserve"> Хіт увійшла </w:t>
            </w:r>
            <w:r w:rsidR="00CA71DD">
              <w:rPr>
                <w:lang w:val="uk-UA"/>
              </w:rPr>
              <w:t xml:space="preserve">до тротуарного кафе </w:t>
            </w:r>
            <w:r w:rsidRPr="00FD1D47">
              <w:rPr>
                <w:lang w:val="uk-UA"/>
              </w:rPr>
              <w:t xml:space="preserve">на місце злочину повз порожню стійку </w:t>
            </w:r>
            <w:proofErr w:type="spellStart"/>
            <w:r w:rsidRPr="00FD1D47">
              <w:rPr>
                <w:lang w:val="uk-UA"/>
              </w:rPr>
              <w:t>хосте</w:t>
            </w:r>
            <w:r w:rsidR="00CA71DD">
              <w:rPr>
                <w:lang w:val="uk-UA"/>
              </w:rPr>
              <w:t>с</w:t>
            </w:r>
            <w:proofErr w:type="spellEnd"/>
            <w:r w:rsidRPr="00FD1D47">
              <w:rPr>
                <w:lang w:val="uk-UA"/>
              </w:rPr>
              <w:t xml:space="preserve">. Всі столики </w:t>
            </w:r>
            <w:r w:rsidR="005166F6">
              <w:rPr>
                <w:lang w:val="uk-UA"/>
              </w:rPr>
              <w:t>у</w:t>
            </w:r>
            <w:r w:rsidRPr="00FD1D47">
              <w:rPr>
                <w:lang w:val="uk-UA"/>
              </w:rPr>
              <w:t xml:space="preserve"> «</w:t>
            </w:r>
            <w:r w:rsidRPr="00FD1D47">
              <w:rPr>
                <w:lang w:val="en-US"/>
              </w:rPr>
              <w:t>La</w:t>
            </w:r>
            <w:r w:rsidRPr="00FD1D47">
              <w:rPr>
                <w:lang w:val="uk-UA"/>
              </w:rPr>
              <w:t xml:space="preserve"> </w:t>
            </w:r>
            <w:r w:rsidRPr="00FD1D47">
              <w:rPr>
                <w:lang w:val="en-US"/>
              </w:rPr>
              <w:t>Chaleur</w:t>
            </w:r>
            <w:r w:rsidRPr="00FD1D47">
              <w:rPr>
                <w:lang w:val="uk-UA"/>
              </w:rPr>
              <w:t xml:space="preserve"> </w:t>
            </w:r>
            <w:r w:rsidRPr="00FD1D47">
              <w:rPr>
                <w:lang w:val="en-US"/>
              </w:rPr>
              <w:t>Belle</w:t>
            </w:r>
            <w:r w:rsidRPr="00FD1D47">
              <w:rPr>
                <w:lang w:val="uk-UA"/>
              </w:rPr>
              <w:t xml:space="preserve">» </w:t>
            </w:r>
            <w:r w:rsidR="0058208A">
              <w:rPr>
                <w:lang w:val="uk-UA"/>
              </w:rPr>
              <w:t>с</w:t>
            </w:r>
            <w:r w:rsidRPr="00FD1D47">
              <w:rPr>
                <w:lang w:val="uk-UA"/>
              </w:rPr>
              <w:t>порожні</w:t>
            </w:r>
            <w:r w:rsidR="0058208A">
              <w:rPr>
                <w:lang w:val="uk-UA"/>
              </w:rPr>
              <w:t>ли</w:t>
            </w:r>
            <w:r w:rsidRPr="00FD1D47">
              <w:rPr>
                <w:lang w:val="uk-UA"/>
              </w:rPr>
              <w:t>, окрім того, за яким</w:t>
            </w:r>
            <w:r w:rsidR="0058208A">
              <w:rPr>
                <w:lang w:val="uk-UA"/>
              </w:rPr>
              <w:t xml:space="preserve"> </w:t>
            </w:r>
            <w:r w:rsidR="0058208A" w:rsidRPr="00FD1D47">
              <w:rPr>
                <w:lang w:val="uk-UA"/>
              </w:rPr>
              <w:t>поруч із засмученою родиною</w:t>
            </w:r>
            <w:r w:rsidR="00633A4C">
              <w:rPr>
                <w:lang w:val="uk-UA"/>
              </w:rPr>
              <w:t xml:space="preserve"> </w:t>
            </w:r>
            <w:r w:rsidR="0058208A" w:rsidRPr="00FD1D47">
              <w:rPr>
                <w:lang w:val="uk-UA"/>
              </w:rPr>
              <w:t>сидів детектив</w:t>
            </w:r>
            <w:r w:rsidR="0058208A">
              <w:rPr>
                <w:lang w:val="uk-UA"/>
              </w:rPr>
              <w:t xml:space="preserve"> її підрозділу</w:t>
            </w:r>
            <w:r w:rsidR="0058208A" w:rsidRPr="00FD1D47">
              <w:rPr>
                <w:lang w:val="uk-UA"/>
              </w:rPr>
              <w:t xml:space="preserve"> </w:t>
            </w:r>
            <w:proofErr w:type="spellStart"/>
            <w:r w:rsidR="0058208A" w:rsidRPr="00FD1D47">
              <w:rPr>
                <w:lang w:val="uk-UA"/>
              </w:rPr>
              <w:t>Рейлі</w:t>
            </w:r>
            <w:proofErr w:type="spellEnd"/>
            <w:r w:rsidR="0058208A" w:rsidRPr="00FD1D47">
              <w:rPr>
                <w:lang w:val="uk-UA"/>
              </w:rPr>
              <w:t xml:space="preserve"> </w:t>
            </w:r>
            <w:r w:rsidR="00633A4C">
              <w:rPr>
                <w:lang w:val="uk-UA"/>
              </w:rPr>
              <w:t>з обгорілим обличчям</w:t>
            </w:r>
            <w:r w:rsidRPr="00FD1D47">
              <w:rPr>
                <w:lang w:val="uk-UA"/>
              </w:rPr>
              <w:t xml:space="preserve">, намагаючись перекласти німецьку мову, щоб записати показання. Їхній недоїдений обід аж кишів мухами. Горобці </w:t>
            </w:r>
            <w:r w:rsidRPr="00FD1D47">
              <w:rPr>
                <w:lang w:val="uk-UA"/>
              </w:rPr>
              <w:sym w:font="Symbol" w:char="F02D"/>
            </w:r>
            <w:r w:rsidRPr="00FD1D47">
              <w:rPr>
                <w:lang w:val="uk-UA"/>
              </w:rPr>
              <w:t xml:space="preserve"> затяті любителі пообідати на свіжому повітрі </w:t>
            </w:r>
            <w:r w:rsidRPr="00FD1D47">
              <w:rPr>
                <w:lang w:val="uk-UA"/>
              </w:rPr>
              <w:sym w:font="Symbol" w:char="F02D"/>
            </w:r>
            <w:r w:rsidRPr="00FD1D47">
              <w:rPr>
                <w:lang w:val="uk-UA"/>
              </w:rPr>
              <w:t xml:space="preserve"> сиділи на спинках сидінь і сміливо пікірували за картоплею </w:t>
            </w:r>
            <w:proofErr w:type="spellStart"/>
            <w:r w:rsidRPr="00FD1D47">
              <w:rPr>
                <w:lang w:val="uk-UA"/>
              </w:rPr>
              <w:t>фрі</w:t>
            </w:r>
            <w:proofErr w:type="spellEnd"/>
            <w:r w:rsidRPr="00FD1D47">
              <w:rPr>
                <w:lang w:val="uk-UA"/>
              </w:rPr>
              <w:t xml:space="preserve">. Біля службового входу детектив </w:t>
            </w:r>
            <w:proofErr w:type="spellStart"/>
            <w:r w:rsidRPr="00FD1D47">
              <w:rPr>
                <w:lang w:val="uk-UA"/>
              </w:rPr>
              <w:t>Очоа</w:t>
            </w:r>
            <w:proofErr w:type="spellEnd"/>
            <w:r w:rsidRPr="00FD1D47">
              <w:rPr>
                <w:lang w:val="uk-UA"/>
              </w:rPr>
              <w:t xml:space="preserve"> відірвав погляд від картоплі </w:t>
            </w:r>
            <w:proofErr w:type="spellStart"/>
            <w:r w:rsidRPr="00FD1D47">
              <w:rPr>
                <w:lang w:val="uk-UA"/>
              </w:rPr>
              <w:t>фрі</w:t>
            </w:r>
            <w:proofErr w:type="spellEnd"/>
            <w:r w:rsidRPr="00FD1D47">
              <w:rPr>
                <w:lang w:val="uk-UA"/>
              </w:rPr>
              <w:t xml:space="preserve">. Біля службового входу детектив </w:t>
            </w:r>
            <w:proofErr w:type="spellStart"/>
            <w:r w:rsidRPr="00FD1D47">
              <w:rPr>
                <w:lang w:val="uk-UA"/>
              </w:rPr>
              <w:t>Очоа</w:t>
            </w:r>
            <w:proofErr w:type="spellEnd"/>
            <w:r w:rsidRPr="00FD1D47">
              <w:rPr>
                <w:lang w:val="uk-UA"/>
              </w:rPr>
              <w:t xml:space="preserve"> </w:t>
            </w:r>
            <w:proofErr w:type="spellStart"/>
            <w:r w:rsidRPr="00FD1D47">
              <w:rPr>
                <w:lang w:val="uk-UA"/>
              </w:rPr>
              <w:t>відрвав</w:t>
            </w:r>
            <w:proofErr w:type="spellEnd"/>
            <w:r w:rsidRPr="00FD1D47">
              <w:rPr>
                <w:lang w:val="uk-UA"/>
              </w:rPr>
              <w:t xml:space="preserve"> погляд від записника і швидко кивнув їй, допитуючи офіціанта, заляпаного </w:t>
            </w:r>
            <w:proofErr w:type="spellStart"/>
            <w:r w:rsidRPr="00FD1D47">
              <w:rPr>
                <w:lang w:val="uk-UA"/>
              </w:rPr>
              <w:t>кровʼю</w:t>
            </w:r>
            <w:proofErr w:type="spellEnd"/>
            <w:r w:rsidRPr="00FD1D47">
              <w:rPr>
                <w:lang w:val="uk-UA"/>
              </w:rPr>
              <w:t xml:space="preserve">. Решта обслуговуючого персоналу перебувала </w:t>
            </w:r>
            <w:r w:rsidR="005166F6">
              <w:rPr>
                <w:lang w:val="uk-UA"/>
              </w:rPr>
              <w:t>у</w:t>
            </w:r>
            <w:r w:rsidRPr="00FD1D47">
              <w:rPr>
                <w:lang w:val="uk-UA"/>
              </w:rPr>
              <w:t xml:space="preserve"> барі, випиваючи після того, що вони побачили. Хіт зиркнула туди, де на колінах сто</w:t>
            </w:r>
            <w:r w:rsidRPr="009D702F">
              <w:rPr>
                <w:lang w:val="uk-UA"/>
              </w:rPr>
              <w:t>яла</w:t>
            </w:r>
            <w:r w:rsidRPr="00FD1D47">
              <w:rPr>
                <w:lang w:val="uk-UA"/>
              </w:rPr>
              <w:t xml:space="preserve"> </w:t>
            </w:r>
            <w:proofErr w:type="spellStart"/>
            <w:r w:rsidRPr="00FD1D47">
              <w:rPr>
                <w:lang w:val="uk-UA"/>
              </w:rPr>
              <w:t>судмедексмерт</w:t>
            </w:r>
            <w:r w:rsidR="009D702F">
              <w:rPr>
                <w:lang w:val="uk-UA"/>
              </w:rPr>
              <w:t>ка</w:t>
            </w:r>
            <w:proofErr w:type="spellEnd"/>
            <w:r w:rsidRPr="00FD1D47">
              <w:rPr>
                <w:lang w:val="uk-UA"/>
              </w:rPr>
              <w:t xml:space="preserve"> і не могла їх анітрохи звинувачувати. </w:t>
            </w:r>
          </w:p>
        </w:tc>
      </w:tr>
      <w:tr w:rsidR="00FD1D47" w:rsidRPr="00FD1D47" w14:paraId="5AA72B04" w14:textId="77777777" w:rsidTr="001F0BF6">
        <w:tc>
          <w:tcPr>
            <w:tcW w:w="9350" w:type="dxa"/>
            <w:gridSpan w:val="2"/>
          </w:tcPr>
          <w:p w14:paraId="14FA1FEB" w14:textId="0828851C" w:rsidR="00FD1D47" w:rsidRPr="00FD1D47" w:rsidRDefault="00FD1D47" w:rsidP="00FD1D47">
            <w:pPr>
              <w:jc w:val="center"/>
              <w:rPr>
                <w:b/>
                <w:bCs/>
                <w:sz w:val="28"/>
                <w:szCs w:val="28"/>
                <w:lang w:val="uk-UA"/>
              </w:rPr>
            </w:pPr>
            <w:r w:rsidRPr="00FD1D47">
              <w:rPr>
                <w:b/>
                <w:bCs/>
                <w:sz w:val="28"/>
                <w:szCs w:val="28"/>
                <w:lang w:val="uk-UA"/>
              </w:rPr>
              <w:lastRenderedPageBreak/>
              <w:t>Науковий текст</w:t>
            </w:r>
          </w:p>
        </w:tc>
      </w:tr>
      <w:tr w:rsidR="00FD1D47" w:rsidRPr="00FD1D47" w14:paraId="509C1D37" w14:textId="77777777" w:rsidTr="00FD1D47">
        <w:tc>
          <w:tcPr>
            <w:tcW w:w="4675" w:type="dxa"/>
          </w:tcPr>
          <w:p w14:paraId="3989BF2A" w14:textId="53CD75A0" w:rsidR="00FD1D47" w:rsidRPr="00FD1D47" w:rsidRDefault="00FD1D47" w:rsidP="00B1512E">
            <w:pPr>
              <w:pStyle w:val="topic-paragraph"/>
              <w:shd w:val="clear" w:color="auto" w:fill="FFFFFF"/>
              <w:spacing w:before="0" w:beforeAutospacing="0"/>
              <w:jc w:val="both"/>
              <w:rPr>
                <w:color w:val="1A1A1A"/>
                <w:lang w:val="uk-UA"/>
              </w:rPr>
            </w:pPr>
            <w:r w:rsidRPr="00FD1D47">
              <w:rPr>
                <w:color w:val="1A1A1A"/>
              </w:rPr>
              <w:t>Pirates and their sailing</w:t>
            </w:r>
            <w:r w:rsidR="00892E8D">
              <w:rPr>
                <w:color w:val="1A1A1A"/>
              </w:rPr>
              <w:t xml:space="preserve"> </w:t>
            </w:r>
            <w:hyperlink r:id="rId6" w:history="1">
              <w:r w:rsidRPr="00FD1D47">
                <w:rPr>
                  <w:rStyle w:val="Hyperlink"/>
                  <w:rFonts w:eastAsiaTheme="majorEastAsia"/>
                </w:rPr>
                <w:t>ships</w:t>
              </w:r>
            </w:hyperlink>
            <w:r w:rsidR="00892E8D">
              <w:rPr>
                <w:color w:val="1A1A1A"/>
              </w:rPr>
              <w:t xml:space="preserve"> </w:t>
            </w:r>
            <w:r w:rsidRPr="00FD1D47">
              <w:rPr>
                <w:color w:val="1A1A1A"/>
              </w:rPr>
              <w:t>are inexorably linked to the romantic concept of the</w:t>
            </w:r>
            <w:r w:rsidR="00892E8D">
              <w:rPr>
                <w:color w:val="1A1A1A"/>
              </w:rPr>
              <w:t xml:space="preserve"> </w:t>
            </w:r>
            <w:r w:rsidRPr="00FD1D47">
              <w:rPr>
                <w:rStyle w:val="Emphasis"/>
                <w:rFonts w:eastAsiaTheme="majorEastAsia"/>
                <w:color w:val="1A1A1A"/>
              </w:rPr>
              <w:t>seven seas</w:t>
            </w:r>
            <w:r w:rsidRPr="00FD1D47">
              <w:rPr>
                <w:color w:val="1A1A1A"/>
              </w:rPr>
              <w:t>, and some variation of the phrase “sailing the seven seas” has existed since ancient mariners plied the</w:t>
            </w:r>
            <w:r w:rsidR="00892E8D">
              <w:rPr>
                <w:color w:val="1A1A1A"/>
              </w:rPr>
              <w:t xml:space="preserve"> </w:t>
            </w:r>
            <w:hyperlink r:id="rId7" w:history="1">
              <w:r w:rsidRPr="00FD1D47">
                <w:rPr>
                  <w:rStyle w:val="Hyperlink"/>
                  <w:rFonts w:eastAsiaTheme="majorEastAsia"/>
                </w:rPr>
                <w:t>Mediterranean Sea</w:t>
              </w:r>
            </w:hyperlink>
            <w:r w:rsidR="00892E8D">
              <w:rPr>
                <w:color w:val="1A1A1A"/>
              </w:rPr>
              <w:t xml:space="preserve"> </w:t>
            </w:r>
            <w:r w:rsidRPr="00FD1D47">
              <w:rPr>
                <w:color w:val="1A1A1A"/>
              </w:rPr>
              <w:t xml:space="preserve">and the </w:t>
            </w:r>
            <w:r w:rsidRPr="00FD1D47">
              <w:rPr>
                <w:color w:val="1A1A1A"/>
              </w:rPr>
              <w:lastRenderedPageBreak/>
              <w:t>waters of the</w:t>
            </w:r>
            <w:r w:rsidR="00892E8D">
              <w:rPr>
                <w:color w:val="1A1A1A"/>
              </w:rPr>
              <w:t xml:space="preserve"> </w:t>
            </w:r>
            <w:hyperlink r:id="rId8" w:history="1">
              <w:r w:rsidRPr="00FD1D47">
                <w:rPr>
                  <w:rStyle w:val="Hyperlink"/>
                  <w:rFonts w:eastAsiaTheme="majorEastAsia"/>
                </w:rPr>
                <w:t>Middle East</w:t>
              </w:r>
            </w:hyperlink>
            <w:r w:rsidRPr="00FD1D47">
              <w:rPr>
                <w:color w:val="1A1A1A"/>
              </w:rPr>
              <w:t>. But which bodies of water are those seven?</w:t>
            </w:r>
          </w:p>
          <w:p w14:paraId="386F85C4" w14:textId="2F927DC5" w:rsidR="00B1512E" w:rsidRDefault="00FD1D47" w:rsidP="00B1512E">
            <w:pPr>
              <w:pStyle w:val="topic-paragraph"/>
              <w:shd w:val="clear" w:color="auto" w:fill="FFFFFF"/>
              <w:spacing w:before="0" w:beforeAutospacing="0" w:after="0" w:afterAutospacing="0"/>
              <w:jc w:val="both"/>
              <w:rPr>
                <w:color w:val="1A1A1A"/>
                <w:lang w:val="uk-UA"/>
              </w:rPr>
            </w:pPr>
            <w:r w:rsidRPr="00FD1D47">
              <w:rPr>
                <w:color w:val="1A1A1A"/>
              </w:rPr>
              <w:t>A definitive list of the bodies of</w:t>
            </w:r>
            <w:r w:rsidR="00892E8D">
              <w:rPr>
                <w:color w:val="1A1A1A"/>
                <w:lang w:val="uk-UA"/>
              </w:rPr>
              <w:t xml:space="preserve"> </w:t>
            </w:r>
            <w:hyperlink r:id="rId9" w:history="1">
              <w:r w:rsidRPr="00FD1D47">
                <w:rPr>
                  <w:rStyle w:val="Hyperlink"/>
                  <w:rFonts w:eastAsiaTheme="majorEastAsia"/>
                </w:rPr>
                <w:t>water</w:t>
              </w:r>
            </w:hyperlink>
            <w:r w:rsidR="00892E8D">
              <w:rPr>
                <w:color w:val="1A1A1A"/>
                <w:lang w:val="uk-UA"/>
              </w:rPr>
              <w:t xml:space="preserve"> </w:t>
            </w:r>
            <w:r w:rsidR="00892E8D">
              <w:rPr>
                <w:color w:val="1A1A1A"/>
                <w:lang w:val="en-US"/>
              </w:rPr>
              <w:t>t</w:t>
            </w:r>
            <w:r w:rsidRPr="00FD1D47">
              <w:rPr>
                <w:color w:val="1A1A1A"/>
              </w:rPr>
              <w:t>hat made up the seven seas varied from one culture to another and changed over time.</w:t>
            </w:r>
            <w:r w:rsidR="00892E8D">
              <w:rPr>
                <w:color w:val="1A1A1A"/>
                <w:lang w:val="uk-UA"/>
              </w:rPr>
              <w:t xml:space="preserve"> </w:t>
            </w:r>
            <w:r w:rsidRPr="00FD1D47">
              <w:rPr>
                <w:color w:val="1A1A1A"/>
              </w:rPr>
              <w:t>To complicate matters,</w:t>
            </w:r>
            <w:r w:rsidR="00892E8D">
              <w:rPr>
                <w:color w:val="1A1A1A"/>
                <w:lang w:val="uk-UA"/>
              </w:rPr>
              <w:t xml:space="preserve"> </w:t>
            </w:r>
            <w:r w:rsidRPr="00FD1D47">
              <w:rPr>
                <w:rStyle w:val="Emphasis"/>
                <w:rFonts w:eastAsiaTheme="majorEastAsia"/>
                <w:color w:val="1A1A1A"/>
              </w:rPr>
              <w:t>seven</w:t>
            </w:r>
            <w:r w:rsidR="00892E8D">
              <w:rPr>
                <w:rStyle w:val="Emphasis"/>
                <w:color w:val="1A1A1A"/>
                <w:lang w:val="uk-UA"/>
              </w:rPr>
              <w:t xml:space="preserve"> </w:t>
            </w:r>
            <w:r w:rsidRPr="00FD1D47">
              <w:rPr>
                <w:color w:val="1A1A1A"/>
              </w:rPr>
              <w:t>was likely not literal, but rather it was probably used by some cultures as a stand-in for the word</w:t>
            </w:r>
            <w:r w:rsidR="00892E8D">
              <w:rPr>
                <w:color w:val="1A1A1A"/>
                <w:lang w:val="uk-UA"/>
              </w:rPr>
              <w:t xml:space="preserve"> </w:t>
            </w:r>
            <w:r w:rsidRPr="00FD1D47">
              <w:rPr>
                <w:rStyle w:val="Emphasis"/>
                <w:rFonts w:eastAsiaTheme="majorEastAsia"/>
                <w:color w:val="1A1A1A"/>
              </w:rPr>
              <w:t>many</w:t>
            </w:r>
            <w:r w:rsidRPr="00FD1D47">
              <w:rPr>
                <w:color w:val="1A1A1A"/>
              </w:rPr>
              <w:t>. (The significance of the number seven may be related to its status during biblical times as a</w:t>
            </w:r>
            <w:r w:rsidR="00892E8D">
              <w:rPr>
                <w:color w:val="1A1A1A"/>
              </w:rPr>
              <w:t xml:space="preserve"> </w:t>
            </w:r>
            <w:hyperlink r:id="rId10" w:history="1">
              <w:r w:rsidRPr="00FD1D47">
                <w:rPr>
                  <w:rStyle w:val="Hyperlink"/>
                  <w:rFonts w:eastAsiaTheme="majorEastAsia"/>
                </w:rPr>
                <w:t>symbolic number</w:t>
              </w:r>
            </w:hyperlink>
            <w:r w:rsidR="00892E8D">
              <w:rPr>
                <w:color w:val="1A1A1A"/>
              </w:rPr>
              <w:t xml:space="preserve"> </w:t>
            </w:r>
            <w:r w:rsidRPr="00FD1D47">
              <w:rPr>
                <w:color w:val="1A1A1A"/>
              </w:rPr>
              <w:t>to exemplify both good things and bad things. There are</w:t>
            </w:r>
            <w:r w:rsidR="00892E8D">
              <w:rPr>
                <w:color w:val="1A1A1A"/>
              </w:rPr>
              <w:t xml:space="preserve"> </w:t>
            </w:r>
            <w:hyperlink r:id="rId11" w:history="1">
              <w:r w:rsidRPr="00FD1D47">
                <w:rPr>
                  <w:rStyle w:val="Hyperlink"/>
                  <w:rFonts w:eastAsiaTheme="majorEastAsia"/>
                </w:rPr>
                <w:t>seven deadly sins</w:t>
              </w:r>
            </w:hyperlink>
            <w:r w:rsidR="00892E8D">
              <w:rPr>
                <w:color w:val="1A1A1A"/>
                <w:lang w:val="uk-UA"/>
              </w:rPr>
              <w:t xml:space="preserve"> </w:t>
            </w:r>
            <w:r w:rsidRPr="00FD1D47">
              <w:rPr>
                <w:color w:val="1A1A1A"/>
              </w:rPr>
              <w:t>and seven days in a week.)</w:t>
            </w:r>
            <w:r w:rsidR="00892E8D">
              <w:rPr>
                <w:color w:val="1A1A1A"/>
              </w:rPr>
              <w:t xml:space="preserve"> </w:t>
            </w:r>
            <w:r w:rsidRPr="00FD1D47">
              <w:rPr>
                <w:color w:val="1A1A1A"/>
              </w:rPr>
              <w:t>For some, the seven seas were simply parts of trade routes. For others, the seven seas were familiar</w:t>
            </w:r>
            <w:r w:rsidR="00892E8D">
              <w:rPr>
                <w:color w:val="1A1A1A"/>
                <w:lang w:val="uk-UA"/>
              </w:rPr>
              <w:t xml:space="preserve"> </w:t>
            </w:r>
            <w:hyperlink r:id="rId12" w:history="1">
              <w:r w:rsidRPr="00FD1D47">
                <w:rPr>
                  <w:rStyle w:val="Hyperlink"/>
                  <w:rFonts w:eastAsiaTheme="majorEastAsia"/>
                </w:rPr>
                <w:t>bays</w:t>
              </w:r>
            </w:hyperlink>
            <w:r w:rsidRPr="00FD1D47">
              <w:rPr>
                <w:color w:val="1A1A1A"/>
              </w:rPr>
              <w:t>,</w:t>
            </w:r>
            <w:r w:rsidR="00892E8D">
              <w:rPr>
                <w:color w:val="1A1A1A"/>
                <w:lang w:val="uk-UA"/>
              </w:rPr>
              <w:t xml:space="preserve"> </w:t>
            </w:r>
            <w:hyperlink r:id="rId13" w:history="1">
              <w:r w:rsidRPr="00FD1D47">
                <w:rPr>
                  <w:rStyle w:val="Hyperlink"/>
                  <w:rFonts w:eastAsiaTheme="majorEastAsia"/>
                </w:rPr>
                <w:t>gulfs</w:t>
              </w:r>
            </w:hyperlink>
            <w:r w:rsidRPr="00FD1D47">
              <w:rPr>
                <w:color w:val="1A1A1A"/>
              </w:rPr>
              <w:t>, seas, and stretches of</w:t>
            </w:r>
            <w:r w:rsidR="00892E8D">
              <w:rPr>
                <w:color w:val="1A1A1A"/>
                <w:lang w:val="uk-UA"/>
              </w:rPr>
              <w:t xml:space="preserve"> </w:t>
            </w:r>
            <w:hyperlink r:id="rId14" w:history="1">
              <w:r w:rsidRPr="00FD1D47">
                <w:rPr>
                  <w:rStyle w:val="Hyperlink"/>
                  <w:rFonts w:eastAsiaTheme="majorEastAsia"/>
                </w:rPr>
                <w:t>ocean</w:t>
              </w:r>
            </w:hyperlink>
            <w:r w:rsidRPr="00FD1D47">
              <w:rPr>
                <w:color w:val="1A1A1A"/>
              </w:rPr>
              <w:t>. In yet other cases, the term had the effect of inspiring a spirit of adventure by referring to waterways that were both strange and distant. “Sailing the seven seas” meant one thing to people living in the Middle East and another to people living in Europe or eastern Asia. Moreover, sometimes the “seas” weren’t even true seas. As a result, there was no true universal understanding of what the seven seas were.</w:t>
            </w:r>
          </w:p>
          <w:p w14:paraId="159AE0A3" w14:textId="77777777" w:rsidR="00B1512E" w:rsidRDefault="00B1512E" w:rsidP="00B1512E">
            <w:pPr>
              <w:pStyle w:val="topic-paragraph"/>
              <w:shd w:val="clear" w:color="auto" w:fill="FFFFFF"/>
              <w:spacing w:before="0" w:beforeAutospacing="0" w:after="0" w:afterAutospacing="0"/>
              <w:jc w:val="both"/>
              <w:rPr>
                <w:color w:val="1A1A1A"/>
                <w:lang w:val="uk-UA"/>
              </w:rPr>
            </w:pPr>
          </w:p>
          <w:p w14:paraId="37C6E65E" w14:textId="77777777" w:rsidR="00B1512E" w:rsidRPr="00B1512E" w:rsidRDefault="00B1512E" w:rsidP="00B1512E">
            <w:pPr>
              <w:pStyle w:val="topic-paragraph"/>
              <w:shd w:val="clear" w:color="auto" w:fill="FFFFFF"/>
              <w:spacing w:before="0" w:beforeAutospacing="0" w:after="0" w:afterAutospacing="0"/>
              <w:jc w:val="both"/>
              <w:rPr>
                <w:color w:val="1A1A1A"/>
                <w:lang w:val="uk-UA"/>
              </w:rPr>
            </w:pPr>
          </w:p>
          <w:p w14:paraId="5A2A2C62" w14:textId="0B193C2B" w:rsidR="00FD1D47" w:rsidRPr="00FD1D47" w:rsidRDefault="00FD1D47" w:rsidP="00B1512E">
            <w:pPr>
              <w:pStyle w:val="topic-paragraph"/>
              <w:shd w:val="clear" w:color="auto" w:fill="FFFFFF"/>
              <w:spacing w:before="0" w:beforeAutospacing="0" w:after="0" w:afterAutospacing="0"/>
              <w:jc w:val="both"/>
              <w:rPr>
                <w:color w:val="1A1A1A"/>
                <w:shd w:val="clear" w:color="auto" w:fill="FFFFFF"/>
                <w:lang w:val="uk-UA"/>
              </w:rPr>
            </w:pPr>
            <w:r w:rsidRPr="00FD1D47">
              <w:rPr>
                <w:color w:val="1A1A1A"/>
                <w:shd w:val="clear" w:color="auto" w:fill="FFFFFF"/>
              </w:rPr>
              <w:t>Fortunately, various cultures kept fairly decent records on this topic. The seven seas of the</w:t>
            </w:r>
            <w:r w:rsidR="00892E8D">
              <w:rPr>
                <w:color w:val="1A1A1A"/>
                <w:shd w:val="clear" w:color="auto" w:fill="FFFFFF"/>
              </w:rPr>
              <w:t xml:space="preserve"> </w:t>
            </w:r>
            <w:hyperlink r:id="rId15" w:history="1">
              <w:r w:rsidRPr="00FD1D47">
                <w:rPr>
                  <w:rStyle w:val="Hyperlink"/>
                  <w:rFonts w:eastAsiaTheme="majorEastAsia"/>
                  <w:shd w:val="clear" w:color="auto" w:fill="FFFFFF"/>
                </w:rPr>
                <w:t>Persians</w:t>
              </w:r>
            </w:hyperlink>
            <w:r w:rsidR="00892E8D">
              <w:t xml:space="preserve"> </w:t>
            </w:r>
            <w:r w:rsidRPr="00FD1D47">
              <w:rPr>
                <w:color w:val="1A1A1A"/>
                <w:shd w:val="clear" w:color="auto" w:fill="FFFFFF"/>
              </w:rPr>
              <w:t>were composed of a handful of major rivers of Central Asia and their tributaries, whereas those of the ancient Arabs spanned the coastal waterways that connected the lands bordering the Persian Gulf to those of the South China Sea. According to the</w:t>
            </w:r>
            <w:r w:rsidR="00892E8D">
              <w:rPr>
                <w:color w:val="1A1A1A"/>
                <w:shd w:val="clear" w:color="auto" w:fill="FFFFFF"/>
              </w:rPr>
              <w:t xml:space="preserve"> </w:t>
            </w:r>
            <w:hyperlink r:id="rId16" w:history="1">
              <w:r w:rsidRPr="00FD1D47">
                <w:rPr>
                  <w:rStyle w:val="Hyperlink"/>
                  <w:rFonts w:eastAsiaTheme="majorEastAsia"/>
                  <w:shd w:val="clear" w:color="auto" w:fill="FFFFFF"/>
                </w:rPr>
                <w:t>National Oceanic and Atmospheric Administration</w:t>
              </w:r>
            </w:hyperlink>
            <w:r w:rsidRPr="00FD1D47">
              <w:rPr>
                <w:color w:val="1A1A1A"/>
                <w:shd w:val="clear" w:color="auto" w:fill="FFFFFF"/>
              </w:rPr>
              <w:t>’s</w:t>
            </w:r>
            <w:r w:rsidR="00892E8D">
              <w:rPr>
                <w:color w:val="1A1A1A"/>
                <w:shd w:val="clear" w:color="auto" w:fill="FFFFFF"/>
              </w:rPr>
              <w:t xml:space="preserve"> </w:t>
            </w:r>
            <w:hyperlink r:id="rId17" w:tgtFrame="_blank" w:history="1">
              <w:r w:rsidRPr="00FD1D47">
                <w:rPr>
                  <w:rStyle w:val="Hyperlink"/>
                  <w:rFonts w:eastAsiaTheme="majorEastAsia"/>
                  <w:shd w:val="clear" w:color="auto" w:fill="FFFFFF"/>
                </w:rPr>
                <w:t>National Ocean Service</w:t>
              </w:r>
            </w:hyperlink>
            <w:r w:rsidRPr="00FD1D47">
              <w:rPr>
                <w:color w:val="1A1A1A"/>
                <w:shd w:val="clear" w:color="auto" w:fill="FFFFFF"/>
              </w:rPr>
              <w:t>, the seven seas of the</w:t>
            </w:r>
            <w:r w:rsidR="00892E8D">
              <w:rPr>
                <w:color w:val="1A1A1A"/>
                <w:shd w:val="clear" w:color="auto" w:fill="FFFFFF"/>
              </w:rPr>
              <w:t xml:space="preserve"> </w:t>
            </w:r>
            <w:hyperlink r:id="rId18" w:history="1">
              <w:r w:rsidRPr="00FD1D47">
                <w:rPr>
                  <w:rStyle w:val="Hyperlink"/>
                  <w:rFonts w:eastAsiaTheme="majorEastAsia"/>
                  <w:shd w:val="clear" w:color="auto" w:fill="FFFFFF"/>
                </w:rPr>
                <w:t>ancient Greeks</w:t>
              </w:r>
            </w:hyperlink>
            <w:r w:rsidR="00892E8D">
              <w:t xml:space="preserve"> </w:t>
            </w:r>
            <w:r w:rsidRPr="00FD1D47">
              <w:rPr>
                <w:color w:val="1A1A1A"/>
                <w:shd w:val="clear" w:color="auto" w:fill="FFFFFF"/>
              </w:rPr>
              <w:t>were the</w:t>
            </w:r>
            <w:r w:rsidR="00892E8D">
              <w:rPr>
                <w:color w:val="1A1A1A"/>
                <w:shd w:val="clear" w:color="auto" w:fill="FFFFFF"/>
              </w:rPr>
              <w:t xml:space="preserve"> </w:t>
            </w:r>
            <w:hyperlink r:id="rId19" w:history="1">
              <w:r w:rsidRPr="00FD1D47">
                <w:rPr>
                  <w:rStyle w:val="Hyperlink"/>
                  <w:rFonts w:eastAsiaTheme="majorEastAsia"/>
                  <w:shd w:val="clear" w:color="auto" w:fill="FFFFFF"/>
                </w:rPr>
                <w:t>Aegean</w:t>
              </w:r>
            </w:hyperlink>
            <w:r w:rsidRPr="00FD1D47">
              <w:rPr>
                <w:color w:val="1A1A1A"/>
                <w:shd w:val="clear" w:color="auto" w:fill="FFFFFF"/>
              </w:rPr>
              <w:t>, the</w:t>
            </w:r>
            <w:r w:rsidR="00892E8D">
              <w:rPr>
                <w:color w:val="1A1A1A"/>
                <w:shd w:val="clear" w:color="auto" w:fill="FFFFFF"/>
              </w:rPr>
              <w:t xml:space="preserve"> </w:t>
            </w:r>
            <w:hyperlink r:id="rId20" w:history="1">
              <w:r w:rsidRPr="00FD1D47">
                <w:rPr>
                  <w:rStyle w:val="Hyperlink"/>
                  <w:rFonts w:eastAsiaTheme="majorEastAsia"/>
                  <w:shd w:val="clear" w:color="auto" w:fill="FFFFFF"/>
                </w:rPr>
                <w:t>Adriatic</w:t>
              </w:r>
            </w:hyperlink>
            <w:r w:rsidRPr="00FD1D47">
              <w:rPr>
                <w:color w:val="1A1A1A"/>
                <w:shd w:val="clear" w:color="auto" w:fill="FFFFFF"/>
              </w:rPr>
              <w:t>, the Mediterranean, the</w:t>
            </w:r>
            <w:r w:rsidR="00892E8D">
              <w:rPr>
                <w:color w:val="1A1A1A"/>
                <w:shd w:val="clear" w:color="auto" w:fill="FFFFFF"/>
              </w:rPr>
              <w:t xml:space="preserve"> </w:t>
            </w:r>
            <w:hyperlink r:id="rId21" w:history="1">
              <w:r w:rsidRPr="00FD1D47">
                <w:rPr>
                  <w:rStyle w:val="Hyperlink"/>
                  <w:rFonts w:eastAsiaTheme="majorEastAsia"/>
                  <w:shd w:val="clear" w:color="auto" w:fill="FFFFFF"/>
                </w:rPr>
                <w:t>Black</w:t>
              </w:r>
            </w:hyperlink>
            <w:r w:rsidRPr="00FD1D47">
              <w:rPr>
                <w:color w:val="1A1A1A"/>
                <w:shd w:val="clear" w:color="auto" w:fill="FFFFFF"/>
              </w:rPr>
              <w:t>, the</w:t>
            </w:r>
            <w:r w:rsidR="00892E8D">
              <w:rPr>
                <w:color w:val="1A1A1A"/>
                <w:shd w:val="clear" w:color="auto" w:fill="FFFFFF"/>
              </w:rPr>
              <w:t xml:space="preserve"> </w:t>
            </w:r>
            <w:hyperlink r:id="rId22" w:history="1">
              <w:r w:rsidRPr="00FD1D47">
                <w:rPr>
                  <w:rStyle w:val="Hyperlink"/>
                  <w:rFonts w:eastAsiaTheme="majorEastAsia"/>
                  <w:shd w:val="clear" w:color="auto" w:fill="FFFFFF"/>
                </w:rPr>
                <w:t>Red</w:t>
              </w:r>
            </w:hyperlink>
            <w:r w:rsidRPr="00FD1D47">
              <w:rPr>
                <w:color w:val="1A1A1A"/>
                <w:shd w:val="clear" w:color="auto" w:fill="FFFFFF"/>
              </w:rPr>
              <w:t>, and the</w:t>
            </w:r>
            <w:r w:rsidR="00892E8D">
              <w:rPr>
                <w:color w:val="1A1A1A"/>
                <w:shd w:val="clear" w:color="auto" w:fill="FFFFFF"/>
              </w:rPr>
              <w:t xml:space="preserve"> </w:t>
            </w:r>
            <w:hyperlink r:id="rId23" w:history="1">
              <w:r w:rsidRPr="00FD1D47">
                <w:rPr>
                  <w:rStyle w:val="Hyperlink"/>
                  <w:rFonts w:eastAsiaTheme="majorEastAsia"/>
                  <w:shd w:val="clear" w:color="auto" w:fill="FFFFFF"/>
                </w:rPr>
                <w:t>Caspian</w:t>
              </w:r>
            </w:hyperlink>
            <w:r w:rsidR="00892E8D">
              <w:t xml:space="preserve"> </w:t>
            </w:r>
            <w:r w:rsidRPr="00FD1D47">
              <w:rPr>
                <w:color w:val="1A1A1A"/>
                <w:shd w:val="clear" w:color="auto" w:fill="FFFFFF"/>
              </w:rPr>
              <w:t>seas and the</w:t>
            </w:r>
            <w:r w:rsidR="00892E8D">
              <w:rPr>
                <w:color w:val="1A1A1A"/>
                <w:shd w:val="clear" w:color="auto" w:fill="FFFFFF"/>
              </w:rPr>
              <w:t xml:space="preserve"> </w:t>
            </w:r>
            <w:hyperlink r:id="rId24" w:history="1">
              <w:r w:rsidRPr="00FD1D47">
                <w:rPr>
                  <w:rStyle w:val="Hyperlink"/>
                  <w:rFonts w:eastAsiaTheme="majorEastAsia"/>
                  <w:shd w:val="clear" w:color="auto" w:fill="FFFFFF"/>
                </w:rPr>
                <w:t>Persian Gulf</w:t>
              </w:r>
            </w:hyperlink>
            <w:r w:rsidRPr="00FD1D47">
              <w:rPr>
                <w:color w:val="1A1A1A"/>
                <w:shd w:val="clear" w:color="auto" w:fill="FFFFFF"/>
              </w:rPr>
              <w:t>. However, other sources might have swapped in the</w:t>
            </w:r>
            <w:r w:rsidR="00892E8D">
              <w:rPr>
                <w:color w:val="1A1A1A"/>
                <w:shd w:val="clear" w:color="auto" w:fill="FFFFFF"/>
              </w:rPr>
              <w:t xml:space="preserve"> </w:t>
            </w:r>
            <w:hyperlink r:id="rId25" w:history="1">
              <w:r w:rsidRPr="00FD1D47">
                <w:rPr>
                  <w:rStyle w:val="Hyperlink"/>
                  <w:rFonts w:eastAsiaTheme="majorEastAsia"/>
                  <w:shd w:val="clear" w:color="auto" w:fill="FFFFFF"/>
                </w:rPr>
                <w:t>Indian Ocean</w:t>
              </w:r>
            </w:hyperlink>
            <w:r w:rsidR="00892E8D">
              <w:t xml:space="preserve"> </w:t>
            </w:r>
            <w:r w:rsidRPr="00FD1D47">
              <w:rPr>
                <w:color w:val="1A1A1A"/>
                <w:shd w:val="clear" w:color="auto" w:fill="FFFFFF"/>
              </w:rPr>
              <w:t>for the Aegean Sea.</w:t>
            </w:r>
            <w:r w:rsidR="00892E8D">
              <w:rPr>
                <w:color w:val="1A1A1A"/>
                <w:shd w:val="clear" w:color="auto" w:fill="FFFFFF"/>
              </w:rPr>
              <w:t xml:space="preserve"> </w:t>
            </w:r>
            <w:r w:rsidRPr="00FD1D47">
              <w:rPr>
                <w:color w:val="1A1A1A"/>
                <w:shd w:val="clear" w:color="auto" w:fill="FFFFFF"/>
              </w:rPr>
              <w:t>Possibly as a reflection of the growth of knowledge, the seven seas of medieval Europeans shifted to include the</w:t>
            </w:r>
            <w:r w:rsidR="00892E8D">
              <w:rPr>
                <w:color w:val="1A1A1A"/>
                <w:shd w:val="clear" w:color="auto" w:fill="FFFFFF"/>
                <w:lang w:val="uk-UA"/>
              </w:rPr>
              <w:t xml:space="preserve"> </w:t>
            </w:r>
            <w:hyperlink r:id="rId26" w:history="1">
              <w:r w:rsidRPr="00FD1D47">
                <w:rPr>
                  <w:rStyle w:val="Hyperlink"/>
                  <w:rFonts w:eastAsiaTheme="majorEastAsia"/>
                  <w:shd w:val="clear" w:color="auto" w:fill="FFFFFF"/>
                </w:rPr>
                <w:t>Atlantic Ocean</w:t>
              </w:r>
            </w:hyperlink>
            <w:r w:rsidR="00892E8D">
              <w:rPr>
                <w:lang w:val="uk-UA"/>
              </w:rPr>
              <w:t xml:space="preserve"> </w:t>
            </w:r>
            <w:r w:rsidRPr="00FD1D47">
              <w:rPr>
                <w:color w:val="1A1A1A"/>
                <w:shd w:val="clear" w:color="auto" w:fill="FFFFFF"/>
              </w:rPr>
              <w:t>and the</w:t>
            </w:r>
            <w:r w:rsidR="00892E8D">
              <w:rPr>
                <w:color w:val="1A1A1A"/>
                <w:shd w:val="clear" w:color="auto" w:fill="FFFFFF"/>
                <w:lang w:val="uk-UA"/>
              </w:rPr>
              <w:t xml:space="preserve"> </w:t>
            </w:r>
            <w:hyperlink r:id="rId27" w:history="1">
              <w:r w:rsidRPr="00FD1D47">
                <w:rPr>
                  <w:rStyle w:val="Hyperlink"/>
                  <w:rFonts w:eastAsiaTheme="majorEastAsia"/>
                  <w:shd w:val="clear" w:color="auto" w:fill="FFFFFF"/>
                </w:rPr>
                <w:t>Arabian</w:t>
              </w:r>
            </w:hyperlink>
            <w:r w:rsidRPr="00FD1D47">
              <w:rPr>
                <w:color w:val="1A1A1A"/>
                <w:shd w:val="clear" w:color="auto" w:fill="FFFFFF"/>
              </w:rPr>
              <w:t xml:space="preserve">, </w:t>
            </w:r>
            <w:r w:rsidRPr="00FD1D47">
              <w:rPr>
                <w:color w:val="1A1A1A"/>
                <w:shd w:val="clear" w:color="auto" w:fill="FFFFFF"/>
              </w:rPr>
              <w:lastRenderedPageBreak/>
              <w:t>the</w:t>
            </w:r>
            <w:r w:rsidR="00892E8D">
              <w:rPr>
                <w:color w:val="1A1A1A"/>
                <w:shd w:val="clear" w:color="auto" w:fill="FFFFFF"/>
                <w:lang w:val="uk-UA"/>
              </w:rPr>
              <w:t xml:space="preserve"> </w:t>
            </w:r>
            <w:hyperlink r:id="rId28" w:history="1">
              <w:r w:rsidRPr="00FD1D47">
                <w:rPr>
                  <w:rStyle w:val="Hyperlink"/>
                  <w:rFonts w:eastAsiaTheme="majorEastAsia"/>
                  <w:shd w:val="clear" w:color="auto" w:fill="FFFFFF"/>
                </w:rPr>
                <w:t>Baltic</w:t>
              </w:r>
            </w:hyperlink>
            <w:r w:rsidRPr="00FD1D47">
              <w:rPr>
                <w:color w:val="1A1A1A"/>
                <w:shd w:val="clear" w:color="auto" w:fill="FFFFFF"/>
              </w:rPr>
              <w:t>, the Black, the Mediterranean, the</w:t>
            </w:r>
            <w:r w:rsidR="00892E8D">
              <w:rPr>
                <w:color w:val="1A1A1A"/>
                <w:shd w:val="clear" w:color="auto" w:fill="FFFFFF"/>
                <w:lang w:val="uk-UA"/>
              </w:rPr>
              <w:t xml:space="preserve"> </w:t>
            </w:r>
            <w:hyperlink r:id="rId29" w:history="1">
              <w:r w:rsidRPr="00FD1D47">
                <w:rPr>
                  <w:rStyle w:val="Hyperlink"/>
                  <w:rFonts w:eastAsiaTheme="majorEastAsia"/>
                  <w:shd w:val="clear" w:color="auto" w:fill="FFFFFF"/>
                </w:rPr>
                <w:t>North</w:t>
              </w:r>
            </w:hyperlink>
            <w:r w:rsidRPr="00FD1D47">
              <w:rPr>
                <w:color w:val="1A1A1A"/>
                <w:shd w:val="clear" w:color="auto" w:fill="FFFFFF"/>
              </w:rPr>
              <w:t>, and the Red seas. During the period of</w:t>
            </w:r>
            <w:r w:rsidR="00892E8D">
              <w:rPr>
                <w:color w:val="1A1A1A"/>
                <w:shd w:val="clear" w:color="auto" w:fill="FFFFFF"/>
                <w:lang w:val="uk-UA"/>
              </w:rPr>
              <w:t xml:space="preserve"> </w:t>
            </w:r>
            <w:hyperlink r:id="rId30" w:history="1">
              <w:r w:rsidRPr="00FD1D47">
                <w:rPr>
                  <w:rStyle w:val="Hyperlink"/>
                  <w:rFonts w:eastAsiaTheme="majorEastAsia"/>
                  <w:shd w:val="clear" w:color="auto" w:fill="FFFFFF"/>
                </w:rPr>
                <w:t>European exploration</w:t>
              </w:r>
            </w:hyperlink>
            <w:r w:rsidRPr="00FD1D47">
              <w:rPr>
                <w:color w:val="1A1A1A"/>
                <w:shd w:val="clear" w:color="auto" w:fill="FFFFFF"/>
              </w:rPr>
              <w:t>, the list of seven seas changed again, this time using the four traditional oceans (the Atlantic, the</w:t>
            </w:r>
            <w:r w:rsidR="00892E8D">
              <w:rPr>
                <w:color w:val="1A1A1A"/>
                <w:shd w:val="clear" w:color="auto" w:fill="FFFFFF"/>
                <w:lang w:val="uk-UA"/>
              </w:rPr>
              <w:t xml:space="preserve"> </w:t>
            </w:r>
            <w:hyperlink r:id="rId31" w:history="1">
              <w:r w:rsidRPr="00FD1D47">
                <w:rPr>
                  <w:rStyle w:val="Hyperlink"/>
                  <w:rFonts w:eastAsiaTheme="majorEastAsia"/>
                  <w:shd w:val="clear" w:color="auto" w:fill="FFFFFF"/>
                </w:rPr>
                <w:t>Pacific</w:t>
              </w:r>
            </w:hyperlink>
            <w:r w:rsidRPr="00FD1D47">
              <w:rPr>
                <w:color w:val="1A1A1A"/>
                <w:shd w:val="clear" w:color="auto" w:fill="FFFFFF"/>
              </w:rPr>
              <w:t>, the Indian, and the</w:t>
            </w:r>
            <w:r w:rsidR="00892E8D">
              <w:rPr>
                <w:color w:val="1A1A1A"/>
                <w:shd w:val="clear" w:color="auto" w:fill="FFFFFF"/>
                <w:lang w:val="uk-UA"/>
              </w:rPr>
              <w:t xml:space="preserve"> </w:t>
            </w:r>
            <w:hyperlink r:id="rId32" w:history="1">
              <w:r w:rsidRPr="00FD1D47">
                <w:rPr>
                  <w:rStyle w:val="Hyperlink"/>
                  <w:rFonts w:eastAsiaTheme="majorEastAsia"/>
                  <w:shd w:val="clear" w:color="auto" w:fill="FFFFFF"/>
                </w:rPr>
                <w:t>Arctic</w:t>
              </w:r>
            </w:hyperlink>
            <w:r w:rsidRPr="00FD1D47">
              <w:rPr>
                <w:color w:val="1A1A1A"/>
                <w:shd w:val="clear" w:color="auto" w:fill="FFFFFF"/>
              </w:rPr>
              <w:t>) as the list’s backbone, along with the Mediterranean and the</w:t>
            </w:r>
            <w:r w:rsidR="00892E8D">
              <w:rPr>
                <w:color w:val="1A1A1A"/>
                <w:shd w:val="clear" w:color="auto" w:fill="FFFFFF"/>
                <w:lang w:val="uk-UA"/>
              </w:rPr>
              <w:t xml:space="preserve"> </w:t>
            </w:r>
            <w:hyperlink r:id="rId33" w:history="1">
              <w:r w:rsidRPr="00FD1D47">
                <w:rPr>
                  <w:rStyle w:val="Hyperlink"/>
                  <w:rFonts w:eastAsiaTheme="majorEastAsia"/>
                  <w:shd w:val="clear" w:color="auto" w:fill="FFFFFF"/>
                </w:rPr>
                <w:t>Caribbean</w:t>
              </w:r>
            </w:hyperlink>
            <w:r w:rsidR="00892E8D">
              <w:rPr>
                <w:lang w:val="uk-UA"/>
              </w:rPr>
              <w:t xml:space="preserve"> </w:t>
            </w:r>
            <w:r w:rsidRPr="00FD1D47">
              <w:rPr>
                <w:color w:val="1A1A1A"/>
                <w:shd w:val="clear" w:color="auto" w:fill="FFFFFF"/>
              </w:rPr>
              <w:t>seas and the</w:t>
            </w:r>
            <w:r w:rsidR="00892E8D">
              <w:rPr>
                <w:color w:val="1A1A1A"/>
                <w:shd w:val="clear" w:color="auto" w:fill="FFFFFF"/>
                <w:lang w:val="uk-UA"/>
              </w:rPr>
              <w:t xml:space="preserve"> </w:t>
            </w:r>
            <w:hyperlink r:id="rId34" w:history="1">
              <w:r w:rsidRPr="00FD1D47">
                <w:rPr>
                  <w:rStyle w:val="Hyperlink"/>
                  <w:rFonts w:eastAsiaTheme="majorEastAsia"/>
                  <w:shd w:val="clear" w:color="auto" w:fill="FFFFFF"/>
                </w:rPr>
                <w:t>Gulf of Mexico</w:t>
              </w:r>
            </w:hyperlink>
            <w:r w:rsidRPr="00FD1D47">
              <w:rPr>
                <w:color w:val="1A1A1A"/>
                <w:shd w:val="clear" w:color="auto" w:fill="FFFFFF"/>
              </w:rPr>
              <w:t>.</w:t>
            </w:r>
          </w:p>
        </w:tc>
        <w:tc>
          <w:tcPr>
            <w:tcW w:w="4675" w:type="dxa"/>
          </w:tcPr>
          <w:p w14:paraId="5BCFCF4D" w14:textId="1BA07ED5" w:rsidR="00FD1D47" w:rsidRPr="00FD1D47" w:rsidRDefault="00FD1D47" w:rsidP="00B1512E">
            <w:pPr>
              <w:pStyle w:val="topic-paragraph"/>
              <w:shd w:val="clear" w:color="auto" w:fill="FFFFFF"/>
              <w:spacing w:before="0" w:beforeAutospacing="0"/>
              <w:jc w:val="both"/>
              <w:rPr>
                <w:color w:val="1A1A1A"/>
                <w:lang w:val="uk-UA"/>
              </w:rPr>
            </w:pPr>
            <w:r w:rsidRPr="00FD1D47">
              <w:rPr>
                <w:color w:val="1A1A1A"/>
                <w:lang w:val="uk-UA"/>
              </w:rPr>
              <w:lastRenderedPageBreak/>
              <w:t xml:space="preserve">Пірати та їхні вітрильники нерозривно </w:t>
            </w:r>
            <w:proofErr w:type="spellStart"/>
            <w:r w:rsidRPr="00FD1D47">
              <w:rPr>
                <w:color w:val="1A1A1A"/>
                <w:lang w:val="uk-UA"/>
              </w:rPr>
              <w:t>повʼязані</w:t>
            </w:r>
            <w:proofErr w:type="spellEnd"/>
            <w:r w:rsidRPr="00FD1D47">
              <w:rPr>
                <w:color w:val="1A1A1A"/>
                <w:lang w:val="uk-UA"/>
              </w:rPr>
              <w:t xml:space="preserve"> з романтичною концепцією </w:t>
            </w:r>
            <w:r w:rsidRPr="00B1512E">
              <w:rPr>
                <w:i/>
                <w:iCs/>
                <w:color w:val="1A1A1A"/>
                <w:lang w:val="uk-UA"/>
              </w:rPr>
              <w:t>семи</w:t>
            </w:r>
            <w:r w:rsidRPr="00FD1D47">
              <w:rPr>
                <w:color w:val="1A1A1A"/>
                <w:lang w:val="uk-UA"/>
              </w:rPr>
              <w:t xml:space="preserve"> </w:t>
            </w:r>
            <w:r w:rsidRPr="00B1512E">
              <w:rPr>
                <w:i/>
                <w:iCs/>
                <w:color w:val="1A1A1A"/>
                <w:lang w:val="uk-UA"/>
              </w:rPr>
              <w:t>морів</w:t>
            </w:r>
            <w:r w:rsidRPr="00FD1D47">
              <w:rPr>
                <w:color w:val="1A1A1A"/>
                <w:lang w:val="uk-UA"/>
              </w:rPr>
              <w:t xml:space="preserve">, а варіація вислову «ходити за сім морів» існує відтоді, як древні мореплавці </w:t>
            </w:r>
            <w:r w:rsidR="00B1512E">
              <w:rPr>
                <w:color w:val="1A1A1A"/>
                <w:lang w:val="uk-UA"/>
              </w:rPr>
              <w:t>борознили</w:t>
            </w:r>
            <w:r w:rsidRPr="00FD1D47">
              <w:rPr>
                <w:color w:val="1A1A1A"/>
                <w:lang w:val="uk-UA"/>
              </w:rPr>
              <w:t xml:space="preserve"> Середземн</w:t>
            </w:r>
            <w:r w:rsidR="00B1512E">
              <w:rPr>
                <w:color w:val="1A1A1A"/>
                <w:lang w:val="uk-UA"/>
              </w:rPr>
              <w:t>е</w:t>
            </w:r>
            <w:r w:rsidRPr="00FD1D47">
              <w:rPr>
                <w:color w:val="1A1A1A"/>
                <w:lang w:val="uk-UA"/>
              </w:rPr>
              <w:t xml:space="preserve"> море та вод</w:t>
            </w:r>
            <w:r w:rsidR="00B1512E">
              <w:rPr>
                <w:color w:val="1A1A1A"/>
                <w:lang w:val="uk-UA"/>
              </w:rPr>
              <w:t>и</w:t>
            </w:r>
            <w:r w:rsidRPr="00FD1D47">
              <w:rPr>
                <w:color w:val="1A1A1A"/>
                <w:lang w:val="uk-UA"/>
              </w:rPr>
              <w:t xml:space="preserve"> </w:t>
            </w:r>
            <w:r w:rsidRPr="00FD1D47">
              <w:rPr>
                <w:color w:val="1A1A1A"/>
                <w:lang w:val="uk-UA"/>
              </w:rPr>
              <w:lastRenderedPageBreak/>
              <w:t>Близького Сходу. Але</w:t>
            </w:r>
            <w:r w:rsidR="00892E8D" w:rsidRPr="00CA4C64">
              <w:rPr>
                <w:color w:val="1A1A1A"/>
                <w:lang w:val="ru-RU"/>
              </w:rPr>
              <w:t xml:space="preserve"> </w:t>
            </w:r>
            <w:r w:rsidR="00892E8D">
              <w:rPr>
                <w:color w:val="1A1A1A"/>
                <w:lang w:val="uk-UA"/>
              </w:rPr>
              <w:t xml:space="preserve">які водні </w:t>
            </w:r>
            <w:proofErr w:type="spellStart"/>
            <w:r w:rsidR="00892E8D">
              <w:rPr>
                <w:color w:val="1A1A1A"/>
                <w:lang w:val="uk-UA"/>
              </w:rPr>
              <w:t>обʼєкти</w:t>
            </w:r>
            <w:proofErr w:type="spellEnd"/>
            <w:r w:rsidR="00892E8D">
              <w:rPr>
                <w:color w:val="1A1A1A"/>
                <w:lang w:val="uk-UA"/>
              </w:rPr>
              <w:t xml:space="preserve"> </w:t>
            </w:r>
            <w:r w:rsidR="00892E8D" w:rsidRPr="00CA4C64">
              <w:rPr>
                <w:color w:val="1A1A1A"/>
                <w:lang w:val="uk-UA"/>
              </w:rPr>
              <w:t>входять до</w:t>
            </w:r>
            <w:r w:rsidR="00892E8D">
              <w:rPr>
                <w:color w:val="1A1A1A"/>
                <w:lang w:val="uk-UA"/>
              </w:rPr>
              <w:t xml:space="preserve"> </w:t>
            </w:r>
            <w:r w:rsidR="00CA4C64">
              <w:rPr>
                <w:color w:val="1A1A1A"/>
                <w:lang w:val="uk-UA"/>
              </w:rPr>
              <w:t xml:space="preserve">складу </w:t>
            </w:r>
            <w:r w:rsidRPr="00FD1D47">
              <w:rPr>
                <w:color w:val="1A1A1A"/>
                <w:lang w:val="uk-UA"/>
              </w:rPr>
              <w:t>с</w:t>
            </w:r>
            <w:r w:rsidR="00892E8D">
              <w:rPr>
                <w:color w:val="1A1A1A"/>
                <w:lang w:val="uk-UA"/>
              </w:rPr>
              <w:t>е</w:t>
            </w:r>
            <w:r w:rsidRPr="00FD1D47">
              <w:rPr>
                <w:color w:val="1A1A1A"/>
                <w:lang w:val="uk-UA"/>
              </w:rPr>
              <w:t>м</w:t>
            </w:r>
            <w:r w:rsidR="00892E8D">
              <w:rPr>
                <w:color w:val="1A1A1A"/>
                <w:lang w:val="uk-UA"/>
              </w:rPr>
              <w:t>и</w:t>
            </w:r>
            <w:r w:rsidRPr="00FD1D47">
              <w:rPr>
                <w:color w:val="1A1A1A"/>
                <w:lang w:val="uk-UA"/>
              </w:rPr>
              <w:t xml:space="preserve"> морів?</w:t>
            </w:r>
          </w:p>
          <w:p w14:paraId="499311A4" w14:textId="4D5FC719" w:rsidR="00572A59" w:rsidRDefault="00FD1D47" w:rsidP="00572A59">
            <w:pPr>
              <w:pStyle w:val="topic-paragraph"/>
              <w:shd w:val="clear" w:color="auto" w:fill="FFFFFF"/>
              <w:spacing w:before="0" w:beforeAutospacing="0" w:after="0" w:afterAutospacing="0"/>
              <w:jc w:val="both"/>
              <w:rPr>
                <w:color w:val="1A1A1A"/>
                <w:lang w:val="uk-UA"/>
              </w:rPr>
            </w:pPr>
            <w:r w:rsidRPr="00FD1D47">
              <w:rPr>
                <w:color w:val="1A1A1A"/>
                <w:lang w:val="uk-UA"/>
              </w:rPr>
              <w:t xml:space="preserve">Остаточний перелік водойм, які входили до переліку семи морів варіювався </w:t>
            </w:r>
            <w:r w:rsidR="005166F6">
              <w:rPr>
                <w:color w:val="1A1A1A"/>
                <w:lang w:val="uk-UA"/>
              </w:rPr>
              <w:t>у</w:t>
            </w:r>
            <w:r w:rsidRPr="00FD1D47">
              <w:rPr>
                <w:color w:val="1A1A1A"/>
                <w:lang w:val="uk-UA"/>
              </w:rPr>
              <w:t xml:space="preserve"> різних культурах і поступово змінювався. Ситуацію ускладнювало те, що </w:t>
            </w:r>
            <w:r w:rsidR="00B1512E">
              <w:rPr>
                <w:color w:val="1A1A1A"/>
                <w:lang w:val="uk-UA"/>
              </w:rPr>
              <w:t>«</w:t>
            </w:r>
            <w:r w:rsidRPr="00FD1D47">
              <w:rPr>
                <w:i/>
                <w:iCs/>
                <w:color w:val="1A1A1A"/>
                <w:lang w:val="uk-UA"/>
              </w:rPr>
              <w:t>сім</w:t>
            </w:r>
            <w:r w:rsidR="00B1512E">
              <w:rPr>
                <w:i/>
                <w:iCs/>
                <w:color w:val="1A1A1A"/>
                <w:lang w:val="uk-UA"/>
              </w:rPr>
              <w:t>»</w:t>
            </w:r>
            <w:r w:rsidRPr="00FD1D47">
              <w:rPr>
                <w:color w:val="1A1A1A"/>
                <w:lang w:val="uk-UA"/>
              </w:rPr>
              <w:t xml:space="preserve">, ймовірно, </w:t>
            </w:r>
            <w:r w:rsidR="00B1512E">
              <w:rPr>
                <w:color w:val="1A1A1A"/>
                <w:lang w:val="uk-UA"/>
              </w:rPr>
              <w:t>мало не</w:t>
            </w:r>
            <w:r w:rsidRPr="00FD1D47">
              <w:rPr>
                <w:color w:val="1A1A1A"/>
                <w:lang w:val="uk-UA"/>
              </w:rPr>
              <w:t xml:space="preserve"> буквальн</w:t>
            </w:r>
            <w:r w:rsidR="00B1512E">
              <w:rPr>
                <w:color w:val="1A1A1A"/>
                <w:lang w:val="uk-UA"/>
              </w:rPr>
              <w:t>е значення</w:t>
            </w:r>
            <w:r w:rsidRPr="00FD1D47">
              <w:rPr>
                <w:color w:val="1A1A1A"/>
                <w:lang w:val="uk-UA"/>
              </w:rPr>
              <w:t xml:space="preserve">, а найімовірніше, використовувалося </w:t>
            </w:r>
            <w:r w:rsidR="005166F6">
              <w:rPr>
                <w:color w:val="1A1A1A"/>
                <w:lang w:val="uk-UA"/>
              </w:rPr>
              <w:t>у</w:t>
            </w:r>
            <w:r w:rsidRPr="00FD1D47">
              <w:rPr>
                <w:color w:val="1A1A1A"/>
                <w:lang w:val="uk-UA"/>
              </w:rPr>
              <w:t xml:space="preserve"> багатьох культурах, як замінник слова «багато». </w:t>
            </w:r>
            <w:r w:rsidR="00B1512E">
              <w:rPr>
                <w:color w:val="1A1A1A"/>
                <w:lang w:val="uk-UA"/>
              </w:rPr>
              <w:t>(</w:t>
            </w:r>
            <w:r w:rsidRPr="00FD1D47">
              <w:rPr>
                <w:color w:val="1A1A1A"/>
                <w:lang w:val="uk-UA"/>
              </w:rPr>
              <w:t xml:space="preserve">Значення числа сім може бути </w:t>
            </w:r>
            <w:proofErr w:type="spellStart"/>
            <w:r w:rsidRPr="00FD1D47">
              <w:rPr>
                <w:color w:val="1A1A1A"/>
                <w:lang w:val="uk-UA"/>
              </w:rPr>
              <w:t>повʼязане</w:t>
            </w:r>
            <w:proofErr w:type="spellEnd"/>
            <w:r w:rsidRPr="00FD1D47">
              <w:rPr>
                <w:color w:val="1A1A1A"/>
                <w:lang w:val="uk-UA"/>
              </w:rPr>
              <w:t xml:space="preserve"> з його </w:t>
            </w:r>
            <w:r w:rsidR="00B1512E">
              <w:rPr>
                <w:color w:val="1A1A1A"/>
                <w:lang w:val="uk-UA"/>
              </w:rPr>
              <w:t xml:space="preserve">символічним </w:t>
            </w:r>
            <w:r w:rsidRPr="00FD1D47">
              <w:rPr>
                <w:color w:val="1A1A1A"/>
                <w:lang w:val="uk-UA"/>
              </w:rPr>
              <w:t>статусом у біблійні часи: означа</w:t>
            </w:r>
            <w:r w:rsidR="00B1512E">
              <w:rPr>
                <w:color w:val="1A1A1A"/>
                <w:lang w:val="uk-UA"/>
              </w:rPr>
              <w:t>ло</w:t>
            </w:r>
            <w:r w:rsidRPr="00FD1D47">
              <w:rPr>
                <w:color w:val="1A1A1A"/>
                <w:lang w:val="uk-UA"/>
              </w:rPr>
              <w:t xml:space="preserve"> як хороші так і погані речі. Існує сім смертних гріхів і сім днів у тижн</w:t>
            </w:r>
            <w:r w:rsidRPr="00016826">
              <w:rPr>
                <w:color w:val="1A1A1A"/>
                <w:lang w:val="uk-UA"/>
              </w:rPr>
              <w:t>і.)</w:t>
            </w:r>
            <w:r w:rsidRPr="00FD1D47">
              <w:rPr>
                <w:color w:val="1A1A1A"/>
                <w:lang w:val="uk-UA"/>
              </w:rPr>
              <w:t xml:space="preserve"> Для когось </w:t>
            </w:r>
            <w:r w:rsidR="00892E8D">
              <w:rPr>
                <w:color w:val="1A1A1A"/>
                <w:lang w:val="uk-UA"/>
              </w:rPr>
              <w:t>с</w:t>
            </w:r>
            <w:r w:rsidRPr="00FD1D47">
              <w:rPr>
                <w:color w:val="1A1A1A"/>
                <w:lang w:val="uk-UA"/>
              </w:rPr>
              <w:t>ім морів означал</w:t>
            </w:r>
            <w:r w:rsidR="00B1512E">
              <w:rPr>
                <w:color w:val="1A1A1A"/>
                <w:lang w:val="uk-UA"/>
              </w:rPr>
              <w:t>и</w:t>
            </w:r>
            <w:r w:rsidRPr="00FD1D47">
              <w:rPr>
                <w:color w:val="1A1A1A"/>
                <w:lang w:val="uk-UA"/>
              </w:rPr>
              <w:t xml:space="preserve"> лише частину торгівельних шляхів. Для </w:t>
            </w:r>
            <w:r w:rsidR="009D702F">
              <w:rPr>
                <w:color w:val="1A1A1A"/>
                <w:lang w:val="uk-UA"/>
              </w:rPr>
              <w:t xml:space="preserve">решти </w:t>
            </w:r>
            <w:r w:rsidRPr="00FD1D47">
              <w:rPr>
                <w:color w:val="1A1A1A"/>
                <w:lang w:val="uk-UA"/>
              </w:rPr>
              <w:t xml:space="preserve">сім морів </w:t>
            </w:r>
            <w:r w:rsidR="00B1512E">
              <w:rPr>
                <w:color w:val="1A1A1A"/>
                <w:lang w:val="uk-UA"/>
              </w:rPr>
              <w:t>окреслювали</w:t>
            </w:r>
            <w:r w:rsidRPr="00FD1D47">
              <w:rPr>
                <w:color w:val="1A1A1A"/>
                <w:lang w:val="uk-UA"/>
              </w:rPr>
              <w:t xml:space="preserve"> знайомі бухти, затоки, моря й ділянки океану. В</w:t>
            </w:r>
            <w:r w:rsidR="009D702F">
              <w:rPr>
                <w:color w:val="1A1A1A"/>
                <w:lang w:val="uk-UA"/>
              </w:rPr>
              <w:t xml:space="preserve"> інших</w:t>
            </w:r>
            <w:r w:rsidRPr="00FD1D47">
              <w:rPr>
                <w:color w:val="1A1A1A"/>
                <w:lang w:val="uk-UA"/>
              </w:rPr>
              <w:t xml:space="preserve"> випадках цей термін навіював дух пригод </w:t>
            </w:r>
            <w:r w:rsidRPr="00B1512E">
              <w:rPr>
                <w:color w:val="1A1A1A"/>
                <w:lang w:val="uk-UA"/>
              </w:rPr>
              <w:t>по</w:t>
            </w:r>
            <w:r w:rsidR="00B1512E" w:rsidRPr="00B1512E">
              <w:rPr>
                <w:color w:val="1A1A1A"/>
                <w:lang w:val="uk-UA"/>
              </w:rPr>
              <w:t>клика</w:t>
            </w:r>
            <w:r w:rsidRPr="00B1512E">
              <w:rPr>
                <w:color w:val="1A1A1A"/>
                <w:lang w:val="uk-UA"/>
              </w:rPr>
              <w:t>ючись</w:t>
            </w:r>
            <w:r w:rsidRPr="00FD1D47">
              <w:rPr>
                <w:color w:val="1A1A1A"/>
                <w:lang w:val="uk-UA"/>
              </w:rPr>
              <w:t xml:space="preserve"> на далекі та незвідані водні шляхи. «</w:t>
            </w:r>
            <w:r w:rsidR="00B1512E">
              <w:rPr>
                <w:color w:val="1A1A1A"/>
                <w:lang w:val="uk-UA"/>
              </w:rPr>
              <w:t>Ходити</w:t>
            </w:r>
            <w:r w:rsidRPr="00FD1D47">
              <w:rPr>
                <w:color w:val="1A1A1A"/>
                <w:lang w:val="uk-UA"/>
              </w:rPr>
              <w:t xml:space="preserve"> за сім морів» мало одне значення для людей, що живуть на Близькому Сході й зовсім інакше </w:t>
            </w:r>
            <w:r w:rsidR="00B1512E">
              <w:rPr>
                <w:color w:val="1A1A1A"/>
                <w:lang w:val="uk-UA"/>
              </w:rPr>
              <w:sym w:font="Symbol" w:char="F02D"/>
            </w:r>
            <w:r w:rsidR="00B1512E">
              <w:rPr>
                <w:color w:val="1A1A1A"/>
                <w:lang w:val="uk-UA"/>
              </w:rPr>
              <w:t xml:space="preserve"> </w:t>
            </w:r>
            <w:r w:rsidRPr="00FD1D47">
              <w:rPr>
                <w:color w:val="1A1A1A"/>
                <w:lang w:val="uk-UA"/>
              </w:rPr>
              <w:t xml:space="preserve">для жителів Європи чи Східної Азії. </w:t>
            </w:r>
            <w:r w:rsidR="009D702F">
              <w:rPr>
                <w:color w:val="1A1A1A"/>
                <w:lang w:val="uk-UA"/>
              </w:rPr>
              <w:t>Ок</w:t>
            </w:r>
            <w:r w:rsidRPr="00FD1D47">
              <w:rPr>
                <w:color w:val="1A1A1A"/>
                <w:lang w:val="uk-UA"/>
              </w:rPr>
              <w:t xml:space="preserve">рім того, іноді «моря» навіть не були справжніми морями. Зрештою, не існувало справжнього загальноприйнятого розуміння того, що таке «сім морів». </w:t>
            </w:r>
          </w:p>
          <w:p w14:paraId="1EF5A3DD" w14:textId="2A17D302" w:rsidR="00FD1D47" w:rsidRPr="00FD1D47" w:rsidRDefault="00FD1D47" w:rsidP="00572A59">
            <w:pPr>
              <w:pStyle w:val="topic-paragraph"/>
              <w:shd w:val="clear" w:color="auto" w:fill="FFFFFF"/>
              <w:spacing w:before="0" w:beforeAutospacing="0" w:after="0" w:afterAutospacing="0"/>
              <w:jc w:val="both"/>
              <w:rPr>
                <w:color w:val="1A1A1A"/>
                <w:lang w:val="uk-UA"/>
              </w:rPr>
            </w:pPr>
            <w:r w:rsidRPr="00FD1D47">
              <w:rPr>
                <w:color w:val="1A1A1A"/>
                <w:lang w:val="uk-UA"/>
              </w:rPr>
              <w:t xml:space="preserve">На щастя, різні культури зберегли досить пристойні записи на цю тему. Перські </w:t>
            </w:r>
            <w:r w:rsidR="00B1512E">
              <w:rPr>
                <w:color w:val="1A1A1A"/>
                <w:lang w:val="uk-UA"/>
              </w:rPr>
              <w:t>«</w:t>
            </w:r>
            <w:r w:rsidRPr="00FD1D47">
              <w:rPr>
                <w:color w:val="1A1A1A"/>
                <w:lang w:val="uk-UA"/>
              </w:rPr>
              <w:t>сім морів</w:t>
            </w:r>
            <w:r w:rsidR="00B1512E">
              <w:rPr>
                <w:color w:val="1A1A1A"/>
                <w:lang w:val="uk-UA"/>
              </w:rPr>
              <w:t>»</w:t>
            </w:r>
            <w:r w:rsidRPr="00FD1D47">
              <w:rPr>
                <w:color w:val="1A1A1A"/>
                <w:lang w:val="uk-UA"/>
              </w:rPr>
              <w:t xml:space="preserve"> складалися з кількох великих річок Центральної Азії та їх </w:t>
            </w:r>
            <w:proofErr w:type="spellStart"/>
            <w:r w:rsidRPr="00FD1D47">
              <w:rPr>
                <w:color w:val="1A1A1A"/>
                <w:lang w:val="uk-UA"/>
              </w:rPr>
              <w:t>приток</w:t>
            </w:r>
            <w:proofErr w:type="spellEnd"/>
            <w:r w:rsidRPr="00FD1D47">
              <w:rPr>
                <w:color w:val="1A1A1A"/>
                <w:lang w:val="uk-UA"/>
              </w:rPr>
              <w:t xml:space="preserve">, тоді як </w:t>
            </w:r>
            <w:r w:rsidR="00B1512E">
              <w:rPr>
                <w:color w:val="1A1A1A"/>
                <w:lang w:val="uk-UA"/>
              </w:rPr>
              <w:t>«</w:t>
            </w:r>
            <w:r w:rsidRPr="00FD1D47">
              <w:rPr>
                <w:color w:val="1A1A1A"/>
                <w:lang w:val="uk-UA"/>
              </w:rPr>
              <w:t>моря</w:t>
            </w:r>
            <w:r w:rsidR="00B1512E">
              <w:rPr>
                <w:color w:val="1A1A1A"/>
                <w:lang w:val="uk-UA"/>
              </w:rPr>
              <w:t>»</w:t>
            </w:r>
            <w:r w:rsidRPr="00FD1D47">
              <w:rPr>
                <w:color w:val="1A1A1A"/>
                <w:lang w:val="uk-UA"/>
              </w:rPr>
              <w:t xml:space="preserve"> стародавніх арабів охоплювали прибережні водні шляхи</w:t>
            </w:r>
            <w:r w:rsidR="00B1512E">
              <w:rPr>
                <w:color w:val="1A1A1A"/>
                <w:lang w:val="uk-UA"/>
              </w:rPr>
              <w:t xml:space="preserve"> від</w:t>
            </w:r>
            <w:r w:rsidRPr="00FD1D47">
              <w:rPr>
                <w:color w:val="1A1A1A"/>
                <w:lang w:val="uk-UA"/>
              </w:rPr>
              <w:t xml:space="preserve"> зем</w:t>
            </w:r>
            <w:r w:rsidR="00B1512E">
              <w:rPr>
                <w:color w:val="1A1A1A"/>
                <w:lang w:val="uk-UA"/>
              </w:rPr>
              <w:t>ель</w:t>
            </w:r>
            <w:r w:rsidRPr="00FD1D47">
              <w:rPr>
                <w:color w:val="1A1A1A"/>
                <w:lang w:val="uk-UA"/>
              </w:rPr>
              <w:t xml:space="preserve">, які межують із Перською затокою </w:t>
            </w:r>
            <w:r w:rsidR="00B1512E">
              <w:rPr>
                <w:color w:val="1A1A1A"/>
                <w:lang w:val="uk-UA"/>
              </w:rPr>
              <w:t>до</w:t>
            </w:r>
            <w:r w:rsidRPr="00FD1D47">
              <w:rPr>
                <w:color w:val="1A1A1A"/>
                <w:lang w:val="uk-UA"/>
              </w:rPr>
              <w:t xml:space="preserve"> територі</w:t>
            </w:r>
            <w:r w:rsidR="00B1512E">
              <w:rPr>
                <w:color w:val="1A1A1A"/>
                <w:lang w:val="uk-UA"/>
              </w:rPr>
              <w:t>ї</w:t>
            </w:r>
            <w:r w:rsidRPr="00FD1D47">
              <w:rPr>
                <w:color w:val="1A1A1A"/>
                <w:lang w:val="uk-UA"/>
              </w:rPr>
              <w:t xml:space="preserve"> Південно-Китайського моря. За даними Національної океанічної служби Національного управління океанічних і атмосферних досліджень США, сімома морями стародавніх Греків були Егейське, Адріатичне, Середземне, Чорне, Червоне та Каспійське моря і Перська затока. Однак, </w:t>
            </w:r>
            <w:r w:rsidR="00B1512E">
              <w:rPr>
                <w:color w:val="1A1A1A"/>
                <w:lang w:val="uk-UA"/>
              </w:rPr>
              <w:t xml:space="preserve">в </w:t>
            </w:r>
            <w:r w:rsidRPr="00FD1D47">
              <w:rPr>
                <w:color w:val="1A1A1A"/>
                <w:lang w:val="uk-UA"/>
              </w:rPr>
              <w:t>інш</w:t>
            </w:r>
            <w:r w:rsidR="00B1512E">
              <w:rPr>
                <w:color w:val="1A1A1A"/>
                <w:lang w:val="uk-UA"/>
              </w:rPr>
              <w:t>их</w:t>
            </w:r>
            <w:r w:rsidRPr="00FD1D47">
              <w:rPr>
                <w:color w:val="1A1A1A"/>
                <w:lang w:val="uk-UA"/>
              </w:rPr>
              <w:t xml:space="preserve"> джерела</w:t>
            </w:r>
            <w:r w:rsidR="00B1512E">
              <w:rPr>
                <w:color w:val="1A1A1A"/>
                <w:lang w:val="uk-UA"/>
              </w:rPr>
              <w:t>х</w:t>
            </w:r>
            <w:r w:rsidRPr="00FD1D47">
              <w:rPr>
                <w:color w:val="1A1A1A"/>
                <w:lang w:val="uk-UA"/>
              </w:rPr>
              <w:t xml:space="preserve"> </w:t>
            </w:r>
            <w:r w:rsidR="00572A59" w:rsidRPr="00FD1D47">
              <w:rPr>
                <w:color w:val="1A1A1A"/>
                <w:lang w:val="uk-UA"/>
              </w:rPr>
              <w:t xml:space="preserve">Егейське море </w:t>
            </w:r>
            <w:r w:rsidR="00B1512E" w:rsidRPr="00FD1D47">
              <w:rPr>
                <w:color w:val="1A1A1A"/>
                <w:lang w:val="uk-UA"/>
              </w:rPr>
              <w:t xml:space="preserve">могли замінити </w:t>
            </w:r>
            <w:r w:rsidRPr="00FD1D47">
              <w:rPr>
                <w:color w:val="1A1A1A"/>
                <w:lang w:val="uk-UA"/>
              </w:rPr>
              <w:t>на</w:t>
            </w:r>
            <w:r w:rsidR="00572A59">
              <w:rPr>
                <w:color w:val="1A1A1A"/>
                <w:lang w:val="uk-UA"/>
              </w:rPr>
              <w:t xml:space="preserve"> </w:t>
            </w:r>
            <w:r w:rsidR="00572A59" w:rsidRPr="00FD1D47">
              <w:rPr>
                <w:color w:val="1A1A1A"/>
                <w:lang w:val="uk-UA"/>
              </w:rPr>
              <w:t>Індійський океан</w:t>
            </w:r>
            <w:r w:rsidRPr="00FD1D47">
              <w:rPr>
                <w:color w:val="1A1A1A"/>
                <w:lang w:val="uk-UA"/>
              </w:rPr>
              <w:t xml:space="preserve">. Можливо внаслідок накопичення знань, «сім морів» середньовічних європейців змінилися, </w:t>
            </w:r>
            <w:r w:rsidRPr="00FD1D47">
              <w:rPr>
                <w:color w:val="1A1A1A"/>
                <w:lang w:val="uk-UA"/>
              </w:rPr>
              <w:lastRenderedPageBreak/>
              <w:t xml:space="preserve">охопивши Атлантичний океан, а також Аравійське, Балтійське, Чорне, Середземне, Північне і Червоне моря. У період європейських географічних </w:t>
            </w:r>
            <w:proofErr w:type="spellStart"/>
            <w:r w:rsidRPr="00FD1D47">
              <w:rPr>
                <w:color w:val="1A1A1A"/>
                <w:lang w:val="uk-UA"/>
              </w:rPr>
              <w:t>відкриттів</w:t>
            </w:r>
            <w:proofErr w:type="spellEnd"/>
            <w:r w:rsidRPr="00FD1D47">
              <w:rPr>
                <w:color w:val="1A1A1A"/>
                <w:lang w:val="uk-UA"/>
              </w:rPr>
              <w:t xml:space="preserve">, список </w:t>
            </w:r>
            <w:r w:rsidR="00B1512E">
              <w:rPr>
                <w:color w:val="1A1A1A"/>
                <w:lang w:val="uk-UA"/>
              </w:rPr>
              <w:t>«</w:t>
            </w:r>
            <w:r w:rsidRPr="00FD1D47">
              <w:rPr>
                <w:color w:val="1A1A1A"/>
                <w:lang w:val="uk-UA"/>
              </w:rPr>
              <w:t>семи морів</w:t>
            </w:r>
            <w:r w:rsidR="00B1512E">
              <w:rPr>
                <w:color w:val="1A1A1A"/>
                <w:lang w:val="uk-UA"/>
              </w:rPr>
              <w:t>»</w:t>
            </w:r>
            <w:r w:rsidRPr="00FD1D47">
              <w:rPr>
                <w:color w:val="1A1A1A"/>
                <w:lang w:val="uk-UA"/>
              </w:rPr>
              <w:t xml:space="preserve"> вкотре зазнав змін, цього разу його </w:t>
            </w:r>
            <w:r w:rsidR="00572A59">
              <w:rPr>
                <w:color w:val="1A1A1A"/>
                <w:lang w:val="uk-UA"/>
              </w:rPr>
              <w:t>с</w:t>
            </w:r>
            <w:r w:rsidRPr="00FD1D47">
              <w:rPr>
                <w:color w:val="1A1A1A"/>
                <w:lang w:val="uk-UA"/>
              </w:rPr>
              <w:t xml:space="preserve">формували чотири традиційні океани (Атлантичний, Тихий, Індійський та Північний Льодовитий), а </w:t>
            </w:r>
            <w:r w:rsidR="00572A59">
              <w:rPr>
                <w:color w:val="1A1A1A"/>
                <w:lang w:val="uk-UA"/>
              </w:rPr>
              <w:t>ще</w:t>
            </w:r>
            <w:r w:rsidRPr="00FD1D47">
              <w:rPr>
                <w:color w:val="1A1A1A"/>
                <w:lang w:val="uk-UA"/>
              </w:rPr>
              <w:t xml:space="preserve"> Середземне і Карибське моря </w:t>
            </w:r>
            <w:r w:rsidR="00B1512E" w:rsidRPr="00572A59">
              <w:rPr>
                <w:color w:val="1A1A1A"/>
                <w:lang w:val="uk-UA"/>
              </w:rPr>
              <w:t>й</w:t>
            </w:r>
            <w:r w:rsidR="00525015">
              <w:rPr>
                <w:color w:val="1A1A1A"/>
                <w:lang w:val="uk-UA"/>
              </w:rPr>
              <w:t xml:space="preserve"> Мексиканська</w:t>
            </w:r>
            <w:r w:rsidRPr="00FD1D47">
              <w:rPr>
                <w:color w:val="1A1A1A"/>
                <w:lang w:val="uk-UA"/>
              </w:rPr>
              <w:t xml:space="preserve"> затока.</w:t>
            </w:r>
          </w:p>
        </w:tc>
      </w:tr>
      <w:tr w:rsidR="00FD1D47" w:rsidRPr="00FD1D47" w14:paraId="312C46C4" w14:textId="77777777" w:rsidTr="00F71364">
        <w:tc>
          <w:tcPr>
            <w:tcW w:w="9350" w:type="dxa"/>
            <w:gridSpan w:val="2"/>
          </w:tcPr>
          <w:p w14:paraId="44635121" w14:textId="2B78B8E1" w:rsidR="00FD1D47" w:rsidRPr="00FD1D47" w:rsidRDefault="00FD1D47" w:rsidP="00FD1D47">
            <w:pPr>
              <w:jc w:val="center"/>
              <w:rPr>
                <w:b/>
                <w:bCs/>
                <w:sz w:val="28"/>
                <w:szCs w:val="28"/>
                <w:lang w:val="uk-UA"/>
              </w:rPr>
            </w:pPr>
            <w:proofErr w:type="spellStart"/>
            <w:r w:rsidRPr="00FD1D47">
              <w:rPr>
                <w:b/>
                <w:bCs/>
                <w:sz w:val="28"/>
                <w:szCs w:val="28"/>
                <w:lang w:val="uk-UA"/>
              </w:rPr>
              <w:lastRenderedPageBreak/>
              <w:t>Медіатекст</w:t>
            </w:r>
            <w:proofErr w:type="spellEnd"/>
          </w:p>
        </w:tc>
      </w:tr>
      <w:tr w:rsidR="00FD1D47" w:rsidRPr="00FD1D47" w14:paraId="049E3D76" w14:textId="77777777" w:rsidTr="00FD1D47">
        <w:tc>
          <w:tcPr>
            <w:tcW w:w="4675" w:type="dxa"/>
          </w:tcPr>
          <w:p w14:paraId="60480BE8" w14:textId="4CAFA3B2" w:rsidR="00FD1D47" w:rsidRPr="00FD1D47" w:rsidRDefault="00FD1D47" w:rsidP="00892E8D">
            <w:pPr>
              <w:jc w:val="both"/>
              <w:rPr>
                <w:lang w:val="uk-UA"/>
              </w:rPr>
            </w:pPr>
            <w:r w:rsidRPr="00FD1D47">
              <w:t>Audible Australia has this week announced</w:t>
            </w:r>
            <w:r w:rsidR="00892E8D">
              <w:rPr>
                <w:lang w:val="uk-UA"/>
              </w:rPr>
              <w:t xml:space="preserve"> </w:t>
            </w:r>
            <w:r w:rsidRPr="00FD1D47">
              <w:rPr>
                <w:i/>
                <w:iCs/>
              </w:rPr>
              <w:t>Misdirected</w:t>
            </w:r>
            <w:r w:rsidRPr="00FD1D47">
              <w:t>, an Audible Original penned by Australian author Lucy Parker. The story follows Hattie Murton, an actor on a rom-com TV period drama set who finds herself unwillingly embroiled in an on-screen affair with series villain and real life cad Anthony Rafe—before life starts to imitate art, and their chemistry continues to grow even when the cameras stop rolling. Behind the voice of Anthony is</w:t>
            </w:r>
            <w:r w:rsidR="00892E8D">
              <w:rPr>
                <w:lang w:val="uk-UA"/>
              </w:rPr>
              <w:t xml:space="preserve"> </w:t>
            </w:r>
            <w:r w:rsidRPr="00FD1D47">
              <w:rPr>
                <w:i/>
                <w:iCs/>
              </w:rPr>
              <w:t>The Great</w:t>
            </w:r>
            <w:r w:rsidR="00892E8D">
              <w:rPr>
                <w:i/>
                <w:iCs/>
                <w:lang w:val="uk-UA"/>
              </w:rPr>
              <w:t xml:space="preserve"> </w:t>
            </w:r>
            <w:r w:rsidRPr="00FD1D47">
              <w:t>star Gwilym Lee. And behind Hattie is Coughlan, who has dusted off her voiceover roots to bring her latest heroine to auditory life.</w:t>
            </w:r>
          </w:p>
          <w:p w14:paraId="6B16C2B3" w14:textId="77777777" w:rsidR="00892E8D" w:rsidRDefault="00892E8D" w:rsidP="00892E8D">
            <w:pPr>
              <w:jc w:val="both"/>
              <w:rPr>
                <w:lang w:val="uk-UA"/>
              </w:rPr>
            </w:pPr>
          </w:p>
          <w:p w14:paraId="013CCA84" w14:textId="77777777" w:rsidR="00892E8D" w:rsidRDefault="00892E8D" w:rsidP="00892E8D">
            <w:pPr>
              <w:jc w:val="both"/>
              <w:rPr>
                <w:lang w:val="uk-UA"/>
              </w:rPr>
            </w:pPr>
          </w:p>
          <w:p w14:paraId="2A0F07E5" w14:textId="77777777" w:rsidR="00892E8D" w:rsidRDefault="00892E8D" w:rsidP="00892E8D">
            <w:pPr>
              <w:jc w:val="both"/>
              <w:rPr>
                <w:lang w:val="uk-UA"/>
              </w:rPr>
            </w:pPr>
          </w:p>
          <w:p w14:paraId="46FDB552" w14:textId="6338485C" w:rsidR="00FD1D47" w:rsidRPr="00FD1D47" w:rsidRDefault="00FD1D47" w:rsidP="00892E8D">
            <w:pPr>
              <w:jc w:val="both"/>
              <w:rPr>
                <w:lang w:val="uk-UA"/>
              </w:rPr>
            </w:pPr>
            <w:r w:rsidRPr="00FD1D47">
              <w:t>“I love audiobooks, and I love acting in them because there is such a level of freedom to them,” Coughlan tells</w:t>
            </w:r>
            <w:r w:rsidR="00892E8D">
              <w:rPr>
                <w:lang w:val="uk-UA"/>
              </w:rPr>
              <w:t xml:space="preserve"> </w:t>
            </w:r>
            <w:r w:rsidRPr="00FD1D47">
              <w:rPr>
                <w:i/>
                <w:iCs/>
              </w:rPr>
              <w:t>Vogue</w:t>
            </w:r>
            <w:r w:rsidRPr="00FD1D47">
              <w:t>.</w:t>
            </w:r>
            <w:r w:rsidR="00892E8D">
              <w:rPr>
                <w:lang w:val="uk-UA"/>
              </w:rPr>
              <w:t xml:space="preserve"> </w:t>
            </w:r>
            <w:r w:rsidRPr="00FD1D47">
              <w:rPr>
                <w:i/>
                <w:iCs/>
              </w:rPr>
              <w:t>Misdirected</w:t>
            </w:r>
            <w:r w:rsidRPr="00FD1D47">
              <w:t>’s Australian origins helped, too, given the actor’s soft spot for the Land Down Under (“On the world tour for</w:t>
            </w:r>
            <w:r w:rsidR="00892E8D">
              <w:rPr>
                <w:lang w:val="uk-UA"/>
              </w:rPr>
              <w:t xml:space="preserve"> </w:t>
            </w:r>
            <w:r w:rsidRPr="00FD1D47">
              <w:rPr>
                <w:i/>
                <w:iCs/>
              </w:rPr>
              <w:t>Bridgerton</w:t>
            </w:r>
            <w:r w:rsidRPr="00FD1D47">
              <w:t>, Australia was one of our first stops, and I always said to everyone I think the best food I had anywhere on the tour was in Australia. You guys know what you’re doing!”)</w:t>
            </w:r>
          </w:p>
          <w:p w14:paraId="504E1C50" w14:textId="77777777" w:rsidR="00892E8D" w:rsidRDefault="00892E8D" w:rsidP="00892E8D">
            <w:pPr>
              <w:jc w:val="both"/>
              <w:rPr>
                <w:lang w:val="uk-UA"/>
              </w:rPr>
            </w:pPr>
          </w:p>
          <w:p w14:paraId="4112B168" w14:textId="77777777" w:rsidR="00892E8D" w:rsidRDefault="00892E8D" w:rsidP="00892E8D">
            <w:pPr>
              <w:jc w:val="both"/>
              <w:rPr>
                <w:lang w:val="uk-UA"/>
              </w:rPr>
            </w:pPr>
          </w:p>
          <w:p w14:paraId="6731445E" w14:textId="77777777" w:rsidR="00892E8D" w:rsidRDefault="00892E8D" w:rsidP="00892E8D">
            <w:pPr>
              <w:jc w:val="both"/>
              <w:rPr>
                <w:lang w:val="uk-UA"/>
              </w:rPr>
            </w:pPr>
          </w:p>
          <w:p w14:paraId="0E21F62A" w14:textId="4ACFF04A" w:rsidR="00FD1D47" w:rsidRDefault="00FD1D47" w:rsidP="00892E8D">
            <w:pPr>
              <w:jc w:val="both"/>
              <w:rPr>
                <w:lang w:val="uk-UA"/>
              </w:rPr>
            </w:pPr>
            <w:r w:rsidRPr="00FD1D47">
              <w:t>“Hattie was such a fun character,” she adds of what else drew her to the role. The actor has a penchant for fun—and funny—characters. In between her time as the wise and wilful wallflower Penelope Featherington on</w:t>
            </w:r>
            <w:r w:rsidR="00892E8D">
              <w:rPr>
                <w:lang w:val="uk-UA"/>
              </w:rPr>
              <w:t xml:space="preserve"> </w:t>
            </w:r>
            <w:r w:rsidRPr="00FD1D47">
              <w:rPr>
                <w:i/>
                <w:iCs/>
              </w:rPr>
              <w:lastRenderedPageBreak/>
              <w:t>Bridgerton</w:t>
            </w:r>
            <w:r w:rsidRPr="00FD1D47">
              <w:t>, Coughlan has had an acclaimed run of comedic roles in the Netflix hit</w:t>
            </w:r>
            <w:r w:rsidR="00892E8D">
              <w:rPr>
                <w:lang w:val="uk-UA"/>
              </w:rPr>
              <w:t xml:space="preserve"> </w:t>
            </w:r>
            <w:r w:rsidRPr="00FD1D47">
              <w:rPr>
                <w:i/>
                <w:iCs/>
              </w:rPr>
              <w:t>Derry Girls</w:t>
            </w:r>
            <w:r w:rsidR="00892E8D">
              <w:rPr>
                <w:i/>
                <w:iCs/>
                <w:lang w:val="uk-UA"/>
              </w:rPr>
              <w:t xml:space="preserve"> </w:t>
            </w:r>
            <w:r w:rsidRPr="00FD1D47">
              <w:t>and newer dark-comedy series</w:t>
            </w:r>
            <w:r w:rsidR="00892E8D">
              <w:rPr>
                <w:lang w:val="uk-UA"/>
              </w:rPr>
              <w:t xml:space="preserve"> </w:t>
            </w:r>
            <w:r w:rsidRPr="00FD1D47">
              <w:rPr>
                <w:i/>
                <w:iCs/>
              </w:rPr>
              <w:t>Big Mood</w:t>
            </w:r>
            <w:r w:rsidRPr="00FD1D47">
              <w:t>. But</w:t>
            </w:r>
            <w:r w:rsidR="00892E8D">
              <w:rPr>
                <w:lang w:val="uk-UA"/>
              </w:rPr>
              <w:t xml:space="preserve"> </w:t>
            </w:r>
            <w:r w:rsidRPr="00FD1D47">
              <w:rPr>
                <w:i/>
                <w:iCs/>
              </w:rPr>
              <w:t>Misdirected</w:t>
            </w:r>
            <w:r w:rsidR="00892E8D">
              <w:rPr>
                <w:i/>
                <w:iCs/>
                <w:lang w:val="uk-UA"/>
              </w:rPr>
              <w:t xml:space="preserve"> </w:t>
            </w:r>
            <w:r w:rsidRPr="00FD1D47">
              <w:t>proved a new exercise in theatrics.</w:t>
            </w:r>
            <w:r w:rsidRPr="00FD1D47">
              <w:rPr>
                <w:lang w:val="uk-UA"/>
              </w:rPr>
              <w:t xml:space="preserve"> </w:t>
            </w:r>
          </w:p>
          <w:p w14:paraId="1E1FC858" w14:textId="77777777" w:rsidR="00892E8D" w:rsidRDefault="00892E8D" w:rsidP="00892E8D">
            <w:pPr>
              <w:jc w:val="both"/>
              <w:rPr>
                <w:lang w:val="uk-UA"/>
              </w:rPr>
            </w:pPr>
          </w:p>
          <w:p w14:paraId="23D2E38F" w14:textId="77777777" w:rsidR="00892E8D" w:rsidRDefault="00892E8D" w:rsidP="00892E8D">
            <w:pPr>
              <w:jc w:val="both"/>
              <w:rPr>
                <w:lang w:val="uk-UA"/>
              </w:rPr>
            </w:pPr>
          </w:p>
          <w:p w14:paraId="3857AAF7" w14:textId="77777777" w:rsidR="00892E8D" w:rsidRDefault="00892E8D" w:rsidP="00892E8D">
            <w:pPr>
              <w:jc w:val="both"/>
              <w:rPr>
                <w:lang w:val="uk-UA"/>
              </w:rPr>
            </w:pPr>
          </w:p>
          <w:p w14:paraId="2F1C6D6F" w14:textId="77777777" w:rsidR="00892E8D" w:rsidRPr="00FD1D47" w:rsidRDefault="00892E8D" w:rsidP="00892E8D">
            <w:pPr>
              <w:jc w:val="both"/>
              <w:rPr>
                <w:lang w:val="uk-UA"/>
              </w:rPr>
            </w:pPr>
          </w:p>
          <w:p w14:paraId="47ED67E6" w14:textId="77777777" w:rsidR="00FD1D47" w:rsidRPr="00FD1D47" w:rsidRDefault="00FD1D47" w:rsidP="00892E8D">
            <w:pPr>
              <w:jc w:val="both"/>
              <w:rPr>
                <w:lang w:val="uk-UA"/>
              </w:rPr>
            </w:pPr>
            <w:r w:rsidRPr="00FD1D47">
              <w:t>“I’ve never done an audiobook that has been split fifty-fifty before. The fact that the characters were also being interpreted by Gwilym, that was a really interesting challenge.” Coughlan’s far from a stranger to voice work, though, having gotten her start in the recording booth at 14-years-old, consistently booking voiceover gigs before landing her breakout role nearly two decades later at 30 as Claire in </w:t>
            </w:r>
            <w:r w:rsidRPr="00FD1D47">
              <w:rPr>
                <w:i/>
                <w:iCs/>
              </w:rPr>
              <w:t>Derry Girls</w:t>
            </w:r>
            <w:r w:rsidRPr="00FD1D47">
              <w:t>. It’s why voice plays such a big part in her process, on and off screen, even now.</w:t>
            </w:r>
          </w:p>
          <w:p w14:paraId="79B7B6B2" w14:textId="77777777" w:rsidR="00FD1D47" w:rsidRPr="00FD1D47" w:rsidRDefault="00FD1D47" w:rsidP="00892E8D">
            <w:pPr>
              <w:shd w:val="clear" w:color="auto" w:fill="FFFFFF"/>
              <w:jc w:val="both"/>
              <w:rPr>
                <w:i/>
                <w:iCs/>
                <w:color w:val="000000"/>
                <w:lang w:val="uk-UA"/>
              </w:rPr>
            </w:pPr>
            <w:r w:rsidRPr="00FD1D47">
              <w:rPr>
                <w:color w:val="000000"/>
                <w:shd w:val="clear" w:color="auto" w:fill="FFFFFF"/>
              </w:rPr>
              <w:t>“I often find the voice first,” she explains of her characterisation process. “Once I find the voice, then the rest of it sort of falls into place. So I’ll find myself in the booth doing certain things for certain characters. Like with Hattie, I suddenly started sitting differently! It’s just funny the way that that happens.”</w:t>
            </w:r>
          </w:p>
          <w:p w14:paraId="0AA396A3" w14:textId="77777777" w:rsidR="00FD1D47" w:rsidRPr="00FD1D47" w:rsidRDefault="00FD1D47" w:rsidP="00892E8D">
            <w:pPr>
              <w:jc w:val="both"/>
              <w:rPr>
                <w:lang w:val="uk-UA"/>
              </w:rPr>
            </w:pPr>
          </w:p>
        </w:tc>
        <w:tc>
          <w:tcPr>
            <w:tcW w:w="4675" w:type="dxa"/>
          </w:tcPr>
          <w:p w14:paraId="46F9E9D0" w14:textId="0D347EDF" w:rsidR="00FD1D47" w:rsidRDefault="00FD1D47" w:rsidP="00892E8D">
            <w:pPr>
              <w:jc w:val="both"/>
              <w:rPr>
                <w:lang w:val="uk-UA"/>
              </w:rPr>
            </w:pPr>
            <w:r w:rsidRPr="00FD1D47">
              <w:rPr>
                <w:lang w:val="uk-UA"/>
              </w:rPr>
              <w:lastRenderedPageBreak/>
              <w:t xml:space="preserve">Цього тижня </w:t>
            </w:r>
            <w:r w:rsidRPr="00FD1D47">
              <w:rPr>
                <w:lang w:val="en-US"/>
              </w:rPr>
              <w:t>Audible</w:t>
            </w:r>
            <w:r w:rsidRPr="00FD1D47">
              <w:rPr>
                <w:lang w:val="uk-UA"/>
              </w:rPr>
              <w:t xml:space="preserve"> </w:t>
            </w:r>
            <w:r w:rsidRPr="00FD1D47">
              <w:rPr>
                <w:lang w:val="en-US"/>
              </w:rPr>
              <w:t>Australia</w:t>
            </w:r>
            <w:r w:rsidRPr="00FD1D47">
              <w:rPr>
                <w:lang w:val="uk-UA"/>
              </w:rPr>
              <w:t xml:space="preserve"> анонсував </w:t>
            </w:r>
            <w:r w:rsidRPr="00525015">
              <w:rPr>
                <w:i/>
                <w:iCs/>
                <w:lang w:val="en-US"/>
              </w:rPr>
              <w:t>Misdirected</w:t>
            </w:r>
            <w:r w:rsidR="00892E8D">
              <w:rPr>
                <w:lang w:val="uk-UA"/>
              </w:rPr>
              <w:t xml:space="preserve"> </w:t>
            </w:r>
            <w:r w:rsidR="00892E8D">
              <w:rPr>
                <w:lang w:val="uk-UA"/>
              </w:rPr>
              <w:sym w:font="Symbol" w:char="F02D"/>
            </w:r>
            <w:r w:rsidRPr="00FD1D47">
              <w:rPr>
                <w:lang w:val="uk-UA"/>
              </w:rPr>
              <w:t xml:space="preserve"> </w:t>
            </w:r>
            <w:proofErr w:type="spellStart"/>
            <w:r w:rsidRPr="00FD1D47">
              <w:rPr>
                <w:lang w:val="uk-UA"/>
              </w:rPr>
              <w:t>аудіокнигу</w:t>
            </w:r>
            <w:proofErr w:type="spellEnd"/>
            <w:r w:rsidRPr="00FD1D47">
              <w:rPr>
                <w:lang w:val="uk-UA"/>
              </w:rPr>
              <w:t xml:space="preserve"> австралійської авторки Люсі Паркер. Історія розповідає про </w:t>
            </w:r>
            <w:proofErr w:type="spellStart"/>
            <w:r w:rsidRPr="00FD1D47">
              <w:rPr>
                <w:lang w:val="uk-UA"/>
              </w:rPr>
              <w:t>Гетті</w:t>
            </w:r>
            <w:proofErr w:type="spellEnd"/>
            <w:r w:rsidRPr="00FD1D47">
              <w:rPr>
                <w:lang w:val="uk-UA"/>
              </w:rPr>
              <w:t xml:space="preserve"> </w:t>
            </w:r>
            <w:proofErr w:type="spellStart"/>
            <w:r w:rsidRPr="00FD1D47">
              <w:rPr>
                <w:lang w:val="uk-UA"/>
              </w:rPr>
              <w:t>Мертон</w:t>
            </w:r>
            <w:proofErr w:type="spellEnd"/>
            <w:r w:rsidR="00525015">
              <w:rPr>
                <w:lang w:val="uk-UA"/>
              </w:rPr>
              <w:t xml:space="preserve"> </w:t>
            </w:r>
            <w:r w:rsidR="00525015">
              <w:rPr>
                <w:lang w:val="uk-UA"/>
              </w:rPr>
              <w:sym w:font="Symbol" w:char="F02D"/>
            </w:r>
            <w:r w:rsidRPr="00FD1D47">
              <w:rPr>
                <w:lang w:val="uk-UA"/>
              </w:rPr>
              <w:t xml:space="preserve"> акторку </w:t>
            </w:r>
            <w:r w:rsidRPr="00016826">
              <w:rPr>
                <w:lang w:val="uk-UA"/>
              </w:rPr>
              <w:t>романтичної комедії телевізійної історичної драми,</w:t>
            </w:r>
            <w:r w:rsidRPr="00FD1D47">
              <w:rPr>
                <w:lang w:val="uk-UA"/>
              </w:rPr>
              <w:t xml:space="preserve"> яку мимоволі втягнули в екранний роман із лиходієм серіалу і справдешнім грубіяном Ентоні </w:t>
            </w:r>
            <w:proofErr w:type="spellStart"/>
            <w:r w:rsidRPr="00016826">
              <w:rPr>
                <w:lang w:val="uk-UA"/>
              </w:rPr>
              <w:t>Рейфом</w:t>
            </w:r>
            <w:proofErr w:type="spellEnd"/>
            <w:r w:rsidR="00525015" w:rsidRPr="00016826">
              <w:rPr>
                <w:lang w:val="uk-UA"/>
              </w:rPr>
              <w:t xml:space="preserve"> </w:t>
            </w:r>
            <w:r w:rsidR="00525015" w:rsidRPr="00016826">
              <w:rPr>
                <w:lang w:val="uk-UA"/>
              </w:rPr>
              <w:sym w:font="Symbol" w:char="F02D"/>
            </w:r>
            <w:r w:rsidRPr="00016826">
              <w:rPr>
                <w:lang w:val="uk-UA"/>
              </w:rPr>
              <w:t xml:space="preserve"> перш ніж життя перетвор</w:t>
            </w:r>
            <w:r w:rsidR="00525015" w:rsidRPr="00016826">
              <w:rPr>
                <w:lang w:val="uk-UA"/>
              </w:rPr>
              <w:t>и</w:t>
            </w:r>
            <w:r w:rsidRPr="00016826">
              <w:rPr>
                <w:lang w:val="uk-UA"/>
              </w:rPr>
              <w:t>ться на казку, а їхня хімія продовж</w:t>
            </w:r>
            <w:r w:rsidR="00892E8D" w:rsidRPr="00016826">
              <w:rPr>
                <w:lang w:val="uk-UA"/>
              </w:rPr>
              <w:t>ить</w:t>
            </w:r>
            <w:r w:rsidRPr="00016826">
              <w:rPr>
                <w:lang w:val="uk-UA"/>
              </w:rPr>
              <w:t xml:space="preserve"> вирувати навіть тоді, коли камери вимикаються</w:t>
            </w:r>
            <w:r w:rsidRPr="00FD1D47">
              <w:rPr>
                <w:lang w:val="uk-UA"/>
              </w:rPr>
              <w:t xml:space="preserve">. За голосом Ентоні </w:t>
            </w:r>
            <w:r w:rsidRPr="00FD1D47">
              <w:rPr>
                <w:lang w:val="uk-UA"/>
              </w:rPr>
              <w:sym w:font="Symbol" w:char="F02D"/>
            </w:r>
            <w:r w:rsidRPr="00FD1D47">
              <w:rPr>
                <w:lang w:val="uk-UA"/>
              </w:rPr>
              <w:t xml:space="preserve"> зірка </w:t>
            </w:r>
            <w:r w:rsidRPr="00525015">
              <w:rPr>
                <w:i/>
                <w:iCs/>
                <w:lang w:val="uk-UA"/>
              </w:rPr>
              <w:t>«Великої»</w:t>
            </w:r>
            <w:r w:rsidRPr="00FD1D47">
              <w:rPr>
                <w:lang w:val="uk-UA"/>
              </w:rPr>
              <w:t xml:space="preserve"> </w:t>
            </w:r>
            <w:proofErr w:type="spellStart"/>
            <w:r w:rsidRPr="00FD1D47">
              <w:rPr>
                <w:lang w:val="uk-UA"/>
              </w:rPr>
              <w:t>Ґвілім</w:t>
            </w:r>
            <w:proofErr w:type="spellEnd"/>
            <w:r w:rsidRPr="00FD1D47">
              <w:rPr>
                <w:lang w:val="uk-UA"/>
              </w:rPr>
              <w:t xml:space="preserve"> Лі. А за голосом </w:t>
            </w:r>
            <w:proofErr w:type="spellStart"/>
            <w:r w:rsidRPr="00FD1D47">
              <w:rPr>
                <w:lang w:val="uk-UA"/>
              </w:rPr>
              <w:t>Гетті</w:t>
            </w:r>
            <w:proofErr w:type="spellEnd"/>
            <w:r w:rsidRPr="00FD1D47">
              <w:rPr>
                <w:lang w:val="uk-UA"/>
              </w:rPr>
              <w:t xml:space="preserve"> </w:t>
            </w:r>
            <w:r w:rsidRPr="00FD1D47">
              <w:rPr>
                <w:lang w:val="uk-UA"/>
              </w:rPr>
              <w:sym w:font="Symbol" w:char="F02D"/>
            </w:r>
            <w:r w:rsidRPr="00FD1D47">
              <w:rPr>
                <w:lang w:val="uk-UA"/>
              </w:rPr>
              <w:t xml:space="preserve"> </w:t>
            </w:r>
            <w:proofErr w:type="spellStart"/>
            <w:r w:rsidRPr="00FD1D47">
              <w:rPr>
                <w:lang w:val="uk-UA"/>
              </w:rPr>
              <w:t>Кофлан</w:t>
            </w:r>
            <w:proofErr w:type="spellEnd"/>
            <w:r w:rsidRPr="00FD1D47">
              <w:rPr>
                <w:lang w:val="uk-UA"/>
              </w:rPr>
              <w:t xml:space="preserve">, яка </w:t>
            </w:r>
            <w:proofErr w:type="spellStart"/>
            <w:r w:rsidRPr="00892E8D">
              <w:rPr>
                <w:lang w:val="ru-RU"/>
              </w:rPr>
              <w:t>звернулася</w:t>
            </w:r>
            <w:proofErr w:type="spellEnd"/>
            <w:r w:rsidRPr="00FD1D47">
              <w:rPr>
                <w:lang w:val="ru-RU"/>
              </w:rPr>
              <w:t xml:space="preserve"> до </w:t>
            </w:r>
            <w:proofErr w:type="spellStart"/>
            <w:r w:rsidRPr="00FD1D47">
              <w:rPr>
                <w:lang w:val="ru-RU"/>
              </w:rPr>
              <w:t>своїх</w:t>
            </w:r>
            <w:proofErr w:type="spellEnd"/>
            <w:r w:rsidRPr="00FD1D47">
              <w:rPr>
                <w:lang w:val="ru-RU"/>
              </w:rPr>
              <w:t xml:space="preserve"> </w:t>
            </w:r>
            <w:r w:rsidRPr="00FD1D47">
              <w:rPr>
                <w:lang w:val="uk-UA"/>
              </w:rPr>
              <w:t>запилюжених нави</w:t>
            </w:r>
            <w:r w:rsidR="00892E8D">
              <w:rPr>
                <w:lang w:val="uk-UA"/>
              </w:rPr>
              <w:t>чок</w:t>
            </w:r>
            <w:r w:rsidRPr="00FD1D47">
              <w:rPr>
                <w:lang w:val="uk-UA"/>
              </w:rPr>
              <w:t xml:space="preserve"> закадрового дубляжу, щоб </w:t>
            </w:r>
            <w:proofErr w:type="spellStart"/>
            <w:r w:rsidRPr="00FD1D47">
              <w:rPr>
                <w:lang w:val="uk-UA"/>
              </w:rPr>
              <w:t>аудіально</w:t>
            </w:r>
            <w:proofErr w:type="spellEnd"/>
            <w:r w:rsidRPr="00FD1D47">
              <w:rPr>
                <w:lang w:val="uk-UA"/>
              </w:rPr>
              <w:t xml:space="preserve"> оживити свою нову героїню.</w:t>
            </w:r>
          </w:p>
          <w:p w14:paraId="57DD7893" w14:textId="77777777" w:rsidR="00892E8D" w:rsidRPr="00FD1D47" w:rsidRDefault="00892E8D" w:rsidP="00892E8D">
            <w:pPr>
              <w:jc w:val="both"/>
              <w:rPr>
                <w:lang w:val="uk-UA"/>
              </w:rPr>
            </w:pPr>
          </w:p>
          <w:p w14:paraId="7C8BBE67" w14:textId="571EF84F" w:rsidR="00FD1D47" w:rsidRPr="00FD1D47" w:rsidRDefault="00FD1D47" w:rsidP="00892E8D">
            <w:pPr>
              <w:jc w:val="both"/>
              <w:rPr>
                <w:lang w:val="uk-UA"/>
              </w:rPr>
            </w:pPr>
            <w:r w:rsidRPr="00FD1D47">
              <w:rPr>
                <w:lang w:val="uk-UA"/>
              </w:rPr>
              <w:t xml:space="preserve">«Я люблю </w:t>
            </w:r>
            <w:proofErr w:type="spellStart"/>
            <w:r w:rsidRPr="00FD1D47">
              <w:rPr>
                <w:lang w:val="uk-UA"/>
              </w:rPr>
              <w:t>аудіокниги</w:t>
            </w:r>
            <w:proofErr w:type="spellEnd"/>
            <w:r w:rsidRPr="00FD1D47">
              <w:rPr>
                <w:lang w:val="uk-UA"/>
              </w:rPr>
              <w:t xml:space="preserve"> і мені до вподоби обігравати їх, бо </w:t>
            </w:r>
            <w:r w:rsidR="005166F6">
              <w:rPr>
                <w:lang w:val="uk-UA"/>
              </w:rPr>
              <w:t>у</w:t>
            </w:r>
            <w:r w:rsidRPr="00FD1D47">
              <w:rPr>
                <w:lang w:val="uk-UA"/>
              </w:rPr>
              <w:t xml:space="preserve"> них такий рівень свободи</w:t>
            </w:r>
            <w:r w:rsidR="00892E8D">
              <w:rPr>
                <w:lang w:val="uk-UA"/>
              </w:rPr>
              <w:t>.</w:t>
            </w:r>
            <w:r w:rsidRPr="00FD1D47">
              <w:rPr>
                <w:lang w:val="uk-UA"/>
              </w:rPr>
              <w:t xml:space="preserve"> </w:t>
            </w:r>
            <w:r w:rsidRPr="00FD1D47">
              <w:rPr>
                <w:lang w:val="uk-UA"/>
              </w:rPr>
              <w:sym w:font="Symbol" w:char="F02D"/>
            </w:r>
            <w:r w:rsidRPr="00FD1D47">
              <w:rPr>
                <w:lang w:val="uk-UA"/>
              </w:rPr>
              <w:t xml:space="preserve"> </w:t>
            </w:r>
            <w:r w:rsidR="00892E8D">
              <w:rPr>
                <w:lang w:val="uk-UA"/>
              </w:rPr>
              <w:t>Р</w:t>
            </w:r>
            <w:r w:rsidRPr="00FD1D47">
              <w:rPr>
                <w:lang w:val="uk-UA"/>
              </w:rPr>
              <w:t xml:space="preserve">озповідає </w:t>
            </w:r>
            <w:proofErr w:type="spellStart"/>
            <w:r w:rsidRPr="00FD1D47">
              <w:rPr>
                <w:lang w:val="uk-UA"/>
              </w:rPr>
              <w:t>Кофлан</w:t>
            </w:r>
            <w:proofErr w:type="spellEnd"/>
            <w:r w:rsidRPr="00FD1D47">
              <w:rPr>
                <w:lang w:val="uk-UA"/>
              </w:rPr>
              <w:t xml:space="preserve"> в </w:t>
            </w:r>
            <w:proofErr w:type="spellStart"/>
            <w:r w:rsidRPr="00FD1D47">
              <w:rPr>
                <w:lang w:val="uk-UA"/>
              </w:rPr>
              <w:t>інтервʼю</w:t>
            </w:r>
            <w:proofErr w:type="spellEnd"/>
            <w:r w:rsidRPr="00FD1D47">
              <w:rPr>
                <w:lang w:val="uk-UA"/>
              </w:rPr>
              <w:t xml:space="preserve"> з </w:t>
            </w:r>
            <w:r w:rsidRPr="00525015">
              <w:rPr>
                <w:i/>
                <w:iCs/>
                <w:lang w:val="en-US"/>
              </w:rPr>
              <w:t>Vogue</w:t>
            </w:r>
            <w:r w:rsidRPr="00892E8D">
              <w:rPr>
                <w:lang w:val="uk-UA"/>
              </w:rPr>
              <w:t xml:space="preserve">. </w:t>
            </w:r>
            <w:r w:rsidRPr="00FD1D47">
              <w:rPr>
                <w:lang w:val="uk-UA"/>
              </w:rPr>
              <w:t xml:space="preserve">Австралійське походження </w:t>
            </w:r>
            <w:r w:rsidRPr="00525015">
              <w:rPr>
                <w:i/>
                <w:iCs/>
                <w:lang w:val="uk-UA"/>
              </w:rPr>
              <w:t>“</w:t>
            </w:r>
            <w:r w:rsidRPr="00525015">
              <w:rPr>
                <w:i/>
                <w:iCs/>
                <w:lang w:val="en-US"/>
              </w:rPr>
              <w:t>Misdirected</w:t>
            </w:r>
            <w:r w:rsidRPr="00525015">
              <w:rPr>
                <w:i/>
                <w:iCs/>
                <w:lang w:val="uk-UA"/>
              </w:rPr>
              <w:t>”</w:t>
            </w:r>
            <w:r w:rsidRPr="00892E8D">
              <w:rPr>
                <w:lang w:val="uk-UA"/>
              </w:rPr>
              <w:t xml:space="preserve"> </w:t>
            </w:r>
            <w:r w:rsidRPr="00FD1D47">
              <w:rPr>
                <w:lang w:val="uk-UA"/>
              </w:rPr>
              <w:t>т</w:t>
            </w:r>
            <w:r w:rsidR="00892E8D">
              <w:rPr>
                <w:lang w:val="uk-UA"/>
              </w:rPr>
              <w:t>е</w:t>
            </w:r>
            <w:r w:rsidRPr="00FD1D47">
              <w:rPr>
                <w:lang w:val="uk-UA"/>
              </w:rPr>
              <w:t xml:space="preserve">ж допомогло, враховуючи прихильність акторки до Австралії. «Під час світового турне </w:t>
            </w:r>
            <w:r w:rsidRPr="00525015">
              <w:rPr>
                <w:i/>
                <w:iCs/>
                <w:lang w:val="uk-UA"/>
              </w:rPr>
              <w:t>«</w:t>
            </w:r>
            <w:proofErr w:type="spellStart"/>
            <w:r w:rsidRPr="00525015">
              <w:rPr>
                <w:i/>
                <w:iCs/>
                <w:lang w:val="uk-UA"/>
              </w:rPr>
              <w:t>Бріджертони</w:t>
            </w:r>
            <w:proofErr w:type="spellEnd"/>
            <w:r w:rsidRPr="00525015">
              <w:rPr>
                <w:i/>
                <w:iCs/>
                <w:lang w:val="uk-UA"/>
              </w:rPr>
              <w:t>»</w:t>
            </w:r>
            <w:r w:rsidRPr="00FD1D47">
              <w:rPr>
                <w:lang w:val="uk-UA"/>
              </w:rPr>
              <w:t xml:space="preserve"> Австралія була однією з наших перших зупинок і я завжди всім казала, що вважаю австралійську їжу найкращою, яку я куштувала за весь час </w:t>
            </w:r>
            <w:r w:rsidR="00892E8D">
              <w:rPr>
                <w:lang w:val="uk-UA"/>
              </w:rPr>
              <w:t>подорожі</w:t>
            </w:r>
            <w:r w:rsidRPr="00FD1D47">
              <w:rPr>
                <w:lang w:val="uk-UA"/>
              </w:rPr>
              <w:t>. Ви, люди, чудово знаєте</w:t>
            </w:r>
            <w:r w:rsidR="00892E8D">
              <w:rPr>
                <w:lang w:val="uk-UA"/>
              </w:rPr>
              <w:t>ся на своєму ділі</w:t>
            </w:r>
            <w:r w:rsidRPr="00FD1D47">
              <w:rPr>
                <w:lang w:val="uk-UA"/>
              </w:rPr>
              <w:t>!»</w:t>
            </w:r>
          </w:p>
          <w:p w14:paraId="28FE03FA" w14:textId="77777777" w:rsidR="00892E8D" w:rsidRDefault="00892E8D" w:rsidP="00892E8D">
            <w:pPr>
              <w:jc w:val="both"/>
              <w:rPr>
                <w:lang w:val="uk-UA"/>
              </w:rPr>
            </w:pPr>
          </w:p>
          <w:p w14:paraId="18148090" w14:textId="6B40152E" w:rsidR="00FD1D47" w:rsidRDefault="00FD1D47" w:rsidP="00892E8D">
            <w:pPr>
              <w:jc w:val="both"/>
              <w:rPr>
                <w:lang w:val="uk-UA"/>
              </w:rPr>
            </w:pPr>
            <w:r w:rsidRPr="00FD1D47">
              <w:rPr>
                <w:lang w:val="uk-UA"/>
              </w:rPr>
              <w:t>«</w:t>
            </w:r>
            <w:proofErr w:type="spellStart"/>
            <w:r w:rsidRPr="00FD1D47">
              <w:rPr>
                <w:lang w:val="uk-UA"/>
              </w:rPr>
              <w:t>Гетті</w:t>
            </w:r>
            <w:proofErr w:type="spellEnd"/>
            <w:r w:rsidRPr="00FD1D47">
              <w:rPr>
                <w:lang w:val="uk-UA"/>
              </w:rPr>
              <w:t xml:space="preserve"> була такою </w:t>
            </w:r>
            <w:proofErr w:type="spellStart"/>
            <w:r w:rsidRPr="00FD1D47">
              <w:rPr>
                <w:lang w:val="uk-UA"/>
              </w:rPr>
              <w:t>кумендною</w:t>
            </w:r>
            <w:proofErr w:type="spellEnd"/>
            <w:r w:rsidRPr="00FD1D47">
              <w:rPr>
                <w:lang w:val="uk-UA"/>
              </w:rPr>
              <w:t xml:space="preserve"> </w:t>
            </w:r>
            <w:proofErr w:type="spellStart"/>
            <w:r w:rsidRPr="00FD1D47">
              <w:rPr>
                <w:lang w:val="uk-UA"/>
              </w:rPr>
              <w:t>персонажкою</w:t>
            </w:r>
            <w:proofErr w:type="spellEnd"/>
            <w:r w:rsidRPr="00FD1D47">
              <w:rPr>
                <w:lang w:val="uk-UA"/>
              </w:rPr>
              <w:t xml:space="preserve">», </w:t>
            </w:r>
            <w:r w:rsidRPr="00FD1D47">
              <w:rPr>
                <w:lang w:val="uk-UA"/>
              </w:rPr>
              <w:sym w:font="Symbol" w:char="F02D"/>
            </w:r>
            <w:r w:rsidRPr="00FD1D47">
              <w:rPr>
                <w:lang w:val="uk-UA"/>
              </w:rPr>
              <w:t xml:space="preserve"> додає вона про те, що ще її приваблювало </w:t>
            </w:r>
            <w:r w:rsidR="005166F6">
              <w:rPr>
                <w:lang w:val="uk-UA"/>
              </w:rPr>
              <w:t>у</w:t>
            </w:r>
            <w:r w:rsidRPr="00FD1D47">
              <w:rPr>
                <w:lang w:val="uk-UA"/>
              </w:rPr>
              <w:t xml:space="preserve"> цій ролі. Акторка має схильність до кумедних і смішних персонажів. У час вільний від ролі мудрої </w:t>
            </w:r>
            <w:r w:rsidRPr="00FD1D47">
              <w:rPr>
                <w:lang w:val="uk-UA"/>
              </w:rPr>
              <w:lastRenderedPageBreak/>
              <w:t xml:space="preserve">та норовливої скромниці </w:t>
            </w:r>
            <w:proofErr w:type="spellStart"/>
            <w:r w:rsidRPr="00FD1D47">
              <w:rPr>
                <w:lang w:val="uk-UA"/>
              </w:rPr>
              <w:t>Пенелопи</w:t>
            </w:r>
            <w:proofErr w:type="spellEnd"/>
            <w:r w:rsidRPr="00FD1D47">
              <w:rPr>
                <w:lang w:val="uk-UA"/>
              </w:rPr>
              <w:t xml:space="preserve"> </w:t>
            </w:r>
            <w:proofErr w:type="spellStart"/>
            <w:r w:rsidRPr="00FD1D47">
              <w:rPr>
                <w:lang w:val="uk-UA"/>
              </w:rPr>
              <w:t>Фезерінгтон</w:t>
            </w:r>
            <w:proofErr w:type="spellEnd"/>
            <w:r w:rsidRPr="00FD1D47">
              <w:rPr>
                <w:lang w:val="uk-UA"/>
              </w:rPr>
              <w:t xml:space="preserve"> у </w:t>
            </w:r>
            <w:r w:rsidR="00525015">
              <w:rPr>
                <w:lang w:val="uk-UA"/>
              </w:rPr>
              <w:t>«</w:t>
            </w:r>
            <w:proofErr w:type="spellStart"/>
            <w:r w:rsidRPr="00525015">
              <w:rPr>
                <w:i/>
                <w:iCs/>
                <w:lang w:val="uk-UA"/>
              </w:rPr>
              <w:t>Бріджертона</w:t>
            </w:r>
            <w:r w:rsidR="00525015">
              <w:rPr>
                <w:i/>
                <w:iCs/>
                <w:lang w:val="uk-UA"/>
              </w:rPr>
              <w:t>х</w:t>
            </w:r>
            <w:proofErr w:type="spellEnd"/>
            <w:r w:rsidR="00525015">
              <w:rPr>
                <w:i/>
                <w:iCs/>
                <w:lang w:val="uk-UA"/>
              </w:rPr>
              <w:t>»</w:t>
            </w:r>
            <w:r w:rsidRPr="00FD1D47">
              <w:rPr>
                <w:lang w:val="uk-UA"/>
              </w:rPr>
              <w:t xml:space="preserve"> </w:t>
            </w:r>
            <w:proofErr w:type="spellStart"/>
            <w:r w:rsidRPr="00FD1D47">
              <w:rPr>
                <w:lang w:val="uk-UA"/>
              </w:rPr>
              <w:t>Кофлан</w:t>
            </w:r>
            <w:proofErr w:type="spellEnd"/>
            <w:r w:rsidRPr="00FD1D47">
              <w:rPr>
                <w:lang w:val="uk-UA"/>
              </w:rPr>
              <w:t xml:space="preserve"> зіграла низку комедійних ролей у хіті </w:t>
            </w:r>
            <w:r w:rsidRPr="00FD1D47">
              <w:rPr>
                <w:lang w:val="en-US"/>
              </w:rPr>
              <w:t>Netflix</w:t>
            </w:r>
            <w:r w:rsidRPr="00FD1D47">
              <w:rPr>
                <w:lang w:val="uk-UA"/>
              </w:rPr>
              <w:t xml:space="preserve"> </w:t>
            </w:r>
            <w:r w:rsidRPr="00525015">
              <w:rPr>
                <w:i/>
                <w:iCs/>
                <w:lang w:val="uk-UA"/>
              </w:rPr>
              <w:t xml:space="preserve">«Дівчата з </w:t>
            </w:r>
            <w:proofErr w:type="spellStart"/>
            <w:r w:rsidRPr="00525015">
              <w:rPr>
                <w:i/>
                <w:iCs/>
                <w:lang w:val="uk-UA"/>
              </w:rPr>
              <w:t>Деррі</w:t>
            </w:r>
            <w:proofErr w:type="spellEnd"/>
            <w:r w:rsidRPr="00FD1D47">
              <w:rPr>
                <w:lang w:val="uk-UA"/>
              </w:rPr>
              <w:t xml:space="preserve">» та </w:t>
            </w:r>
            <w:r w:rsidR="00525015">
              <w:rPr>
                <w:lang w:val="uk-UA"/>
              </w:rPr>
              <w:t>у</w:t>
            </w:r>
            <w:r w:rsidRPr="00FD1D47">
              <w:rPr>
                <w:lang w:val="uk-UA"/>
              </w:rPr>
              <w:t xml:space="preserve"> новому </w:t>
            </w:r>
            <w:proofErr w:type="spellStart"/>
            <w:r w:rsidRPr="00FD1D47">
              <w:rPr>
                <w:lang w:val="uk-UA"/>
              </w:rPr>
              <w:t>чорнокомедійному</w:t>
            </w:r>
            <w:proofErr w:type="spellEnd"/>
            <w:r w:rsidRPr="00FD1D47">
              <w:rPr>
                <w:lang w:val="uk-UA"/>
              </w:rPr>
              <w:t xml:space="preserve"> серіалі </w:t>
            </w:r>
            <w:r w:rsidRPr="00525015">
              <w:rPr>
                <w:i/>
                <w:iCs/>
                <w:lang w:val="uk-UA"/>
              </w:rPr>
              <w:t>«</w:t>
            </w:r>
            <w:r w:rsidRPr="00525015">
              <w:rPr>
                <w:i/>
                <w:iCs/>
                <w:lang w:val="en-US"/>
              </w:rPr>
              <w:t>Big</w:t>
            </w:r>
            <w:r w:rsidRPr="00525015">
              <w:rPr>
                <w:i/>
                <w:iCs/>
                <w:lang w:val="uk-UA"/>
              </w:rPr>
              <w:t xml:space="preserve"> </w:t>
            </w:r>
            <w:r w:rsidRPr="00525015">
              <w:rPr>
                <w:i/>
                <w:iCs/>
                <w:lang w:val="en-US"/>
              </w:rPr>
              <w:t>mood</w:t>
            </w:r>
            <w:r w:rsidRPr="00FD1D47">
              <w:rPr>
                <w:lang w:val="uk-UA"/>
              </w:rPr>
              <w:t xml:space="preserve">». Однак </w:t>
            </w:r>
            <w:r w:rsidRPr="00525015">
              <w:rPr>
                <w:i/>
                <w:iCs/>
                <w:lang w:val="en-US"/>
              </w:rPr>
              <w:t>Misdirected</w:t>
            </w:r>
            <w:r w:rsidRPr="00525015">
              <w:rPr>
                <w:lang w:val="uk-UA"/>
              </w:rPr>
              <w:t xml:space="preserve"> </w:t>
            </w:r>
            <w:r w:rsidRPr="00FD1D47">
              <w:rPr>
                <w:lang w:val="uk-UA"/>
              </w:rPr>
              <w:t xml:space="preserve">став новим </w:t>
            </w:r>
            <w:r w:rsidR="00525015">
              <w:rPr>
                <w:lang w:val="uk-UA"/>
              </w:rPr>
              <w:t>експериментом</w:t>
            </w:r>
            <w:r w:rsidRPr="00FD1D47">
              <w:rPr>
                <w:lang w:val="uk-UA"/>
              </w:rPr>
              <w:t xml:space="preserve"> </w:t>
            </w:r>
            <w:r w:rsidR="00525015">
              <w:rPr>
                <w:lang w:val="uk-UA"/>
              </w:rPr>
              <w:t>у</w:t>
            </w:r>
            <w:r w:rsidRPr="00FD1D47">
              <w:rPr>
                <w:lang w:val="uk-UA"/>
              </w:rPr>
              <w:t xml:space="preserve"> театральному мистецтві. </w:t>
            </w:r>
          </w:p>
          <w:p w14:paraId="22A2766E" w14:textId="77777777" w:rsidR="00892E8D" w:rsidRPr="00FD1D47" w:rsidRDefault="00892E8D" w:rsidP="00892E8D">
            <w:pPr>
              <w:jc w:val="both"/>
              <w:rPr>
                <w:lang w:val="uk-UA"/>
              </w:rPr>
            </w:pPr>
          </w:p>
          <w:p w14:paraId="6594D3A0" w14:textId="12501392" w:rsidR="00FD1D47" w:rsidRPr="00FD1D47" w:rsidRDefault="00FD1D47" w:rsidP="00892E8D">
            <w:pPr>
              <w:jc w:val="both"/>
              <w:rPr>
                <w:lang w:val="uk-UA"/>
              </w:rPr>
            </w:pPr>
            <w:r w:rsidRPr="00FD1D47">
              <w:rPr>
                <w:lang w:val="uk-UA"/>
              </w:rPr>
              <w:t xml:space="preserve">«Я ніколи раніше не працювала над </w:t>
            </w:r>
            <w:proofErr w:type="spellStart"/>
            <w:r w:rsidRPr="00FD1D47">
              <w:rPr>
                <w:lang w:val="uk-UA"/>
              </w:rPr>
              <w:t>аудіокнигою</w:t>
            </w:r>
            <w:proofErr w:type="spellEnd"/>
            <w:r w:rsidRPr="00FD1D47">
              <w:rPr>
                <w:lang w:val="uk-UA"/>
              </w:rPr>
              <w:t xml:space="preserve"> </w:t>
            </w:r>
            <w:r w:rsidRPr="00525015">
              <w:rPr>
                <w:lang w:val="uk-UA"/>
              </w:rPr>
              <w:t>розділен</w:t>
            </w:r>
            <w:r w:rsidR="00892E8D" w:rsidRPr="00525015">
              <w:rPr>
                <w:lang w:val="uk-UA"/>
              </w:rPr>
              <w:t>ою</w:t>
            </w:r>
            <w:r w:rsidRPr="00525015">
              <w:rPr>
                <w:lang w:val="uk-UA"/>
              </w:rPr>
              <w:t xml:space="preserve"> порівну.</w:t>
            </w:r>
            <w:r w:rsidRPr="00FD1D47">
              <w:rPr>
                <w:lang w:val="uk-UA"/>
              </w:rPr>
              <w:t xml:space="preserve"> </w:t>
            </w:r>
            <w:r w:rsidR="00892E8D">
              <w:rPr>
                <w:lang w:val="uk-UA"/>
              </w:rPr>
              <w:t xml:space="preserve">Справді цікавим випробовуванням стало те, що </w:t>
            </w:r>
            <w:proofErr w:type="spellStart"/>
            <w:r w:rsidR="00892E8D">
              <w:rPr>
                <w:lang w:val="uk-UA"/>
              </w:rPr>
              <w:t>Ґвілім</w:t>
            </w:r>
            <w:proofErr w:type="spellEnd"/>
            <w:r w:rsidR="00892E8D">
              <w:rPr>
                <w:lang w:val="uk-UA"/>
              </w:rPr>
              <w:t xml:space="preserve"> ще й інтерпретував персонажів.</w:t>
            </w:r>
            <w:r w:rsidRPr="00FD1D47">
              <w:rPr>
                <w:lang w:val="uk-UA"/>
              </w:rPr>
              <w:t xml:space="preserve">» </w:t>
            </w:r>
            <w:r w:rsidR="00892E8D">
              <w:rPr>
                <w:lang w:val="uk-UA"/>
              </w:rPr>
              <w:t xml:space="preserve"> </w:t>
            </w:r>
            <w:proofErr w:type="spellStart"/>
            <w:r w:rsidRPr="00FD1D47">
              <w:rPr>
                <w:lang w:val="uk-UA"/>
              </w:rPr>
              <w:t>Кофлан</w:t>
            </w:r>
            <w:proofErr w:type="spellEnd"/>
            <w:r w:rsidRPr="00FD1D47">
              <w:rPr>
                <w:lang w:val="uk-UA"/>
              </w:rPr>
              <w:t xml:space="preserve"> зовсім не новачка у звуковому дубляжі, адже вона почала працювати </w:t>
            </w:r>
            <w:r w:rsidR="005166F6">
              <w:rPr>
                <w:lang w:val="uk-UA"/>
              </w:rPr>
              <w:t>у</w:t>
            </w:r>
            <w:r w:rsidRPr="00FD1D47">
              <w:rPr>
                <w:lang w:val="uk-UA"/>
              </w:rPr>
              <w:t xml:space="preserve"> студії звукозапису </w:t>
            </w:r>
            <w:r w:rsidR="003230E5">
              <w:rPr>
                <w:lang w:val="uk-UA"/>
              </w:rPr>
              <w:t>у</w:t>
            </w:r>
            <w:r w:rsidRPr="00FD1D47">
              <w:rPr>
                <w:lang w:val="uk-UA"/>
              </w:rPr>
              <w:t xml:space="preserve"> 14 років, постійно отримуючи замовлення на дубляж перш ніж, майже через два десятиліття, отрим</w:t>
            </w:r>
            <w:r w:rsidR="00892E8D">
              <w:rPr>
                <w:lang w:val="uk-UA"/>
              </w:rPr>
              <w:t>ала</w:t>
            </w:r>
            <w:r w:rsidRPr="00FD1D47">
              <w:rPr>
                <w:lang w:val="uk-UA"/>
              </w:rPr>
              <w:t xml:space="preserve"> головну роль </w:t>
            </w:r>
            <w:r w:rsidRPr="00FD1D47">
              <w:rPr>
                <w:lang w:val="uk-UA"/>
              </w:rPr>
              <w:sym w:font="Symbol" w:char="F02D"/>
            </w:r>
            <w:r w:rsidRPr="00FD1D47">
              <w:rPr>
                <w:lang w:val="uk-UA"/>
              </w:rPr>
              <w:t xml:space="preserve"> </w:t>
            </w:r>
            <w:proofErr w:type="spellStart"/>
            <w:r w:rsidRPr="00FD1D47">
              <w:rPr>
                <w:lang w:val="uk-UA"/>
              </w:rPr>
              <w:t>Клер</w:t>
            </w:r>
            <w:proofErr w:type="spellEnd"/>
            <w:r w:rsidRPr="00FD1D47">
              <w:rPr>
                <w:lang w:val="uk-UA"/>
              </w:rPr>
              <w:t xml:space="preserve"> у фільмі «Дівчата з </w:t>
            </w:r>
            <w:proofErr w:type="spellStart"/>
            <w:r w:rsidRPr="00FD1D47">
              <w:rPr>
                <w:lang w:val="uk-UA"/>
              </w:rPr>
              <w:t>Деррі</w:t>
            </w:r>
            <w:proofErr w:type="spellEnd"/>
            <w:r w:rsidRPr="00FD1D47">
              <w:rPr>
                <w:lang w:val="uk-UA"/>
              </w:rPr>
              <w:t xml:space="preserve">». Ось чому голос відіграє таку важливу роль у її роботі, як на екрані так і поза ним, навіть зараз. </w:t>
            </w:r>
          </w:p>
          <w:p w14:paraId="40D69EFE" w14:textId="56B23EBE" w:rsidR="00FD1D47" w:rsidRPr="00FD1D47" w:rsidRDefault="00FD1D47" w:rsidP="00892E8D">
            <w:pPr>
              <w:jc w:val="both"/>
              <w:rPr>
                <w:lang w:val="uk-UA"/>
              </w:rPr>
            </w:pPr>
            <w:r w:rsidRPr="00FD1D47">
              <w:rPr>
                <w:lang w:val="uk-UA"/>
              </w:rPr>
              <w:t xml:space="preserve">«Часто я спершу підшуковую голос, </w:t>
            </w:r>
            <w:r w:rsidRPr="00FD1D47">
              <w:rPr>
                <w:lang w:val="uk-UA"/>
              </w:rPr>
              <w:sym w:font="Symbol" w:char="F02D"/>
            </w:r>
            <w:r w:rsidRPr="00FD1D47">
              <w:rPr>
                <w:lang w:val="uk-UA"/>
              </w:rPr>
              <w:t xml:space="preserve"> пояснює вона свій процес входження у роль. </w:t>
            </w:r>
            <w:r w:rsidRPr="00FD1D47">
              <w:rPr>
                <w:lang w:val="uk-UA"/>
              </w:rPr>
              <w:sym w:font="Symbol" w:char="F02D"/>
            </w:r>
            <w:r w:rsidRPr="00FD1D47">
              <w:rPr>
                <w:lang w:val="uk-UA"/>
              </w:rPr>
              <w:t xml:space="preserve"> </w:t>
            </w:r>
            <w:r w:rsidR="00892E8D">
              <w:rPr>
                <w:lang w:val="uk-UA"/>
              </w:rPr>
              <w:t>Щойно</w:t>
            </w:r>
            <w:r w:rsidRPr="00FD1D47">
              <w:rPr>
                <w:lang w:val="uk-UA"/>
              </w:rPr>
              <w:t xml:space="preserve"> я підбираю голос </w:t>
            </w:r>
            <w:r w:rsidRPr="00FD1D47">
              <w:rPr>
                <w:lang w:val="uk-UA"/>
              </w:rPr>
              <w:sym w:font="Symbol" w:char="F02D"/>
            </w:r>
            <w:r w:rsidRPr="00FD1D47">
              <w:rPr>
                <w:lang w:val="uk-UA"/>
              </w:rPr>
              <w:t xml:space="preserve"> все інше стає на свої місця. Так я опиняюся </w:t>
            </w:r>
            <w:r w:rsidR="003230E5">
              <w:rPr>
                <w:lang w:val="uk-UA"/>
              </w:rPr>
              <w:t>у</w:t>
            </w:r>
            <w:r w:rsidRPr="00FD1D47">
              <w:rPr>
                <w:lang w:val="uk-UA"/>
              </w:rPr>
              <w:t xml:space="preserve"> студії та роблю певні речі для певних </w:t>
            </w:r>
            <w:proofErr w:type="spellStart"/>
            <w:r w:rsidRPr="00FD1D47">
              <w:rPr>
                <w:lang w:val="uk-UA"/>
              </w:rPr>
              <w:t>персонаів</w:t>
            </w:r>
            <w:proofErr w:type="spellEnd"/>
            <w:r w:rsidRPr="00FD1D47">
              <w:rPr>
                <w:lang w:val="uk-UA"/>
              </w:rPr>
              <w:t xml:space="preserve">. У випадку з </w:t>
            </w:r>
            <w:proofErr w:type="spellStart"/>
            <w:r w:rsidRPr="00FD1D47">
              <w:rPr>
                <w:lang w:val="uk-UA"/>
              </w:rPr>
              <w:t>Гетті</w:t>
            </w:r>
            <w:proofErr w:type="spellEnd"/>
            <w:r w:rsidRPr="00FD1D47">
              <w:rPr>
                <w:lang w:val="uk-UA"/>
              </w:rPr>
              <w:t xml:space="preserve"> я раптом почала сидіти інакше! </w:t>
            </w:r>
            <w:r w:rsidR="00892E8D">
              <w:rPr>
                <w:lang w:val="uk-UA"/>
              </w:rPr>
              <w:t>П</w:t>
            </w:r>
            <w:r w:rsidRPr="00FD1D47">
              <w:rPr>
                <w:lang w:val="uk-UA"/>
              </w:rPr>
              <w:t xml:space="preserve">росто кумедно як </w:t>
            </w:r>
            <w:r w:rsidR="00892E8D" w:rsidRPr="003230E5">
              <w:rPr>
                <w:lang w:val="uk-UA"/>
              </w:rPr>
              <w:t>так</w:t>
            </w:r>
            <w:r w:rsidRPr="00FD1D47">
              <w:rPr>
                <w:lang w:val="uk-UA"/>
              </w:rPr>
              <w:t xml:space="preserve"> відбувається. </w:t>
            </w:r>
          </w:p>
        </w:tc>
      </w:tr>
      <w:tr w:rsidR="00FD1D47" w:rsidRPr="00FD1D47" w14:paraId="4A8871AD" w14:textId="77777777" w:rsidTr="00F3004F">
        <w:tc>
          <w:tcPr>
            <w:tcW w:w="9350" w:type="dxa"/>
            <w:gridSpan w:val="2"/>
          </w:tcPr>
          <w:p w14:paraId="6B6CDDDE" w14:textId="469ABECB" w:rsidR="00FD1D47" w:rsidRPr="00FD1D47" w:rsidRDefault="00FD1D47" w:rsidP="00FD1D47">
            <w:pPr>
              <w:jc w:val="center"/>
              <w:rPr>
                <w:b/>
                <w:bCs/>
                <w:sz w:val="28"/>
                <w:szCs w:val="28"/>
                <w:lang w:val="uk-UA"/>
              </w:rPr>
            </w:pPr>
            <w:r w:rsidRPr="00FD1D47">
              <w:rPr>
                <w:b/>
                <w:bCs/>
                <w:sz w:val="28"/>
                <w:szCs w:val="28"/>
                <w:lang w:val="uk-UA"/>
              </w:rPr>
              <w:lastRenderedPageBreak/>
              <w:t>Економічний текст</w:t>
            </w:r>
          </w:p>
        </w:tc>
      </w:tr>
      <w:tr w:rsidR="00FD1D47" w:rsidRPr="00FD1D47" w14:paraId="3288EE82" w14:textId="77777777" w:rsidTr="00FD1D47">
        <w:tc>
          <w:tcPr>
            <w:tcW w:w="4675" w:type="dxa"/>
          </w:tcPr>
          <w:p w14:paraId="6DD41871" w14:textId="4A8F2993" w:rsidR="00FD1D47" w:rsidRDefault="00FD1D47"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uk-UA"/>
                <w14:ligatures w14:val="standardContextual"/>
              </w:rPr>
            </w:pPr>
            <w:r w:rsidRPr="00FD1D47">
              <w:rPr>
                <w:rFonts w:eastAsiaTheme="minorEastAsia"/>
                <w:color w:val="000000"/>
                <w:lang w:val="en-US"/>
                <w14:ligatures w14:val="standardContextual"/>
              </w:rPr>
              <w:t xml:space="preserve">For a symbol of the chaos engulfing world trade since the Trump administration walked into the White House, look no further than a pile of 16,000 metric tons of steel pipes. Stevedores in Germany should be preparing to load the first batch on a container ship bound for a massive energy project in Louisiana. </w:t>
            </w:r>
            <w:proofErr w:type="gramStart"/>
            <w:r w:rsidRPr="00FD1D47">
              <w:rPr>
                <w:rFonts w:eastAsiaTheme="minorEastAsia"/>
                <w:color w:val="000000"/>
                <w:lang w:val="en-US"/>
                <w14:ligatures w14:val="standardContextual"/>
              </w:rPr>
              <w:t>Instead</w:t>
            </w:r>
            <w:proofErr w:type="gramEnd"/>
            <w:r w:rsidRPr="00FD1D47">
              <w:rPr>
                <w:rFonts w:eastAsiaTheme="minorEastAsia"/>
                <w:color w:val="000000"/>
                <w:lang w:val="en-US"/>
                <w14:ligatures w14:val="standardContextual"/>
              </w:rPr>
              <w:t xml:space="preserve"> the cargo is sitting in a German warehouse after Washington proposed putting</w:t>
            </w:r>
            <w:r w:rsidR="00892E8D">
              <w:rPr>
                <w:rFonts w:eastAsiaTheme="minorEastAsia"/>
                <w:color w:val="000000"/>
                <w:lang w:val="uk-UA"/>
                <w14:ligatures w14:val="standardContextual"/>
              </w:rPr>
              <w:t xml:space="preserve"> </w:t>
            </w:r>
            <w:r w:rsidRPr="00FD1D47">
              <w:rPr>
                <w:rFonts w:eastAsiaTheme="minorEastAsia"/>
                <w:color w:val="1F6BC0"/>
                <w:lang w:val="en-US"/>
                <w14:ligatures w14:val="standardContextual"/>
              </w:rPr>
              <w:t>million-dollar levies</w:t>
            </w:r>
            <w:r w:rsidR="00892E8D">
              <w:rPr>
                <w:rFonts w:eastAsiaTheme="minorEastAsia"/>
                <w:color w:val="1F6BC0"/>
                <w:lang w:val="uk-UA"/>
                <w14:ligatures w14:val="standardContextual"/>
              </w:rPr>
              <w:t xml:space="preserve"> </w:t>
            </w:r>
            <w:r w:rsidRPr="00FD1D47">
              <w:rPr>
                <w:rFonts w:eastAsiaTheme="minorEastAsia"/>
                <w:color w:val="000000"/>
                <w:lang w:val="en-US"/>
                <w14:ligatures w14:val="standardContextual"/>
              </w:rPr>
              <w:t>on Chinese ships docking in the US.</w:t>
            </w:r>
          </w:p>
          <w:p w14:paraId="07EA2DD4" w14:textId="77777777" w:rsidR="00892E8D" w:rsidRDefault="00892E8D"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uk-UA"/>
                <w14:ligatures w14:val="standardContextual"/>
              </w:rPr>
            </w:pPr>
          </w:p>
          <w:p w14:paraId="41FB2733" w14:textId="77777777" w:rsidR="00892E8D" w:rsidRDefault="00892E8D"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uk-UA"/>
                <w14:ligatures w14:val="standardContextual"/>
              </w:rPr>
            </w:pPr>
          </w:p>
          <w:p w14:paraId="774C4690" w14:textId="77777777" w:rsidR="00892E8D" w:rsidRPr="00892E8D" w:rsidRDefault="00892E8D"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uk-UA"/>
                <w14:ligatures w14:val="standardContextual"/>
              </w:rPr>
            </w:pPr>
          </w:p>
          <w:p w14:paraId="7CBA8C33" w14:textId="77777777" w:rsidR="00FD1D47" w:rsidRPr="00FD1D47" w:rsidRDefault="00FD1D47"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en-US"/>
                <w14:ligatures w14:val="standardContextual"/>
              </w:rPr>
            </w:pPr>
            <w:r w:rsidRPr="00FD1D47">
              <w:rPr>
                <w:rFonts w:eastAsiaTheme="minorEastAsia"/>
                <w:color w:val="000000"/>
                <w:lang w:val="en-US"/>
                <w14:ligatures w14:val="standardContextual"/>
              </w:rPr>
              <w:t xml:space="preserve">Talks over the terms for shipping the pipes were put on hold until there’s more clarity, said </w:t>
            </w:r>
            <w:r w:rsidRPr="00FD1D47">
              <w:rPr>
                <w:rFonts w:eastAsiaTheme="minorEastAsia"/>
                <w:color w:val="000000"/>
                <w:lang w:val="en-US"/>
                <w14:ligatures w14:val="standardContextual"/>
              </w:rPr>
              <w:lastRenderedPageBreak/>
              <w:t>Jose Severin, a business development manager for Mercury Group, the logistics provider for the deal. For that particular route across the Atlantic, 80% of the ship owner’s vessels were built in China, meaning a shipment would be subject to a surcharge of between $1 million and $3 million. Depending on how the measure is applied, that could amount to double or triple the current cost of shipping the steel pipes from Germany.</w:t>
            </w:r>
          </w:p>
          <w:p w14:paraId="1F36685B" w14:textId="77777777" w:rsidR="00892E8D" w:rsidRDefault="00892E8D"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uk-UA"/>
                <w14:ligatures w14:val="standardContextual"/>
              </w:rPr>
            </w:pPr>
          </w:p>
          <w:p w14:paraId="23158700" w14:textId="77777777" w:rsidR="00892E8D" w:rsidRDefault="00892E8D"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uk-UA"/>
                <w14:ligatures w14:val="standardContextual"/>
              </w:rPr>
            </w:pPr>
          </w:p>
          <w:p w14:paraId="1BA188F9" w14:textId="054E2CB3" w:rsidR="00FD1D47" w:rsidRPr="00FD1D47" w:rsidRDefault="00FD1D47"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en-US"/>
                <w14:ligatures w14:val="standardContextual"/>
              </w:rPr>
            </w:pPr>
            <w:r w:rsidRPr="00FD1D47">
              <w:rPr>
                <w:rFonts w:eastAsiaTheme="minorEastAsia"/>
                <w:color w:val="000000"/>
                <w:lang w:val="en-US"/>
                <w14:ligatures w14:val="standardContextual"/>
              </w:rPr>
              <w:t>It’s one of countless deals caught in the crossfire sparked by a proposal from the Office of the US Trade Representative aimed at curbing China’s dominance of the shipbuilding, logistics and maritime industry. China now produces more than half of the world's cargo ships by tonnage, up from just 5% in 1999,</w:t>
            </w:r>
            <w:r w:rsidR="00892E8D">
              <w:rPr>
                <w:rFonts w:eastAsiaTheme="minorEastAsia"/>
                <w:color w:val="000000"/>
                <w:lang w:val="uk-UA"/>
                <w14:ligatures w14:val="standardContextual"/>
              </w:rPr>
              <w:t xml:space="preserve"> </w:t>
            </w:r>
            <w:r w:rsidRPr="00FD1D47">
              <w:rPr>
                <w:rFonts w:eastAsiaTheme="minorEastAsia"/>
                <w:color w:val="1F6BC0"/>
                <w:lang w:val="en-US"/>
                <w14:ligatures w14:val="standardContextual"/>
              </w:rPr>
              <w:t>according to the USTR</w:t>
            </w:r>
            <w:r w:rsidRPr="00FD1D47">
              <w:rPr>
                <w:rFonts w:eastAsiaTheme="minorEastAsia"/>
                <w:color w:val="000000"/>
                <w:lang w:val="en-US"/>
                <w14:ligatures w14:val="standardContextual"/>
              </w:rPr>
              <w:t>, with Japan and South Korea the other shipbuilding powers. Last year US shipyards built just 0.01%, and the USTR has an eye on reviving the fortunes of the long dormant US merchant shipbuilding industry.</w:t>
            </w:r>
          </w:p>
          <w:p w14:paraId="22B83B28" w14:textId="77777777" w:rsidR="00892E8D" w:rsidRDefault="00892E8D" w:rsidP="00892E8D">
            <w:pPr>
              <w:jc w:val="both"/>
              <w:rPr>
                <w:rFonts w:eastAsiaTheme="minorEastAsia"/>
                <w:color w:val="000000"/>
                <w:lang w:val="uk-UA"/>
                <w14:ligatures w14:val="standardContextual"/>
              </w:rPr>
            </w:pPr>
          </w:p>
          <w:p w14:paraId="7FDBBE5E" w14:textId="77777777" w:rsidR="00016826" w:rsidRDefault="00016826" w:rsidP="00892E8D">
            <w:pPr>
              <w:jc w:val="both"/>
              <w:rPr>
                <w:rFonts w:eastAsiaTheme="minorEastAsia"/>
                <w:color w:val="000000"/>
                <w:lang w:val="uk-UA"/>
                <w14:ligatures w14:val="standardContextual"/>
              </w:rPr>
            </w:pPr>
          </w:p>
          <w:p w14:paraId="579F35EA" w14:textId="77777777" w:rsidR="00016826" w:rsidRDefault="00016826" w:rsidP="00892E8D">
            <w:pPr>
              <w:jc w:val="both"/>
              <w:rPr>
                <w:rFonts w:eastAsiaTheme="minorEastAsia"/>
                <w:color w:val="000000"/>
                <w:lang w:val="uk-UA"/>
                <w14:ligatures w14:val="standardContextual"/>
              </w:rPr>
            </w:pPr>
          </w:p>
          <w:p w14:paraId="6F7DE691" w14:textId="35C35C49" w:rsidR="00FD1D47" w:rsidRPr="00FD1D47" w:rsidRDefault="00FD1D47" w:rsidP="00892E8D">
            <w:pPr>
              <w:jc w:val="both"/>
              <w:rPr>
                <w:lang w:val="uk-UA"/>
              </w:rPr>
            </w:pPr>
            <w:r w:rsidRPr="00FD1D47">
              <w:rPr>
                <w:rFonts w:eastAsiaTheme="minorEastAsia"/>
                <w:color w:val="000000"/>
                <w:lang w:val="en-US"/>
                <w14:ligatures w14:val="standardContextual"/>
              </w:rPr>
              <w:t>China’s dominance gives it “market power over global supply, pricing, and access,” the</w:t>
            </w:r>
            <w:r w:rsidR="00892E8D">
              <w:rPr>
                <w:rFonts w:eastAsiaTheme="minorEastAsia"/>
                <w:color w:val="000000"/>
                <w:lang w:val="uk-UA"/>
                <w14:ligatures w14:val="standardContextual"/>
              </w:rPr>
              <w:t xml:space="preserve"> </w:t>
            </w:r>
            <w:r w:rsidRPr="00FD1D47">
              <w:rPr>
                <w:rFonts w:eastAsiaTheme="minorEastAsia"/>
                <w:color w:val="1F6BC0"/>
                <w:lang w:val="en-US"/>
                <w14:ligatures w14:val="standardContextual"/>
              </w:rPr>
              <w:t>USTR said on Feb. 21</w:t>
            </w:r>
            <w:r w:rsidR="00892E8D">
              <w:rPr>
                <w:rFonts w:eastAsiaTheme="minorEastAsia"/>
                <w:color w:val="1F6BC0"/>
                <w:lang w:val="uk-UA"/>
                <w14:ligatures w14:val="standardContextual"/>
              </w:rPr>
              <w:t xml:space="preserve"> </w:t>
            </w:r>
            <w:r w:rsidRPr="00FD1D47">
              <w:rPr>
                <w:rFonts w:eastAsiaTheme="minorEastAsia"/>
                <w:color w:val="000000"/>
                <w:lang w:val="en-US"/>
                <w14:ligatures w14:val="standardContextual"/>
              </w:rPr>
              <w:t>when it unveiled the proposal. In response, the China State Shipbuilding Corp., which has</w:t>
            </w:r>
            <w:r w:rsidR="00892E8D">
              <w:rPr>
                <w:rFonts w:eastAsiaTheme="minorEastAsia"/>
                <w:color w:val="000000"/>
                <w:lang w:val="uk-UA"/>
                <w14:ligatures w14:val="standardContextual"/>
              </w:rPr>
              <w:t xml:space="preserve"> </w:t>
            </w:r>
            <w:r w:rsidRPr="00FD1D47">
              <w:rPr>
                <w:rFonts w:eastAsiaTheme="minorEastAsia"/>
                <w:color w:val="000000"/>
                <w:lang w:val="en-US"/>
                <w14:ligatures w14:val="standardContextual"/>
              </w:rPr>
              <w:t>the</w:t>
            </w:r>
            <w:r w:rsidR="00892E8D">
              <w:rPr>
                <w:rFonts w:eastAsiaTheme="minorEastAsia"/>
                <w:color w:val="000000"/>
                <w:lang w:val="uk-UA"/>
                <w14:ligatures w14:val="standardContextual"/>
              </w:rPr>
              <w:t xml:space="preserve"> </w:t>
            </w:r>
            <w:r w:rsidRPr="00FD1D47">
              <w:rPr>
                <w:rFonts w:eastAsiaTheme="minorEastAsia"/>
                <w:color w:val="1F6BC0"/>
                <w:lang w:val="en-US"/>
                <w14:ligatures w14:val="standardContextual"/>
              </w:rPr>
              <w:t>largest order book</w:t>
            </w:r>
            <w:r w:rsidR="00892E8D">
              <w:rPr>
                <w:rFonts w:eastAsiaTheme="minorEastAsia"/>
                <w:color w:val="1F6BC0"/>
                <w:lang w:val="uk-UA"/>
                <w14:ligatures w14:val="standardContextual"/>
              </w:rPr>
              <w:t xml:space="preserve"> </w:t>
            </w:r>
            <w:r w:rsidRPr="00FD1D47">
              <w:rPr>
                <w:rFonts w:eastAsiaTheme="minorEastAsia"/>
                <w:color w:val="000000"/>
                <w:lang w:val="en-US"/>
                <w14:ligatures w14:val="standardContextual"/>
              </w:rPr>
              <w:t>of any shipbuilding group in the world, described the measures as a breach of World Trade Organization rules.</w:t>
            </w:r>
          </w:p>
        </w:tc>
        <w:tc>
          <w:tcPr>
            <w:tcW w:w="4675" w:type="dxa"/>
          </w:tcPr>
          <w:p w14:paraId="35E8AB17" w14:textId="6C3C5750" w:rsidR="00FD1D47" w:rsidRDefault="00FD1D47"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ru-RU"/>
                <w14:ligatures w14:val="standardContextual"/>
              </w:rPr>
            </w:pPr>
            <w:r w:rsidRPr="00FD1D47">
              <w:rPr>
                <w:rFonts w:eastAsiaTheme="minorEastAsia"/>
                <w:color w:val="000000"/>
                <w:lang w:val="ru-RU"/>
                <w14:ligatures w14:val="standardContextual"/>
              </w:rPr>
              <w:lastRenderedPageBreak/>
              <w:t xml:space="preserve">Символом хаосу, </w:t>
            </w:r>
            <w:proofErr w:type="spellStart"/>
            <w:r w:rsidRPr="00FD1D47">
              <w:rPr>
                <w:rFonts w:eastAsiaTheme="minorEastAsia"/>
                <w:color w:val="000000"/>
                <w:lang w:val="ru-RU"/>
                <w14:ligatures w14:val="standardContextual"/>
              </w:rPr>
              <w:t>що</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охопив</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світову</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торгівлю</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відтоді</w:t>
            </w:r>
            <w:proofErr w:type="spellEnd"/>
            <w:r w:rsidRPr="00FD1D47">
              <w:rPr>
                <w:rFonts w:eastAsiaTheme="minorEastAsia"/>
                <w:color w:val="000000"/>
                <w:lang w:val="ru-RU"/>
                <w14:ligatures w14:val="standardContextual"/>
              </w:rPr>
              <w:t xml:space="preserve">, як </w:t>
            </w:r>
            <w:proofErr w:type="spellStart"/>
            <w:r w:rsidRPr="00FD1D47">
              <w:rPr>
                <w:rFonts w:eastAsiaTheme="minorEastAsia"/>
                <w:color w:val="000000"/>
                <w:lang w:val="ru-RU"/>
                <w14:ligatures w14:val="standardContextual"/>
              </w:rPr>
              <w:t>адміністрація</w:t>
            </w:r>
            <w:proofErr w:type="spellEnd"/>
            <w:r w:rsidRPr="00FD1D47">
              <w:rPr>
                <w:rFonts w:eastAsiaTheme="minorEastAsia"/>
                <w:color w:val="000000"/>
                <w:lang w:val="ru-RU"/>
                <w14:ligatures w14:val="standardContextual"/>
              </w:rPr>
              <w:t xml:space="preserve"> Трампа </w:t>
            </w:r>
            <w:proofErr w:type="spellStart"/>
            <w:r w:rsidRPr="00FD1D47">
              <w:rPr>
                <w:rFonts w:eastAsiaTheme="minorEastAsia"/>
                <w:color w:val="000000"/>
                <w:lang w:val="ru-RU"/>
                <w14:ligatures w14:val="standardContextual"/>
              </w:rPr>
              <w:t>увійшла</w:t>
            </w:r>
            <w:proofErr w:type="spellEnd"/>
            <w:r w:rsidRPr="00FD1D47">
              <w:rPr>
                <w:rFonts w:eastAsiaTheme="minorEastAsia"/>
                <w:color w:val="000000"/>
                <w:lang w:val="ru-RU"/>
                <w14:ligatures w14:val="standardContextual"/>
              </w:rPr>
              <w:t xml:space="preserve"> до </w:t>
            </w:r>
            <w:proofErr w:type="spellStart"/>
            <w:r w:rsidRPr="00FD1D47">
              <w:rPr>
                <w:rFonts w:eastAsiaTheme="minorEastAsia"/>
                <w:color w:val="000000"/>
                <w:lang w:val="ru-RU"/>
                <w14:ligatures w14:val="standardContextual"/>
              </w:rPr>
              <w:t>Білого</w:t>
            </w:r>
            <w:proofErr w:type="spellEnd"/>
            <w:r w:rsidRPr="00FD1D47">
              <w:rPr>
                <w:rFonts w:eastAsiaTheme="minorEastAsia"/>
                <w:color w:val="000000"/>
                <w:lang w:val="ru-RU"/>
                <w14:ligatures w14:val="standardContextual"/>
              </w:rPr>
              <w:t xml:space="preserve"> дому, стала купа </w:t>
            </w:r>
            <w:proofErr w:type="spellStart"/>
            <w:r w:rsidRPr="00FD1D47">
              <w:rPr>
                <w:rFonts w:eastAsiaTheme="minorEastAsia"/>
                <w:color w:val="000000"/>
                <w:lang w:val="ru-RU"/>
                <w14:ligatures w14:val="standardContextual"/>
              </w:rPr>
              <w:t>сталевих</w:t>
            </w:r>
            <w:proofErr w:type="spellEnd"/>
            <w:r w:rsidRPr="00FD1D47">
              <w:rPr>
                <w:rFonts w:eastAsiaTheme="minorEastAsia"/>
                <w:color w:val="000000"/>
                <w:lang w:val="ru-RU"/>
                <w14:ligatures w14:val="standardContextual"/>
              </w:rPr>
              <w:t xml:space="preserve"> труб вагою 16000 </w:t>
            </w:r>
            <w:proofErr w:type="spellStart"/>
            <w:r w:rsidRPr="00FD1D47">
              <w:rPr>
                <w:rFonts w:eastAsiaTheme="minorEastAsia"/>
                <w:color w:val="000000"/>
                <w:lang w:val="ru-RU"/>
                <w14:ligatures w14:val="standardContextual"/>
              </w:rPr>
              <w:t>метричних</w:t>
            </w:r>
            <w:proofErr w:type="spellEnd"/>
            <w:r w:rsidRPr="00FD1D47">
              <w:rPr>
                <w:rFonts w:eastAsiaTheme="minorEastAsia"/>
                <w:color w:val="000000"/>
                <w:lang w:val="ru-RU"/>
                <w14:ligatures w14:val="standardContextual"/>
              </w:rPr>
              <w:t xml:space="preserve"> тонн. </w:t>
            </w:r>
            <w:proofErr w:type="spellStart"/>
            <w:r w:rsidRPr="00FD1D47">
              <w:rPr>
                <w:rFonts w:eastAsiaTheme="minorEastAsia"/>
                <w:color w:val="000000"/>
                <w:lang w:val="ru-RU"/>
                <w14:ligatures w14:val="standardContextual"/>
              </w:rPr>
              <w:t>Стивідори</w:t>
            </w:r>
            <w:proofErr w:type="spellEnd"/>
            <w:r w:rsidRPr="00FD1D47">
              <w:rPr>
                <w:rFonts w:eastAsiaTheme="minorEastAsia"/>
                <w:color w:val="000000"/>
                <w:lang w:val="ru-RU"/>
                <w14:ligatures w14:val="standardContextual"/>
              </w:rPr>
              <w:t xml:space="preserve"> </w:t>
            </w:r>
            <w:r w:rsidR="003230E5">
              <w:rPr>
                <w:rFonts w:eastAsiaTheme="minorEastAsia"/>
                <w:color w:val="000000"/>
                <w:lang w:val="ru-RU"/>
                <w14:ligatures w14:val="standardContextual"/>
              </w:rPr>
              <w:t>у</w:t>
            </w:r>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Німеччині</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мали</w:t>
            </w:r>
            <w:proofErr w:type="spellEnd"/>
            <w:r w:rsidRPr="00FD1D47">
              <w:rPr>
                <w:rFonts w:eastAsiaTheme="minorEastAsia"/>
                <w:color w:val="000000"/>
                <w:lang w:val="ru-RU"/>
                <w14:ligatures w14:val="standardContextual"/>
              </w:rPr>
              <w:t xml:space="preserve"> б </w:t>
            </w:r>
            <w:proofErr w:type="spellStart"/>
            <w:r w:rsidRPr="00FD1D47">
              <w:rPr>
                <w:rFonts w:eastAsiaTheme="minorEastAsia"/>
                <w:color w:val="000000"/>
                <w:lang w:val="ru-RU"/>
                <w14:ligatures w14:val="standardContextual"/>
              </w:rPr>
              <w:t>готуватися</w:t>
            </w:r>
            <w:proofErr w:type="spellEnd"/>
            <w:r w:rsidRPr="00FD1D47">
              <w:rPr>
                <w:rFonts w:eastAsiaTheme="minorEastAsia"/>
                <w:color w:val="000000"/>
                <w:lang w:val="ru-RU"/>
                <w14:ligatures w14:val="standardContextual"/>
              </w:rPr>
              <w:t xml:space="preserve"> до </w:t>
            </w:r>
            <w:proofErr w:type="spellStart"/>
            <w:r w:rsidRPr="00FD1D47">
              <w:rPr>
                <w:rFonts w:eastAsiaTheme="minorEastAsia"/>
                <w:color w:val="000000"/>
                <w:lang w:val="ru-RU"/>
                <w14:ligatures w14:val="standardContextual"/>
              </w:rPr>
              <w:t>завантаження</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першої</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партії</w:t>
            </w:r>
            <w:proofErr w:type="spellEnd"/>
            <w:r w:rsidRPr="00FD1D47">
              <w:rPr>
                <w:rFonts w:eastAsiaTheme="minorEastAsia"/>
                <w:color w:val="000000"/>
                <w:lang w:val="ru-RU"/>
                <w14:ligatures w14:val="standardContextual"/>
              </w:rPr>
              <w:t xml:space="preserve"> на контейнеровоз, </w:t>
            </w:r>
            <w:proofErr w:type="spellStart"/>
            <w:r w:rsidRPr="00FD1D47">
              <w:rPr>
                <w:rFonts w:eastAsiaTheme="minorEastAsia"/>
                <w:color w:val="000000"/>
                <w:lang w:val="ru-RU"/>
                <w14:ligatures w14:val="standardContextual"/>
              </w:rPr>
              <w:t>що</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прямує</w:t>
            </w:r>
            <w:proofErr w:type="spellEnd"/>
            <w:r w:rsidRPr="00FD1D47">
              <w:rPr>
                <w:rFonts w:eastAsiaTheme="minorEastAsia"/>
                <w:color w:val="000000"/>
                <w:lang w:val="ru-RU"/>
                <w14:ligatures w14:val="standardContextual"/>
              </w:rPr>
              <w:t xml:space="preserve"> до масштабного </w:t>
            </w:r>
            <w:proofErr w:type="spellStart"/>
            <w:r w:rsidRPr="00FD1D47">
              <w:rPr>
                <w:rFonts w:eastAsiaTheme="minorEastAsia"/>
                <w:color w:val="000000"/>
                <w:lang w:val="ru-RU"/>
                <w14:ligatures w14:val="standardContextual"/>
              </w:rPr>
              <w:t>енергетичного</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проєкту</w:t>
            </w:r>
            <w:proofErr w:type="spellEnd"/>
            <w:r w:rsidRPr="00FD1D47">
              <w:rPr>
                <w:rFonts w:eastAsiaTheme="minorEastAsia"/>
                <w:color w:val="000000"/>
                <w:lang w:val="ru-RU"/>
                <w14:ligatures w14:val="standardContextual"/>
              </w:rPr>
              <w:t xml:space="preserve"> в </w:t>
            </w:r>
            <w:proofErr w:type="spellStart"/>
            <w:r w:rsidRPr="00FD1D47">
              <w:rPr>
                <w:rFonts w:eastAsiaTheme="minorEastAsia"/>
                <w:color w:val="000000"/>
                <w:lang w:val="ru-RU"/>
                <w14:ligatures w14:val="standardContextual"/>
              </w:rPr>
              <w:t>Луїзіані</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Натомість</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вантаж</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залишається</w:t>
            </w:r>
            <w:proofErr w:type="spellEnd"/>
            <w:r w:rsidRPr="00FD1D47">
              <w:rPr>
                <w:rFonts w:eastAsiaTheme="minorEastAsia"/>
                <w:color w:val="000000"/>
                <w:lang w:val="ru-RU"/>
                <w14:ligatures w14:val="standardContextual"/>
              </w:rPr>
              <w:t xml:space="preserve"> на </w:t>
            </w:r>
            <w:proofErr w:type="spellStart"/>
            <w:r w:rsidRPr="00FD1D47">
              <w:rPr>
                <w:rFonts w:eastAsiaTheme="minorEastAsia"/>
                <w:color w:val="000000"/>
                <w:lang w:val="ru-RU"/>
                <w14:ligatures w14:val="standardContextual"/>
              </w:rPr>
              <w:t>німецькому</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складі</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після</w:t>
            </w:r>
            <w:proofErr w:type="spellEnd"/>
            <w:r w:rsidRPr="00FD1D47">
              <w:rPr>
                <w:rFonts w:eastAsiaTheme="minorEastAsia"/>
                <w:color w:val="000000"/>
                <w:lang w:val="ru-RU"/>
                <w14:ligatures w14:val="standardContextual"/>
              </w:rPr>
              <w:t xml:space="preserve"> того, як Вашингтон </w:t>
            </w:r>
            <w:proofErr w:type="spellStart"/>
            <w:r w:rsidRPr="00FD1D47">
              <w:rPr>
                <w:rFonts w:eastAsiaTheme="minorEastAsia"/>
                <w:color w:val="000000"/>
                <w:lang w:val="ru-RU"/>
                <w14:ligatures w14:val="standardContextual"/>
              </w:rPr>
              <w:t>запропонував</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стягувати</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мільйо</w:t>
            </w:r>
            <w:r w:rsidR="003230E5">
              <w:rPr>
                <w:rFonts w:eastAsiaTheme="minorEastAsia"/>
                <w:color w:val="000000"/>
                <w:lang w:val="ru-RU"/>
                <w14:ligatures w14:val="standardContextual"/>
              </w:rPr>
              <w:t>н</w:t>
            </w:r>
            <w:r w:rsidRPr="00FD1D47">
              <w:rPr>
                <w:rFonts w:eastAsiaTheme="minorEastAsia"/>
                <w:color w:val="000000"/>
                <w:lang w:val="ru-RU"/>
                <w14:ligatures w14:val="standardContextual"/>
              </w:rPr>
              <w:t>ні</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збори</w:t>
            </w:r>
            <w:proofErr w:type="spellEnd"/>
            <w:r w:rsidRPr="00FD1D47">
              <w:rPr>
                <w:rFonts w:eastAsiaTheme="minorEastAsia"/>
                <w:color w:val="000000"/>
                <w:lang w:val="ru-RU"/>
                <w14:ligatures w14:val="standardContextual"/>
              </w:rPr>
              <w:t xml:space="preserve"> з </w:t>
            </w:r>
            <w:proofErr w:type="spellStart"/>
            <w:r w:rsidRPr="00FD1D47">
              <w:rPr>
                <w:rFonts w:eastAsiaTheme="minorEastAsia"/>
                <w:color w:val="000000"/>
                <w:lang w:val="ru-RU"/>
                <w14:ligatures w14:val="standardContextual"/>
              </w:rPr>
              <w:t>китайських</w:t>
            </w:r>
            <w:proofErr w:type="spellEnd"/>
            <w:r w:rsidRPr="00FD1D47">
              <w:rPr>
                <w:rFonts w:eastAsiaTheme="minorEastAsia"/>
                <w:color w:val="000000"/>
                <w:lang w:val="ru-RU"/>
                <w14:ligatures w14:val="standardContextual"/>
              </w:rPr>
              <w:t xml:space="preserve"> суден, </w:t>
            </w:r>
            <w:proofErr w:type="spellStart"/>
            <w:r w:rsidRPr="00FD1D47">
              <w:rPr>
                <w:rFonts w:eastAsiaTheme="minorEastAsia"/>
                <w:color w:val="000000"/>
                <w:lang w:val="ru-RU"/>
                <w14:ligatures w14:val="standardContextual"/>
              </w:rPr>
              <w:t>що</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заходять</w:t>
            </w:r>
            <w:proofErr w:type="spellEnd"/>
            <w:r w:rsidRPr="00FD1D47">
              <w:rPr>
                <w:rFonts w:eastAsiaTheme="minorEastAsia"/>
                <w:color w:val="000000"/>
                <w:lang w:val="ru-RU"/>
                <w14:ligatures w14:val="standardContextual"/>
              </w:rPr>
              <w:t xml:space="preserve"> у США.</w:t>
            </w:r>
          </w:p>
          <w:p w14:paraId="4B172C45" w14:textId="77777777" w:rsidR="00892E8D" w:rsidRPr="00FD1D47" w:rsidRDefault="00892E8D"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ru-RU"/>
                <w14:ligatures w14:val="standardContextual"/>
              </w:rPr>
            </w:pPr>
          </w:p>
          <w:p w14:paraId="4BBF4B8B" w14:textId="47FB012E" w:rsidR="00892E8D" w:rsidRDefault="00FD1D47" w:rsidP="00892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ru-RU"/>
                <w14:ligatures w14:val="standardContextual"/>
              </w:rPr>
            </w:pPr>
            <w:r w:rsidRPr="00FD1D47">
              <w:rPr>
                <w:rFonts w:eastAsiaTheme="minorEastAsia"/>
                <w:color w:val="000000"/>
                <w:lang w:val="ru-RU"/>
                <w14:ligatures w14:val="standardContextual"/>
              </w:rPr>
              <w:t>За словами Хосе Северина</w:t>
            </w:r>
            <w:r w:rsidR="003230E5">
              <w:rPr>
                <w:rFonts w:eastAsiaTheme="minorEastAsia"/>
                <w:color w:val="000000"/>
                <w:lang w:val="ru-RU"/>
                <w14:ligatures w14:val="standardContextual"/>
              </w:rPr>
              <w:t xml:space="preserve"> </w:t>
            </w:r>
            <w:r w:rsidR="003230E5">
              <w:rPr>
                <w:rFonts w:eastAsiaTheme="minorEastAsia"/>
                <w:color w:val="000000"/>
                <w:lang w:val="ru-RU"/>
                <w14:ligatures w14:val="standardContextual"/>
              </w:rPr>
              <w:sym w:font="Symbol" w:char="F02D"/>
            </w:r>
            <w:r w:rsidRPr="00FD1D47">
              <w:rPr>
                <w:rFonts w:eastAsiaTheme="minorEastAsia"/>
                <w:color w:val="000000"/>
                <w:lang w:val="ru-RU"/>
                <w14:ligatures w14:val="standardContextual"/>
              </w:rPr>
              <w:t xml:space="preserve"> менеджера з </w:t>
            </w:r>
            <w:proofErr w:type="spellStart"/>
            <w:r w:rsidRPr="00FD1D47">
              <w:rPr>
                <w:rFonts w:eastAsiaTheme="minorEastAsia"/>
                <w:color w:val="000000"/>
                <w:lang w:val="ru-RU"/>
                <w14:ligatures w14:val="standardContextual"/>
              </w:rPr>
              <w:t>розвитку</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бізнесу</w:t>
            </w:r>
            <w:proofErr w:type="spellEnd"/>
            <w:r w:rsidRPr="00FD1D47">
              <w:rPr>
                <w:rFonts w:eastAsiaTheme="minorEastAsia"/>
                <w:color w:val="000000"/>
                <w:lang w:val="ru-RU"/>
                <w14:ligatures w14:val="standardContextual"/>
              </w:rPr>
              <w:t xml:space="preserve"> </w:t>
            </w:r>
            <w:r w:rsidRPr="00FD1D47">
              <w:rPr>
                <w:rFonts w:eastAsiaTheme="minorEastAsia"/>
                <w:color w:val="000000"/>
                <w:lang w:val="en-US"/>
                <w14:ligatures w14:val="standardContextual"/>
              </w:rPr>
              <w:t>Mercury</w:t>
            </w:r>
            <w:r w:rsidRPr="00FD1D47">
              <w:rPr>
                <w:rFonts w:eastAsiaTheme="minorEastAsia"/>
                <w:color w:val="000000"/>
                <w:lang w:val="ru-RU"/>
                <w14:ligatures w14:val="standardContextual"/>
              </w:rPr>
              <w:t xml:space="preserve"> </w:t>
            </w:r>
            <w:r w:rsidRPr="00FD1D47">
              <w:rPr>
                <w:rFonts w:eastAsiaTheme="minorEastAsia"/>
                <w:color w:val="000000"/>
                <w:lang w:val="en-US"/>
                <w14:ligatures w14:val="standardContextual"/>
              </w:rPr>
              <w:t>Group</w:t>
            </w:r>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lastRenderedPageBreak/>
              <w:t>логістичного</w:t>
            </w:r>
            <w:proofErr w:type="spellEnd"/>
            <w:r w:rsidRPr="00FD1D47">
              <w:rPr>
                <w:rFonts w:eastAsiaTheme="minorEastAsia"/>
                <w:color w:val="000000"/>
                <w:lang w:val="ru-RU"/>
                <w14:ligatures w14:val="standardContextual"/>
              </w:rPr>
              <w:t xml:space="preserve"> провайдера угоди</w:t>
            </w:r>
            <w:r w:rsidR="003230E5">
              <w:rPr>
                <w:rFonts w:eastAsiaTheme="minorEastAsia"/>
                <w:color w:val="000000"/>
                <w:lang w:val="ru-RU"/>
                <w14:ligatures w14:val="standardContextual"/>
              </w:rPr>
              <w:t xml:space="preserve"> </w:t>
            </w:r>
            <w:r w:rsidR="003230E5">
              <w:rPr>
                <w:rFonts w:eastAsiaTheme="minorEastAsia"/>
                <w:color w:val="000000"/>
                <w:lang w:val="ru-RU"/>
                <w14:ligatures w14:val="standardContextual"/>
              </w:rPr>
              <w:sym w:font="Symbol" w:char="F02D"/>
            </w:r>
            <w:r w:rsidR="003230E5">
              <w:rPr>
                <w:rFonts w:eastAsiaTheme="minorEastAsia"/>
                <w:color w:val="000000"/>
                <w:lang w:val="ru-RU"/>
                <w14:ligatures w14:val="standardContextual"/>
              </w:rPr>
              <w:t xml:space="preserve"> </w:t>
            </w:r>
            <w:r w:rsidRPr="00FD1D47">
              <w:rPr>
                <w:rFonts w:eastAsiaTheme="minorEastAsia"/>
                <w:color w:val="000000"/>
                <w:lang w:val="ru-RU"/>
                <w14:ligatures w14:val="standardContextual"/>
              </w:rPr>
              <w:t xml:space="preserve">переговори </w:t>
            </w:r>
            <w:proofErr w:type="spellStart"/>
            <w:r w:rsidRPr="00FD1D47">
              <w:rPr>
                <w:rFonts w:eastAsiaTheme="minorEastAsia"/>
                <w:color w:val="000000"/>
                <w:lang w:val="ru-RU"/>
                <w14:ligatures w14:val="standardContextual"/>
              </w:rPr>
              <w:t>щодо</w:t>
            </w:r>
            <w:proofErr w:type="spellEnd"/>
            <w:r w:rsidRPr="00FD1D47">
              <w:rPr>
                <w:rFonts w:eastAsiaTheme="minorEastAsia"/>
                <w:color w:val="000000"/>
                <w:lang w:val="ru-RU"/>
                <w14:ligatures w14:val="standardContextual"/>
              </w:rPr>
              <w:t xml:space="preserve"> умов </w:t>
            </w:r>
            <w:proofErr w:type="spellStart"/>
            <w:r w:rsidRPr="00FD1D47">
              <w:rPr>
                <w:rFonts w:eastAsiaTheme="minorEastAsia"/>
                <w:color w:val="000000"/>
                <w:lang w:val="ru-RU"/>
                <w14:ligatures w14:val="standardContextual"/>
              </w:rPr>
              <w:t>транспортування</w:t>
            </w:r>
            <w:proofErr w:type="spellEnd"/>
            <w:r w:rsidRPr="00FD1D47">
              <w:rPr>
                <w:rFonts w:eastAsiaTheme="minorEastAsia"/>
                <w:color w:val="000000"/>
                <w:lang w:val="ru-RU"/>
                <w14:ligatures w14:val="standardContextual"/>
              </w:rPr>
              <w:t xml:space="preserve"> труб були </w:t>
            </w:r>
            <w:proofErr w:type="spellStart"/>
            <w:r w:rsidRPr="00FD1D47">
              <w:rPr>
                <w:rFonts w:eastAsiaTheme="minorEastAsia"/>
                <w:color w:val="000000"/>
                <w:lang w:val="ru-RU"/>
                <w14:ligatures w14:val="standardContextual"/>
              </w:rPr>
              <w:t>призупинені</w:t>
            </w:r>
            <w:proofErr w:type="spellEnd"/>
            <w:r w:rsidRPr="00FD1D47">
              <w:rPr>
                <w:rFonts w:eastAsiaTheme="minorEastAsia"/>
                <w:color w:val="000000"/>
                <w:lang w:val="ru-RU"/>
                <w14:ligatures w14:val="standardContextual"/>
              </w:rPr>
              <w:t xml:space="preserve">, до </w:t>
            </w:r>
            <w:proofErr w:type="spellStart"/>
            <w:r w:rsidRPr="00FD1D47">
              <w:rPr>
                <w:rFonts w:eastAsiaTheme="minorEastAsia"/>
                <w:color w:val="000000"/>
                <w:lang w:val="ru-RU"/>
                <w14:ligatures w14:val="standardContextual"/>
              </w:rPr>
              <w:t>прояснення</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ситуації</w:t>
            </w:r>
            <w:proofErr w:type="spellEnd"/>
            <w:r w:rsidRPr="00FD1D47">
              <w:rPr>
                <w:rFonts w:eastAsiaTheme="minorEastAsia"/>
                <w:color w:val="000000"/>
                <w:lang w:val="ru-RU"/>
                <w14:ligatures w14:val="standardContextual"/>
              </w:rPr>
              <w:t xml:space="preserve">. Для </w:t>
            </w:r>
            <w:proofErr w:type="spellStart"/>
            <w:r w:rsidRPr="00FD1D47">
              <w:rPr>
                <w:rFonts w:eastAsiaTheme="minorEastAsia"/>
                <w:color w:val="000000"/>
                <w:lang w:val="ru-RU"/>
                <w14:ligatures w14:val="standardContextual"/>
              </w:rPr>
              <w:t>цього</w:t>
            </w:r>
            <w:proofErr w:type="spellEnd"/>
            <w:r w:rsidRPr="00FD1D47">
              <w:rPr>
                <w:rFonts w:eastAsiaTheme="minorEastAsia"/>
                <w:color w:val="000000"/>
                <w:lang w:val="ru-RU"/>
                <w14:ligatures w14:val="standardContextual"/>
              </w:rPr>
              <w:t xml:space="preserve"> конкретного маршруту через Атлантику, 80% суден </w:t>
            </w:r>
            <w:proofErr w:type="spellStart"/>
            <w:r w:rsidRPr="00FD1D47">
              <w:rPr>
                <w:rFonts w:eastAsiaTheme="minorEastAsia"/>
                <w:color w:val="000000"/>
                <w:lang w:val="ru-RU"/>
                <w14:ligatures w14:val="standardContextual"/>
              </w:rPr>
              <w:t>судновласників</w:t>
            </w:r>
            <w:proofErr w:type="spellEnd"/>
            <w:r w:rsidRPr="00FD1D47">
              <w:rPr>
                <w:rFonts w:eastAsiaTheme="minorEastAsia"/>
                <w:color w:val="000000"/>
                <w:lang w:val="ru-RU"/>
                <w14:ligatures w14:val="standardContextual"/>
              </w:rPr>
              <w:t xml:space="preserve"> були </w:t>
            </w:r>
            <w:proofErr w:type="spellStart"/>
            <w:r w:rsidRPr="00FD1D47">
              <w:rPr>
                <w:rFonts w:eastAsiaTheme="minorEastAsia"/>
                <w:color w:val="000000"/>
                <w:lang w:val="ru-RU"/>
                <w14:ligatures w14:val="standardContextual"/>
              </w:rPr>
              <w:t>побудовані</w:t>
            </w:r>
            <w:proofErr w:type="spellEnd"/>
            <w:r w:rsidRPr="00FD1D47">
              <w:rPr>
                <w:rFonts w:eastAsiaTheme="minorEastAsia"/>
                <w:color w:val="000000"/>
                <w:lang w:val="ru-RU"/>
                <w14:ligatures w14:val="standardContextual"/>
              </w:rPr>
              <w:t xml:space="preserve"> </w:t>
            </w:r>
            <w:r w:rsidR="005166F6">
              <w:rPr>
                <w:rFonts w:eastAsiaTheme="minorEastAsia"/>
                <w:color w:val="000000"/>
                <w:lang w:val="ru-RU"/>
                <w14:ligatures w14:val="standardContextual"/>
              </w:rPr>
              <w:t>у</w:t>
            </w:r>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Китаї</w:t>
            </w:r>
            <w:proofErr w:type="spellEnd"/>
            <w:r w:rsidRPr="00FD1D47">
              <w:rPr>
                <w:rFonts w:eastAsiaTheme="minorEastAsia"/>
                <w:color w:val="000000"/>
                <w:lang w:val="ru-RU"/>
                <w14:ligatures w14:val="standardContextual"/>
              </w:rPr>
              <w:t xml:space="preserve">, а </w:t>
            </w:r>
            <w:proofErr w:type="spellStart"/>
            <w:r w:rsidRPr="00FD1D47">
              <w:rPr>
                <w:rFonts w:eastAsiaTheme="minorEastAsia"/>
                <w:color w:val="000000"/>
                <w:lang w:val="ru-RU"/>
                <w14:ligatures w14:val="standardContextual"/>
              </w:rPr>
              <w:t>це</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означає</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що</w:t>
            </w:r>
            <w:proofErr w:type="spellEnd"/>
            <w:r w:rsidRPr="00FD1D47">
              <w:rPr>
                <w:rFonts w:eastAsiaTheme="minorEastAsia"/>
                <w:color w:val="000000"/>
                <w:lang w:val="ru-RU"/>
                <w14:ligatures w14:val="standardContextual"/>
              </w:rPr>
              <w:t xml:space="preserve"> за </w:t>
            </w:r>
            <w:proofErr w:type="spellStart"/>
            <w:r w:rsidRPr="00FD1D47">
              <w:rPr>
                <w:rFonts w:eastAsiaTheme="minorEastAsia"/>
                <w:color w:val="000000"/>
                <w:lang w:val="ru-RU"/>
                <w14:ligatures w14:val="standardContextual"/>
              </w:rPr>
              <w:t>перевезення</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доведеться</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доплачувати</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від</w:t>
            </w:r>
            <w:proofErr w:type="spellEnd"/>
            <w:r w:rsidRPr="00FD1D47">
              <w:rPr>
                <w:rFonts w:eastAsiaTheme="minorEastAsia"/>
                <w:color w:val="000000"/>
                <w:lang w:val="ru-RU"/>
                <w14:ligatures w14:val="standardContextual"/>
              </w:rPr>
              <w:t xml:space="preserve"> 1 до 3 </w:t>
            </w:r>
            <w:proofErr w:type="spellStart"/>
            <w:r w:rsidRPr="00FD1D47">
              <w:rPr>
                <w:rFonts w:eastAsiaTheme="minorEastAsia"/>
                <w:color w:val="000000"/>
                <w:lang w:val="ru-RU"/>
                <w14:ligatures w14:val="standardContextual"/>
              </w:rPr>
              <w:t>мільйонів</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доларів</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Залежно</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від</w:t>
            </w:r>
            <w:proofErr w:type="spellEnd"/>
            <w:r w:rsidRPr="00FD1D47">
              <w:rPr>
                <w:rFonts w:eastAsiaTheme="minorEastAsia"/>
                <w:color w:val="000000"/>
                <w:lang w:val="ru-RU"/>
                <w14:ligatures w14:val="standardContextual"/>
              </w:rPr>
              <w:t xml:space="preserve"> способу </w:t>
            </w:r>
            <w:proofErr w:type="spellStart"/>
            <w:r w:rsidRPr="00FD1D47">
              <w:rPr>
                <w:rFonts w:eastAsiaTheme="minorEastAsia"/>
                <w:color w:val="000000"/>
                <w:lang w:val="ru-RU"/>
                <w14:ligatures w14:val="standardContextual"/>
              </w:rPr>
              <w:t>застосування</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цей</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захід</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може</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подвоїти</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чи</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потроїти</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поточну</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вартість</w:t>
            </w:r>
            <w:proofErr w:type="spellEnd"/>
            <w:r w:rsidRPr="00FD1D47">
              <w:rPr>
                <w:rFonts w:eastAsiaTheme="minorEastAsia"/>
                <w:color w:val="000000"/>
                <w:lang w:val="ru-RU"/>
                <w14:ligatures w14:val="standardContextual"/>
              </w:rPr>
              <w:t xml:space="preserve"> доставки </w:t>
            </w:r>
            <w:proofErr w:type="spellStart"/>
            <w:r w:rsidRPr="00FD1D47">
              <w:rPr>
                <w:rFonts w:eastAsiaTheme="minorEastAsia"/>
                <w:color w:val="000000"/>
                <w:lang w:val="ru-RU"/>
                <w14:ligatures w14:val="standardContextual"/>
              </w:rPr>
              <w:t>сталевих</w:t>
            </w:r>
            <w:proofErr w:type="spellEnd"/>
            <w:r w:rsidRPr="00FD1D47">
              <w:rPr>
                <w:rFonts w:eastAsiaTheme="minorEastAsia"/>
                <w:color w:val="000000"/>
                <w:lang w:val="ru-RU"/>
                <w14:ligatures w14:val="standardContextual"/>
              </w:rPr>
              <w:t xml:space="preserve"> труб </w:t>
            </w:r>
            <w:proofErr w:type="spellStart"/>
            <w:r w:rsidR="003230E5">
              <w:rPr>
                <w:rFonts w:eastAsiaTheme="minorEastAsia"/>
                <w:color w:val="000000"/>
                <w:lang w:val="ru-RU"/>
                <w14:ligatures w14:val="standardContextual"/>
              </w:rPr>
              <w:t>і</w:t>
            </w:r>
            <w:r w:rsidRPr="00FD1D47">
              <w:rPr>
                <w:rFonts w:eastAsiaTheme="minorEastAsia"/>
                <w:color w:val="000000"/>
                <w:lang w:val="ru-RU"/>
                <w14:ligatures w14:val="standardContextual"/>
              </w:rPr>
              <w:t>з</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Німеччини</w:t>
            </w:r>
            <w:proofErr w:type="spellEnd"/>
            <w:r w:rsidRPr="00FD1D47">
              <w:rPr>
                <w:rFonts w:eastAsiaTheme="minorEastAsia"/>
                <w:color w:val="000000"/>
                <w:lang w:val="ru-RU"/>
                <w14:ligatures w14:val="standardContextual"/>
              </w:rPr>
              <w:t xml:space="preserve">.  </w:t>
            </w:r>
          </w:p>
          <w:p w14:paraId="04D7A01D" w14:textId="739D5305" w:rsidR="00892E8D" w:rsidRPr="00016826" w:rsidRDefault="00FD1D47" w:rsidP="000168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heme="minorEastAsia"/>
                <w:color w:val="000000"/>
                <w:lang w:val="uk-UA"/>
                <w14:ligatures w14:val="standardContextual"/>
              </w:rPr>
            </w:pPr>
            <w:proofErr w:type="spellStart"/>
            <w:r w:rsidRPr="00FD1D47">
              <w:rPr>
                <w:rFonts w:eastAsiaTheme="minorEastAsia"/>
                <w:color w:val="000000"/>
                <w:lang w:val="ru-RU"/>
                <w14:ligatures w14:val="standardContextual"/>
              </w:rPr>
              <w:t>Це</w:t>
            </w:r>
            <w:proofErr w:type="spellEnd"/>
            <w:r w:rsidRPr="00FD1D47">
              <w:rPr>
                <w:rFonts w:eastAsiaTheme="minorEastAsia"/>
                <w:color w:val="000000"/>
                <w:lang w:val="ru-RU"/>
                <w14:ligatures w14:val="standardContextual"/>
              </w:rPr>
              <w:t xml:space="preserve"> одна з </w:t>
            </w:r>
            <w:proofErr w:type="spellStart"/>
            <w:r w:rsidRPr="00FD1D47">
              <w:rPr>
                <w:rFonts w:eastAsiaTheme="minorEastAsia"/>
                <w:color w:val="000000"/>
                <w:lang w:val="ru-RU"/>
                <w14:ligatures w14:val="standardContextual"/>
              </w:rPr>
              <w:t>численних</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угод</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які</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потрапили</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під</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перехресний</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вогонь</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спричинений</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пропозицією</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Офісу</w:t>
            </w:r>
            <w:proofErr w:type="spellEnd"/>
            <w:r w:rsidRPr="00FD1D47">
              <w:rPr>
                <w:rFonts w:eastAsiaTheme="minorEastAsia"/>
                <w:color w:val="000000"/>
                <w:lang w:val="ru-RU"/>
                <w14:ligatures w14:val="standardContextual"/>
              </w:rPr>
              <w:t xml:space="preserve"> торгового </w:t>
            </w:r>
            <w:proofErr w:type="spellStart"/>
            <w:r w:rsidRPr="00FD1D47">
              <w:rPr>
                <w:rFonts w:eastAsiaTheme="minorEastAsia"/>
                <w:color w:val="000000"/>
                <w:lang w:val="ru-RU"/>
                <w14:ligatures w14:val="standardContextual"/>
              </w:rPr>
              <w:t>представника</w:t>
            </w:r>
            <w:proofErr w:type="spellEnd"/>
            <w:r w:rsidRPr="00FD1D47">
              <w:rPr>
                <w:rFonts w:eastAsiaTheme="minorEastAsia"/>
                <w:color w:val="000000"/>
                <w:lang w:val="ru-RU"/>
                <w14:ligatures w14:val="standardContextual"/>
              </w:rPr>
              <w:t xml:space="preserve"> США, </w:t>
            </w:r>
            <w:proofErr w:type="spellStart"/>
            <w:r w:rsidRPr="00FD1D47">
              <w:rPr>
                <w:rFonts w:eastAsiaTheme="minorEastAsia"/>
                <w:color w:val="000000"/>
                <w:lang w:val="ru-RU"/>
                <w14:ligatures w14:val="standardContextual"/>
              </w:rPr>
              <w:t>спрямованою</w:t>
            </w:r>
            <w:proofErr w:type="spellEnd"/>
            <w:r w:rsidRPr="00FD1D47">
              <w:rPr>
                <w:rFonts w:eastAsiaTheme="minorEastAsia"/>
                <w:color w:val="000000"/>
                <w:lang w:val="ru-RU"/>
                <w14:ligatures w14:val="standardContextual"/>
              </w:rPr>
              <w:t xml:space="preserve"> на </w:t>
            </w:r>
            <w:proofErr w:type="spellStart"/>
            <w:r w:rsidRPr="00FD1D47">
              <w:rPr>
                <w:rFonts w:eastAsiaTheme="minorEastAsia"/>
                <w:color w:val="000000"/>
                <w:lang w:val="ru-RU"/>
                <w14:ligatures w14:val="standardContextual"/>
              </w:rPr>
              <w:t>обмеження</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домінування</w:t>
            </w:r>
            <w:proofErr w:type="spellEnd"/>
            <w:r w:rsidRPr="00FD1D47">
              <w:rPr>
                <w:rFonts w:eastAsiaTheme="minorEastAsia"/>
                <w:color w:val="000000"/>
                <w:lang w:val="ru-RU"/>
                <w14:ligatures w14:val="standardContextual"/>
              </w:rPr>
              <w:t xml:space="preserve"> Китаю </w:t>
            </w:r>
            <w:r w:rsidR="005166F6">
              <w:rPr>
                <w:rFonts w:eastAsiaTheme="minorEastAsia"/>
                <w:color w:val="000000"/>
                <w:lang w:val="ru-RU"/>
                <w14:ligatures w14:val="standardContextual"/>
              </w:rPr>
              <w:t>у</w:t>
            </w:r>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суднобудуванні</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логістиці</w:t>
            </w:r>
            <w:proofErr w:type="spellEnd"/>
            <w:r w:rsidRPr="00FD1D47">
              <w:rPr>
                <w:rFonts w:eastAsiaTheme="minorEastAsia"/>
                <w:color w:val="000000"/>
                <w:lang w:val="ru-RU"/>
                <w14:ligatures w14:val="standardContextual"/>
              </w:rPr>
              <w:t xml:space="preserve"> та </w:t>
            </w:r>
            <w:proofErr w:type="spellStart"/>
            <w:r w:rsidRPr="00FD1D47">
              <w:rPr>
                <w:rFonts w:eastAsiaTheme="minorEastAsia"/>
                <w:color w:val="000000"/>
                <w:lang w:val="ru-RU"/>
                <w14:ligatures w14:val="standardContextual"/>
              </w:rPr>
              <w:t>морській</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галузі</w:t>
            </w:r>
            <w:proofErr w:type="spellEnd"/>
            <w:r w:rsidRPr="00FD1D47">
              <w:rPr>
                <w:rFonts w:eastAsiaTheme="minorEastAsia"/>
                <w:color w:val="000000"/>
                <w:lang w:val="ru-RU"/>
                <w14:ligatures w14:val="standardContextual"/>
              </w:rPr>
              <w:t xml:space="preserve">. За </w:t>
            </w:r>
            <w:proofErr w:type="spellStart"/>
            <w:r w:rsidRPr="00FD1D47">
              <w:rPr>
                <w:rFonts w:eastAsiaTheme="minorEastAsia"/>
                <w:color w:val="000000"/>
                <w:lang w:val="ru-RU"/>
                <w14:ligatures w14:val="standardContextual"/>
              </w:rPr>
              <w:t>даними</w:t>
            </w:r>
            <w:proofErr w:type="spellEnd"/>
            <w:r w:rsidRPr="00FD1D47">
              <w:rPr>
                <w:rFonts w:eastAsiaTheme="minorEastAsia"/>
                <w:color w:val="000000"/>
                <w:lang w:val="ru-RU"/>
                <w14:ligatures w14:val="standardContextual"/>
              </w:rPr>
              <w:t xml:space="preserve"> </w:t>
            </w:r>
            <w:r w:rsidRPr="00FD1D47">
              <w:rPr>
                <w:rFonts w:eastAsiaTheme="minorEastAsia"/>
                <w:color w:val="000000"/>
                <w:lang w:val="en-US"/>
                <w14:ligatures w14:val="standardContextual"/>
              </w:rPr>
              <w:t>USTR</w:t>
            </w:r>
            <w:r w:rsidRPr="00FD1D47">
              <w:rPr>
                <w:rFonts w:eastAsiaTheme="minorEastAsia"/>
                <w:color w:val="000000"/>
                <w:lang w:val="ru-RU"/>
                <w14:ligatures w14:val="standardContextual"/>
              </w:rPr>
              <w:t xml:space="preserve">, Китай </w:t>
            </w:r>
            <w:proofErr w:type="spellStart"/>
            <w:r w:rsidRPr="00FD1D47">
              <w:rPr>
                <w:rFonts w:eastAsiaTheme="minorEastAsia"/>
                <w:color w:val="000000"/>
                <w:lang w:val="ru-RU"/>
                <w14:ligatures w14:val="standardContextual"/>
              </w:rPr>
              <w:t>наразі</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виробляє</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більше</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половини</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світових</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вантажних</w:t>
            </w:r>
            <w:proofErr w:type="spellEnd"/>
            <w:r w:rsidRPr="00FD1D47">
              <w:rPr>
                <w:rFonts w:eastAsiaTheme="minorEastAsia"/>
                <w:color w:val="000000"/>
                <w:lang w:val="ru-RU"/>
                <w14:ligatures w14:val="standardContextual"/>
              </w:rPr>
              <w:t xml:space="preserve"> суден за тоннажем, </w:t>
            </w:r>
            <w:proofErr w:type="spellStart"/>
            <w:r w:rsidRPr="00FD1D47">
              <w:rPr>
                <w:rFonts w:eastAsiaTheme="minorEastAsia"/>
                <w:color w:val="000000"/>
                <w:lang w:val="ru-RU"/>
                <w14:ligatures w14:val="standardContextual"/>
              </w:rPr>
              <w:t>порівняно</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із</w:t>
            </w:r>
            <w:proofErr w:type="spellEnd"/>
            <w:r w:rsidRPr="00FD1D47">
              <w:rPr>
                <w:rFonts w:eastAsiaTheme="minorEastAsia"/>
                <w:color w:val="000000"/>
                <w:lang w:val="ru-RU"/>
                <w14:ligatures w14:val="standardContextual"/>
              </w:rPr>
              <w:t xml:space="preserve"> 5% у 1999 </w:t>
            </w:r>
            <w:proofErr w:type="spellStart"/>
            <w:r w:rsidRPr="00FD1D47">
              <w:rPr>
                <w:rFonts w:eastAsiaTheme="minorEastAsia"/>
                <w:color w:val="000000"/>
                <w:lang w:val="ru-RU"/>
                <w14:ligatures w14:val="standardContextual"/>
              </w:rPr>
              <w:t>році</w:t>
            </w:r>
            <w:proofErr w:type="spellEnd"/>
            <w:r w:rsidRPr="00FD1D47">
              <w:rPr>
                <w:rFonts w:eastAsiaTheme="minorEastAsia"/>
                <w:color w:val="000000"/>
                <w:lang w:val="ru-RU"/>
                <w14:ligatures w14:val="standardContextual"/>
              </w:rPr>
              <w:t xml:space="preserve">. </w:t>
            </w:r>
            <w:proofErr w:type="spellStart"/>
            <w:r w:rsidRPr="003230E5">
              <w:rPr>
                <w:rFonts w:eastAsiaTheme="minorEastAsia"/>
                <w:color w:val="000000"/>
                <w:lang w:val="ru-RU"/>
                <w14:ligatures w14:val="standardContextual"/>
              </w:rPr>
              <w:t>Японія</w:t>
            </w:r>
            <w:proofErr w:type="spellEnd"/>
            <w:r w:rsidRPr="003230E5">
              <w:rPr>
                <w:rFonts w:eastAsiaTheme="minorEastAsia"/>
                <w:color w:val="000000"/>
                <w:lang w:val="ru-RU"/>
                <w14:ligatures w14:val="standardContextual"/>
              </w:rPr>
              <w:t xml:space="preserve"> та </w:t>
            </w:r>
            <w:proofErr w:type="spellStart"/>
            <w:r w:rsidRPr="003230E5">
              <w:rPr>
                <w:rFonts w:eastAsiaTheme="minorEastAsia"/>
                <w:color w:val="000000"/>
                <w:lang w:val="ru-RU"/>
                <w14:ligatures w14:val="standardContextual"/>
              </w:rPr>
              <w:t>Південна</w:t>
            </w:r>
            <w:proofErr w:type="spellEnd"/>
            <w:r w:rsidRPr="003230E5">
              <w:rPr>
                <w:rFonts w:eastAsiaTheme="minorEastAsia"/>
                <w:color w:val="000000"/>
                <w:lang w:val="ru-RU"/>
                <w14:ligatures w14:val="standardContextual"/>
              </w:rPr>
              <w:t xml:space="preserve"> Корея також є </w:t>
            </w:r>
            <w:proofErr w:type="spellStart"/>
            <w:r w:rsidRPr="003230E5">
              <w:rPr>
                <w:rFonts w:eastAsiaTheme="minorEastAsia"/>
                <w:color w:val="000000"/>
                <w:lang w:val="ru-RU"/>
                <w14:ligatures w14:val="standardContextual"/>
              </w:rPr>
              <w:t>потужними</w:t>
            </w:r>
            <w:proofErr w:type="spellEnd"/>
            <w:r w:rsidRPr="003230E5">
              <w:rPr>
                <w:rFonts w:eastAsiaTheme="minorEastAsia"/>
                <w:color w:val="000000"/>
                <w:lang w:val="ru-RU"/>
                <w14:ligatures w14:val="standardContextual"/>
              </w:rPr>
              <w:t xml:space="preserve"> </w:t>
            </w:r>
            <w:proofErr w:type="spellStart"/>
            <w:r w:rsidRPr="003230E5">
              <w:rPr>
                <w:rFonts w:eastAsiaTheme="minorEastAsia"/>
                <w:color w:val="000000"/>
                <w:lang w:val="ru-RU"/>
                <w14:ligatures w14:val="standardContextual"/>
              </w:rPr>
              <w:t>суднобудівними</w:t>
            </w:r>
            <w:proofErr w:type="spellEnd"/>
            <w:r w:rsidRPr="003230E5">
              <w:rPr>
                <w:rFonts w:eastAsiaTheme="minorEastAsia"/>
                <w:color w:val="000000"/>
                <w:lang w:val="ru-RU"/>
                <w14:ligatures w14:val="standardContextual"/>
              </w:rPr>
              <w:t xml:space="preserve"> державами. </w:t>
            </w:r>
            <w:r w:rsidR="003230E5">
              <w:rPr>
                <w:rFonts w:eastAsiaTheme="minorEastAsia"/>
                <w:color w:val="000000"/>
                <w:lang w:val="uk-UA"/>
                <w14:ligatures w14:val="standardContextual"/>
              </w:rPr>
              <w:t xml:space="preserve">Минулого року американські </w:t>
            </w:r>
            <w:proofErr w:type="spellStart"/>
            <w:r w:rsidR="003230E5">
              <w:rPr>
                <w:rFonts w:eastAsiaTheme="minorEastAsia"/>
                <w:color w:val="000000"/>
                <w:lang w:val="uk-UA"/>
                <w14:ligatures w14:val="standardContextual"/>
              </w:rPr>
              <w:t>верфи</w:t>
            </w:r>
            <w:proofErr w:type="spellEnd"/>
            <w:r w:rsidR="003230E5">
              <w:rPr>
                <w:rFonts w:eastAsiaTheme="minorEastAsia"/>
                <w:color w:val="000000"/>
                <w:lang w:val="uk-UA"/>
                <w14:ligatures w14:val="standardContextual"/>
              </w:rPr>
              <w:t xml:space="preserve"> побудували лише 0,01% і </w:t>
            </w:r>
            <w:r w:rsidR="003230E5">
              <w:rPr>
                <w:rFonts w:eastAsiaTheme="minorEastAsia"/>
                <w:color w:val="000000"/>
                <w:lang w:val="en-US"/>
                <w14:ligatures w14:val="standardContextual"/>
              </w:rPr>
              <w:t>USTR</w:t>
            </w:r>
            <w:r w:rsidR="003230E5" w:rsidRPr="003230E5">
              <w:rPr>
                <w:rFonts w:eastAsiaTheme="minorEastAsia"/>
                <w:color w:val="000000"/>
                <w:lang w:val="ru-RU"/>
                <w14:ligatures w14:val="standardContextual"/>
              </w:rPr>
              <w:t xml:space="preserve"> </w:t>
            </w:r>
            <w:r w:rsidR="003230E5">
              <w:rPr>
                <w:rFonts w:eastAsiaTheme="minorEastAsia"/>
                <w:color w:val="000000"/>
                <w:lang w:val="uk-UA"/>
                <w14:ligatures w14:val="standardContextual"/>
              </w:rPr>
              <w:t xml:space="preserve">має на меті відродити </w:t>
            </w:r>
            <w:r w:rsidR="00016826">
              <w:rPr>
                <w:rFonts w:eastAsiaTheme="minorEastAsia"/>
                <w:color w:val="000000"/>
                <w:lang w:val="uk-UA"/>
                <w14:ligatures w14:val="standardContextual"/>
              </w:rPr>
              <w:t>стан давно</w:t>
            </w:r>
            <w:r w:rsidR="003230E5">
              <w:rPr>
                <w:rFonts w:eastAsiaTheme="minorEastAsia"/>
                <w:color w:val="000000"/>
                <w:lang w:val="uk-UA"/>
                <w14:ligatures w14:val="standardContextual"/>
              </w:rPr>
              <w:t xml:space="preserve"> занепалої американської суднобудівної промисловості. </w:t>
            </w:r>
          </w:p>
          <w:p w14:paraId="4C033805" w14:textId="513FF4AC" w:rsidR="00FD1D47" w:rsidRPr="00FD1D47" w:rsidRDefault="00FD1D47" w:rsidP="00892E8D">
            <w:pPr>
              <w:jc w:val="both"/>
              <w:rPr>
                <w:lang w:val="ru-RU"/>
              </w:rPr>
            </w:pPr>
            <w:proofErr w:type="spellStart"/>
            <w:r w:rsidRPr="00FD1D47">
              <w:rPr>
                <w:rFonts w:eastAsiaTheme="minorEastAsia"/>
                <w:color w:val="000000"/>
                <w:lang w:val="ru-RU"/>
                <w14:ligatures w14:val="standardContextual"/>
              </w:rPr>
              <w:t>Домінування</w:t>
            </w:r>
            <w:proofErr w:type="spellEnd"/>
            <w:r w:rsidRPr="00FD1D47">
              <w:rPr>
                <w:rFonts w:eastAsiaTheme="minorEastAsia"/>
                <w:color w:val="000000"/>
                <w:lang w:val="ru-RU"/>
                <w14:ligatures w14:val="standardContextual"/>
              </w:rPr>
              <w:t xml:space="preserve"> Китаю </w:t>
            </w:r>
            <w:proofErr w:type="spellStart"/>
            <w:r w:rsidRPr="00FD1D47">
              <w:rPr>
                <w:rFonts w:eastAsiaTheme="minorEastAsia"/>
                <w:color w:val="000000"/>
                <w:lang w:val="ru-RU"/>
                <w14:ligatures w14:val="standardContextual"/>
              </w:rPr>
              <w:t>дає</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йому</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ринкову</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владу</w:t>
            </w:r>
            <w:proofErr w:type="spellEnd"/>
            <w:r w:rsidRPr="00FD1D47">
              <w:rPr>
                <w:rFonts w:eastAsiaTheme="minorEastAsia"/>
                <w:color w:val="000000"/>
                <w:lang w:val="ru-RU"/>
                <w14:ligatures w14:val="standardContextual"/>
              </w:rPr>
              <w:t xml:space="preserve"> над </w:t>
            </w:r>
            <w:proofErr w:type="spellStart"/>
            <w:r w:rsidRPr="00FD1D47">
              <w:rPr>
                <w:rFonts w:eastAsiaTheme="minorEastAsia"/>
                <w:color w:val="000000"/>
                <w:lang w:val="ru-RU"/>
                <w14:ligatures w14:val="standardContextual"/>
              </w:rPr>
              <w:t>глобальними</w:t>
            </w:r>
            <w:proofErr w:type="spellEnd"/>
            <w:r w:rsidRPr="00FD1D47">
              <w:rPr>
                <w:rFonts w:eastAsiaTheme="minorEastAsia"/>
                <w:color w:val="000000"/>
                <w:lang w:val="ru-RU"/>
                <w14:ligatures w14:val="standardContextual"/>
              </w:rPr>
              <w:t xml:space="preserve"> поставками, </w:t>
            </w:r>
            <w:proofErr w:type="spellStart"/>
            <w:r w:rsidRPr="00FD1D47">
              <w:rPr>
                <w:rFonts w:eastAsiaTheme="minorEastAsia"/>
                <w:color w:val="000000"/>
                <w:lang w:val="ru-RU"/>
                <w14:ligatures w14:val="standardContextual"/>
              </w:rPr>
              <w:t>ціноутворенням</w:t>
            </w:r>
            <w:proofErr w:type="spellEnd"/>
            <w:r w:rsidRPr="00FD1D47">
              <w:rPr>
                <w:rFonts w:eastAsiaTheme="minorEastAsia"/>
                <w:color w:val="000000"/>
                <w:lang w:val="ru-RU"/>
                <w14:ligatures w14:val="standardContextual"/>
              </w:rPr>
              <w:t xml:space="preserve"> і </w:t>
            </w:r>
            <w:proofErr w:type="spellStart"/>
            <w:r w:rsidRPr="00FD1D47">
              <w:rPr>
                <w:rFonts w:eastAsiaTheme="minorEastAsia"/>
                <w:color w:val="000000"/>
                <w:lang w:val="ru-RU"/>
                <w14:ligatures w14:val="standardContextual"/>
              </w:rPr>
              <w:t>можливостями</w:t>
            </w:r>
            <w:proofErr w:type="spellEnd"/>
            <w:r w:rsidRPr="00FD1D47">
              <w:rPr>
                <w:rFonts w:eastAsiaTheme="minorEastAsia"/>
                <w:color w:val="000000"/>
                <w:lang w:val="ru-RU"/>
                <w14:ligatures w14:val="standardContextual"/>
              </w:rPr>
              <w:t xml:space="preserve">», </w:t>
            </w:r>
            <w:r w:rsidR="00016826">
              <w:rPr>
                <w:rFonts w:eastAsiaTheme="minorEastAsia"/>
                <w:color w:val="000000"/>
                <w:lang w:val="ru-RU"/>
                <w14:ligatures w14:val="standardContextual"/>
              </w:rPr>
              <w:sym w:font="Symbol" w:char="F02D"/>
            </w:r>
            <w:r w:rsidR="00016826">
              <w:rPr>
                <w:rFonts w:eastAsiaTheme="minorEastAsia"/>
                <w:color w:val="000000"/>
                <w:lang w:val="ru-RU"/>
                <w14:ligatures w14:val="standardContextual"/>
              </w:rPr>
              <w:t xml:space="preserve"> </w:t>
            </w:r>
            <w:r w:rsidRPr="00FD1D47">
              <w:rPr>
                <w:rFonts w:eastAsiaTheme="minorEastAsia"/>
                <w:color w:val="000000"/>
                <w:lang w:val="ru-RU"/>
                <w14:ligatures w14:val="standardContextual"/>
              </w:rPr>
              <w:t xml:space="preserve">заявили </w:t>
            </w:r>
            <w:r w:rsidR="005166F6">
              <w:rPr>
                <w:rFonts w:eastAsiaTheme="minorEastAsia"/>
                <w:color w:val="000000"/>
                <w:lang w:val="ru-RU"/>
                <w14:ligatures w14:val="standardContextual"/>
              </w:rPr>
              <w:t>у</w:t>
            </w:r>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Міністерстві</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торгівлі</w:t>
            </w:r>
            <w:proofErr w:type="spellEnd"/>
            <w:r w:rsidRPr="00FD1D47">
              <w:rPr>
                <w:rFonts w:eastAsiaTheme="minorEastAsia"/>
                <w:color w:val="000000"/>
                <w:lang w:val="ru-RU"/>
                <w14:ligatures w14:val="standardContextual"/>
              </w:rPr>
              <w:t xml:space="preserve"> США 21 лютого, коли </w:t>
            </w:r>
            <w:proofErr w:type="spellStart"/>
            <w:r w:rsidRPr="00FD1D47">
              <w:rPr>
                <w:rFonts w:eastAsiaTheme="minorEastAsia"/>
                <w:color w:val="000000"/>
                <w:lang w:val="ru-RU"/>
                <w14:ligatures w14:val="standardContextual"/>
              </w:rPr>
              <w:t>оприлюднили</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цю</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пропозицію</w:t>
            </w:r>
            <w:proofErr w:type="spellEnd"/>
            <w:r w:rsidRPr="00FD1D47">
              <w:rPr>
                <w:rFonts w:eastAsiaTheme="minorEastAsia"/>
                <w:color w:val="000000"/>
                <w:lang w:val="ru-RU"/>
                <w14:ligatures w14:val="standardContextual"/>
              </w:rPr>
              <w:t xml:space="preserve">. У </w:t>
            </w:r>
            <w:proofErr w:type="spellStart"/>
            <w:r w:rsidRPr="00FD1D47">
              <w:rPr>
                <w:rFonts w:eastAsiaTheme="minorEastAsia"/>
                <w:color w:val="000000"/>
                <w:lang w:val="ru-RU"/>
                <w14:ligatures w14:val="standardContextual"/>
              </w:rPr>
              <w:t>відповідь</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Китайська</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національна</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суднобудівна</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корпорація</w:t>
            </w:r>
            <w:proofErr w:type="spellEnd"/>
            <w:r w:rsidRPr="00FD1D47">
              <w:rPr>
                <w:rFonts w:eastAsiaTheme="minorEastAsia"/>
                <w:color w:val="000000"/>
                <w:lang w:val="ru-RU"/>
                <w14:ligatures w14:val="standardContextual"/>
              </w:rPr>
              <w:t xml:space="preserve">, яка </w:t>
            </w:r>
            <w:proofErr w:type="spellStart"/>
            <w:r w:rsidRPr="00FD1D47">
              <w:rPr>
                <w:rFonts w:eastAsiaTheme="minorEastAsia"/>
                <w:color w:val="000000"/>
                <w:lang w:val="ru-RU"/>
                <w14:ligatures w14:val="standardContextual"/>
              </w:rPr>
              <w:t>має</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найбільший</w:t>
            </w:r>
            <w:proofErr w:type="spellEnd"/>
            <w:r w:rsidRPr="00FD1D47">
              <w:rPr>
                <w:rFonts w:eastAsiaTheme="minorEastAsia"/>
                <w:color w:val="000000"/>
                <w:lang w:val="ru-RU"/>
                <w14:ligatures w14:val="standardContextual"/>
              </w:rPr>
              <w:t xml:space="preserve"> пакет </w:t>
            </w:r>
            <w:proofErr w:type="spellStart"/>
            <w:r w:rsidRPr="00FD1D47">
              <w:rPr>
                <w:rFonts w:eastAsiaTheme="minorEastAsia"/>
                <w:color w:val="000000"/>
                <w:lang w:val="ru-RU"/>
                <w14:ligatures w14:val="standardContextual"/>
              </w:rPr>
              <w:t>замовлень</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серед</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усіх</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суднобудівних</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груп</w:t>
            </w:r>
            <w:proofErr w:type="spellEnd"/>
            <w:r w:rsidRPr="00FD1D47">
              <w:rPr>
                <w:rFonts w:eastAsiaTheme="minorEastAsia"/>
                <w:color w:val="000000"/>
                <w:lang w:val="ru-RU"/>
                <w14:ligatures w14:val="standardContextual"/>
              </w:rPr>
              <w:t xml:space="preserve"> у </w:t>
            </w:r>
            <w:proofErr w:type="spellStart"/>
            <w:r w:rsidRPr="00FD1D47">
              <w:rPr>
                <w:rFonts w:eastAsiaTheme="minorEastAsia"/>
                <w:color w:val="000000"/>
                <w:lang w:val="ru-RU"/>
                <w14:ligatures w14:val="standardContextual"/>
              </w:rPr>
              <w:t>світі</w:t>
            </w:r>
            <w:proofErr w:type="spellEnd"/>
            <w:r w:rsidRPr="00FD1D47">
              <w:rPr>
                <w:rFonts w:eastAsiaTheme="minorEastAsia"/>
                <w:color w:val="000000"/>
                <w:lang w:val="ru-RU"/>
                <w14:ligatures w14:val="standardContextual"/>
              </w:rPr>
              <w:t xml:space="preserve">, назвала </w:t>
            </w:r>
            <w:proofErr w:type="spellStart"/>
            <w:r w:rsidRPr="00FD1D47">
              <w:rPr>
                <w:rFonts w:eastAsiaTheme="minorEastAsia"/>
                <w:color w:val="000000"/>
                <w:lang w:val="ru-RU"/>
                <w14:ligatures w14:val="standardContextual"/>
              </w:rPr>
              <w:t>ці</w:t>
            </w:r>
            <w:proofErr w:type="spellEnd"/>
            <w:r w:rsidRPr="00FD1D47">
              <w:rPr>
                <w:rFonts w:eastAsiaTheme="minorEastAsia"/>
                <w:color w:val="000000"/>
                <w:lang w:val="ru-RU"/>
                <w14:ligatures w14:val="standardContextual"/>
              </w:rPr>
              <w:t xml:space="preserve"> заходи </w:t>
            </w:r>
            <w:proofErr w:type="spellStart"/>
            <w:r w:rsidRPr="00FD1D47">
              <w:rPr>
                <w:rFonts w:eastAsiaTheme="minorEastAsia"/>
                <w:color w:val="000000"/>
                <w:lang w:val="ru-RU"/>
                <w14:ligatures w14:val="standardContextual"/>
              </w:rPr>
              <w:t>порушенням</w:t>
            </w:r>
            <w:proofErr w:type="spellEnd"/>
            <w:r w:rsidRPr="00FD1D47">
              <w:rPr>
                <w:rFonts w:eastAsiaTheme="minorEastAsia"/>
                <w:color w:val="000000"/>
                <w:lang w:val="ru-RU"/>
                <w14:ligatures w14:val="standardContextual"/>
              </w:rPr>
              <w:t xml:space="preserve"> правил </w:t>
            </w:r>
            <w:proofErr w:type="spellStart"/>
            <w:r w:rsidRPr="00FD1D47">
              <w:rPr>
                <w:rFonts w:eastAsiaTheme="minorEastAsia"/>
                <w:color w:val="000000"/>
                <w:lang w:val="ru-RU"/>
                <w14:ligatures w14:val="standardContextual"/>
              </w:rPr>
              <w:t>Світової</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організації</w:t>
            </w:r>
            <w:proofErr w:type="spellEnd"/>
            <w:r w:rsidRPr="00FD1D47">
              <w:rPr>
                <w:rFonts w:eastAsiaTheme="minorEastAsia"/>
                <w:color w:val="000000"/>
                <w:lang w:val="ru-RU"/>
                <w14:ligatures w14:val="standardContextual"/>
              </w:rPr>
              <w:t xml:space="preserve"> </w:t>
            </w:r>
            <w:proofErr w:type="spellStart"/>
            <w:r w:rsidRPr="00FD1D47">
              <w:rPr>
                <w:rFonts w:eastAsiaTheme="minorEastAsia"/>
                <w:color w:val="000000"/>
                <w:lang w:val="ru-RU"/>
                <w14:ligatures w14:val="standardContextual"/>
              </w:rPr>
              <w:t>торгівлі</w:t>
            </w:r>
            <w:proofErr w:type="spellEnd"/>
            <w:r w:rsidRPr="00FD1D47">
              <w:rPr>
                <w:rFonts w:eastAsiaTheme="minorEastAsia"/>
                <w:color w:val="000000"/>
                <w:lang w:val="ru-RU"/>
                <w14:ligatures w14:val="standardContextual"/>
              </w:rPr>
              <w:t>.</w:t>
            </w:r>
          </w:p>
        </w:tc>
      </w:tr>
      <w:tr w:rsidR="00FD1D47" w:rsidRPr="00FD1D47" w14:paraId="52980B5D" w14:textId="77777777" w:rsidTr="00A2119C">
        <w:tc>
          <w:tcPr>
            <w:tcW w:w="9350" w:type="dxa"/>
            <w:gridSpan w:val="2"/>
          </w:tcPr>
          <w:p w14:paraId="1A8DF260" w14:textId="7459A90D" w:rsidR="00FD1D47" w:rsidRPr="00FD1D47" w:rsidRDefault="00FD1D47" w:rsidP="00FD1D47">
            <w:pPr>
              <w:jc w:val="center"/>
              <w:rPr>
                <w:b/>
                <w:bCs/>
                <w:sz w:val="28"/>
                <w:szCs w:val="28"/>
                <w:lang w:val="uk-UA"/>
              </w:rPr>
            </w:pPr>
            <w:r w:rsidRPr="00FD1D47">
              <w:rPr>
                <w:b/>
                <w:bCs/>
                <w:sz w:val="28"/>
                <w:szCs w:val="28"/>
                <w:lang w:val="uk-UA"/>
              </w:rPr>
              <w:lastRenderedPageBreak/>
              <w:t>Політичний текст</w:t>
            </w:r>
          </w:p>
        </w:tc>
      </w:tr>
      <w:tr w:rsidR="00FD1D47" w:rsidRPr="00FD1D47" w14:paraId="1A6B9B2B" w14:textId="77777777" w:rsidTr="00FD1D47">
        <w:tc>
          <w:tcPr>
            <w:tcW w:w="4675" w:type="dxa"/>
          </w:tcPr>
          <w:p w14:paraId="5A4D8771" w14:textId="77777777" w:rsidR="00FD1D47" w:rsidRPr="00CA4C64" w:rsidRDefault="00FD1D47" w:rsidP="00892E8D">
            <w:pPr>
              <w:pStyle w:val="NormalWeb"/>
              <w:shd w:val="clear" w:color="auto" w:fill="FFFFFF"/>
              <w:spacing w:before="0" w:beforeAutospacing="0" w:after="0" w:afterAutospacing="0"/>
              <w:jc w:val="both"/>
              <w:rPr>
                <w:b/>
                <w:bCs/>
                <w:color w:val="1E1E1E"/>
                <w:lang w:val="uk-UA"/>
              </w:rPr>
            </w:pPr>
            <w:r w:rsidRPr="00CA4C64">
              <w:rPr>
                <w:rStyle w:val="Strong"/>
                <w:rFonts w:eastAsiaTheme="majorEastAsia"/>
                <w:b w:val="0"/>
                <w:bCs w:val="0"/>
                <w:color w:val="1E1E1E"/>
              </w:rPr>
              <w:t>How do you regard the row between President Zelenskyy and Donald Trump at the White House and all that has happened since? Can the United States still be seen as a reliable partner for Europe and NATO?</w:t>
            </w:r>
            <w:r w:rsidRPr="00CA4C64">
              <w:rPr>
                <w:b/>
                <w:bCs/>
                <w:color w:val="1E1E1E"/>
              </w:rPr>
              <w:t> </w:t>
            </w:r>
          </w:p>
          <w:p w14:paraId="7BEF6494" w14:textId="77777777" w:rsidR="00892E8D" w:rsidRDefault="00892E8D" w:rsidP="00892E8D">
            <w:pPr>
              <w:pStyle w:val="NormalWeb"/>
              <w:shd w:val="clear" w:color="auto" w:fill="FFFFFF"/>
              <w:spacing w:before="0" w:beforeAutospacing="0" w:after="0" w:afterAutospacing="0"/>
              <w:jc w:val="both"/>
              <w:rPr>
                <w:color w:val="1E1E1E"/>
                <w:lang w:val="uk-UA"/>
              </w:rPr>
            </w:pPr>
          </w:p>
          <w:p w14:paraId="5967E222" w14:textId="77777777" w:rsidR="00892E8D" w:rsidRDefault="00892E8D" w:rsidP="00892E8D">
            <w:pPr>
              <w:pStyle w:val="NormalWeb"/>
              <w:shd w:val="clear" w:color="auto" w:fill="FFFFFF"/>
              <w:spacing w:before="0" w:beforeAutospacing="0" w:after="0" w:afterAutospacing="0"/>
              <w:jc w:val="both"/>
              <w:rPr>
                <w:color w:val="1E1E1E"/>
                <w:lang w:val="uk-UA"/>
              </w:rPr>
            </w:pPr>
          </w:p>
          <w:p w14:paraId="6B51DF34" w14:textId="29F28F15" w:rsidR="00FD1D47" w:rsidRPr="00FD1D47" w:rsidRDefault="00FD1D47" w:rsidP="00892E8D">
            <w:pPr>
              <w:pStyle w:val="NormalWeb"/>
              <w:shd w:val="clear" w:color="auto" w:fill="FFFFFF"/>
              <w:spacing w:before="0" w:beforeAutospacing="0" w:after="0" w:afterAutospacing="0"/>
              <w:jc w:val="both"/>
              <w:rPr>
                <w:color w:val="1E1E1E"/>
                <w:lang w:val="uk-UA"/>
              </w:rPr>
            </w:pPr>
            <w:r w:rsidRPr="00FD1D47">
              <w:rPr>
                <w:color w:val="1E1E1E"/>
              </w:rPr>
              <w:t>Nobody wants to conclude that the US is not a reliable partner for NATO and Europe. But the start of talks between the US and Russian governments without Ukraine, the row between President Trump and President Zelenskyy in the Oval Office – these were already very worrying.</w:t>
            </w:r>
          </w:p>
          <w:p w14:paraId="3EECAFF9" w14:textId="77777777" w:rsidR="00FD1D47" w:rsidRPr="00FD1D47" w:rsidRDefault="00FD1D47" w:rsidP="00892E8D">
            <w:pPr>
              <w:jc w:val="both"/>
              <w:rPr>
                <w:color w:val="1E1E1E"/>
                <w:shd w:val="clear" w:color="auto" w:fill="FFFFFF"/>
                <w:lang w:val="uk-UA"/>
              </w:rPr>
            </w:pPr>
            <w:r w:rsidRPr="00FD1D47">
              <w:rPr>
                <w:color w:val="1E1E1E"/>
                <w:shd w:val="clear" w:color="auto" w:fill="FFFFFF"/>
              </w:rPr>
              <w:t>The pause on US military aid and intelligence-sharing to Ukraine and Vice-President JD Vance claiming Zelenskyy doesn’t want peace – these are extremely risky and can only be seen as yet another concession to Vladimir Putin. Altogether, these are bad signs. European governments should be on a state of high alert.</w:t>
            </w:r>
          </w:p>
          <w:p w14:paraId="1927B475" w14:textId="77777777" w:rsidR="00FD1D47" w:rsidRPr="00FD1D47" w:rsidRDefault="00FD1D47" w:rsidP="00892E8D">
            <w:pPr>
              <w:jc w:val="both"/>
              <w:rPr>
                <w:color w:val="1E1E1E"/>
                <w:shd w:val="clear" w:color="auto" w:fill="FFFFFF"/>
                <w:lang w:val="uk-UA"/>
              </w:rPr>
            </w:pPr>
          </w:p>
          <w:p w14:paraId="2342AD8B" w14:textId="77777777" w:rsidR="00FD1D47" w:rsidRPr="00FD1D47" w:rsidRDefault="00FD1D47" w:rsidP="00892E8D">
            <w:pPr>
              <w:pStyle w:val="NormalWeb"/>
              <w:shd w:val="clear" w:color="auto" w:fill="FFFFFF"/>
              <w:spacing w:before="0" w:beforeAutospacing="0" w:after="0" w:afterAutospacing="0"/>
              <w:jc w:val="both"/>
              <w:rPr>
                <w:color w:val="1E1E1E"/>
                <w:lang w:val="uk-UA"/>
              </w:rPr>
            </w:pPr>
            <w:r w:rsidRPr="00FD1D47">
              <w:rPr>
                <w:color w:val="1E1E1E"/>
              </w:rPr>
              <w:t>At least the summit in London at the start of March between European leaders, Canada and Zelenskyy was positive. All the countries there, Britain and France especially, said we want to step up and do the heavy lifting in terms of securing a sustainable peace agreement for Ukraine, which was something that Trump has insisted on.</w:t>
            </w:r>
          </w:p>
          <w:p w14:paraId="50087A72" w14:textId="77777777" w:rsidR="00FD1D47" w:rsidRPr="00FD1D47" w:rsidRDefault="00FD1D47" w:rsidP="00892E8D">
            <w:pPr>
              <w:pStyle w:val="NormalWeb"/>
              <w:shd w:val="clear" w:color="auto" w:fill="FFFFFF"/>
              <w:spacing w:before="0" w:beforeAutospacing="0" w:after="0" w:afterAutospacing="0"/>
              <w:jc w:val="both"/>
              <w:rPr>
                <w:color w:val="1E1E1E"/>
                <w:lang w:val="uk-UA"/>
              </w:rPr>
            </w:pPr>
            <w:r w:rsidRPr="00FD1D47">
              <w:rPr>
                <w:color w:val="1E1E1E"/>
              </w:rPr>
              <w:t>The EU leaders’ emergency summit last week also showed strong support for Ukraine and rearming Europe. The summit agreed to provide €30.6bn to Kyiv this year with a statement that Ukraine must be part of any peace negotiations. All 27 leaders also agreed to measures to make it easier to release €800bn for extra defence spending, which is a huge increase. But this must be turned into action and quick decisions on joint procurement.</w:t>
            </w:r>
          </w:p>
          <w:p w14:paraId="704E5628" w14:textId="77777777" w:rsidR="00FD1D47" w:rsidRPr="00FD1D47" w:rsidRDefault="00FD1D47" w:rsidP="00892E8D">
            <w:pPr>
              <w:pStyle w:val="NormalWeb"/>
              <w:shd w:val="clear" w:color="auto" w:fill="FFFFFF"/>
              <w:spacing w:before="0" w:beforeAutospacing="0" w:after="0" w:afterAutospacing="0"/>
              <w:jc w:val="both"/>
              <w:rPr>
                <w:color w:val="1E1E1E"/>
                <w:lang w:val="uk-UA"/>
              </w:rPr>
            </w:pPr>
            <w:r w:rsidRPr="00FD1D47">
              <w:rPr>
                <w:color w:val="1E1E1E"/>
              </w:rPr>
              <w:t>Red tape must be cut and funding must be made available for scalable production of everything from ammunition to drones. The mindset should be ‘war economy’. With that, we should get back to the table with the US, because, despite everything, there may be ways to solve the issue of the security guarantees.</w:t>
            </w:r>
          </w:p>
          <w:p w14:paraId="2DF8DB5C" w14:textId="77777777" w:rsidR="00FD1D47" w:rsidRPr="00FD1D47" w:rsidRDefault="00FD1D47" w:rsidP="00892E8D">
            <w:pPr>
              <w:jc w:val="both"/>
              <w:rPr>
                <w:lang w:val="uk-UA"/>
              </w:rPr>
            </w:pPr>
          </w:p>
        </w:tc>
        <w:tc>
          <w:tcPr>
            <w:tcW w:w="4675" w:type="dxa"/>
          </w:tcPr>
          <w:p w14:paraId="567A4F30" w14:textId="77777777" w:rsidR="00FD1D47" w:rsidRPr="00CA4C64" w:rsidRDefault="00FD1D47" w:rsidP="00892E8D">
            <w:pPr>
              <w:pStyle w:val="NormalWeb"/>
              <w:shd w:val="clear" w:color="auto" w:fill="FFFFFF"/>
              <w:spacing w:before="0" w:beforeAutospacing="0" w:after="0" w:afterAutospacing="0"/>
              <w:jc w:val="both"/>
              <w:rPr>
                <w:color w:val="1E1E1E"/>
                <w:lang w:val="uk-UA"/>
              </w:rPr>
            </w:pPr>
            <w:r w:rsidRPr="00CA4C64">
              <w:rPr>
                <w:color w:val="1E1E1E"/>
                <w:lang w:val="uk-UA"/>
              </w:rPr>
              <w:lastRenderedPageBreak/>
              <w:t xml:space="preserve">Як ви розцінюєте конфлікт між президентом Зеленським і Дональдом </w:t>
            </w:r>
            <w:proofErr w:type="spellStart"/>
            <w:r w:rsidRPr="00CA4C64">
              <w:rPr>
                <w:color w:val="1E1E1E"/>
                <w:lang w:val="uk-UA"/>
              </w:rPr>
              <w:t>Трампом</w:t>
            </w:r>
            <w:proofErr w:type="spellEnd"/>
            <w:r w:rsidRPr="00CA4C64">
              <w:rPr>
                <w:color w:val="1E1E1E"/>
                <w:lang w:val="uk-UA"/>
              </w:rPr>
              <w:t xml:space="preserve"> у Білому Домі і все, що відбулося відтоді? Чи можна досі розглядати Сполучені Штати як надійного партнера Європи та НАТО?</w:t>
            </w:r>
          </w:p>
          <w:p w14:paraId="39B1F0F9" w14:textId="77777777" w:rsidR="00892E8D" w:rsidRPr="00892E8D" w:rsidRDefault="00892E8D" w:rsidP="00892E8D">
            <w:pPr>
              <w:pStyle w:val="NormalWeb"/>
              <w:shd w:val="clear" w:color="auto" w:fill="FFFFFF"/>
              <w:spacing w:before="0" w:beforeAutospacing="0" w:after="0" w:afterAutospacing="0"/>
              <w:jc w:val="both"/>
              <w:rPr>
                <w:b/>
                <w:bCs/>
                <w:color w:val="1E1E1E"/>
                <w:lang w:val="uk-UA"/>
              </w:rPr>
            </w:pPr>
          </w:p>
          <w:p w14:paraId="2D3CD80E" w14:textId="27E6F155" w:rsidR="00FD1D47" w:rsidRPr="00FD1D47" w:rsidRDefault="00FD1D47" w:rsidP="00892E8D">
            <w:pPr>
              <w:pStyle w:val="NormalWeb"/>
              <w:shd w:val="clear" w:color="auto" w:fill="FFFFFF"/>
              <w:spacing w:before="0" w:beforeAutospacing="0" w:after="0" w:afterAutospacing="0"/>
              <w:jc w:val="both"/>
              <w:rPr>
                <w:color w:val="1E1E1E"/>
                <w:lang w:val="uk-UA"/>
              </w:rPr>
            </w:pPr>
            <w:r w:rsidRPr="00FD1D47">
              <w:rPr>
                <w:color w:val="1E1E1E"/>
                <w:lang w:val="uk-UA"/>
              </w:rPr>
              <w:t xml:space="preserve">Ніхто не хоче підсумовувати, що США не є надійним партнером Європи та НАТО. Однак початок переговорів між США та російським урядом без України, конфлікт між президентом </w:t>
            </w:r>
            <w:proofErr w:type="spellStart"/>
            <w:r w:rsidRPr="00FD1D47">
              <w:rPr>
                <w:color w:val="1E1E1E"/>
                <w:lang w:val="uk-UA"/>
              </w:rPr>
              <w:t>Трампом</w:t>
            </w:r>
            <w:proofErr w:type="spellEnd"/>
            <w:r w:rsidRPr="00FD1D47">
              <w:rPr>
                <w:color w:val="1E1E1E"/>
                <w:lang w:val="uk-UA"/>
              </w:rPr>
              <w:t xml:space="preserve"> та президентом Зеленським </w:t>
            </w:r>
            <w:r w:rsidR="005166F6">
              <w:rPr>
                <w:color w:val="1E1E1E"/>
                <w:lang w:val="uk-UA"/>
              </w:rPr>
              <w:t>в</w:t>
            </w:r>
            <w:r w:rsidRPr="00FD1D47">
              <w:rPr>
                <w:color w:val="1E1E1E"/>
                <w:lang w:val="uk-UA"/>
              </w:rPr>
              <w:t xml:space="preserve"> Овальному кабінеті вж</w:t>
            </w:r>
            <w:r w:rsidR="00892E8D">
              <w:rPr>
                <w:color w:val="1E1E1E"/>
                <w:lang w:val="uk-UA"/>
              </w:rPr>
              <w:t>е</w:t>
            </w:r>
            <w:r w:rsidRPr="00FD1D47">
              <w:rPr>
                <w:color w:val="1E1E1E"/>
                <w:lang w:val="uk-UA"/>
              </w:rPr>
              <w:t xml:space="preserve"> дуже тривожн</w:t>
            </w:r>
            <w:r w:rsidR="00892E8D">
              <w:rPr>
                <w:color w:val="1E1E1E"/>
                <w:lang w:val="uk-UA"/>
              </w:rPr>
              <w:t>і</w:t>
            </w:r>
            <w:r w:rsidRPr="00FD1D47">
              <w:rPr>
                <w:color w:val="1E1E1E"/>
                <w:lang w:val="uk-UA"/>
              </w:rPr>
              <w:t xml:space="preserve">. </w:t>
            </w:r>
          </w:p>
          <w:p w14:paraId="12394EFB" w14:textId="42AEF0A7" w:rsidR="00FD1D47" w:rsidRPr="00FD1D47" w:rsidRDefault="00FD1D47" w:rsidP="00892E8D">
            <w:pPr>
              <w:jc w:val="both"/>
              <w:rPr>
                <w:color w:val="1E1E1E"/>
                <w:shd w:val="clear" w:color="auto" w:fill="FFFFFF"/>
                <w:lang w:val="uk-UA"/>
              </w:rPr>
            </w:pPr>
            <w:r w:rsidRPr="00FD1D47">
              <w:rPr>
                <w:color w:val="1E1E1E"/>
                <w:shd w:val="clear" w:color="auto" w:fill="FFFFFF"/>
                <w:lang w:val="uk-UA"/>
              </w:rPr>
              <w:t xml:space="preserve">Припинення надання Україні військової допомоги та обміну розвідданими з боку США, а також заява віце-президента Джей-Ді </w:t>
            </w:r>
            <w:proofErr w:type="spellStart"/>
            <w:r w:rsidRPr="00FD1D47">
              <w:rPr>
                <w:color w:val="1E1E1E"/>
                <w:shd w:val="clear" w:color="auto" w:fill="FFFFFF"/>
                <w:lang w:val="uk-UA"/>
              </w:rPr>
              <w:t>Ванса</w:t>
            </w:r>
            <w:proofErr w:type="spellEnd"/>
            <w:r w:rsidRPr="00FD1D47">
              <w:rPr>
                <w:color w:val="1E1E1E"/>
                <w:shd w:val="clear" w:color="auto" w:fill="FFFFFF"/>
                <w:lang w:val="uk-UA"/>
              </w:rPr>
              <w:t xml:space="preserve"> про те, що Зеленський не хоче миру є надзвичайно ризикованими та можуть розглядатися лише як чергова поступка Володимиру Путіну. Загалом, це погані знаки. Європейські уряди повинні бути </w:t>
            </w:r>
            <w:r w:rsidR="005166F6">
              <w:rPr>
                <w:color w:val="1E1E1E"/>
                <w:shd w:val="clear" w:color="auto" w:fill="FFFFFF"/>
                <w:lang w:val="uk-UA"/>
              </w:rPr>
              <w:t>у</w:t>
            </w:r>
            <w:r w:rsidRPr="00FD1D47">
              <w:rPr>
                <w:color w:val="1E1E1E"/>
                <w:shd w:val="clear" w:color="auto" w:fill="FFFFFF"/>
                <w:lang w:val="uk-UA"/>
              </w:rPr>
              <w:t xml:space="preserve"> стані підвищеної готовності. </w:t>
            </w:r>
          </w:p>
          <w:p w14:paraId="3B97A802" w14:textId="71894609" w:rsidR="00FD1D47" w:rsidRPr="00FD1D47" w:rsidRDefault="00FD1D47" w:rsidP="00892E8D">
            <w:pPr>
              <w:jc w:val="both"/>
              <w:rPr>
                <w:color w:val="1E1E1E"/>
                <w:shd w:val="clear" w:color="auto" w:fill="FFFFFF"/>
                <w:lang w:val="uk-UA"/>
              </w:rPr>
            </w:pPr>
            <w:r w:rsidRPr="00FD1D47">
              <w:rPr>
                <w:color w:val="1E1E1E"/>
                <w:lang w:val="uk-UA"/>
              </w:rPr>
              <w:t xml:space="preserve">Принаймні, саміт у Лондоні на початку березня за участі європейських лідерів, Канади та Зеленського був позитивним. Усі присутні країни, особливо Британія та Франція, заявили, що ми хочемо працювати активніше та вжити важливих заходів з метою забезпечення стійкої мирної угоди для України, на чому </w:t>
            </w:r>
            <w:r w:rsidR="00016826">
              <w:rPr>
                <w:color w:val="1E1E1E"/>
                <w:lang w:val="uk-UA"/>
              </w:rPr>
              <w:t xml:space="preserve">й </w:t>
            </w:r>
            <w:r w:rsidRPr="00FD1D47">
              <w:rPr>
                <w:color w:val="1E1E1E"/>
                <w:lang w:val="uk-UA"/>
              </w:rPr>
              <w:t xml:space="preserve">наполягав </w:t>
            </w:r>
            <w:proofErr w:type="spellStart"/>
            <w:r w:rsidRPr="00FD1D47">
              <w:rPr>
                <w:color w:val="1E1E1E"/>
                <w:lang w:val="uk-UA"/>
              </w:rPr>
              <w:t>Трамп</w:t>
            </w:r>
            <w:proofErr w:type="spellEnd"/>
            <w:r w:rsidRPr="00FD1D47">
              <w:rPr>
                <w:color w:val="1E1E1E"/>
                <w:lang w:val="uk-UA"/>
              </w:rPr>
              <w:t>.</w:t>
            </w:r>
          </w:p>
          <w:p w14:paraId="441530BD" w14:textId="52739904" w:rsidR="00FD1D47" w:rsidRPr="00FD1D47" w:rsidRDefault="00FD1D47" w:rsidP="00892E8D">
            <w:pPr>
              <w:pStyle w:val="NormalWeb"/>
              <w:shd w:val="clear" w:color="auto" w:fill="FFFFFF"/>
              <w:spacing w:before="0" w:beforeAutospacing="0" w:after="0" w:afterAutospacing="0"/>
              <w:jc w:val="both"/>
              <w:rPr>
                <w:color w:val="1E1E1E"/>
                <w:lang w:val="uk-UA"/>
              </w:rPr>
            </w:pPr>
            <w:r w:rsidRPr="00FD1D47">
              <w:rPr>
                <w:color w:val="1E1E1E"/>
                <w:lang w:val="uk-UA"/>
              </w:rPr>
              <w:t xml:space="preserve">Екстрений саміт лідерів ЄС минулого тижня продемонстрував рішучу підтримку України та переозброєння Європи. Учасники саміту погодили надання Києву 30,6 млрд євро цього року, заявивши при цьому, що Україна має бути частиною будь-яких мирних переговорів. Усі 27 лідерів також домовилися про заходи, які </w:t>
            </w:r>
            <w:proofErr w:type="spellStart"/>
            <w:r w:rsidRPr="00FD1D47">
              <w:rPr>
                <w:color w:val="1E1E1E"/>
                <w:lang w:val="uk-UA"/>
              </w:rPr>
              <w:t>полегшать</w:t>
            </w:r>
            <w:proofErr w:type="spellEnd"/>
            <w:r w:rsidRPr="00FD1D47">
              <w:rPr>
                <w:color w:val="1E1E1E"/>
                <w:lang w:val="uk-UA"/>
              </w:rPr>
              <w:t xml:space="preserve"> виділення 800 млрд євро на додаткові витрати на оборону, що є </w:t>
            </w:r>
            <w:r w:rsidR="00016826">
              <w:rPr>
                <w:color w:val="1E1E1E"/>
                <w:lang w:val="uk-UA"/>
              </w:rPr>
              <w:t>значним</w:t>
            </w:r>
            <w:r w:rsidRPr="00FD1D47">
              <w:rPr>
                <w:color w:val="1E1E1E"/>
                <w:lang w:val="uk-UA"/>
              </w:rPr>
              <w:t xml:space="preserve"> збільшенням. Однак це має перетворитися на дії та швидкі рішення щодо спільних </w:t>
            </w:r>
            <w:proofErr w:type="spellStart"/>
            <w:r w:rsidRPr="00FD1D47">
              <w:rPr>
                <w:color w:val="1E1E1E"/>
                <w:lang w:val="uk-UA"/>
              </w:rPr>
              <w:t>закупівель</w:t>
            </w:r>
            <w:proofErr w:type="spellEnd"/>
            <w:r w:rsidRPr="00FD1D47">
              <w:rPr>
                <w:color w:val="1E1E1E"/>
                <w:lang w:val="uk-UA"/>
              </w:rPr>
              <w:t xml:space="preserve">. </w:t>
            </w:r>
          </w:p>
          <w:p w14:paraId="3F041377" w14:textId="21C55F00" w:rsidR="00FD1D47" w:rsidRPr="00892E8D" w:rsidRDefault="00FD1D47" w:rsidP="00892E8D">
            <w:pPr>
              <w:pStyle w:val="NormalWeb"/>
              <w:shd w:val="clear" w:color="auto" w:fill="FFFFFF"/>
              <w:spacing w:before="0" w:beforeAutospacing="0" w:after="0" w:afterAutospacing="0"/>
              <w:jc w:val="both"/>
              <w:rPr>
                <w:color w:val="1E1E1E"/>
                <w:lang w:val="uk-UA"/>
              </w:rPr>
            </w:pPr>
            <w:r w:rsidRPr="00FD1D47">
              <w:rPr>
                <w:color w:val="1E1E1E"/>
                <w:lang w:val="uk-UA"/>
              </w:rPr>
              <w:t xml:space="preserve">Необхідно скоротити бюрократичну тяганину і забезпечити фінансування для масштабованого виробництва всього </w:t>
            </w:r>
            <w:r w:rsidRPr="00FD1D47">
              <w:rPr>
                <w:color w:val="1E1E1E"/>
                <w:lang w:val="uk-UA"/>
              </w:rPr>
              <w:sym w:font="Symbol" w:char="F02D"/>
            </w:r>
            <w:r w:rsidRPr="00FD1D47">
              <w:rPr>
                <w:color w:val="1E1E1E"/>
                <w:lang w:val="uk-UA"/>
              </w:rPr>
              <w:t xml:space="preserve"> від боєприпасів до безпілотників. Мислення має бути </w:t>
            </w:r>
            <w:r w:rsidRPr="00FD1D47">
              <w:rPr>
                <w:color w:val="1E1E1E"/>
                <w:lang w:val="uk-UA"/>
              </w:rPr>
              <w:sym w:font="Symbol" w:char="F02D"/>
            </w:r>
            <w:r w:rsidRPr="00FD1D47">
              <w:rPr>
                <w:color w:val="1E1E1E"/>
                <w:lang w:val="uk-UA"/>
              </w:rPr>
              <w:t xml:space="preserve"> воєнна економіка. З цим ми повинні повернутися за стіл переговорів із США, тому що, незважаючи ні на що, </w:t>
            </w:r>
            <w:r w:rsidRPr="00FD1D47">
              <w:rPr>
                <w:color w:val="1E1E1E"/>
                <w:lang w:val="uk-UA"/>
              </w:rPr>
              <w:lastRenderedPageBreak/>
              <w:t xml:space="preserve">можуть бути інші способи вирішити питання гарантій безпеки. </w:t>
            </w:r>
          </w:p>
        </w:tc>
      </w:tr>
    </w:tbl>
    <w:p w14:paraId="6438BDB5" w14:textId="77777777" w:rsidR="00FD1D47" w:rsidRDefault="00FD1D47">
      <w:pPr>
        <w:rPr>
          <w:lang w:val="uk-UA"/>
        </w:rPr>
      </w:pPr>
    </w:p>
    <w:p w14:paraId="00B9DB9E" w14:textId="77777777" w:rsidR="00FD1D47" w:rsidRDefault="00FD1D47">
      <w:pPr>
        <w:rPr>
          <w:lang w:val="uk-UA"/>
        </w:rPr>
      </w:pPr>
    </w:p>
    <w:p w14:paraId="09418D12" w14:textId="77777777" w:rsidR="00FD1D47" w:rsidRDefault="00FD1D47">
      <w:pPr>
        <w:rPr>
          <w:lang w:val="uk-UA"/>
        </w:rPr>
      </w:pPr>
    </w:p>
    <w:p w14:paraId="6EC78757" w14:textId="77777777" w:rsidR="00FD1D47" w:rsidRPr="00CC0AE2" w:rsidRDefault="00FD1D47" w:rsidP="00CC0AE2">
      <w:pPr>
        <w:rPr>
          <w:lang w:val="uk-UA"/>
        </w:rPr>
      </w:pPr>
    </w:p>
    <w:sectPr w:rsidR="00FD1D47" w:rsidRPr="00CC0A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6C55"/>
    <w:multiLevelType w:val="hybridMultilevel"/>
    <w:tmpl w:val="019C0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979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CDD"/>
    <w:rsid w:val="00016826"/>
    <w:rsid w:val="00102AB1"/>
    <w:rsid w:val="00124F8A"/>
    <w:rsid w:val="00237F84"/>
    <w:rsid w:val="002B596F"/>
    <w:rsid w:val="003230E5"/>
    <w:rsid w:val="003F74C1"/>
    <w:rsid w:val="004E0290"/>
    <w:rsid w:val="005166F6"/>
    <w:rsid w:val="00525015"/>
    <w:rsid w:val="0053314C"/>
    <w:rsid w:val="00572A59"/>
    <w:rsid w:val="005732D1"/>
    <w:rsid w:val="0058208A"/>
    <w:rsid w:val="00633A4C"/>
    <w:rsid w:val="00674EBC"/>
    <w:rsid w:val="007510D6"/>
    <w:rsid w:val="00774596"/>
    <w:rsid w:val="00826DA1"/>
    <w:rsid w:val="008677CF"/>
    <w:rsid w:val="00892E8D"/>
    <w:rsid w:val="009D702F"/>
    <w:rsid w:val="00A75CDD"/>
    <w:rsid w:val="00A7669E"/>
    <w:rsid w:val="00B1512E"/>
    <w:rsid w:val="00B64D6E"/>
    <w:rsid w:val="00B76383"/>
    <w:rsid w:val="00B91C37"/>
    <w:rsid w:val="00C05970"/>
    <w:rsid w:val="00CA4C64"/>
    <w:rsid w:val="00CA71DD"/>
    <w:rsid w:val="00CC0AE2"/>
    <w:rsid w:val="00FD1D47"/>
  </w:rsids>
  <m:mathPr>
    <m:mathFont m:val="Cambria Math"/>
    <m:brkBin m:val="before"/>
    <m:brkBinSub m:val="--"/>
    <m:smallFrac m:val="0"/>
    <m:dispDef/>
    <m:lMargin m:val="0"/>
    <m:rMargin m:val="0"/>
    <m:defJc m:val="centerGroup"/>
    <m:wrapIndent m:val="1440"/>
    <m:intLim m:val="subSup"/>
    <m:naryLim m:val="undOvr"/>
  </m:mathPr>
  <w:themeFontLang w:val="en-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EC2F5"/>
  <w15:chartTrackingRefBased/>
  <w15:docId w15:val="{2CDA64C3-6554-E248-B71D-E01388C1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D4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75CD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75CD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75CD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75CD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75CD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75CD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75CD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75CD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75CD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C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C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C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C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C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C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C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C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CDD"/>
    <w:rPr>
      <w:rFonts w:eastAsiaTheme="majorEastAsia" w:cstheme="majorBidi"/>
      <w:color w:val="272727" w:themeColor="text1" w:themeTint="D8"/>
    </w:rPr>
  </w:style>
  <w:style w:type="paragraph" w:styleId="Title">
    <w:name w:val="Title"/>
    <w:basedOn w:val="Normal"/>
    <w:next w:val="Normal"/>
    <w:link w:val="TitleChar"/>
    <w:uiPriority w:val="10"/>
    <w:qFormat/>
    <w:rsid w:val="00A75CD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75C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CD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75C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CDD"/>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75CDD"/>
    <w:rPr>
      <w:i/>
      <w:iCs/>
      <w:color w:val="404040" w:themeColor="text1" w:themeTint="BF"/>
    </w:rPr>
  </w:style>
  <w:style w:type="paragraph" w:styleId="ListParagraph">
    <w:name w:val="List Paragraph"/>
    <w:basedOn w:val="Normal"/>
    <w:uiPriority w:val="34"/>
    <w:qFormat/>
    <w:rsid w:val="00A75CDD"/>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A75CDD"/>
    <w:rPr>
      <w:i/>
      <w:iCs/>
      <w:color w:val="0F4761" w:themeColor="accent1" w:themeShade="BF"/>
    </w:rPr>
  </w:style>
  <w:style w:type="paragraph" w:styleId="IntenseQuote">
    <w:name w:val="Intense Quote"/>
    <w:basedOn w:val="Normal"/>
    <w:next w:val="Normal"/>
    <w:link w:val="IntenseQuoteChar"/>
    <w:uiPriority w:val="30"/>
    <w:qFormat/>
    <w:rsid w:val="00A75CD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75CDD"/>
    <w:rPr>
      <w:i/>
      <w:iCs/>
      <w:color w:val="0F4761" w:themeColor="accent1" w:themeShade="BF"/>
    </w:rPr>
  </w:style>
  <w:style w:type="character" w:styleId="IntenseReference">
    <w:name w:val="Intense Reference"/>
    <w:basedOn w:val="DefaultParagraphFont"/>
    <w:uiPriority w:val="32"/>
    <w:qFormat/>
    <w:rsid w:val="00A75CDD"/>
    <w:rPr>
      <w:b/>
      <w:bCs/>
      <w:smallCaps/>
      <w:color w:val="0F4761" w:themeColor="accent1" w:themeShade="BF"/>
      <w:spacing w:val="5"/>
    </w:rPr>
  </w:style>
  <w:style w:type="character" w:styleId="Hyperlink">
    <w:name w:val="Hyperlink"/>
    <w:basedOn w:val="DefaultParagraphFont"/>
    <w:uiPriority w:val="99"/>
    <w:unhideWhenUsed/>
    <w:rsid w:val="00674EBC"/>
    <w:rPr>
      <w:color w:val="467886" w:themeColor="hyperlink"/>
      <w:u w:val="single"/>
    </w:rPr>
  </w:style>
  <w:style w:type="character" w:styleId="UnresolvedMention">
    <w:name w:val="Unresolved Mention"/>
    <w:basedOn w:val="DefaultParagraphFont"/>
    <w:uiPriority w:val="99"/>
    <w:semiHidden/>
    <w:unhideWhenUsed/>
    <w:rsid w:val="00674EBC"/>
    <w:rPr>
      <w:color w:val="605E5C"/>
      <w:shd w:val="clear" w:color="auto" w:fill="E1DFDD"/>
    </w:rPr>
  </w:style>
  <w:style w:type="paragraph" w:customStyle="1" w:styleId="topic-paragraph">
    <w:name w:val="topic-paragraph"/>
    <w:basedOn w:val="Normal"/>
    <w:rsid w:val="00CC0AE2"/>
    <w:pPr>
      <w:spacing w:before="100" w:beforeAutospacing="1" w:after="100" w:afterAutospacing="1"/>
    </w:pPr>
  </w:style>
  <w:style w:type="character" w:styleId="Emphasis">
    <w:name w:val="Emphasis"/>
    <w:basedOn w:val="DefaultParagraphFont"/>
    <w:uiPriority w:val="20"/>
    <w:qFormat/>
    <w:rsid w:val="00CC0AE2"/>
    <w:rPr>
      <w:i/>
      <w:iCs/>
    </w:rPr>
  </w:style>
  <w:style w:type="paragraph" w:styleId="NormalWeb">
    <w:name w:val="Normal (Web)"/>
    <w:basedOn w:val="Normal"/>
    <w:uiPriority w:val="99"/>
    <w:unhideWhenUsed/>
    <w:rsid w:val="002B596F"/>
    <w:pPr>
      <w:spacing w:before="100" w:beforeAutospacing="1" w:after="100" w:afterAutospacing="1"/>
    </w:pPr>
  </w:style>
  <w:style w:type="paragraph" w:customStyle="1" w:styleId="media-ui-paragraphtext-sqisdnjh0t0-">
    <w:name w:val="media-ui-paragraph_text-sqisdnjh0t0-"/>
    <w:basedOn w:val="Normal"/>
    <w:rsid w:val="002B596F"/>
    <w:pPr>
      <w:spacing w:before="100" w:beforeAutospacing="1" w:after="100" w:afterAutospacing="1"/>
    </w:pPr>
  </w:style>
  <w:style w:type="character" w:styleId="Strong">
    <w:name w:val="Strong"/>
    <w:basedOn w:val="DefaultParagraphFont"/>
    <w:uiPriority w:val="22"/>
    <w:qFormat/>
    <w:rsid w:val="002B596F"/>
    <w:rPr>
      <w:b/>
      <w:bCs/>
    </w:rPr>
  </w:style>
  <w:style w:type="character" w:styleId="FollowedHyperlink">
    <w:name w:val="FollowedHyperlink"/>
    <w:basedOn w:val="DefaultParagraphFont"/>
    <w:uiPriority w:val="99"/>
    <w:semiHidden/>
    <w:unhideWhenUsed/>
    <w:rsid w:val="007510D6"/>
    <w:rPr>
      <w:color w:val="96607D" w:themeColor="followedHyperlink"/>
      <w:u w:val="single"/>
    </w:rPr>
  </w:style>
  <w:style w:type="table" w:styleId="TableGrid">
    <w:name w:val="Table Grid"/>
    <w:basedOn w:val="TableNormal"/>
    <w:uiPriority w:val="39"/>
    <w:rsid w:val="00FD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66F6"/>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96652">
      <w:bodyDiv w:val="1"/>
      <w:marLeft w:val="0"/>
      <w:marRight w:val="0"/>
      <w:marTop w:val="0"/>
      <w:marBottom w:val="0"/>
      <w:divBdr>
        <w:top w:val="none" w:sz="0" w:space="0" w:color="auto"/>
        <w:left w:val="none" w:sz="0" w:space="0" w:color="auto"/>
        <w:bottom w:val="none" w:sz="0" w:space="0" w:color="auto"/>
        <w:right w:val="none" w:sz="0" w:space="0" w:color="auto"/>
      </w:divBdr>
    </w:div>
    <w:div w:id="997458066">
      <w:bodyDiv w:val="1"/>
      <w:marLeft w:val="0"/>
      <w:marRight w:val="0"/>
      <w:marTop w:val="0"/>
      <w:marBottom w:val="0"/>
      <w:divBdr>
        <w:top w:val="none" w:sz="0" w:space="0" w:color="auto"/>
        <w:left w:val="none" w:sz="0" w:space="0" w:color="auto"/>
        <w:bottom w:val="none" w:sz="0" w:space="0" w:color="auto"/>
        <w:right w:val="none" w:sz="0" w:space="0" w:color="auto"/>
      </w:divBdr>
    </w:div>
    <w:div w:id="1046103415">
      <w:bodyDiv w:val="1"/>
      <w:marLeft w:val="0"/>
      <w:marRight w:val="0"/>
      <w:marTop w:val="0"/>
      <w:marBottom w:val="0"/>
      <w:divBdr>
        <w:top w:val="none" w:sz="0" w:space="0" w:color="auto"/>
        <w:left w:val="none" w:sz="0" w:space="0" w:color="auto"/>
        <w:bottom w:val="none" w:sz="0" w:space="0" w:color="auto"/>
        <w:right w:val="none" w:sz="0" w:space="0" w:color="auto"/>
      </w:divBdr>
      <w:divsChild>
        <w:div w:id="246114780">
          <w:marLeft w:val="0"/>
          <w:marRight w:val="0"/>
          <w:marTop w:val="360"/>
          <w:marBottom w:val="360"/>
          <w:divBdr>
            <w:top w:val="none" w:sz="0" w:space="0" w:color="auto"/>
            <w:left w:val="none" w:sz="0" w:space="0" w:color="auto"/>
            <w:bottom w:val="none" w:sz="0" w:space="0" w:color="auto"/>
            <w:right w:val="none" w:sz="0" w:space="0" w:color="auto"/>
          </w:divBdr>
          <w:divsChild>
            <w:div w:id="1906604021">
              <w:marLeft w:val="0"/>
              <w:marRight w:val="0"/>
              <w:marTop w:val="0"/>
              <w:marBottom w:val="0"/>
              <w:divBdr>
                <w:top w:val="none" w:sz="0" w:space="0" w:color="auto"/>
                <w:left w:val="none" w:sz="0" w:space="0" w:color="auto"/>
                <w:bottom w:val="none" w:sz="0" w:space="0" w:color="auto"/>
                <w:right w:val="none" w:sz="0" w:space="0" w:color="auto"/>
              </w:divBdr>
              <w:divsChild>
                <w:div w:id="1882740148">
                  <w:marLeft w:val="0"/>
                  <w:marRight w:val="0"/>
                  <w:marTop w:val="480"/>
                  <w:marBottom w:val="480"/>
                  <w:divBdr>
                    <w:top w:val="none" w:sz="0" w:space="0" w:color="auto"/>
                    <w:left w:val="none" w:sz="0" w:space="0" w:color="auto"/>
                    <w:bottom w:val="none" w:sz="0" w:space="0" w:color="auto"/>
                    <w:right w:val="none" w:sz="0" w:space="0" w:color="auto"/>
                  </w:divBdr>
                  <w:divsChild>
                    <w:div w:id="1255818921">
                      <w:blockQuote w:val="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1143081763">
      <w:bodyDiv w:val="1"/>
      <w:marLeft w:val="0"/>
      <w:marRight w:val="0"/>
      <w:marTop w:val="0"/>
      <w:marBottom w:val="0"/>
      <w:divBdr>
        <w:top w:val="none" w:sz="0" w:space="0" w:color="auto"/>
        <w:left w:val="none" w:sz="0" w:space="0" w:color="auto"/>
        <w:bottom w:val="none" w:sz="0" w:space="0" w:color="auto"/>
        <w:right w:val="none" w:sz="0" w:space="0" w:color="auto"/>
      </w:divBdr>
    </w:div>
    <w:div w:id="1485046001">
      <w:bodyDiv w:val="1"/>
      <w:marLeft w:val="0"/>
      <w:marRight w:val="0"/>
      <w:marTop w:val="0"/>
      <w:marBottom w:val="0"/>
      <w:divBdr>
        <w:top w:val="none" w:sz="0" w:space="0" w:color="auto"/>
        <w:left w:val="none" w:sz="0" w:space="0" w:color="auto"/>
        <w:bottom w:val="none" w:sz="0" w:space="0" w:color="auto"/>
        <w:right w:val="none" w:sz="0" w:space="0" w:color="auto"/>
      </w:divBdr>
    </w:div>
    <w:div w:id="169445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science/gulf-coastal-feature" TargetMode="External"/><Relationship Id="rId18" Type="http://schemas.openxmlformats.org/officeDocument/2006/relationships/hyperlink" Target="https://www.britannica.com/place/ancient-Greece" TargetMode="External"/><Relationship Id="rId26" Type="http://schemas.openxmlformats.org/officeDocument/2006/relationships/hyperlink" Target="https://www.britannica.com/place/Atlantic-Ocean" TargetMode="External"/><Relationship Id="rId3" Type="http://schemas.openxmlformats.org/officeDocument/2006/relationships/styles" Target="styles.xml"/><Relationship Id="rId21" Type="http://schemas.openxmlformats.org/officeDocument/2006/relationships/hyperlink" Target="https://www.britannica.com/place/Black-Sea" TargetMode="External"/><Relationship Id="rId34" Type="http://schemas.openxmlformats.org/officeDocument/2006/relationships/hyperlink" Target="https://www.britannica.com/place/Gulf-of-Mexico" TargetMode="External"/><Relationship Id="rId7" Type="http://schemas.openxmlformats.org/officeDocument/2006/relationships/hyperlink" Target="https://www.britannica.com/place/Mediterranean-Sea" TargetMode="External"/><Relationship Id="rId12" Type="http://schemas.openxmlformats.org/officeDocument/2006/relationships/hyperlink" Target="https://www.britannica.com/science/bay-coastal-feature" TargetMode="External"/><Relationship Id="rId17" Type="http://schemas.openxmlformats.org/officeDocument/2006/relationships/hyperlink" Target="https://oceanservice.noaa.gov/" TargetMode="External"/><Relationship Id="rId25" Type="http://schemas.openxmlformats.org/officeDocument/2006/relationships/hyperlink" Target="https://www.britannica.com/place/Indian-Ocean" TargetMode="External"/><Relationship Id="rId33" Type="http://schemas.openxmlformats.org/officeDocument/2006/relationships/hyperlink" Target="https://www.britannica.com/place/Caribbean-Sea" TargetMode="External"/><Relationship Id="rId2" Type="http://schemas.openxmlformats.org/officeDocument/2006/relationships/numbering" Target="numbering.xml"/><Relationship Id="rId16" Type="http://schemas.openxmlformats.org/officeDocument/2006/relationships/hyperlink" Target="https://www.britannica.com/topic/National-Oceanic-and-Atmospheric-Administration" TargetMode="External"/><Relationship Id="rId20" Type="http://schemas.openxmlformats.org/officeDocument/2006/relationships/hyperlink" Target="https://www.britannica.com/place/Adriatic-Sea" TargetMode="External"/><Relationship Id="rId29" Type="http://schemas.openxmlformats.org/officeDocument/2006/relationships/hyperlink" Target="https://www.britannica.com/place/North-Sea" TargetMode="External"/><Relationship Id="rId1" Type="http://schemas.openxmlformats.org/officeDocument/2006/relationships/customXml" Target="../customXml/item1.xml"/><Relationship Id="rId6" Type="http://schemas.openxmlformats.org/officeDocument/2006/relationships/hyperlink" Target="https://www.britannica.com/technology/ship" TargetMode="External"/><Relationship Id="rId11" Type="http://schemas.openxmlformats.org/officeDocument/2006/relationships/hyperlink" Target="https://www.britannica.com/topic/seven-deadly-sins" TargetMode="External"/><Relationship Id="rId24" Type="http://schemas.openxmlformats.org/officeDocument/2006/relationships/hyperlink" Target="https://www.britannica.com/place/Persian-Gulf" TargetMode="External"/><Relationship Id="rId32" Type="http://schemas.openxmlformats.org/officeDocument/2006/relationships/hyperlink" Target="https://www.britannica.com/place/Arctic-Ocean" TargetMode="External"/><Relationship Id="rId5" Type="http://schemas.openxmlformats.org/officeDocument/2006/relationships/webSettings" Target="webSettings.xml"/><Relationship Id="rId15" Type="http://schemas.openxmlformats.org/officeDocument/2006/relationships/hyperlink" Target="https://www.britannica.com/place/Persia" TargetMode="External"/><Relationship Id="rId23" Type="http://schemas.openxmlformats.org/officeDocument/2006/relationships/hyperlink" Target="https://www.britannica.com/place/Caspian-Sea" TargetMode="External"/><Relationship Id="rId28" Type="http://schemas.openxmlformats.org/officeDocument/2006/relationships/hyperlink" Target="https://www.britannica.com/place/Baltic-Sea" TargetMode="External"/><Relationship Id="rId36" Type="http://schemas.openxmlformats.org/officeDocument/2006/relationships/theme" Target="theme/theme1.xml"/><Relationship Id="rId10" Type="http://schemas.openxmlformats.org/officeDocument/2006/relationships/hyperlink" Target="https://www.britannica.com/topic/number-symbolism" TargetMode="External"/><Relationship Id="rId19" Type="http://schemas.openxmlformats.org/officeDocument/2006/relationships/hyperlink" Target="https://www.britannica.com/place/Aegean-Sea" TargetMode="External"/><Relationship Id="rId31" Type="http://schemas.openxmlformats.org/officeDocument/2006/relationships/hyperlink" Target="https://www.britannica.com/place/Pacific-Ocean" TargetMode="External"/><Relationship Id="rId4" Type="http://schemas.openxmlformats.org/officeDocument/2006/relationships/settings" Target="settings.xml"/><Relationship Id="rId9" Type="http://schemas.openxmlformats.org/officeDocument/2006/relationships/hyperlink" Target="https://www.britannica.com/science/water" TargetMode="External"/><Relationship Id="rId14" Type="http://schemas.openxmlformats.org/officeDocument/2006/relationships/hyperlink" Target="https://www.britannica.com/science/ocean" TargetMode="External"/><Relationship Id="rId22" Type="http://schemas.openxmlformats.org/officeDocument/2006/relationships/hyperlink" Target="https://www.britannica.com/place/Red-Sea" TargetMode="External"/><Relationship Id="rId27" Type="http://schemas.openxmlformats.org/officeDocument/2006/relationships/hyperlink" Target="https://www.britannica.com/place/Arabian-Sea" TargetMode="External"/><Relationship Id="rId30" Type="http://schemas.openxmlformats.org/officeDocument/2006/relationships/hyperlink" Target="https://www.britannica.com/topic/European-exploration" TargetMode="External"/><Relationship Id="rId35" Type="http://schemas.openxmlformats.org/officeDocument/2006/relationships/fontTable" Target="fontTable.xml"/><Relationship Id="rId8" Type="http://schemas.openxmlformats.org/officeDocument/2006/relationships/hyperlink" Target="https://www.britannica.com/place/Middle-E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AAC0A-0598-A341-94DB-E514F1A86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8</Pages>
  <Words>3720</Words>
  <Characters>21210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ruslanaproskurina@icloud.com</dc:creator>
  <cp:keywords/>
  <dc:description/>
  <cp:lastModifiedBy>ruslanaproskurina@gmail.com</cp:lastModifiedBy>
  <cp:revision>18</cp:revision>
  <dcterms:created xsi:type="dcterms:W3CDTF">2025-03-21T15:28:00Z</dcterms:created>
  <dcterms:modified xsi:type="dcterms:W3CDTF">2025-07-31T11:02:00Z</dcterms:modified>
</cp:coreProperties>
</file>