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AB6146" w:rsidTr="00AB6146">
        <w:tc>
          <w:tcPr>
            <w:tcW w:w="4785" w:type="dxa"/>
          </w:tcPr>
          <w:p w:rsidR="00AB6146" w:rsidRPr="00AB6146" w:rsidRDefault="00AB6146" w:rsidP="00AB6146">
            <w:pPr>
              <w:rPr>
                <w:b/>
              </w:rPr>
            </w:pPr>
            <w:r w:rsidRPr="00AB6146">
              <w:rPr>
                <w:b/>
              </w:rPr>
              <w:t>Stage Cementing Collars</w:t>
            </w:r>
          </w:p>
          <w:p w:rsidR="00AB6146" w:rsidRPr="00AB6146" w:rsidRDefault="00AB6146" w:rsidP="00AB6146">
            <w:pPr>
              <w:rPr>
                <w:b/>
              </w:rPr>
            </w:pPr>
            <w:r w:rsidRPr="00AB6146">
              <w:rPr>
                <w:b/>
              </w:rPr>
              <w:t>Primary Application:</w:t>
            </w:r>
          </w:p>
          <w:p w:rsidR="00AB6146" w:rsidRDefault="00AB6146" w:rsidP="00AB6146"/>
          <w:p w:rsidR="00AB6146" w:rsidRDefault="00AB6146" w:rsidP="00AB6146">
            <w:r>
              <w:t>When</w:t>
            </w:r>
            <w:r w:rsidRPr="0049127C">
              <w:rPr>
                <w:lang w:val="en-GB"/>
              </w:rPr>
              <w:t xml:space="preserve"> cementing</w:t>
            </w:r>
            <w:r>
              <w:t xml:space="preserve"> a</w:t>
            </w:r>
            <w:r w:rsidRPr="0049127C">
              <w:rPr>
                <w:lang w:val="en-GB"/>
              </w:rPr>
              <w:t xml:space="preserve"> casing</w:t>
            </w:r>
            <w:r>
              <w:t xml:space="preserve"> string, it is sometimes necessary to pump cement in two stages to separate fluids from each other in the annulus or similar cases of application due to bore</w:t>
            </w:r>
            <w:r w:rsidRPr="0049127C">
              <w:rPr>
                <w:lang w:val="en-GB"/>
              </w:rPr>
              <w:t xml:space="preserve"> hole stability</w:t>
            </w:r>
            <w:r>
              <w:t xml:space="preserve"> issues like a low frac gradient, lost zone, depleted reservoirs, or off bottom cementing.</w:t>
            </w:r>
          </w:p>
          <w:p w:rsidR="00AB6146" w:rsidRDefault="00AB6146" w:rsidP="00AB6146">
            <w:r>
              <w:t>For those reasons, a stage cementing collar is needed in the casing string to allow access to the casing annulus at an optimal place of the section, to overcome these difficult zones.</w:t>
            </w:r>
          </w:p>
          <w:p w:rsidR="00AB6146" w:rsidRDefault="00AB6146" w:rsidP="00AB6146">
            <w:r>
              <w:t>Can be combined with liner hanger equipment as well.</w:t>
            </w:r>
          </w:p>
          <w:p w:rsidR="00AB6146" w:rsidRDefault="00AB6146" w:rsidP="00AB6146">
            <w:r>
              <w:t>There are several types of stage cementing collar available:</w:t>
            </w:r>
          </w:p>
          <w:p w:rsidR="00AB6146" w:rsidRDefault="00AB6146" w:rsidP="00AB6146"/>
          <w:p w:rsidR="00AB6146" w:rsidRDefault="00AB6146" w:rsidP="00AB6146">
            <w:r>
              <w:t>Mechanically opened cementing collar</w:t>
            </w:r>
          </w:p>
          <w:p w:rsidR="00AB6146" w:rsidRDefault="00AB6146" w:rsidP="00AB6146">
            <w:r>
              <w:t>•</w:t>
            </w:r>
            <w:r>
              <w:tab/>
              <w:t>Allows access to the annulus by dropping or pumping down an opening device</w:t>
            </w:r>
          </w:p>
          <w:p w:rsidR="00AB6146" w:rsidRDefault="00AB6146" w:rsidP="00AB6146">
            <w:r>
              <w:t>Hydraulically opened cementing collar</w:t>
            </w:r>
          </w:p>
          <w:p w:rsidR="00AB6146" w:rsidRDefault="00AB6146" w:rsidP="00AB6146">
            <w:r>
              <w:t>•</w:t>
            </w:r>
            <w:r>
              <w:tab/>
              <w:t>Requires no opening device</w:t>
            </w:r>
          </w:p>
          <w:p w:rsidR="00AB6146" w:rsidRDefault="00AB6146" w:rsidP="00AB6146">
            <w:r>
              <w:t>•</w:t>
            </w:r>
            <w:r>
              <w:tab/>
              <w:t>Internal casing pressure activates the differential-piston opening sleeve</w:t>
            </w:r>
          </w:p>
          <w:p w:rsidR="00AB6146" w:rsidRDefault="00AB6146" w:rsidP="00AB6146"/>
          <w:p w:rsidR="00AB6146" w:rsidRDefault="00AB6146" w:rsidP="00AB6146">
            <w:r>
              <w:t>Mechanically or hydraulically opened cementing collar with a built-in inflatable packer</w:t>
            </w:r>
          </w:p>
          <w:p w:rsidR="00AB6146" w:rsidRDefault="00AB6146" w:rsidP="00AB6146">
            <w:r>
              <w:t>•</w:t>
            </w:r>
            <w:r>
              <w:tab/>
              <w:t>Is run above an open hole completion or slotted casing, loss zone etc.</w:t>
            </w:r>
          </w:p>
          <w:p w:rsidR="00AB6146" w:rsidRDefault="00AB6146" w:rsidP="00AB6146">
            <w:r>
              <w:t>•</w:t>
            </w:r>
            <w:r>
              <w:tab/>
              <w:t>Allows access to the annulus above the inflatable packer</w:t>
            </w:r>
          </w:p>
          <w:p w:rsidR="00AB6146" w:rsidRDefault="00AB6146" w:rsidP="00AB6146"/>
          <w:p w:rsidR="00AB6146" w:rsidRDefault="00AB6146" w:rsidP="00AB6146">
            <w:r>
              <w:t>Tools can be drilled out after completion of the cementing operations, leaving no ID restriction.</w:t>
            </w:r>
          </w:p>
          <w:p w:rsidR="00AB6146" w:rsidRDefault="00AB6146" w:rsidP="00AB6146"/>
          <w:p w:rsidR="00AB6146" w:rsidRDefault="00AB6146" w:rsidP="00AB6146">
            <w:r w:rsidRPr="00AB6146">
              <w:rPr>
                <w:b/>
              </w:rPr>
              <w:t>External Casing Packer (ECP)</w:t>
            </w:r>
          </w:p>
          <w:p w:rsidR="00AB6146" w:rsidRDefault="00AB6146" w:rsidP="00AB6146">
            <w:r>
              <w:t>Continuous Mandrel ECP assemblies are designed with packer elements in 4 Foot (1.22m), 10 foot</w:t>
            </w:r>
          </w:p>
          <w:p w:rsidR="00AB6146" w:rsidRDefault="00AB6146" w:rsidP="00AB6146"/>
          <w:p w:rsidR="00AB6146" w:rsidRDefault="00AB6146" w:rsidP="00AB6146">
            <w:r>
              <w:t>(3.05m), and 20 foot (6.10m) lengths. The packer elements soundly conform to irregular or washed-out hole diameters. Steel reinforcement slats are used within the elements to ensure that the ECP self-centers itself in vertical, deviated, or horizontal wellbores.</w:t>
            </w:r>
          </w:p>
          <w:p w:rsidR="00AB6146" w:rsidRDefault="00AB6146" w:rsidP="00AB6146"/>
          <w:p w:rsidR="00AB6146" w:rsidRDefault="00AB6146" w:rsidP="00AB6146">
            <w:r>
              <w:t>Tools are available in standard and special clearance models. Standard clearance tools are used where higher differential pressures are encountered across the packer element. Special clearance tools are used for applications where restricted hole diameters may occur.</w:t>
            </w:r>
          </w:p>
          <w:p w:rsidR="00AB6146" w:rsidRDefault="00AB6146" w:rsidP="00AB6146"/>
          <w:p w:rsidR="00AB6146" w:rsidRPr="00AB6146" w:rsidRDefault="00AB6146" w:rsidP="00AB6146">
            <w:pPr>
              <w:rPr>
                <w:b/>
              </w:rPr>
            </w:pPr>
            <w:r w:rsidRPr="00AB6146">
              <w:rPr>
                <w:b/>
              </w:rPr>
              <w:lastRenderedPageBreak/>
              <w:t>Features/Benefits:</w:t>
            </w:r>
          </w:p>
          <w:p w:rsidR="00AB6146" w:rsidRDefault="00AB6146" w:rsidP="00AB6146">
            <w:r>
              <w:t>•</w:t>
            </w:r>
            <w:r>
              <w:tab/>
              <w:t>The continuous one-piece mandrel eliminates the need for internal threaded connections</w:t>
            </w:r>
          </w:p>
          <w:p w:rsidR="00AB6146" w:rsidRDefault="00AB6146" w:rsidP="00AB6146">
            <w:r>
              <w:t>•</w:t>
            </w:r>
            <w:r>
              <w:tab/>
              <w:t>Mandrel specifications are identical to the casing used in the well</w:t>
            </w:r>
          </w:p>
          <w:p w:rsidR="00AB6146" w:rsidRDefault="00AB6146" w:rsidP="00AB6146">
            <w:r>
              <w:t>•</w:t>
            </w:r>
            <w:r>
              <w:tab/>
              <w:t>The Valve system is located above the packer element. Valve operation is not affected by unpredictable pressure changes below the element</w:t>
            </w:r>
          </w:p>
          <w:p w:rsidR="00AB6146" w:rsidRDefault="00AB6146" w:rsidP="00AB6146">
            <w:r>
              <w:t>•</w:t>
            </w:r>
            <w:r>
              <w:tab/>
              <w:t>Superior anchoring system prevents element rotation, and packer shoe travel, while tools are run into the well</w:t>
            </w:r>
          </w:p>
          <w:p w:rsidR="00AB6146" w:rsidRDefault="00AB6146" w:rsidP="00AB6146">
            <w:r>
              <w:t>•</w:t>
            </w:r>
            <w:r>
              <w:tab/>
              <w:t>Useable in vertical, deviated, or horizontal wellbores</w:t>
            </w:r>
          </w:p>
          <w:p w:rsidR="00AB6146" w:rsidRDefault="00AB6146" w:rsidP="00AB6146">
            <w:r>
              <w:t>•</w:t>
            </w:r>
            <w:r>
              <w:tab/>
            </w:r>
            <w:r w:rsidRPr="0037454A">
              <w:t>Suitable for H2S and CO2 environments</w:t>
            </w:r>
          </w:p>
          <w:p w:rsidR="00AB6146" w:rsidRDefault="00AB6146" w:rsidP="00AB6146">
            <w:r>
              <w:t>•</w:t>
            </w:r>
            <w:r>
              <w:tab/>
              <w:t>May be used for temperatures up to 240° F (115° C) and advanced elastomer compounds are made available for applications in which temperatures reach up to 350° F (180° C).</w:t>
            </w:r>
          </w:p>
          <w:p w:rsidR="00AB6146" w:rsidRDefault="00AB6146" w:rsidP="00AB6146">
            <w:r>
              <w:t>•</w:t>
            </w:r>
            <w:r>
              <w:tab/>
              <w:t>Shear pins in the valves may b</w:t>
            </w:r>
            <w:bookmarkStart w:id="0" w:name="_GoBack"/>
            <w:bookmarkEnd w:id="0"/>
            <w:r>
              <w:t>e easily replaced in the field, allowing the operator greater flexibility when well conditions change</w:t>
            </w:r>
          </w:p>
          <w:p w:rsidR="00AB6146" w:rsidRDefault="00AB6146" w:rsidP="00AB6146"/>
          <w:p w:rsidR="00AB6146" w:rsidRDefault="00AB6146" w:rsidP="00AB6146">
            <w:r w:rsidRPr="00AB6146">
              <w:rPr>
                <w:b/>
              </w:rPr>
              <w:t>Internal Threads:</w:t>
            </w:r>
          </w:p>
          <w:p w:rsidR="00AB6146" w:rsidRDefault="00AB6146" w:rsidP="00AB6146">
            <w:r>
              <w:t>• Internal threads may be specified on all ECPs.</w:t>
            </w:r>
          </w:p>
          <w:p w:rsidR="00AB6146" w:rsidRDefault="00AB6146" w:rsidP="00AB6146"/>
          <w:p w:rsidR="00AB6146" w:rsidRDefault="00AB6146" w:rsidP="00AB6146">
            <w:r w:rsidRPr="00AB6146">
              <w:rPr>
                <w:b/>
              </w:rPr>
              <w:t>Materials:</w:t>
            </w:r>
          </w:p>
          <w:p w:rsidR="00AB6146" w:rsidRDefault="00AB6146" w:rsidP="00AB6146">
            <w:r>
              <w:t>• Manufactured with high strength steel materials suitable for H2S and CO2 environments</w:t>
            </w:r>
          </w:p>
        </w:tc>
        <w:tc>
          <w:tcPr>
            <w:tcW w:w="4786" w:type="dxa"/>
          </w:tcPr>
          <w:p w:rsidR="00A740F5" w:rsidRPr="00A740F5" w:rsidRDefault="00A740F5" w:rsidP="00A740F5">
            <w:pPr>
              <w:rPr>
                <w:b/>
              </w:rPr>
            </w:pPr>
            <w:r w:rsidRPr="00A740F5">
              <w:rPr>
                <w:b/>
              </w:rPr>
              <w:lastRenderedPageBreak/>
              <w:t>Муфта для ступеневого цементування</w:t>
            </w:r>
          </w:p>
          <w:p w:rsidR="00A740F5" w:rsidRPr="00A740F5" w:rsidRDefault="00A740F5" w:rsidP="00A740F5">
            <w:pPr>
              <w:rPr>
                <w:b/>
                <w:lang w:val="ru-RU"/>
              </w:rPr>
            </w:pPr>
            <w:r w:rsidRPr="00A740F5">
              <w:rPr>
                <w:b/>
              </w:rPr>
              <w:t>Сфера застосування:</w:t>
            </w:r>
          </w:p>
          <w:p w:rsidR="00A740F5" w:rsidRPr="00A740F5" w:rsidRDefault="00A740F5" w:rsidP="00A740F5">
            <w:pPr>
              <w:rPr>
                <w:lang w:val="ru-RU"/>
              </w:rPr>
            </w:pPr>
          </w:p>
          <w:p w:rsidR="00A740F5" w:rsidRDefault="00A740F5" w:rsidP="00A740F5">
            <w:r>
              <w:t>При цементуванні обсадної колони іноді необхідно закачувати цемент</w:t>
            </w:r>
          </w:p>
          <w:p w:rsidR="00A740F5" w:rsidRDefault="00A740F5" w:rsidP="00A740F5">
            <w:r>
              <w:t>у дві стадії для відокремлення робочої рідини одна від одної в затрубному</w:t>
            </w:r>
          </w:p>
          <w:p w:rsidR="00A740F5" w:rsidRDefault="00A740F5" w:rsidP="00A740F5">
            <w:r>
              <w:t>просторі або у схожих випадках застосування через проблеми стійкості</w:t>
            </w:r>
          </w:p>
          <w:p w:rsidR="00A740F5" w:rsidRDefault="00A740F5" w:rsidP="00A740F5">
            <w:r>
              <w:t>стовбура свердловини, таких як низький градієнт тиску гідророзриву,</w:t>
            </w:r>
          </w:p>
          <w:p w:rsidR="00A740F5" w:rsidRDefault="00A740F5" w:rsidP="00A740F5">
            <w:r>
              <w:t>втрачена зона, виснажені пласти або цементування вище забою .</w:t>
            </w:r>
          </w:p>
          <w:p w:rsidR="00A740F5" w:rsidRDefault="00A740F5" w:rsidP="00A740F5">
            <w:r>
              <w:t>З цих причин необхідно застосування муфти ступеневого цементування</w:t>
            </w:r>
          </w:p>
          <w:p w:rsidR="00A740F5" w:rsidRDefault="00A740F5" w:rsidP="00A740F5">
            <w:r>
              <w:t>в колоні обсадних труб, щоб забезпечити доступ до затрубного простору</w:t>
            </w:r>
          </w:p>
          <w:p w:rsidR="00A740F5" w:rsidRDefault="00A740F5" w:rsidP="00A740F5">
            <w:r>
              <w:t>обсадної колони в оптимальному місці секції, і подолати ці складні зони.</w:t>
            </w:r>
          </w:p>
          <w:p w:rsidR="00A740F5" w:rsidRDefault="00A740F5" w:rsidP="00A740F5">
            <w:r>
              <w:t>Може також поєднуватися з обладнанням для підвіски хвостовика.</w:t>
            </w:r>
          </w:p>
          <w:p w:rsidR="00A740F5" w:rsidRDefault="00A740F5" w:rsidP="00A740F5">
            <w:pPr>
              <w:rPr>
                <w:lang w:val="ru-RU"/>
              </w:rPr>
            </w:pPr>
            <w:r>
              <w:t>Доступними є декілька видів муфти для ступеневого цементування:</w:t>
            </w:r>
          </w:p>
          <w:p w:rsidR="00A740F5" w:rsidRPr="00A740F5" w:rsidRDefault="00A740F5" w:rsidP="00A740F5">
            <w:pPr>
              <w:rPr>
                <w:lang w:val="ru-RU"/>
              </w:rPr>
            </w:pPr>
          </w:p>
          <w:p w:rsidR="00A740F5" w:rsidRDefault="00A740F5" w:rsidP="00A740F5">
            <w:r>
              <w:t>Муфта для цементування з механічним відкриттям</w:t>
            </w:r>
          </w:p>
          <w:p w:rsidR="00A740F5" w:rsidRDefault="00A740F5" w:rsidP="00A740F5">
            <w:r>
              <w:t>• Забезпечує доступ до затрубного простору шляхом опускання або закачування</w:t>
            </w:r>
          </w:p>
          <w:p w:rsidR="00A740F5" w:rsidRDefault="00A740F5" w:rsidP="00A740F5">
            <w:r>
              <w:t xml:space="preserve"> пристрою  для відкриття.</w:t>
            </w:r>
          </w:p>
          <w:p w:rsidR="00A740F5" w:rsidRDefault="00A740F5" w:rsidP="00A740F5">
            <w:r>
              <w:t>Муфта для цементування з гідравлічним відкриттям</w:t>
            </w:r>
          </w:p>
          <w:p w:rsidR="00A740F5" w:rsidRDefault="00A740F5" w:rsidP="00A740F5">
            <w:r>
              <w:t>• Не потребує пристрою для відкриття</w:t>
            </w:r>
          </w:p>
          <w:p w:rsidR="00A740F5" w:rsidRDefault="00A740F5" w:rsidP="00A740F5">
            <w:r>
              <w:t>• Внутрішній тиск у корпусі приводить в дію муфту відкриття диференційного поршню</w:t>
            </w:r>
          </w:p>
          <w:p w:rsidR="00A740F5" w:rsidRDefault="00A740F5" w:rsidP="00A740F5">
            <w:r>
              <w:t xml:space="preserve">Муфта для цементування механічного або гідравлічного відкриття з вбудованим </w:t>
            </w:r>
          </w:p>
          <w:p w:rsidR="00A740F5" w:rsidRDefault="00A740F5" w:rsidP="00A740F5">
            <w:r>
              <w:t>розширюваним пакером</w:t>
            </w:r>
          </w:p>
          <w:p w:rsidR="00A740F5" w:rsidRDefault="00A740F5" w:rsidP="00A740F5">
            <w:r>
              <w:t>• Проходить над відкритим отвором або обсадною колоною</w:t>
            </w:r>
          </w:p>
          <w:p w:rsidR="00A740F5" w:rsidRDefault="00A740F5" w:rsidP="00A740F5">
            <w:r>
              <w:t xml:space="preserve"> з щілинними отворами, зоною втрат тощо.</w:t>
            </w:r>
          </w:p>
          <w:p w:rsidR="00A740F5" w:rsidRDefault="00A740F5" w:rsidP="00A740F5">
            <w:r>
              <w:t>• Забезпечує доступ до затрубного простору над розширюваним пакером</w:t>
            </w:r>
          </w:p>
          <w:p w:rsidR="00A740F5" w:rsidRDefault="00A740F5" w:rsidP="00A740F5">
            <w:r>
              <w:t>Інструмент можна розбурити після завершення операцій з цементування без обмеження по внутрішньому діаметру.</w:t>
            </w:r>
          </w:p>
          <w:p w:rsidR="00A740F5" w:rsidRPr="00A740F5" w:rsidRDefault="00A740F5" w:rsidP="00A740F5">
            <w:pPr>
              <w:rPr>
                <w:b/>
              </w:rPr>
            </w:pPr>
          </w:p>
          <w:p w:rsidR="00A740F5" w:rsidRDefault="00A740F5" w:rsidP="00A740F5">
            <w:r w:rsidRPr="00A740F5">
              <w:rPr>
                <w:b/>
              </w:rPr>
              <w:t>Зовнішній трубний пакер (ЗТП)</w:t>
            </w:r>
          </w:p>
          <w:p w:rsidR="00A740F5" w:rsidRDefault="00A740F5" w:rsidP="00A740F5">
            <w:r>
              <w:t xml:space="preserve"> Безперервні збірні вузли ЗТП виконані з елементами пакера в 4 футах (1,22 м), </w:t>
            </w:r>
          </w:p>
          <w:p w:rsidR="00A740F5" w:rsidRDefault="00A740F5" w:rsidP="00A740F5">
            <w:r>
              <w:t>10 футах (3,05 м) і довжиною 20 футів (6,10 м). Елементи пакера повністю відповідають</w:t>
            </w:r>
          </w:p>
          <w:p w:rsidR="00A740F5" w:rsidRDefault="00A740F5" w:rsidP="00A740F5">
            <w:r>
              <w:t xml:space="preserve"> неправильним або вимитим діаметрам отворів. Сталеві арматурні планки використовуються</w:t>
            </w:r>
          </w:p>
          <w:p w:rsidR="00A740F5" w:rsidRDefault="00A740F5" w:rsidP="00A740F5">
            <w:r>
              <w:t xml:space="preserve"> всередині елементів для забезпечення </w:t>
            </w:r>
            <w:r>
              <w:lastRenderedPageBreak/>
              <w:t>самоцентрування ЗТП у вертикальних, похилих</w:t>
            </w:r>
          </w:p>
          <w:p w:rsidR="00A740F5" w:rsidRDefault="00A740F5" w:rsidP="00A740F5">
            <w:r>
              <w:t xml:space="preserve"> або горизонтальних стовбурах свердловин.  Інструменти доступні у стандартних і у </w:t>
            </w:r>
          </w:p>
          <w:p w:rsidR="00A740F5" w:rsidRDefault="00A740F5" w:rsidP="00A740F5">
            <w:r>
              <w:t xml:space="preserve">спеціальних кліренсних моделях. Стандартні інструменти з зазором використовуються там, </w:t>
            </w:r>
          </w:p>
          <w:p w:rsidR="00A740F5" w:rsidRDefault="00A740F5" w:rsidP="00A740F5">
            <w:r>
              <w:t xml:space="preserve">де вищі перепади тиску зустрічають на своєму шляху пакерний елемент. Спеціальні </w:t>
            </w:r>
          </w:p>
          <w:p w:rsidR="00A740F5" w:rsidRDefault="00A740F5" w:rsidP="00A740F5">
            <w:r>
              <w:t xml:space="preserve">кліренсні інструменти використовуються в тих випадках, коли можуть мати місце </w:t>
            </w:r>
          </w:p>
          <w:p w:rsidR="00A740F5" w:rsidRDefault="00A740F5" w:rsidP="00A740F5">
            <w:r>
              <w:t>обмежені діаметри отворів.</w:t>
            </w:r>
          </w:p>
          <w:p w:rsidR="00A740F5" w:rsidRPr="00C4315D" w:rsidRDefault="00A740F5" w:rsidP="00A740F5">
            <w:pPr>
              <w:rPr>
                <w:b/>
              </w:rPr>
            </w:pPr>
            <w:r w:rsidRPr="00C4315D">
              <w:rPr>
                <w:b/>
              </w:rPr>
              <w:t>Переваги:</w:t>
            </w:r>
          </w:p>
          <w:p w:rsidR="00A740F5" w:rsidRDefault="00A740F5" w:rsidP="00A740F5">
            <w:r>
              <w:t>•</w:t>
            </w:r>
            <w:r>
              <w:tab/>
              <w:t xml:space="preserve">  Безперервна цільна оправка усуває потребу у внутрішніх різьбових з'єднаннях   </w:t>
            </w:r>
          </w:p>
          <w:p w:rsidR="00A740F5" w:rsidRDefault="00A740F5" w:rsidP="00A740F5">
            <w:r>
              <w:t>•</w:t>
            </w:r>
            <w:r>
              <w:tab/>
              <w:t>Специфікації до оправок ідентичні обсадній колоні, яку використовують у свердловині</w:t>
            </w:r>
          </w:p>
          <w:p w:rsidR="00A740F5" w:rsidRDefault="00A740F5" w:rsidP="00A740F5">
            <w:r>
              <w:t>•</w:t>
            </w:r>
            <w:r>
              <w:tab/>
              <w:t>Клапанна система розташована над елементом пакера. На роботу клапана не впливають непередбачувані зміни тиску нижче елемента</w:t>
            </w:r>
          </w:p>
          <w:p w:rsidR="00A740F5" w:rsidRDefault="00A740F5" w:rsidP="00A740F5">
            <w:r>
              <w:t>• Високоякісна анкерна система запобігає обертанню елемента і переміщенню</w:t>
            </w:r>
          </w:p>
          <w:p w:rsidR="00A740F5" w:rsidRDefault="00A740F5" w:rsidP="00A740F5">
            <w:r>
              <w:t xml:space="preserve"> черевика пакера, тоді як інструменти заводяться у свердловину</w:t>
            </w:r>
          </w:p>
          <w:p w:rsidR="00A740F5" w:rsidRDefault="00A740F5" w:rsidP="00A740F5">
            <w:r>
              <w:t>•</w:t>
            </w:r>
            <w:r>
              <w:tab/>
              <w:t>Використання у вертикальних, похилих та горизонтальних стовбурах</w:t>
            </w:r>
          </w:p>
          <w:p w:rsidR="00A740F5" w:rsidRPr="0037454A" w:rsidRDefault="00A740F5" w:rsidP="00A740F5">
            <w:pPr>
              <w:rPr>
                <w:lang w:val="ru-RU"/>
              </w:rPr>
            </w:pPr>
            <w:r>
              <w:t>•</w:t>
            </w:r>
            <w:r>
              <w:tab/>
              <w:t>Підходить для H2S та  CO2 середовищ</w:t>
            </w:r>
            <w:r w:rsidR="0037454A" w:rsidRPr="0037454A">
              <w:rPr>
                <w:lang w:val="ru-RU"/>
              </w:rPr>
              <w:t xml:space="preserve"> </w:t>
            </w:r>
          </w:p>
          <w:p w:rsidR="00A740F5" w:rsidRDefault="00A740F5" w:rsidP="00A740F5">
            <w:r>
              <w:t>•</w:t>
            </w:r>
            <w:r>
              <w:tab/>
              <w:t>Може застосовуватися у температурних режимах до 240° F (115° C), а сучасні еластомерні сполуки</w:t>
            </w:r>
          </w:p>
          <w:p w:rsidR="00A740F5" w:rsidRDefault="00A740F5" w:rsidP="00A740F5">
            <w:r>
              <w:t>зробити можливим використання до температури 350° F (180° C).</w:t>
            </w:r>
          </w:p>
          <w:p w:rsidR="00A740F5" w:rsidRDefault="00A740F5" w:rsidP="00A740F5">
            <w:r>
              <w:t>•</w:t>
            </w:r>
            <w:r>
              <w:tab/>
              <w:t>Зрізні штифти в клапанах можуть бути легко замінені в польових умовах, що дозволяє оператору проявляти гнучкість при зміні умов в свердловині</w:t>
            </w:r>
          </w:p>
          <w:p w:rsidR="00A740F5" w:rsidRDefault="00A740F5" w:rsidP="00A740F5"/>
          <w:p w:rsidR="00A740F5" w:rsidRPr="00C4315D" w:rsidRDefault="00A740F5" w:rsidP="00A740F5">
            <w:pPr>
              <w:rPr>
                <w:b/>
              </w:rPr>
            </w:pPr>
            <w:r w:rsidRPr="00C4315D">
              <w:rPr>
                <w:b/>
              </w:rPr>
              <w:t>Внутрішнє різьблення:</w:t>
            </w:r>
          </w:p>
          <w:p w:rsidR="00A740F5" w:rsidRDefault="00A740F5" w:rsidP="00A740F5">
            <w:pPr>
              <w:rPr>
                <w:lang w:val="ru-RU"/>
              </w:rPr>
            </w:pPr>
            <w:r>
              <w:t>• Внутрішня різьба може бути вказана на всіх ЗТП.</w:t>
            </w:r>
          </w:p>
          <w:p w:rsidR="00C4315D" w:rsidRPr="00C4315D" w:rsidRDefault="00C4315D" w:rsidP="00A740F5">
            <w:pPr>
              <w:rPr>
                <w:lang w:val="ru-RU"/>
              </w:rPr>
            </w:pPr>
          </w:p>
          <w:p w:rsidR="00A740F5" w:rsidRPr="00C4315D" w:rsidRDefault="00A740F5" w:rsidP="00A740F5">
            <w:pPr>
              <w:rPr>
                <w:b/>
              </w:rPr>
            </w:pPr>
            <w:r w:rsidRPr="00C4315D">
              <w:rPr>
                <w:b/>
              </w:rPr>
              <w:t>Матеріал:</w:t>
            </w:r>
          </w:p>
          <w:p w:rsidR="00AB6146" w:rsidRDefault="00A740F5" w:rsidP="00A740F5">
            <w:r>
              <w:t>•</w:t>
            </w:r>
            <w:r>
              <w:tab/>
              <w:t>Вироблено з високоміцних сталевих матеріалів, які підходять для H2S та  CO2 середовищ</w:t>
            </w:r>
          </w:p>
        </w:tc>
      </w:tr>
    </w:tbl>
    <w:p w:rsidR="001804BD" w:rsidRDefault="0037454A"/>
    <w:sectPr w:rsidR="0018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BC"/>
    <w:rsid w:val="0037454A"/>
    <w:rsid w:val="003F187C"/>
    <w:rsid w:val="0049127C"/>
    <w:rsid w:val="00502533"/>
    <w:rsid w:val="006753A6"/>
    <w:rsid w:val="00A740F5"/>
    <w:rsid w:val="00AB6146"/>
    <w:rsid w:val="00AD5BBC"/>
    <w:rsid w:val="00C4315D"/>
    <w:rsid w:val="00F039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3847</Words>
  <Characters>2194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2021-02-02T09:32:00Z</dcterms:created>
  <dcterms:modified xsi:type="dcterms:W3CDTF">2021-02-02T09:48:00Z</dcterms:modified>
</cp:coreProperties>
</file>