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78A3" w:rsidRDefault="00751218" w:rsidP="00751218">
      <w:pPr>
        <w:pStyle w:val="1"/>
      </w:pPr>
      <w:proofErr w:type="spellStart"/>
      <w:r>
        <w:rPr>
          <w:lang w:val="en-US"/>
        </w:rPr>
        <w:t>FinmaxFX</w:t>
      </w:r>
      <w:proofErr w:type="spellEnd"/>
      <w:r>
        <w:t xml:space="preserve">: особенности заработка на </w:t>
      </w:r>
      <w:proofErr w:type="spellStart"/>
      <w:r>
        <w:t>Форекс</w:t>
      </w:r>
      <w:proofErr w:type="spellEnd"/>
    </w:p>
    <w:p w:rsidR="00751218" w:rsidRDefault="00751218" w:rsidP="00461BB7">
      <w:pPr>
        <w:jc w:val="both"/>
      </w:pPr>
      <w:proofErr w:type="spellStart"/>
      <w:r>
        <w:t>Форекс</w:t>
      </w:r>
      <w:proofErr w:type="spellEnd"/>
      <w:r w:rsidR="0042223C">
        <w:t xml:space="preserve"> </w:t>
      </w:r>
      <w:r w:rsidR="00461BB7" w:rsidRPr="00461BB7">
        <w:t>—</w:t>
      </w:r>
      <w:r w:rsidR="00461BB7">
        <w:t xml:space="preserve"> </w:t>
      </w:r>
      <w:r>
        <w:t>это межбанков</w:t>
      </w:r>
      <w:r w:rsidR="009062BE">
        <w:t xml:space="preserve">ский валютный рынок, который открывает возможности для торговли </w:t>
      </w:r>
      <w:r w:rsidR="00461BB7">
        <w:t>котировками валютных пар. Кроме</w:t>
      </w:r>
      <w:r w:rsidR="009062BE">
        <w:t xml:space="preserve"> этого</w:t>
      </w:r>
      <w:r w:rsidR="00461BB7">
        <w:t>,</w:t>
      </w:r>
      <w:r w:rsidR="009062BE">
        <w:t xml:space="preserve"> многие брокеры предлагают трейдерам торговлю активами, связанными с це</w:t>
      </w:r>
      <w:r w:rsidR="00461BB7">
        <w:t>нными бумагами, сырьевыми активами</w:t>
      </w:r>
      <w:r w:rsidR="009062BE">
        <w:t xml:space="preserve"> </w:t>
      </w:r>
      <w:r w:rsidR="0042223C">
        <w:t xml:space="preserve">и </w:t>
      </w:r>
      <w:r w:rsidR="009062BE">
        <w:t xml:space="preserve">драгоценными металлами. </w:t>
      </w:r>
    </w:p>
    <w:p w:rsidR="009062BE" w:rsidRDefault="009062BE" w:rsidP="00461BB7">
      <w:pPr>
        <w:jc w:val="both"/>
      </w:pPr>
      <w:r>
        <w:t>Этот финансовый сектор</w:t>
      </w:r>
      <w:r w:rsidR="00461BB7">
        <w:t xml:space="preserve"> актуален, поскольку</w:t>
      </w:r>
      <w:r>
        <w:t xml:space="preserve"> позволяет трейдерам с минима</w:t>
      </w:r>
      <w:r w:rsidR="00461BB7">
        <w:t>льными инвестициями полноценно</w:t>
      </w:r>
      <w:r>
        <w:t xml:space="preserve"> торговать на ме</w:t>
      </w:r>
      <w:r w:rsidR="0042223C">
        <w:t xml:space="preserve">ждународных рынках. </w:t>
      </w:r>
      <w:r w:rsidR="00461BB7">
        <w:t>Б</w:t>
      </w:r>
      <w:r>
        <w:t>рокеры</w:t>
      </w:r>
      <w:r w:rsidR="00461BB7">
        <w:rPr>
          <w:lang w:val="uk-UA"/>
        </w:rPr>
        <w:t>,</w:t>
      </w:r>
      <w:r>
        <w:t xml:space="preserve"> </w:t>
      </w:r>
      <w:r w:rsidR="00461BB7">
        <w:t>к</w:t>
      </w:r>
      <w:r w:rsidR="00461BB7">
        <w:t>ак правило</w:t>
      </w:r>
      <w:r w:rsidR="00461BB7">
        <w:rPr>
          <w:lang w:val="uk-UA"/>
        </w:rPr>
        <w:t>,</w:t>
      </w:r>
      <w:r w:rsidR="00461BB7">
        <w:t xml:space="preserve"> </w:t>
      </w:r>
      <w:r>
        <w:t xml:space="preserve">ограничивают первоначальный взнос на уровне </w:t>
      </w:r>
      <w:r w:rsidR="00461BB7" w:rsidRPr="00461BB7">
        <w:t>$</w:t>
      </w:r>
      <w:r>
        <w:t>10</w:t>
      </w:r>
      <w:r w:rsidR="006A45FF">
        <w:rPr>
          <w:lang w:val="uk-UA"/>
        </w:rPr>
        <w:t>-100</w:t>
      </w:r>
      <w:r>
        <w:t xml:space="preserve">. Наличие </w:t>
      </w:r>
      <w:proofErr w:type="spellStart"/>
      <w:r>
        <w:t>демо</w:t>
      </w:r>
      <w:proofErr w:type="spellEnd"/>
      <w:r>
        <w:t>-счета позволит изначально опробовать желаемые торговые стратегии и изучить базовые факторы поведения рынков.</w:t>
      </w:r>
    </w:p>
    <w:p w:rsidR="009062BE" w:rsidRDefault="009062BE" w:rsidP="00461BB7">
      <w:pPr>
        <w:jc w:val="both"/>
      </w:pPr>
      <w:r>
        <w:t xml:space="preserve">Многих интересует вопрос безопасности </w:t>
      </w:r>
      <w:proofErr w:type="spellStart"/>
      <w:r>
        <w:t>трейдерской</w:t>
      </w:r>
      <w:proofErr w:type="spellEnd"/>
      <w:r>
        <w:t xml:space="preserve"> деятельности. Брокер — это лишь представитель, который </w:t>
      </w:r>
      <w:r w:rsidR="00461BB7">
        <w:t>работает</w:t>
      </w:r>
      <w:r w:rsidR="0042223C">
        <w:t xml:space="preserve"> </w:t>
      </w:r>
      <w:r>
        <w:t>по действующей лицензии</w:t>
      </w:r>
      <w:r w:rsidR="00461BB7">
        <w:rPr>
          <w:lang w:val="uk-UA"/>
        </w:rPr>
        <w:t>,</w:t>
      </w:r>
      <w:r>
        <w:t xml:space="preserve"> предоставляет трейдеру доступ к международным финансовым рынкам, параллельно являясь держателем его счета. Чтобы обезопасить свой депозит</w:t>
      </w:r>
      <w:r w:rsidR="00461BB7">
        <w:rPr>
          <w:lang w:val="uk-UA"/>
        </w:rPr>
        <w:t xml:space="preserve"> на </w:t>
      </w:r>
      <w:r w:rsidR="00461BB7">
        <w:t>100%</w:t>
      </w:r>
      <w:r>
        <w:t xml:space="preserve">, необходимо </w:t>
      </w:r>
      <w:r w:rsidR="006A45FF">
        <w:rPr>
          <w:lang w:val="uk-UA"/>
        </w:rPr>
        <w:t>в</w:t>
      </w:r>
      <w:r w:rsidR="006A45FF">
        <w:t>ыбрать</w:t>
      </w:r>
      <w:r>
        <w:t xml:space="preserve"> брокера, </w:t>
      </w:r>
      <w:r w:rsidR="00461BB7" w:rsidRPr="00461BB7">
        <w:t>деятельность</w:t>
      </w:r>
      <w:r w:rsidR="00461BB7">
        <w:rPr>
          <w:lang w:val="uk-UA"/>
        </w:rPr>
        <w:t xml:space="preserve"> </w:t>
      </w:r>
      <w:r w:rsidR="00461BB7">
        <w:t>которого</w:t>
      </w:r>
      <w:r>
        <w:t xml:space="preserve"> регулируется независимым финансовым регулятором.</w:t>
      </w:r>
      <w:bookmarkStart w:id="0" w:name="_GoBack"/>
      <w:bookmarkEnd w:id="0"/>
    </w:p>
    <w:p w:rsidR="009062BE" w:rsidRDefault="00461BB7" w:rsidP="00FB5F21">
      <w:pPr>
        <w:spacing w:after="0"/>
        <w:jc w:val="both"/>
      </w:pPr>
      <w:r>
        <w:t>Б</w:t>
      </w:r>
      <w:r w:rsidR="009062BE">
        <w:t xml:space="preserve">азовые преимущества </w:t>
      </w:r>
      <w:proofErr w:type="spellStart"/>
      <w:r w:rsidR="009062BE">
        <w:t>Форекс</w:t>
      </w:r>
      <w:proofErr w:type="spellEnd"/>
      <w:r w:rsidR="009062BE">
        <w:t>-торговли</w:t>
      </w:r>
      <w:r>
        <w:t xml:space="preserve"> состоят в следующем</w:t>
      </w:r>
      <w:r w:rsidR="009062BE">
        <w:t>:</w:t>
      </w:r>
    </w:p>
    <w:p w:rsidR="009062BE" w:rsidRDefault="00461BB7" w:rsidP="00FB5F21">
      <w:pPr>
        <w:pStyle w:val="a3"/>
        <w:numPr>
          <w:ilvl w:val="0"/>
          <w:numId w:val="1"/>
        </w:numPr>
        <w:spacing w:after="0"/>
      </w:pPr>
      <w:r>
        <w:t>в</w:t>
      </w:r>
      <w:r w:rsidR="009062BE">
        <w:t>озможность заработка из любой точк</w:t>
      </w:r>
      <w:r>
        <w:t>и мира при наличии доступа к</w:t>
      </w:r>
      <w:r w:rsidR="009062BE">
        <w:t xml:space="preserve"> Интернет</w:t>
      </w:r>
      <w:r>
        <w:t>у</w:t>
      </w:r>
      <w:r w:rsidR="009062BE">
        <w:t>;</w:t>
      </w:r>
    </w:p>
    <w:p w:rsidR="009062BE" w:rsidRDefault="00461BB7" w:rsidP="009062BE">
      <w:pPr>
        <w:pStyle w:val="a3"/>
        <w:numPr>
          <w:ilvl w:val="0"/>
          <w:numId w:val="1"/>
        </w:numPr>
      </w:pPr>
      <w:r>
        <w:t>во</w:t>
      </w:r>
      <w:r w:rsidR="009062BE">
        <w:t>зможность получения неограниченной прибыли;</w:t>
      </w:r>
    </w:p>
    <w:p w:rsidR="009062BE" w:rsidRDefault="00461BB7" w:rsidP="009062BE">
      <w:pPr>
        <w:pStyle w:val="a3"/>
        <w:numPr>
          <w:ilvl w:val="0"/>
          <w:numId w:val="1"/>
        </w:numPr>
      </w:pPr>
      <w:r>
        <w:t>п</w:t>
      </w:r>
      <w:r w:rsidR="009062BE">
        <w:t>розрачность торговли на финансовых рынках;</w:t>
      </w:r>
    </w:p>
    <w:p w:rsidR="009062BE" w:rsidRDefault="00461BB7" w:rsidP="009062BE">
      <w:pPr>
        <w:pStyle w:val="a3"/>
        <w:numPr>
          <w:ilvl w:val="0"/>
          <w:numId w:val="1"/>
        </w:numPr>
      </w:pPr>
      <w:r>
        <w:t>б</w:t>
      </w:r>
      <w:r w:rsidR="009062BE">
        <w:t>ольшое количество активов (</w:t>
      </w:r>
      <w:r>
        <w:t>Вы можете выбрать то, в чем луч</w:t>
      </w:r>
      <w:r w:rsidR="009062BE">
        <w:t>ше всего разбираетесь);</w:t>
      </w:r>
    </w:p>
    <w:p w:rsidR="009062BE" w:rsidRDefault="00461BB7" w:rsidP="009062BE">
      <w:pPr>
        <w:pStyle w:val="a3"/>
        <w:numPr>
          <w:ilvl w:val="0"/>
          <w:numId w:val="1"/>
        </w:numPr>
      </w:pPr>
      <w:r>
        <w:t>в</w:t>
      </w:r>
      <w:r w:rsidR="009062BE">
        <w:t>озможность торговать в свободное от работы время на виртуальном счете.</w:t>
      </w:r>
    </w:p>
    <w:p w:rsidR="009062BE" w:rsidRDefault="009062BE" w:rsidP="009062BE">
      <w:pPr>
        <w:pStyle w:val="2"/>
      </w:pPr>
      <w:proofErr w:type="spellStart"/>
      <w:r w:rsidRPr="009062BE">
        <w:t>FinmaxFX</w:t>
      </w:r>
      <w:proofErr w:type="spellEnd"/>
      <w:r>
        <w:t>: лучшие условия торговли</w:t>
      </w:r>
    </w:p>
    <w:p w:rsidR="00252887" w:rsidRDefault="00252887" w:rsidP="00461BB7">
      <w:pPr>
        <w:jc w:val="both"/>
      </w:pPr>
      <w:proofErr w:type="spellStart"/>
      <w:r w:rsidRPr="00252887">
        <w:t>FinmaxFX</w:t>
      </w:r>
      <w:proofErr w:type="spellEnd"/>
      <w:r>
        <w:t xml:space="preserve"> — это международный брокер, который юридически зарегистрирован на Кипре. При этом компания имеет официальное представительство и в России</w:t>
      </w:r>
      <w:r w:rsidR="00461BB7">
        <w:t>,</w:t>
      </w:r>
      <w:r w:rsidR="0042223C">
        <w:t xml:space="preserve"> </w:t>
      </w:r>
      <w:r>
        <w:t>что упрощает обратную связь для трейдеров из стран СНГ.</w:t>
      </w:r>
    </w:p>
    <w:p w:rsidR="00756FC6" w:rsidRDefault="00756FC6" w:rsidP="00252887">
      <w:r>
        <w:rPr>
          <w:noProof/>
          <w:lang w:eastAsia="ru-RU"/>
        </w:rPr>
        <w:drawing>
          <wp:inline distT="0" distB="0" distL="0" distR="0" wp14:anchorId="0EA24F42" wp14:editId="1CD1E28B">
            <wp:extent cx="5940425" cy="211201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12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2887" w:rsidRDefault="00252887" w:rsidP="00FB5F21">
      <w:pPr>
        <w:spacing w:after="0"/>
      </w:pPr>
      <w:r>
        <w:t>Условия торговли:</w:t>
      </w:r>
    </w:p>
    <w:p w:rsidR="00252887" w:rsidRDefault="00461BB7" w:rsidP="00FB5F21">
      <w:pPr>
        <w:pStyle w:val="a3"/>
        <w:numPr>
          <w:ilvl w:val="0"/>
          <w:numId w:val="2"/>
        </w:numPr>
        <w:spacing w:after="0"/>
      </w:pPr>
      <w:r>
        <w:t>т</w:t>
      </w:r>
      <w:r w:rsidR="00252887">
        <w:t>орговый терминал — МТ5;</w:t>
      </w:r>
    </w:p>
    <w:p w:rsidR="00252887" w:rsidRDefault="00461BB7" w:rsidP="00252887">
      <w:pPr>
        <w:pStyle w:val="a3"/>
        <w:numPr>
          <w:ilvl w:val="0"/>
          <w:numId w:val="2"/>
        </w:numPr>
      </w:pPr>
      <w:r>
        <w:t>к</w:t>
      </w:r>
      <w:r w:rsidR="00252887">
        <w:t xml:space="preserve">редитное плечо — </w:t>
      </w:r>
      <w:r w:rsidR="00252887" w:rsidRPr="00252887">
        <w:t>1:300</w:t>
      </w:r>
      <w:r w:rsidR="00252887">
        <w:t>;</w:t>
      </w:r>
    </w:p>
    <w:p w:rsidR="00252887" w:rsidRDefault="00461BB7" w:rsidP="00252887">
      <w:pPr>
        <w:pStyle w:val="a3"/>
        <w:numPr>
          <w:ilvl w:val="0"/>
          <w:numId w:val="2"/>
        </w:numPr>
      </w:pPr>
      <w:r>
        <w:t>м</w:t>
      </w:r>
      <w:r w:rsidR="00252887">
        <w:t>инимальный объем лота — 0,01;</w:t>
      </w:r>
    </w:p>
    <w:p w:rsidR="00252887" w:rsidRDefault="00461BB7" w:rsidP="00252887">
      <w:pPr>
        <w:pStyle w:val="a3"/>
        <w:numPr>
          <w:ilvl w:val="0"/>
          <w:numId w:val="2"/>
        </w:numPr>
      </w:pPr>
      <w:r>
        <w:t>объем спредов по активам — от тре</w:t>
      </w:r>
      <w:r w:rsidR="00252887">
        <w:t>х пунктов;</w:t>
      </w:r>
    </w:p>
    <w:p w:rsidR="00252887" w:rsidRDefault="005F79A1" w:rsidP="00252887">
      <w:pPr>
        <w:pStyle w:val="a3"/>
        <w:numPr>
          <w:ilvl w:val="0"/>
          <w:numId w:val="2"/>
        </w:numPr>
      </w:pPr>
      <w:r>
        <w:t xml:space="preserve">в торговле </w:t>
      </w:r>
      <w:r w:rsidR="00461BB7">
        <w:t>р</w:t>
      </w:r>
      <w:r w:rsidR="00252887">
        <w:t>аз</w:t>
      </w:r>
      <w:r>
        <w:t>решено использовать советников</w:t>
      </w:r>
      <w:r w:rsidR="00252887">
        <w:t>;</w:t>
      </w:r>
    </w:p>
    <w:p w:rsidR="00252887" w:rsidRDefault="005F79A1" w:rsidP="00252887">
      <w:pPr>
        <w:pStyle w:val="a3"/>
        <w:numPr>
          <w:ilvl w:val="0"/>
          <w:numId w:val="2"/>
        </w:numPr>
      </w:pPr>
      <w:r>
        <w:t>в</w:t>
      </w:r>
      <w:r w:rsidR="00252887">
        <w:t xml:space="preserve">алюта депозита — </w:t>
      </w:r>
      <w:r>
        <w:t>е</w:t>
      </w:r>
      <w:r w:rsidR="00252887">
        <w:t xml:space="preserve">вро, </w:t>
      </w:r>
      <w:r>
        <w:t>д</w:t>
      </w:r>
      <w:r w:rsidR="00252887">
        <w:t>оллар, российский</w:t>
      </w:r>
      <w:r w:rsidRPr="005F79A1">
        <w:t xml:space="preserve"> </w:t>
      </w:r>
      <w:r>
        <w:t>рубль</w:t>
      </w:r>
      <w:r w:rsidR="00252887">
        <w:t>;</w:t>
      </w:r>
    </w:p>
    <w:p w:rsidR="00252887" w:rsidRDefault="005F79A1" w:rsidP="00252887">
      <w:pPr>
        <w:pStyle w:val="a3"/>
        <w:numPr>
          <w:ilvl w:val="0"/>
          <w:numId w:val="2"/>
        </w:numPr>
      </w:pPr>
      <w:r>
        <w:t>минимальный депозит</w:t>
      </w:r>
      <w:r w:rsidR="00252887">
        <w:t xml:space="preserve"> — </w:t>
      </w:r>
      <w:r>
        <w:rPr>
          <w:lang w:val="en-US"/>
        </w:rPr>
        <w:t>$</w:t>
      </w:r>
      <w:r>
        <w:t>100</w:t>
      </w:r>
      <w:r w:rsidR="00252887">
        <w:t>.</w:t>
      </w:r>
    </w:p>
    <w:p w:rsidR="00252887" w:rsidRDefault="005F79A1" w:rsidP="00461BB7">
      <w:pPr>
        <w:jc w:val="both"/>
      </w:pPr>
      <w:r>
        <w:lastRenderedPageBreak/>
        <w:t xml:space="preserve">Финансовый контроль </w:t>
      </w:r>
      <w:r w:rsidR="00890727">
        <w:t>независимых международных регуляторов является гарантией</w:t>
      </w:r>
      <w:r w:rsidR="0042223C">
        <w:t xml:space="preserve"> безопасности вложения </w:t>
      </w:r>
      <w:r w:rsidR="0042223C" w:rsidRPr="005F79A1">
        <w:t>собствен</w:t>
      </w:r>
      <w:r w:rsidRPr="005F79A1">
        <w:t>н</w:t>
      </w:r>
      <w:r w:rsidR="00890727" w:rsidRPr="005F79A1">
        <w:t>ых с</w:t>
      </w:r>
      <w:r w:rsidR="00890727">
        <w:t xml:space="preserve">редств на депозит. Брокер </w:t>
      </w:r>
      <w:proofErr w:type="spellStart"/>
      <w:r w:rsidR="00890727">
        <w:t>Финмакс</w:t>
      </w:r>
      <w:proofErr w:type="spellEnd"/>
      <w:r w:rsidR="00890727">
        <w:t xml:space="preserve"> является одним из инициаторов создания Национальной ассоциации </w:t>
      </w:r>
      <w:proofErr w:type="spellStart"/>
      <w:r w:rsidR="00890727">
        <w:t>Форекс</w:t>
      </w:r>
      <w:proofErr w:type="spellEnd"/>
      <w:r w:rsidR="00890727">
        <w:t xml:space="preserve">-брокеров. Помимо этого компания регулируется </w:t>
      </w:r>
      <w:r w:rsidR="00890727" w:rsidRPr="00890727">
        <w:t>FSA</w:t>
      </w:r>
      <w:r w:rsidR="00890727">
        <w:t xml:space="preserve">. </w:t>
      </w:r>
    </w:p>
    <w:p w:rsidR="00890727" w:rsidRDefault="00890727" w:rsidP="00890727">
      <w:pPr>
        <w:pStyle w:val="2"/>
      </w:pPr>
      <w:r>
        <w:t>Торговый терминал</w:t>
      </w:r>
    </w:p>
    <w:p w:rsidR="00890727" w:rsidRDefault="00890727" w:rsidP="00461BB7">
      <w:pPr>
        <w:jc w:val="both"/>
      </w:pPr>
      <w:r>
        <w:t xml:space="preserve">Недавно брокер сменил используемый ранее торговый терминал МТ4 на обновленную версию МТ5. Это позволило расширить список используемых индикаторов и осцилляторов для технического анализа. </w:t>
      </w:r>
    </w:p>
    <w:p w:rsidR="00890727" w:rsidRDefault="00890727" w:rsidP="00890727">
      <w:r>
        <w:t xml:space="preserve">Скачать торговый терминал можно на сайте </w:t>
      </w:r>
      <w:proofErr w:type="spellStart"/>
      <w:r w:rsidRPr="00890727">
        <w:t>FinmaxFX</w:t>
      </w:r>
      <w:proofErr w:type="spellEnd"/>
      <w:r>
        <w:t xml:space="preserve"> для операционных систем </w:t>
      </w:r>
      <w:proofErr w:type="spellStart"/>
      <w:r>
        <w:rPr>
          <w:lang w:val="en-US"/>
        </w:rPr>
        <w:t>MacOS</w:t>
      </w:r>
      <w:proofErr w:type="spellEnd"/>
      <w:r w:rsidRPr="00890727">
        <w:t xml:space="preserve">, </w:t>
      </w:r>
      <w:r>
        <w:rPr>
          <w:lang w:val="en-US"/>
        </w:rPr>
        <w:t>Windows</w:t>
      </w:r>
      <w:r>
        <w:t xml:space="preserve">, а также для мобильных ОС </w:t>
      </w:r>
      <w:r>
        <w:rPr>
          <w:lang w:val="en-US"/>
        </w:rPr>
        <w:t>Android</w:t>
      </w:r>
      <w:r w:rsidRPr="00890727">
        <w:t xml:space="preserve"> </w:t>
      </w:r>
      <w:r>
        <w:t xml:space="preserve">и </w:t>
      </w:r>
      <w:proofErr w:type="spellStart"/>
      <w:r>
        <w:rPr>
          <w:lang w:val="en-US"/>
        </w:rPr>
        <w:t>iOS</w:t>
      </w:r>
      <w:proofErr w:type="spellEnd"/>
      <w:r>
        <w:t xml:space="preserve">. </w:t>
      </w:r>
    </w:p>
    <w:p w:rsidR="005D6573" w:rsidRPr="005D6573" w:rsidRDefault="005D6573" w:rsidP="00461BB7">
      <w:pPr>
        <w:jc w:val="both"/>
      </w:pPr>
      <w:r>
        <w:t xml:space="preserve">Платформа </w:t>
      </w:r>
      <w:proofErr w:type="spellStart"/>
      <w:r>
        <w:rPr>
          <w:lang w:val="en-US"/>
        </w:rPr>
        <w:t>Metatrader</w:t>
      </w:r>
      <w:proofErr w:type="spellEnd"/>
      <w:r w:rsidRPr="005D6573">
        <w:t xml:space="preserve"> 5 включает в себя </w:t>
      </w:r>
      <w:r>
        <w:t xml:space="preserve">ряд доступных к выбору инструментов. </w:t>
      </w:r>
      <w:r w:rsidR="005F79A1">
        <w:t>Б</w:t>
      </w:r>
      <w:r>
        <w:t>рокер</w:t>
      </w:r>
      <w:r w:rsidR="005F79A1">
        <w:t xml:space="preserve"> использует также </w:t>
      </w:r>
      <w:r>
        <w:t xml:space="preserve">функцию защиты от отрицательного баланса, что является базовой страховкой брокера. Как показывает практика, грамотное использование </w:t>
      </w:r>
      <w:r>
        <w:rPr>
          <w:lang w:val="en-US"/>
        </w:rPr>
        <w:t>money</w:t>
      </w:r>
      <w:r w:rsidRPr="005D6573">
        <w:t xml:space="preserve"> </w:t>
      </w:r>
      <w:r>
        <w:rPr>
          <w:lang w:val="en-US"/>
        </w:rPr>
        <w:t>management</w:t>
      </w:r>
      <w:r w:rsidRPr="005D6573">
        <w:t xml:space="preserve"> </w:t>
      </w:r>
      <w:r w:rsidR="0042223C">
        <w:t>н</w:t>
      </w:r>
      <w:r w:rsidR="005F79A1">
        <w:t>и</w:t>
      </w:r>
      <w:r>
        <w:t>велирует риски финансовых потерь.</w:t>
      </w:r>
    </w:p>
    <w:p w:rsidR="00147BCE" w:rsidRDefault="00147BCE" w:rsidP="00147BCE">
      <w:pPr>
        <w:pStyle w:val="2"/>
      </w:pPr>
      <w:r>
        <w:t>Доступные инструменты для торговли</w:t>
      </w:r>
    </w:p>
    <w:p w:rsidR="00147BCE" w:rsidRDefault="003B6DDC" w:rsidP="00FB5F21">
      <w:pPr>
        <w:spacing w:after="0"/>
      </w:pPr>
      <w:r>
        <w:t>Брокер предоставляет возможность торговли следующими группами инструментов:</w:t>
      </w:r>
    </w:p>
    <w:p w:rsidR="003B6DDC" w:rsidRDefault="003B6DDC" w:rsidP="00FB5F21">
      <w:pPr>
        <w:pStyle w:val="a3"/>
        <w:numPr>
          <w:ilvl w:val="0"/>
          <w:numId w:val="3"/>
        </w:numPr>
        <w:spacing w:after="0"/>
      </w:pPr>
      <w:proofErr w:type="spellStart"/>
      <w:r>
        <w:t>Форекс</w:t>
      </w:r>
      <w:proofErr w:type="spellEnd"/>
      <w:r>
        <w:t xml:space="preserve"> (международный валютный рынок);</w:t>
      </w:r>
    </w:p>
    <w:p w:rsidR="003B6DDC" w:rsidRDefault="005F79A1" w:rsidP="003B6DDC">
      <w:pPr>
        <w:pStyle w:val="a3"/>
        <w:numPr>
          <w:ilvl w:val="0"/>
          <w:numId w:val="3"/>
        </w:numPr>
      </w:pPr>
      <w:r>
        <w:t>а</w:t>
      </w:r>
      <w:r w:rsidR="003B6DDC">
        <w:t>кции крупных компаний;</w:t>
      </w:r>
    </w:p>
    <w:p w:rsidR="003B6DDC" w:rsidRDefault="005F79A1" w:rsidP="003B6DDC">
      <w:pPr>
        <w:pStyle w:val="a3"/>
        <w:numPr>
          <w:ilvl w:val="0"/>
          <w:numId w:val="3"/>
        </w:numPr>
      </w:pPr>
      <w:r>
        <w:t>и</w:t>
      </w:r>
      <w:r w:rsidR="003B6DDC">
        <w:t>ндексы;</w:t>
      </w:r>
    </w:p>
    <w:p w:rsidR="003B6DDC" w:rsidRDefault="005F79A1" w:rsidP="003B6DDC">
      <w:pPr>
        <w:pStyle w:val="a3"/>
        <w:numPr>
          <w:ilvl w:val="0"/>
          <w:numId w:val="3"/>
        </w:numPr>
      </w:pPr>
      <w:r>
        <w:t>с</w:t>
      </w:r>
      <w:r w:rsidR="003B6DDC">
        <w:t>ырьевые активы;</w:t>
      </w:r>
    </w:p>
    <w:p w:rsidR="003B6DDC" w:rsidRDefault="005F79A1" w:rsidP="003B6DDC">
      <w:pPr>
        <w:pStyle w:val="a3"/>
        <w:numPr>
          <w:ilvl w:val="0"/>
          <w:numId w:val="3"/>
        </w:numPr>
      </w:pPr>
      <w:r>
        <w:t>д</w:t>
      </w:r>
      <w:r w:rsidR="003B6DDC">
        <w:t>рагоценные металлы;</w:t>
      </w:r>
    </w:p>
    <w:p w:rsidR="003B6DDC" w:rsidRDefault="005F79A1" w:rsidP="003B6DDC">
      <w:pPr>
        <w:pStyle w:val="a3"/>
        <w:numPr>
          <w:ilvl w:val="0"/>
          <w:numId w:val="3"/>
        </w:numPr>
      </w:pPr>
      <w:r>
        <w:t>к</w:t>
      </w:r>
      <w:r w:rsidR="003B6DDC">
        <w:t>онтракты на разницу цен (</w:t>
      </w:r>
      <w:r w:rsidR="003B6DDC" w:rsidRPr="003B6DDC">
        <w:t>CFD</w:t>
      </w:r>
      <w:r w:rsidR="003B6DDC">
        <w:t>).</w:t>
      </w:r>
    </w:p>
    <w:p w:rsidR="005D6573" w:rsidRDefault="0073429D" w:rsidP="003B6DDC">
      <w:r>
        <w:t>Общее число инструментов превышает цифру в 150 единиц.</w:t>
      </w:r>
    </w:p>
    <w:p w:rsidR="003B6DDC" w:rsidRDefault="005F79A1" w:rsidP="00FB5F21">
      <w:pPr>
        <w:pStyle w:val="2"/>
      </w:pPr>
      <w:r>
        <w:t>Бесплатное обучение торговли</w:t>
      </w:r>
    </w:p>
    <w:p w:rsidR="005D6573" w:rsidRDefault="005D6573" w:rsidP="00FB5F21">
      <w:pPr>
        <w:spacing w:after="0"/>
        <w:jc w:val="both"/>
      </w:pPr>
      <w:r>
        <w:t xml:space="preserve">На сайте </w:t>
      </w:r>
      <w:proofErr w:type="spellStart"/>
      <w:r>
        <w:t>Finmax</w:t>
      </w:r>
      <w:r>
        <w:rPr>
          <w:lang w:val="en-US"/>
        </w:rPr>
        <w:t>fx</w:t>
      </w:r>
      <w:proofErr w:type="spellEnd"/>
      <w:r w:rsidRPr="005D6573">
        <w:t>.</w:t>
      </w:r>
      <w:r>
        <w:rPr>
          <w:lang w:val="en-US"/>
        </w:rPr>
        <w:t>com</w:t>
      </w:r>
      <w:r w:rsidRPr="005D6573">
        <w:t xml:space="preserve"> </w:t>
      </w:r>
      <w:r>
        <w:t xml:space="preserve">представлен раздел с бесплатным обучением, где для каждого пользователя доступны следующие виды </w:t>
      </w:r>
      <w:r w:rsidR="005F79A1">
        <w:t xml:space="preserve">учебного </w:t>
      </w:r>
      <w:r>
        <w:t>материала:</w:t>
      </w:r>
    </w:p>
    <w:p w:rsidR="005D6573" w:rsidRDefault="005F79A1" w:rsidP="00FB5F21">
      <w:pPr>
        <w:pStyle w:val="a3"/>
        <w:numPr>
          <w:ilvl w:val="0"/>
          <w:numId w:val="4"/>
        </w:numPr>
        <w:spacing w:after="0"/>
        <w:jc w:val="both"/>
      </w:pPr>
      <w:proofErr w:type="spellStart"/>
      <w:r>
        <w:t>в</w:t>
      </w:r>
      <w:r w:rsidR="005D6573">
        <w:t>ебинары</w:t>
      </w:r>
      <w:proofErr w:type="spellEnd"/>
      <w:r w:rsidR="005D6573">
        <w:t xml:space="preserve"> (периодически проводятся финансовыми аналитиками и действующими трейдерами компании);</w:t>
      </w:r>
    </w:p>
    <w:p w:rsidR="005D6573" w:rsidRDefault="005F79A1" w:rsidP="005F79A1">
      <w:pPr>
        <w:pStyle w:val="a3"/>
        <w:numPr>
          <w:ilvl w:val="0"/>
          <w:numId w:val="4"/>
        </w:numPr>
        <w:jc w:val="both"/>
      </w:pPr>
      <w:r>
        <w:t>э</w:t>
      </w:r>
      <w:r w:rsidR="005D6573">
        <w:t>кономический календарь (обновляется в онлайн-режиме);</w:t>
      </w:r>
    </w:p>
    <w:p w:rsidR="005D6573" w:rsidRDefault="005F79A1" w:rsidP="005F79A1">
      <w:pPr>
        <w:pStyle w:val="a3"/>
        <w:numPr>
          <w:ilvl w:val="0"/>
          <w:numId w:val="4"/>
        </w:numPr>
        <w:jc w:val="both"/>
      </w:pPr>
      <w:r>
        <w:t>о</w:t>
      </w:r>
      <w:r w:rsidR="005D6573">
        <w:t>бзоры рынков в текстовом формате (включают в себя прогнозирование от независимых аналитиков);</w:t>
      </w:r>
    </w:p>
    <w:p w:rsidR="005D6573" w:rsidRDefault="005F79A1" w:rsidP="005F79A1">
      <w:pPr>
        <w:pStyle w:val="a3"/>
        <w:numPr>
          <w:ilvl w:val="0"/>
          <w:numId w:val="4"/>
        </w:numPr>
        <w:jc w:val="both"/>
      </w:pPr>
      <w:r>
        <w:t>и</w:t>
      </w:r>
      <w:r w:rsidR="005D6573">
        <w:t>нвестиционные стратегии;</w:t>
      </w:r>
    </w:p>
    <w:p w:rsidR="005D6573" w:rsidRDefault="005F79A1" w:rsidP="005F79A1">
      <w:pPr>
        <w:pStyle w:val="a3"/>
        <w:numPr>
          <w:ilvl w:val="0"/>
          <w:numId w:val="4"/>
        </w:numPr>
        <w:jc w:val="both"/>
      </w:pPr>
      <w:r>
        <w:t>о</w:t>
      </w:r>
      <w:r w:rsidR="005D6573">
        <w:t>бзор важных финансовых новостей.</w:t>
      </w:r>
    </w:p>
    <w:p w:rsidR="00411EAF" w:rsidRDefault="00411EAF" w:rsidP="005F79A1">
      <w:pPr>
        <w:jc w:val="both"/>
      </w:pPr>
      <w:r>
        <w:t xml:space="preserve">Все виды </w:t>
      </w:r>
      <w:r w:rsidR="005F79A1">
        <w:t xml:space="preserve">учебного </w:t>
      </w:r>
      <w:r>
        <w:t xml:space="preserve">материала полностью открыты и доступны даже </w:t>
      </w:r>
      <w:r w:rsidR="00FB5F21">
        <w:t xml:space="preserve">для </w:t>
      </w:r>
      <w:r>
        <w:t>не</w:t>
      </w:r>
      <w:r w:rsidR="00FB5F21">
        <w:t>зарегистрированных пользователей</w:t>
      </w:r>
      <w:r>
        <w:t>.</w:t>
      </w:r>
    </w:p>
    <w:p w:rsidR="00756FC6" w:rsidRDefault="00756FC6" w:rsidP="00411EAF">
      <w:r w:rsidRPr="00756FC6">
        <w:rPr>
          <w:noProof/>
          <w:lang w:eastAsia="ru-RU"/>
        </w:rPr>
        <w:lastRenderedPageBreak/>
        <w:drawing>
          <wp:inline distT="0" distB="0" distL="0" distR="0">
            <wp:extent cx="5940425" cy="2370614"/>
            <wp:effectExtent l="0" t="0" r="3175" b="0"/>
            <wp:docPr id="2" name="Рисунок 2" descr="C:\Users\Сергей\Desktop\Screenshot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esktop\Screenshot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70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6573" w:rsidRDefault="00411EAF" w:rsidP="00411EAF">
      <w:pPr>
        <w:pStyle w:val="2"/>
      </w:pPr>
      <w:r>
        <w:t>Способы пополнения и вывода средств с депозита</w:t>
      </w:r>
    </w:p>
    <w:p w:rsidR="00411EAF" w:rsidRDefault="00F810B9" w:rsidP="00411EAF">
      <w:r>
        <w:t xml:space="preserve">Одно из преимуществ брокера </w:t>
      </w:r>
      <w:proofErr w:type="spellStart"/>
      <w:r w:rsidRPr="00F810B9">
        <w:t>FinmaxFX</w:t>
      </w:r>
      <w:proofErr w:type="spellEnd"/>
      <w:r>
        <w:t xml:space="preserve"> заключается в широком перечне </w:t>
      </w:r>
      <w:r w:rsidR="0033527A">
        <w:t xml:space="preserve">способов пополнения депозита и снятия средств со счета. </w:t>
      </w:r>
    </w:p>
    <w:p w:rsidR="00756FC6" w:rsidRDefault="00756FC6" w:rsidP="00411EAF">
      <w:r>
        <w:rPr>
          <w:noProof/>
          <w:lang w:eastAsia="ru-RU"/>
        </w:rPr>
        <w:drawing>
          <wp:inline distT="0" distB="0" distL="0" distR="0" wp14:anchorId="65396477" wp14:editId="42AA9BD6">
            <wp:extent cx="5940425" cy="379730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527A" w:rsidRDefault="0033527A" w:rsidP="00461BB7">
      <w:pPr>
        <w:jc w:val="both"/>
      </w:pPr>
      <w:r>
        <w:t xml:space="preserve">Для этого можно воспользоваться банковской картой </w:t>
      </w:r>
      <w:r>
        <w:rPr>
          <w:lang w:val="en-US"/>
        </w:rPr>
        <w:t>VISA</w:t>
      </w:r>
      <w:r>
        <w:t>/</w:t>
      </w:r>
      <w:r>
        <w:rPr>
          <w:lang w:val="en-US"/>
        </w:rPr>
        <w:t>MasterCard</w:t>
      </w:r>
      <w:r>
        <w:t xml:space="preserve"> в валюте </w:t>
      </w:r>
      <w:r>
        <w:rPr>
          <w:lang w:val="en-US"/>
        </w:rPr>
        <w:t>RUB</w:t>
      </w:r>
      <w:r w:rsidRPr="0033527A">
        <w:t xml:space="preserve">, </w:t>
      </w:r>
      <w:r>
        <w:rPr>
          <w:lang w:val="en-US"/>
        </w:rPr>
        <w:t>EUR</w:t>
      </w:r>
      <w:r w:rsidRPr="0033527A">
        <w:t xml:space="preserve">, </w:t>
      </w:r>
      <w:r>
        <w:rPr>
          <w:lang w:val="en-US"/>
        </w:rPr>
        <w:t>USD</w:t>
      </w:r>
      <w:r>
        <w:t xml:space="preserve">, электронными кошельками или прямым банковским переводом со счета ВТБ24, </w:t>
      </w:r>
      <w:r>
        <w:rPr>
          <w:lang w:val="en-US"/>
        </w:rPr>
        <w:t>RBK</w:t>
      </w:r>
      <w:r w:rsidRPr="0033527A">
        <w:t xml:space="preserve"> </w:t>
      </w:r>
      <w:r>
        <w:rPr>
          <w:lang w:val="en-US"/>
        </w:rPr>
        <w:t>Money</w:t>
      </w:r>
      <w:r>
        <w:t>. Комиссия за вывод заложена в спреды.</w:t>
      </w:r>
    </w:p>
    <w:p w:rsidR="0033527A" w:rsidRDefault="0033527A" w:rsidP="00461BB7">
      <w:pPr>
        <w:jc w:val="both"/>
      </w:pPr>
      <w:r>
        <w:t>Обратите внимание, что для первого вывода необходимо пройти верификацию (переслать отсканированные личные документы, которые подтверждают личность трейдера).</w:t>
      </w:r>
    </w:p>
    <w:p w:rsidR="0033527A" w:rsidRDefault="0033527A" w:rsidP="00461BB7">
      <w:pPr>
        <w:jc w:val="both"/>
      </w:pPr>
      <w:r>
        <w:t xml:space="preserve">Пополнить счет можно на </w:t>
      </w:r>
      <w:r w:rsidR="00756FC6">
        <w:t xml:space="preserve">минимальную </w:t>
      </w:r>
      <w:r>
        <w:t>сумму от 100 долларов (</w:t>
      </w:r>
      <w:r>
        <w:rPr>
          <w:lang w:val="en-US"/>
        </w:rPr>
        <w:t>Micro</w:t>
      </w:r>
      <w:r>
        <w:t>-счет). Стандартный счет открывается на сумму от 2000 долларов, а Премиум — на сумму от 25 000 долларов. Для каждого типа аккаунта предлагаются свои преимущества и бонусная программа.</w:t>
      </w:r>
    </w:p>
    <w:p w:rsidR="006226C2" w:rsidRPr="00461BB7" w:rsidRDefault="0033527A" w:rsidP="00461BB7">
      <w:pPr>
        <w:jc w:val="both"/>
      </w:pPr>
      <w:r>
        <w:t xml:space="preserve">Брокер </w:t>
      </w:r>
      <w:proofErr w:type="spellStart"/>
      <w:r w:rsidRPr="0033527A">
        <w:t>FinmaxFX</w:t>
      </w:r>
      <w:proofErr w:type="spellEnd"/>
      <w:r>
        <w:t xml:space="preserve"> стабильно работает на территории СНГ, отличаясь положительной репутацией и стабильностью. </w:t>
      </w:r>
    </w:p>
    <w:sectPr w:rsidR="006226C2" w:rsidRPr="00461B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91649"/>
    <w:multiLevelType w:val="hybridMultilevel"/>
    <w:tmpl w:val="30C8B2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230DC7"/>
    <w:multiLevelType w:val="hybridMultilevel"/>
    <w:tmpl w:val="9F9EE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EA366B"/>
    <w:multiLevelType w:val="hybridMultilevel"/>
    <w:tmpl w:val="E8AEEF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524903"/>
    <w:multiLevelType w:val="hybridMultilevel"/>
    <w:tmpl w:val="8E9450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CB1"/>
    <w:rsid w:val="000078A3"/>
    <w:rsid w:val="00147BCE"/>
    <w:rsid w:val="001D2CB1"/>
    <w:rsid w:val="00252887"/>
    <w:rsid w:val="0033527A"/>
    <w:rsid w:val="003B6DDC"/>
    <w:rsid w:val="00411EAF"/>
    <w:rsid w:val="0042223C"/>
    <w:rsid w:val="00461BB7"/>
    <w:rsid w:val="005D6573"/>
    <w:rsid w:val="005F79A1"/>
    <w:rsid w:val="006226C2"/>
    <w:rsid w:val="006A45FF"/>
    <w:rsid w:val="0073429D"/>
    <w:rsid w:val="00751218"/>
    <w:rsid w:val="00756FC6"/>
    <w:rsid w:val="00840F78"/>
    <w:rsid w:val="00890727"/>
    <w:rsid w:val="009062BE"/>
    <w:rsid w:val="00F810B9"/>
    <w:rsid w:val="00FB5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9D174B-6520-4787-BEDE-38BF8E5BC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121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062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121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9062B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9062B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682</Words>
  <Characters>3890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310a</cp:lastModifiedBy>
  <cp:revision>16</cp:revision>
  <dcterms:created xsi:type="dcterms:W3CDTF">2018-06-05T10:23:00Z</dcterms:created>
  <dcterms:modified xsi:type="dcterms:W3CDTF">2018-06-21T12:31:00Z</dcterms:modified>
</cp:coreProperties>
</file>