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3D6" w:rsidRDefault="009543D6" w:rsidP="00B57C7A">
      <w:pPr>
        <w:pStyle w:val="a4"/>
      </w:pPr>
      <w:proofErr w:type="spellStart"/>
      <w:r>
        <w:rPr>
          <w:rFonts w:eastAsia="Calibri"/>
        </w:rPr>
        <w:t>Таргетная</w:t>
      </w:r>
      <w:proofErr w:type="spellEnd"/>
      <w:r>
        <w:rPr>
          <w:rFonts w:eastAsia="Calibri"/>
        </w:rPr>
        <w:t xml:space="preserve"> терапия</w:t>
      </w:r>
    </w:p>
    <w:p w:rsidR="00AB4102" w:rsidRDefault="00AB4102" w:rsidP="00AB4102">
      <w:proofErr w:type="spellStart"/>
      <w:r w:rsidRPr="00F47CE0">
        <w:rPr>
          <w:b/>
        </w:rPr>
        <w:t>Таргетная</w:t>
      </w:r>
      <w:proofErr w:type="spellEnd"/>
      <w:r>
        <w:t xml:space="preserve"> (прицельная) </w:t>
      </w:r>
      <w:r w:rsidRPr="00F47CE0">
        <w:rPr>
          <w:b/>
        </w:rPr>
        <w:t>терапия</w:t>
      </w:r>
      <w:r>
        <w:t xml:space="preserve"> — принципиально новое направление в лечении онкологических заболеваний.  Заключается в назначении препаратов, подавляющих на молекулярном уровне рост первичной опухоли и ее метастазирование. </w:t>
      </w:r>
      <w:proofErr w:type="spellStart"/>
      <w:r w:rsidRPr="000F2A80">
        <w:rPr>
          <w:b/>
        </w:rPr>
        <w:t>Таргетная</w:t>
      </w:r>
      <w:proofErr w:type="spellEnd"/>
      <w:r>
        <w:t xml:space="preserve"> </w:t>
      </w:r>
      <w:r w:rsidRPr="00F47CE0">
        <w:rPr>
          <w:b/>
        </w:rPr>
        <w:t>терапия</w:t>
      </w:r>
      <w:r>
        <w:t xml:space="preserve"> рака более эффективный и менее агрессивный метод по сравнению с химиотерапией и облучением.</w:t>
      </w:r>
    </w:p>
    <w:p w:rsidR="00AB4102" w:rsidRPr="00B57C7A" w:rsidRDefault="00AB4102" w:rsidP="00AB4102">
      <w:pPr>
        <w:pStyle w:val="2"/>
        <w:rPr>
          <w:b/>
          <w:color w:val="auto"/>
        </w:rPr>
      </w:pPr>
      <w:proofErr w:type="spellStart"/>
      <w:r w:rsidRPr="00B57C7A">
        <w:rPr>
          <w:b/>
          <w:color w:val="auto"/>
        </w:rPr>
        <w:t>Таргетная</w:t>
      </w:r>
      <w:proofErr w:type="spellEnd"/>
      <w:r w:rsidRPr="00B57C7A">
        <w:rPr>
          <w:b/>
          <w:color w:val="auto"/>
        </w:rPr>
        <w:t xml:space="preserve"> и химиотерапия – в чем принципиальная разница?</w:t>
      </w:r>
    </w:p>
    <w:p w:rsidR="006414C4" w:rsidRDefault="00AB4102" w:rsidP="00AB4102">
      <w:r>
        <w:t xml:space="preserve">Раковая опухоль – это массив неконтролируемо делящихся клеток. Нормальные клетки организма также обновляются, но скорость их роста подчиняется определенному ритму. Для каждого типа клеток он индивидуальный. Карцинома может возникнуть в различных органах и тканях. В основе злокачественного процесса лежит цепочка генетических мутаций, приводящая к перестройке клеточного обмена. </w:t>
      </w:r>
    </w:p>
    <w:p w:rsidR="00AB4102" w:rsidRDefault="00AB4102" w:rsidP="00AB4102">
      <w:r>
        <w:t xml:space="preserve">Активно размножающиеся атипичные клетки начинают синтезировать вещества, не свойственные человеческому организму. Определение их уровня в крови служит </w:t>
      </w:r>
      <w:proofErr w:type="spellStart"/>
      <w:r>
        <w:t>онкомаркером</w:t>
      </w:r>
      <w:proofErr w:type="spellEnd"/>
      <w:r>
        <w:t xml:space="preserve"> на наличие рака.   </w:t>
      </w:r>
    </w:p>
    <w:p w:rsidR="00AB4102" w:rsidRDefault="00AB4102" w:rsidP="00AB4102">
      <w:r>
        <w:t>Химиотерапевтические препараты одновременно блокируют рост раковых и нормальных клеток</w:t>
      </w:r>
      <w:r>
        <w:t>. Они более агрессивны,</w:t>
      </w:r>
      <w:r>
        <w:t xml:space="preserve"> </w:t>
      </w:r>
      <w:r>
        <w:t xml:space="preserve">их прием, </w:t>
      </w:r>
      <w:r>
        <w:t>как правило, сопровождается тяжелыми побочными эффектами. Ухудшение показателей крови (гемоглобина, эритроцито</w:t>
      </w:r>
      <w:r w:rsidR="006414C4">
        <w:t>в, лейкоцитов), изъязвление</w:t>
      </w:r>
      <w:r>
        <w:t xml:space="preserve"> слизистых оболочках желудочно-кишечного тракта, облысение и прекращение роста ногтей.</w:t>
      </w:r>
    </w:p>
    <w:p w:rsidR="00AB4102" w:rsidRDefault="00AB4102" w:rsidP="00AB4102">
      <w:proofErr w:type="spellStart"/>
      <w:r w:rsidRPr="00F47CE0">
        <w:rPr>
          <w:b/>
        </w:rPr>
        <w:t>Таргетная</w:t>
      </w:r>
      <w:proofErr w:type="spellEnd"/>
      <w:r w:rsidRPr="00F47CE0">
        <w:rPr>
          <w:b/>
        </w:rPr>
        <w:t xml:space="preserve"> терапия</w:t>
      </w:r>
      <w:r>
        <w:t xml:space="preserve"> действует прицельно. Ее мишенью являются определенные молекулы в перерожденных клетках. В настоящее время применяется две группы </w:t>
      </w:r>
      <w:proofErr w:type="spellStart"/>
      <w:r w:rsidRPr="003B4440">
        <w:rPr>
          <w:b/>
        </w:rPr>
        <w:t>таргетн</w:t>
      </w:r>
      <w:r>
        <w:rPr>
          <w:b/>
        </w:rPr>
        <w:t>ых</w:t>
      </w:r>
      <w:proofErr w:type="spellEnd"/>
      <w:r>
        <w:rPr>
          <w:b/>
        </w:rPr>
        <w:t xml:space="preserve"> препаратов: </w:t>
      </w:r>
    </w:p>
    <w:p w:rsidR="00AB4102" w:rsidRDefault="00AB4102" w:rsidP="00AB4102">
      <w:pPr>
        <w:numPr>
          <w:ilvl w:val="0"/>
          <w:numId w:val="1"/>
        </w:numPr>
        <w:spacing w:after="0"/>
      </w:pPr>
      <w:proofErr w:type="spellStart"/>
      <w:r w:rsidRPr="00580FC7">
        <w:rPr>
          <w:i/>
          <w:color w:val="000000"/>
          <w:u w:val="single"/>
        </w:rPr>
        <w:t>Моноклональные</w:t>
      </w:r>
      <w:proofErr w:type="spellEnd"/>
      <w:r w:rsidRPr="00580FC7">
        <w:rPr>
          <w:i/>
          <w:color w:val="000000"/>
          <w:u w:val="single"/>
        </w:rPr>
        <w:t xml:space="preserve"> антитела</w:t>
      </w:r>
      <w:r w:rsidRPr="00580FC7">
        <w:rPr>
          <w:color w:val="000000"/>
          <w:u w:val="single"/>
        </w:rPr>
        <w:t>.</w:t>
      </w:r>
      <w:r>
        <w:rPr>
          <w:color w:val="000000"/>
        </w:rPr>
        <w:t xml:space="preserve"> Вырабатываются иммунными клетками одного клеточного клона. Р</w:t>
      </w:r>
      <w:r>
        <w:t xml:space="preserve">аспознают раковые клетки, перекрывают поступление в них кислорода, нарушая этим рост опухоли. Применяются в </w:t>
      </w:r>
      <w:proofErr w:type="spellStart"/>
      <w:r w:rsidRPr="003B4440">
        <w:rPr>
          <w:b/>
        </w:rPr>
        <w:t>таргетной</w:t>
      </w:r>
      <w:proofErr w:type="spellEnd"/>
      <w:r w:rsidRPr="003B4440">
        <w:rPr>
          <w:b/>
        </w:rPr>
        <w:t xml:space="preserve"> терапии рака молочной железы</w:t>
      </w:r>
      <w:r>
        <w:rPr>
          <w:b/>
        </w:rPr>
        <w:t xml:space="preserve">, </w:t>
      </w:r>
      <w:r w:rsidRPr="003B4440">
        <w:t>ме</w:t>
      </w:r>
      <w:r>
        <w:t xml:space="preserve">ланомы и хронического </w:t>
      </w:r>
      <w:proofErr w:type="spellStart"/>
      <w:r>
        <w:t>лимфолейкоза</w:t>
      </w:r>
      <w:proofErr w:type="spellEnd"/>
      <w:r>
        <w:t>.</w:t>
      </w:r>
    </w:p>
    <w:p w:rsidR="00AB4102" w:rsidRDefault="00AB4102" w:rsidP="00AB4102">
      <w:pPr>
        <w:numPr>
          <w:ilvl w:val="0"/>
          <w:numId w:val="1"/>
        </w:numPr>
      </w:pPr>
      <w:r>
        <w:rPr>
          <w:i/>
          <w:color w:val="000000"/>
        </w:rPr>
        <w:t>«</w:t>
      </w:r>
      <w:r w:rsidRPr="00062244">
        <w:rPr>
          <w:i/>
          <w:color w:val="000000"/>
          <w:u w:val="single"/>
        </w:rPr>
        <w:t>Малые молекулы»</w:t>
      </w:r>
      <w:r>
        <w:rPr>
          <w:i/>
          <w:color w:val="000000"/>
          <w:u w:val="single"/>
        </w:rPr>
        <w:t xml:space="preserve"> (</w:t>
      </w:r>
      <w:r w:rsidRPr="00062244">
        <w:rPr>
          <w:i/>
          <w:color w:val="000000"/>
          <w:u w:val="single"/>
        </w:rPr>
        <w:t xml:space="preserve">блокаторы тирозин-, </w:t>
      </w:r>
      <w:proofErr w:type="spellStart"/>
      <w:r w:rsidRPr="00062244">
        <w:rPr>
          <w:i/>
          <w:color w:val="000000"/>
          <w:u w:val="single"/>
        </w:rPr>
        <w:t>серин</w:t>
      </w:r>
      <w:proofErr w:type="spellEnd"/>
      <w:r w:rsidRPr="00062244">
        <w:rPr>
          <w:i/>
          <w:color w:val="000000"/>
          <w:u w:val="single"/>
        </w:rPr>
        <w:t xml:space="preserve">- и </w:t>
      </w:r>
      <w:proofErr w:type="spellStart"/>
      <w:r w:rsidRPr="00062244">
        <w:rPr>
          <w:i/>
          <w:color w:val="000000"/>
          <w:u w:val="single"/>
        </w:rPr>
        <w:t>треонинкиназы</w:t>
      </w:r>
      <w:proofErr w:type="spellEnd"/>
      <w:r>
        <w:rPr>
          <w:i/>
          <w:color w:val="000000"/>
          <w:u w:val="single"/>
        </w:rPr>
        <w:t>)</w:t>
      </w:r>
      <w:r w:rsidRPr="00580FC7">
        <w:rPr>
          <w:i/>
          <w:color w:val="000000"/>
        </w:rPr>
        <w:t>.</w:t>
      </w:r>
      <w:r>
        <w:rPr>
          <w:color w:val="000000"/>
        </w:rPr>
        <w:t xml:space="preserve">  Особые ферменты, проникающие внутрь раковой клетки, подавляющие обмен веществ в ней и </w:t>
      </w:r>
      <w:r>
        <w:t>способность к делению.</w:t>
      </w:r>
      <w:r>
        <w:rPr>
          <w:color w:val="000000"/>
        </w:rPr>
        <w:t xml:space="preserve"> </w:t>
      </w:r>
    </w:p>
    <w:p w:rsidR="00AB4102" w:rsidRPr="00B57C7A" w:rsidRDefault="00AB4102" w:rsidP="00AB4102">
      <w:pPr>
        <w:pStyle w:val="2"/>
        <w:rPr>
          <w:b/>
          <w:color w:val="auto"/>
        </w:rPr>
      </w:pPr>
      <w:r w:rsidRPr="00B57C7A">
        <w:rPr>
          <w:b/>
          <w:color w:val="auto"/>
        </w:rPr>
        <w:t xml:space="preserve">В каких случаях </w:t>
      </w:r>
      <w:proofErr w:type="spellStart"/>
      <w:r w:rsidRPr="00B57C7A">
        <w:rPr>
          <w:b/>
          <w:color w:val="auto"/>
        </w:rPr>
        <w:t>таргетная</w:t>
      </w:r>
      <w:proofErr w:type="spellEnd"/>
      <w:r w:rsidRPr="00B57C7A">
        <w:rPr>
          <w:b/>
          <w:color w:val="auto"/>
        </w:rPr>
        <w:t xml:space="preserve"> терапия эффективна?</w:t>
      </w:r>
    </w:p>
    <w:p w:rsidR="00AB4102" w:rsidRDefault="00AB4102" w:rsidP="00AB4102">
      <w:proofErr w:type="spellStart"/>
      <w:r w:rsidRPr="00B57C7A">
        <w:rPr>
          <w:b/>
        </w:rPr>
        <w:t>Таргетная</w:t>
      </w:r>
      <w:proofErr w:type="spellEnd"/>
      <w:r w:rsidRPr="00B57C7A">
        <w:rPr>
          <w:b/>
        </w:rPr>
        <w:t xml:space="preserve"> терапия</w:t>
      </w:r>
      <w:r>
        <w:t xml:space="preserve"> — относительно новый и несомненно перспективный метод лечения рака. Это прогресс и будущее в лечении рака. Перечень онкологических заболеваний, которые побеждает </w:t>
      </w:r>
      <w:proofErr w:type="spellStart"/>
      <w:r>
        <w:rPr>
          <w:b/>
        </w:rPr>
        <w:t>таргетная</w:t>
      </w:r>
      <w:proofErr w:type="spellEnd"/>
      <w:r>
        <w:rPr>
          <w:b/>
        </w:rPr>
        <w:t xml:space="preserve"> терапия</w:t>
      </w:r>
      <w:r>
        <w:t xml:space="preserve">, неуклонно расширяется. </w:t>
      </w:r>
    </w:p>
    <w:p w:rsidR="00AB4102" w:rsidRPr="00E75964" w:rsidRDefault="00AB4102" w:rsidP="00AB4102">
      <w:pPr>
        <w:pStyle w:val="3"/>
        <w:rPr>
          <w:b/>
          <w:color w:val="auto"/>
        </w:rPr>
      </w:pPr>
      <w:r w:rsidRPr="00E75964">
        <w:rPr>
          <w:b/>
          <w:color w:val="auto"/>
        </w:rPr>
        <w:t>Для каких видов рака уже есть лечение?</w:t>
      </w:r>
    </w:p>
    <w:p w:rsidR="00AB4102" w:rsidRDefault="00AB4102" w:rsidP="00AB4102">
      <w:proofErr w:type="spellStart"/>
      <w:r>
        <w:rPr>
          <w:b/>
        </w:rPr>
        <w:t>Тарге</w:t>
      </w:r>
      <w:r w:rsidRPr="00E75964">
        <w:rPr>
          <w:b/>
        </w:rPr>
        <w:t>тная</w:t>
      </w:r>
      <w:proofErr w:type="spellEnd"/>
      <w:r w:rsidRPr="00E75964">
        <w:rPr>
          <w:b/>
        </w:rPr>
        <w:t xml:space="preserve"> терапия</w:t>
      </w:r>
      <w:r>
        <w:t xml:space="preserve"> может быть альтернативой классическому химиотерапевтическому лечению. </w:t>
      </w:r>
      <w:proofErr w:type="spellStart"/>
      <w:r>
        <w:t>Таргетные</w:t>
      </w:r>
      <w:proofErr w:type="spellEnd"/>
      <w:r>
        <w:t xml:space="preserve"> препараты не универсальны — молекулярно-прицельное лечение избирательно. Сейчас активно используется несколько десятков </w:t>
      </w:r>
      <w:proofErr w:type="spellStart"/>
      <w:r>
        <w:t>таргерных</w:t>
      </w:r>
      <w:proofErr w:type="spellEnd"/>
      <w:r>
        <w:t xml:space="preserve"> средств, эффективных к разным формам карциномы.  </w:t>
      </w:r>
      <w:proofErr w:type="spellStart"/>
      <w:r>
        <w:rPr>
          <w:b/>
        </w:rPr>
        <w:t>Таргетная</w:t>
      </w:r>
      <w:proofErr w:type="spellEnd"/>
      <w:r>
        <w:rPr>
          <w:b/>
        </w:rPr>
        <w:t xml:space="preserve"> терапия</w:t>
      </w:r>
      <w:r>
        <w:t xml:space="preserve"> назначается при раке:</w:t>
      </w:r>
    </w:p>
    <w:p w:rsidR="00AB4102" w:rsidRDefault="00AB4102" w:rsidP="00AB4102">
      <w:pPr>
        <w:pStyle w:val="a7"/>
        <w:numPr>
          <w:ilvl w:val="0"/>
          <w:numId w:val="4"/>
        </w:numPr>
      </w:pPr>
      <w:r>
        <w:t>Головного мозга.</w:t>
      </w:r>
    </w:p>
    <w:p w:rsidR="00AB4102" w:rsidRDefault="00AB4102" w:rsidP="00AB4102">
      <w:pPr>
        <w:pStyle w:val="a7"/>
        <w:numPr>
          <w:ilvl w:val="0"/>
          <w:numId w:val="4"/>
        </w:numPr>
      </w:pPr>
      <w:r>
        <w:t>Легких с метастазами</w:t>
      </w:r>
    </w:p>
    <w:p w:rsidR="00AB4102" w:rsidRDefault="00AB4102" w:rsidP="00AB4102">
      <w:pPr>
        <w:pStyle w:val="a7"/>
        <w:numPr>
          <w:ilvl w:val="0"/>
          <w:numId w:val="4"/>
        </w:numPr>
      </w:pPr>
      <w:r>
        <w:t>Раке молочной железы.</w:t>
      </w:r>
    </w:p>
    <w:p w:rsidR="00AB4102" w:rsidRDefault="00AB4102" w:rsidP="00AB4102">
      <w:pPr>
        <w:pStyle w:val="a7"/>
        <w:numPr>
          <w:ilvl w:val="0"/>
          <w:numId w:val="4"/>
        </w:numPr>
      </w:pPr>
      <w:r>
        <w:t>Кожи (меланомы).</w:t>
      </w:r>
    </w:p>
    <w:p w:rsidR="00AB4102" w:rsidRDefault="00AB4102" w:rsidP="00AB4102">
      <w:pPr>
        <w:pStyle w:val="a7"/>
        <w:numPr>
          <w:ilvl w:val="0"/>
          <w:numId w:val="4"/>
        </w:numPr>
      </w:pPr>
      <w:r>
        <w:t>Поджелудочной железы.</w:t>
      </w:r>
    </w:p>
    <w:p w:rsidR="00AB4102" w:rsidRDefault="00AB4102" w:rsidP="00AB4102">
      <w:pPr>
        <w:pStyle w:val="a7"/>
        <w:numPr>
          <w:ilvl w:val="0"/>
          <w:numId w:val="4"/>
        </w:numPr>
      </w:pPr>
      <w:r>
        <w:t>Желудка.</w:t>
      </w:r>
    </w:p>
    <w:p w:rsidR="00AB4102" w:rsidRDefault="00AB4102" w:rsidP="00AB4102">
      <w:pPr>
        <w:pStyle w:val="a7"/>
        <w:numPr>
          <w:ilvl w:val="0"/>
          <w:numId w:val="4"/>
        </w:numPr>
      </w:pPr>
      <w:r>
        <w:t>Толстого кишечника.</w:t>
      </w:r>
    </w:p>
    <w:p w:rsidR="00AB4102" w:rsidRDefault="00AB4102" w:rsidP="00AB4102">
      <w:pPr>
        <w:pStyle w:val="a7"/>
        <w:numPr>
          <w:ilvl w:val="0"/>
          <w:numId w:val="4"/>
        </w:numPr>
      </w:pPr>
      <w:r>
        <w:t>Почек.</w:t>
      </w:r>
    </w:p>
    <w:p w:rsidR="00AB4102" w:rsidRPr="00413BA2" w:rsidRDefault="00AB4102" w:rsidP="00AB4102">
      <w:pPr>
        <w:pStyle w:val="3"/>
        <w:rPr>
          <w:rFonts w:ascii="Calibri" w:eastAsia="Calibri" w:hAnsi="Calibri" w:cs="Calibri"/>
          <w:b/>
          <w:color w:val="auto"/>
        </w:rPr>
      </w:pPr>
      <w:r w:rsidRPr="00413BA2">
        <w:rPr>
          <w:b/>
          <w:color w:val="auto"/>
        </w:rPr>
        <w:lastRenderedPageBreak/>
        <w:t xml:space="preserve">Как назначаются </w:t>
      </w:r>
      <w:proofErr w:type="spellStart"/>
      <w:r w:rsidRPr="00413BA2">
        <w:rPr>
          <w:b/>
          <w:color w:val="auto"/>
        </w:rPr>
        <w:t>таргетные</w:t>
      </w:r>
      <w:proofErr w:type="spellEnd"/>
      <w:r w:rsidRPr="00413BA2">
        <w:rPr>
          <w:b/>
          <w:color w:val="auto"/>
        </w:rPr>
        <w:t xml:space="preserve"> препараты?</w:t>
      </w:r>
    </w:p>
    <w:p w:rsidR="00AB4102" w:rsidRDefault="00AB4102" w:rsidP="00AB4102">
      <w:proofErr w:type="spellStart"/>
      <w:r w:rsidRPr="00AF739B">
        <w:rPr>
          <w:b/>
        </w:rPr>
        <w:t>Таргетная</w:t>
      </w:r>
      <w:proofErr w:type="spellEnd"/>
      <w:r w:rsidRPr="00AF739B">
        <w:rPr>
          <w:b/>
        </w:rPr>
        <w:t xml:space="preserve"> терапия</w:t>
      </w:r>
      <w:r>
        <w:rPr>
          <w:b/>
        </w:rPr>
        <w:t xml:space="preserve"> </w:t>
      </w:r>
      <w:r>
        <w:t xml:space="preserve">может быть единственным методом лечения или сочетаться с </w:t>
      </w:r>
      <w:proofErr w:type="spellStart"/>
      <w:r>
        <w:t>иммуно</w:t>
      </w:r>
      <w:proofErr w:type="spellEnd"/>
      <w:r>
        <w:t xml:space="preserve">-, радио- и химиотерапией. </w:t>
      </w:r>
      <w:proofErr w:type="spellStart"/>
      <w:r>
        <w:t>Таргетные</w:t>
      </w:r>
      <w:proofErr w:type="spellEnd"/>
      <w:r>
        <w:t xml:space="preserve"> препараты легче переносятся, и могут назначаться в случаях, когда </w:t>
      </w:r>
      <w:proofErr w:type="spellStart"/>
      <w:r>
        <w:t>химио</w:t>
      </w:r>
      <w:proofErr w:type="spellEnd"/>
      <w:r>
        <w:t xml:space="preserve">- и радиотерапевтическое лечение противопоказано — у детей, ослабленных и пожилых пациентов. </w:t>
      </w:r>
      <w:r w:rsidRPr="00452094">
        <w:t>Н</w:t>
      </w:r>
      <w:r>
        <w:t xml:space="preserve">азначается профилактически при высоком риске рецидива рака и для держания под контролем роста выявленных метастазов. </w:t>
      </w:r>
    </w:p>
    <w:p w:rsidR="00AB4102" w:rsidRDefault="00AB4102" w:rsidP="00AB4102">
      <w:pPr>
        <w:pStyle w:val="2"/>
        <w:rPr>
          <w:b/>
          <w:color w:val="auto"/>
        </w:rPr>
      </w:pPr>
      <w:r w:rsidRPr="00E73DCD">
        <w:rPr>
          <w:b/>
          <w:color w:val="auto"/>
        </w:rPr>
        <w:t xml:space="preserve">Механизм действия </w:t>
      </w:r>
      <w:proofErr w:type="spellStart"/>
      <w:r w:rsidRPr="00E73DCD">
        <w:rPr>
          <w:b/>
          <w:color w:val="auto"/>
        </w:rPr>
        <w:t>таргетной</w:t>
      </w:r>
      <w:proofErr w:type="spellEnd"/>
      <w:r w:rsidRPr="00E73DCD">
        <w:rPr>
          <w:b/>
          <w:color w:val="auto"/>
        </w:rPr>
        <w:t xml:space="preserve"> терапии?</w:t>
      </w:r>
    </w:p>
    <w:p w:rsidR="00AB4102" w:rsidRDefault="00AB4102" w:rsidP="00AB4102">
      <w:r>
        <w:t>Патогенез злокачественной трансформации клетки</w:t>
      </w:r>
      <w:r w:rsidRPr="004C2ACD">
        <w:t xml:space="preserve"> выглядит </w:t>
      </w:r>
      <w:r>
        <w:t>примерно так: самопроизвольные мутации генов</w:t>
      </w:r>
      <w:r w:rsidRPr="004C2ACD">
        <w:t xml:space="preserve"> </w:t>
      </w:r>
      <w:r>
        <w:t>–</w:t>
      </w:r>
      <w:r w:rsidRPr="004C2ACD">
        <w:t xml:space="preserve"> и</w:t>
      </w:r>
      <w:r>
        <w:t>звращение клеточного обмена веществ</w:t>
      </w:r>
      <w:r w:rsidRPr="004C2ACD">
        <w:t xml:space="preserve"> </w:t>
      </w:r>
      <w:r>
        <w:t>–</w:t>
      </w:r>
      <w:r w:rsidRPr="004C2ACD">
        <w:t xml:space="preserve"> </w:t>
      </w:r>
      <w:r>
        <w:t xml:space="preserve">запуск бесконтрольного деления клетки. </w:t>
      </w:r>
      <w:proofErr w:type="spellStart"/>
      <w:r w:rsidRPr="00754381">
        <w:rPr>
          <w:b/>
        </w:rPr>
        <w:t>Тарг</w:t>
      </w:r>
      <w:r>
        <w:rPr>
          <w:b/>
        </w:rPr>
        <w:t>етная</w:t>
      </w:r>
      <w:proofErr w:type="spellEnd"/>
      <w:r>
        <w:rPr>
          <w:b/>
        </w:rPr>
        <w:t xml:space="preserve"> терапия</w:t>
      </w:r>
      <w:r>
        <w:t xml:space="preserve"> работает на уровне обменных процессов. Выбор эффективного </w:t>
      </w:r>
      <w:proofErr w:type="spellStart"/>
      <w:r>
        <w:t>таргетного</w:t>
      </w:r>
      <w:proofErr w:type="spellEnd"/>
      <w:r>
        <w:t xml:space="preserve"> </w:t>
      </w:r>
      <w:r w:rsidRPr="00452094">
        <w:t>средства</w:t>
      </w:r>
      <w:r>
        <w:t xml:space="preserve"> возможен после</w:t>
      </w:r>
      <w:r w:rsidRPr="004C2ACD">
        <w:t xml:space="preserve"> </w:t>
      </w:r>
      <w:r>
        <w:t xml:space="preserve">определения мутантного гена, запустившего данный канцерогенный процесс.  </w:t>
      </w:r>
      <w:r w:rsidRPr="004C2ACD">
        <w:t xml:space="preserve"> </w:t>
      </w:r>
    </w:p>
    <w:p w:rsidR="00AB4102" w:rsidRPr="00E73DCD" w:rsidRDefault="00AB4102" w:rsidP="00AB4102">
      <w:pPr>
        <w:pStyle w:val="3"/>
        <w:rPr>
          <w:b/>
          <w:color w:val="auto"/>
        </w:rPr>
      </w:pPr>
      <w:r w:rsidRPr="00E73DCD">
        <w:rPr>
          <w:b/>
          <w:color w:val="auto"/>
        </w:rPr>
        <w:t>К</w:t>
      </w:r>
      <w:r>
        <w:rPr>
          <w:b/>
          <w:color w:val="auto"/>
        </w:rPr>
        <w:t xml:space="preserve">ак и где провести генетическое </w:t>
      </w:r>
      <w:r w:rsidRPr="00E73DCD">
        <w:rPr>
          <w:b/>
          <w:color w:val="auto"/>
        </w:rPr>
        <w:t>тестирование опухоли?</w:t>
      </w:r>
    </w:p>
    <w:p w:rsidR="00AB4102" w:rsidRDefault="00AB4102" w:rsidP="00AB4102">
      <w:r>
        <w:t xml:space="preserve">Полную генетическую диагностику злокачественного новообразования проводят в Германии. Для этого достаточно отправить в лабораторию несколько фрагментов раковой ткани.  Образцы будут исследоваться по 742 генам, ответственных за перерождение нормальных клеток. Тестирование заключается в сравнении последовательности генома в здоровой и раковой ткани и определение мутаций.  </w:t>
      </w:r>
    </w:p>
    <w:p w:rsidR="00AB4102" w:rsidRDefault="00AB4102" w:rsidP="00AB4102">
      <w:r>
        <w:t xml:space="preserve">Результаты будут готовы через 10-14 дней после получения биоматериала. В некоторых случаях перед лечением </w:t>
      </w:r>
      <w:proofErr w:type="spellStart"/>
      <w:r>
        <w:t>таргентными</w:t>
      </w:r>
      <w:proofErr w:type="spellEnd"/>
      <w:r>
        <w:t xml:space="preserve"> препаратами определяют индексы мутационной нагрузки раковой опухоли MSI и </w:t>
      </w:r>
      <w:proofErr w:type="spellStart"/>
      <w:r>
        <w:t>микросателлитной</w:t>
      </w:r>
      <w:proofErr w:type="spellEnd"/>
      <w:r>
        <w:t xml:space="preserve"> нестабильности TMB. Результаты позволяют оценить эффективность проводимой иммунотерапии. </w:t>
      </w:r>
    </w:p>
    <w:p w:rsidR="00AB4102" w:rsidRPr="00F46516" w:rsidRDefault="00AB4102" w:rsidP="00AB4102">
      <w:pPr>
        <w:pStyle w:val="3"/>
        <w:rPr>
          <w:b/>
          <w:color w:val="auto"/>
        </w:rPr>
      </w:pPr>
      <w:r w:rsidRPr="00F46516">
        <w:rPr>
          <w:b/>
          <w:color w:val="auto"/>
        </w:rPr>
        <w:t>Назначение лечения</w:t>
      </w:r>
    </w:p>
    <w:p w:rsidR="00AB4102" w:rsidRDefault="00AB4102" w:rsidP="00AB4102">
      <w:bookmarkStart w:id="0" w:name="_heading=h.gjdgxs"/>
      <w:bookmarkEnd w:id="0"/>
      <w:proofErr w:type="spellStart"/>
      <w:r w:rsidRPr="00896ADE">
        <w:rPr>
          <w:b/>
        </w:rPr>
        <w:t>Т</w:t>
      </w:r>
      <w:r>
        <w:rPr>
          <w:b/>
        </w:rPr>
        <w:t>аргетная</w:t>
      </w:r>
      <w:proofErr w:type="spellEnd"/>
      <w:r>
        <w:rPr>
          <w:b/>
        </w:rPr>
        <w:t xml:space="preserve"> терапия</w:t>
      </w:r>
      <w:r w:rsidRPr="00896ADE">
        <w:rPr>
          <w:b/>
        </w:rPr>
        <w:t xml:space="preserve"> </w:t>
      </w:r>
      <w:r>
        <w:t xml:space="preserve">для каждого пациента индивидуальна. Схема назначается онкологом после получения заключения генетического исследования опухоли. Лечение </w:t>
      </w:r>
      <w:proofErr w:type="spellStart"/>
      <w:r>
        <w:t>таргетными</w:t>
      </w:r>
      <w:proofErr w:type="spellEnd"/>
      <w:r>
        <w:t xml:space="preserve"> препаратами проводится в клинике в течении первых 4-х недель под контролем врача. Впоследствии</w:t>
      </w:r>
      <w:r w:rsidR="007674FA">
        <w:t xml:space="preserve"> прием</w:t>
      </w:r>
      <w:r>
        <w:t xml:space="preserve"> </w:t>
      </w:r>
      <w:proofErr w:type="spellStart"/>
      <w:r w:rsidR="007674FA">
        <w:rPr>
          <w:b/>
        </w:rPr>
        <w:t>таргетных</w:t>
      </w:r>
      <w:proofErr w:type="spellEnd"/>
      <w:r w:rsidR="007674FA">
        <w:rPr>
          <w:b/>
        </w:rPr>
        <w:t xml:space="preserve"> препаратов</w:t>
      </w:r>
      <w:r>
        <w:rPr>
          <w:b/>
        </w:rPr>
        <w:t xml:space="preserve"> </w:t>
      </w:r>
      <w:r w:rsidR="007674FA">
        <w:t>можно</w:t>
      </w:r>
      <w:r>
        <w:t xml:space="preserve"> продолжаться дома, </w:t>
      </w:r>
      <w:r w:rsidR="00A733E8">
        <w:t>делая периодически</w:t>
      </w:r>
      <w:bookmarkStart w:id="1" w:name="_GoBack"/>
      <w:bookmarkEnd w:id="1"/>
      <w:r>
        <w:t xml:space="preserve"> обследования (КТ, МРТ). </w:t>
      </w:r>
    </w:p>
    <w:p w:rsidR="00AB4102" w:rsidRPr="00F46516" w:rsidRDefault="00AB4102" w:rsidP="00AB4102">
      <w:pPr>
        <w:pStyle w:val="2"/>
        <w:rPr>
          <w:b/>
          <w:color w:val="auto"/>
        </w:rPr>
      </w:pPr>
      <w:r w:rsidRPr="00F46516">
        <w:rPr>
          <w:b/>
          <w:color w:val="auto"/>
        </w:rPr>
        <w:t xml:space="preserve">Помощь в оплате </w:t>
      </w:r>
      <w:proofErr w:type="spellStart"/>
      <w:r w:rsidRPr="00F46516">
        <w:rPr>
          <w:b/>
          <w:color w:val="auto"/>
        </w:rPr>
        <w:t>таргетной</w:t>
      </w:r>
      <w:proofErr w:type="spellEnd"/>
      <w:r w:rsidRPr="00F46516">
        <w:rPr>
          <w:b/>
          <w:color w:val="auto"/>
        </w:rPr>
        <w:t xml:space="preserve"> терапии</w:t>
      </w:r>
    </w:p>
    <w:p w:rsidR="00AB4102" w:rsidRDefault="00AB4102" w:rsidP="00AB4102">
      <w:proofErr w:type="spellStart"/>
      <w:r w:rsidRPr="00AE64B4">
        <w:rPr>
          <w:b/>
        </w:rPr>
        <w:t>Таргетная</w:t>
      </w:r>
      <w:proofErr w:type="spellEnd"/>
      <w:r w:rsidRPr="00AE64B4">
        <w:rPr>
          <w:b/>
        </w:rPr>
        <w:t xml:space="preserve"> терапия</w:t>
      </w:r>
      <w:r>
        <w:t xml:space="preserve"> достаточно затратное мероприятие, но часто является единственным методом, позволяющим остановить агрессивный злокачественный процесс и дать пациенту шанс. </w:t>
      </w:r>
      <w:proofErr w:type="spellStart"/>
      <w:r>
        <w:rPr>
          <w:b/>
          <w:color w:val="000000" w:themeColor="text1"/>
        </w:rPr>
        <w:t>Таргетное</w:t>
      </w:r>
      <w:proofErr w:type="spellEnd"/>
      <w:r>
        <w:rPr>
          <w:b/>
          <w:color w:val="000000" w:themeColor="text1"/>
        </w:rPr>
        <w:t xml:space="preserve"> лечение</w:t>
      </w:r>
      <w:r w:rsidRPr="00CC2E7B">
        <w:rPr>
          <w:color w:val="000000" w:themeColor="text1"/>
        </w:rPr>
        <w:t xml:space="preserve"> </w:t>
      </w:r>
      <w:r>
        <w:t xml:space="preserve">дает возможность сократить дозы и курс токсичной химиотерапии и избежать облучения. </w:t>
      </w:r>
      <w:r w:rsidRPr="003A0DCF">
        <w:rPr>
          <w:b/>
        </w:rPr>
        <w:t>Ц</w:t>
      </w:r>
      <w:r>
        <w:rPr>
          <w:b/>
        </w:rPr>
        <w:t>ену</w:t>
      </w:r>
      <w:r w:rsidRPr="003A0DCF">
        <w:rPr>
          <w:b/>
        </w:rPr>
        <w:t xml:space="preserve"> </w:t>
      </w:r>
      <w:proofErr w:type="spellStart"/>
      <w:r w:rsidRPr="003A0DCF">
        <w:rPr>
          <w:b/>
        </w:rPr>
        <w:t>таргетной</w:t>
      </w:r>
      <w:proofErr w:type="spellEnd"/>
      <w:r w:rsidRPr="00AE64B4">
        <w:rPr>
          <w:b/>
        </w:rPr>
        <w:t xml:space="preserve"> терапии</w:t>
      </w:r>
      <w:r>
        <w:t xml:space="preserve"> определяет высокая стоимость препаратов. </w:t>
      </w:r>
      <w:proofErr w:type="spellStart"/>
      <w:r>
        <w:t>Experts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сотрудничает с рядом благотворительных фондов, которые помогают с оплатой лечения. </w:t>
      </w:r>
    </w:p>
    <w:p w:rsidR="00AB4102" w:rsidRDefault="00AB4102" w:rsidP="00AB4102"/>
    <w:p w:rsidR="007B1180" w:rsidRDefault="00A733E8" w:rsidP="00AB4102"/>
    <w:sectPr w:rsidR="007B1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3603"/>
    <w:multiLevelType w:val="multilevel"/>
    <w:tmpl w:val="3DEC0C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61C7E47"/>
    <w:multiLevelType w:val="multilevel"/>
    <w:tmpl w:val="654A2A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5964343"/>
    <w:multiLevelType w:val="multilevel"/>
    <w:tmpl w:val="654A2A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85D4229"/>
    <w:multiLevelType w:val="multilevel"/>
    <w:tmpl w:val="654A2A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3D6"/>
    <w:rsid w:val="000022A1"/>
    <w:rsid w:val="00003DD4"/>
    <w:rsid w:val="00062244"/>
    <w:rsid w:val="000B6B6C"/>
    <w:rsid w:val="000F1341"/>
    <w:rsid w:val="000F2A80"/>
    <w:rsid w:val="000F3F79"/>
    <w:rsid w:val="00117D2C"/>
    <w:rsid w:val="00142CFE"/>
    <w:rsid w:val="001541F5"/>
    <w:rsid w:val="00161078"/>
    <w:rsid w:val="001878E6"/>
    <w:rsid w:val="001A02DC"/>
    <w:rsid w:val="001A773C"/>
    <w:rsid w:val="002012DA"/>
    <w:rsid w:val="00214D20"/>
    <w:rsid w:val="0022035F"/>
    <w:rsid w:val="00223429"/>
    <w:rsid w:val="00232D19"/>
    <w:rsid w:val="002546BA"/>
    <w:rsid w:val="00271EC5"/>
    <w:rsid w:val="002840A8"/>
    <w:rsid w:val="00300245"/>
    <w:rsid w:val="0030098E"/>
    <w:rsid w:val="00352287"/>
    <w:rsid w:val="00353A6B"/>
    <w:rsid w:val="00385EA8"/>
    <w:rsid w:val="00394E84"/>
    <w:rsid w:val="003966AD"/>
    <w:rsid w:val="003A0DCF"/>
    <w:rsid w:val="003B4440"/>
    <w:rsid w:val="00413BA2"/>
    <w:rsid w:val="00452094"/>
    <w:rsid w:val="004C2ACD"/>
    <w:rsid w:val="004F1DC6"/>
    <w:rsid w:val="00507FE8"/>
    <w:rsid w:val="00511160"/>
    <w:rsid w:val="00547BFD"/>
    <w:rsid w:val="005707EE"/>
    <w:rsid w:val="00580FC7"/>
    <w:rsid w:val="005B4896"/>
    <w:rsid w:val="005D1C32"/>
    <w:rsid w:val="005E34C6"/>
    <w:rsid w:val="005E7DF8"/>
    <w:rsid w:val="00631A94"/>
    <w:rsid w:val="00640734"/>
    <w:rsid w:val="006414C4"/>
    <w:rsid w:val="00690D66"/>
    <w:rsid w:val="006A1D2A"/>
    <w:rsid w:val="006E089B"/>
    <w:rsid w:val="00712C86"/>
    <w:rsid w:val="007259E0"/>
    <w:rsid w:val="007442ED"/>
    <w:rsid w:val="00754381"/>
    <w:rsid w:val="007674FA"/>
    <w:rsid w:val="00783457"/>
    <w:rsid w:val="007A0980"/>
    <w:rsid w:val="007C63D1"/>
    <w:rsid w:val="007C7B14"/>
    <w:rsid w:val="007D135F"/>
    <w:rsid w:val="007F5FFC"/>
    <w:rsid w:val="008052F1"/>
    <w:rsid w:val="00896ADE"/>
    <w:rsid w:val="008C58F7"/>
    <w:rsid w:val="008E33A9"/>
    <w:rsid w:val="008F3BFF"/>
    <w:rsid w:val="009543D6"/>
    <w:rsid w:val="00992B26"/>
    <w:rsid w:val="009D30C1"/>
    <w:rsid w:val="00A10F2C"/>
    <w:rsid w:val="00A32AAE"/>
    <w:rsid w:val="00A4189C"/>
    <w:rsid w:val="00A733E8"/>
    <w:rsid w:val="00A73C22"/>
    <w:rsid w:val="00AA1ED6"/>
    <w:rsid w:val="00AB4102"/>
    <w:rsid w:val="00AC0C27"/>
    <w:rsid w:val="00AC2CE8"/>
    <w:rsid w:val="00AE30BB"/>
    <w:rsid w:val="00AE64B4"/>
    <w:rsid w:val="00AF739B"/>
    <w:rsid w:val="00B03554"/>
    <w:rsid w:val="00B22778"/>
    <w:rsid w:val="00B30265"/>
    <w:rsid w:val="00B57C7A"/>
    <w:rsid w:val="00B857AB"/>
    <w:rsid w:val="00BC5926"/>
    <w:rsid w:val="00BE276B"/>
    <w:rsid w:val="00C11B9F"/>
    <w:rsid w:val="00C446F9"/>
    <w:rsid w:val="00CA0754"/>
    <w:rsid w:val="00CA691B"/>
    <w:rsid w:val="00CC0B65"/>
    <w:rsid w:val="00CC2E7B"/>
    <w:rsid w:val="00CE69EA"/>
    <w:rsid w:val="00CF151C"/>
    <w:rsid w:val="00D00B80"/>
    <w:rsid w:val="00D1716D"/>
    <w:rsid w:val="00D84E6F"/>
    <w:rsid w:val="00DE19B8"/>
    <w:rsid w:val="00DE49EB"/>
    <w:rsid w:val="00DF1345"/>
    <w:rsid w:val="00E035B2"/>
    <w:rsid w:val="00E07482"/>
    <w:rsid w:val="00E10180"/>
    <w:rsid w:val="00E37DF7"/>
    <w:rsid w:val="00E5322B"/>
    <w:rsid w:val="00E73DCD"/>
    <w:rsid w:val="00E75964"/>
    <w:rsid w:val="00EF2684"/>
    <w:rsid w:val="00F01489"/>
    <w:rsid w:val="00F03259"/>
    <w:rsid w:val="00F161A4"/>
    <w:rsid w:val="00F2155D"/>
    <w:rsid w:val="00F32AF8"/>
    <w:rsid w:val="00F459F2"/>
    <w:rsid w:val="00F46516"/>
    <w:rsid w:val="00F47CE0"/>
    <w:rsid w:val="00F86E92"/>
    <w:rsid w:val="00FE3EDF"/>
    <w:rsid w:val="00FE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0A4E6"/>
  <w15:chartTrackingRefBased/>
  <w15:docId w15:val="{B4FB088C-02CE-49F8-9ADB-5BB312745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3D6"/>
    <w:pPr>
      <w:spacing w:line="25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9543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3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543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3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3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543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61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B57C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B57C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6">
    <w:name w:val="Hyperlink"/>
    <w:basedOn w:val="a0"/>
    <w:uiPriority w:val="99"/>
    <w:semiHidden/>
    <w:unhideWhenUsed/>
    <w:rsid w:val="0078345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101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8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2</Pages>
  <Words>601</Words>
  <Characters>4507</Characters>
  <Application>Microsoft Office Word</Application>
  <DocSecurity>0</DocSecurity>
  <Lines>77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90</cp:revision>
  <dcterms:created xsi:type="dcterms:W3CDTF">2020-05-28T09:57:00Z</dcterms:created>
  <dcterms:modified xsi:type="dcterms:W3CDTF">2020-05-29T09:06:00Z</dcterms:modified>
</cp:coreProperties>
</file>