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E05" w:rsidRDefault="00AD7606" w:rsidP="00AD7606">
      <w:pPr>
        <w:jc w:val="center"/>
        <w:rPr>
          <w:sz w:val="28"/>
          <w:szCs w:val="28"/>
          <w:lang w:val="en-US"/>
        </w:rPr>
      </w:pPr>
      <w:r>
        <w:rPr>
          <w:sz w:val="28"/>
          <w:szCs w:val="28"/>
          <w:lang w:val="en-US"/>
        </w:rPr>
        <w:t xml:space="preserve">Music and theatre art of the Ukrainian </w:t>
      </w:r>
      <w:proofErr w:type="spellStart"/>
      <w:r>
        <w:rPr>
          <w:sz w:val="28"/>
          <w:szCs w:val="28"/>
          <w:lang w:val="en-US"/>
        </w:rPr>
        <w:t>diaspora</w:t>
      </w:r>
      <w:proofErr w:type="spellEnd"/>
      <w:r>
        <w:rPr>
          <w:sz w:val="28"/>
          <w:szCs w:val="28"/>
          <w:lang w:val="en-US"/>
        </w:rPr>
        <w:t xml:space="preserve">: preserving the traditions of Les </w:t>
      </w:r>
      <w:proofErr w:type="spellStart"/>
      <w:r>
        <w:rPr>
          <w:sz w:val="28"/>
          <w:szCs w:val="28"/>
          <w:lang w:val="en-US"/>
        </w:rPr>
        <w:t>Kurbas</w:t>
      </w:r>
      <w:proofErr w:type="spellEnd"/>
      <w:r>
        <w:rPr>
          <w:sz w:val="28"/>
          <w:szCs w:val="28"/>
          <w:lang w:val="en-US"/>
        </w:rPr>
        <w:t xml:space="preserve"> and innovations</w:t>
      </w:r>
    </w:p>
    <w:p w:rsidR="00AD7606" w:rsidRDefault="001146EB" w:rsidP="001146EB">
      <w:pPr>
        <w:ind w:firstLine="708"/>
        <w:jc w:val="both"/>
        <w:rPr>
          <w:sz w:val="28"/>
          <w:szCs w:val="28"/>
          <w:lang w:val="en-US"/>
        </w:rPr>
      </w:pPr>
      <w:r w:rsidRPr="005F3BCA">
        <w:rPr>
          <w:b/>
          <w:sz w:val="28"/>
          <w:szCs w:val="28"/>
          <w:lang w:val="en-US"/>
        </w:rPr>
        <w:t>Purpose:</w:t>
      </w:r>
      <w:r>
        <w:rPr>
          <w:sz w:val="28"/>
          <w:szCs w:val="28"/>
          <w:lang w:val="en-US"/>
        </w:rPr>
        <w:t xml:space="preserve"> The development of Ukrainian music-dramatic theatre art in the </w:t>
      </w:r>
      <w:proofErr w:type="spellStart"/>
      <w:r>
        <w:rPr>
          <w:sz w:val="28"/>
          <w:szCs w:val="28"/>
          <w:lang w:val="en-US"/>
        </w:rPr>
        <w:t>diaspora</w:t>
      </w:r>
      <w:proofErr w:type="spellEnd"/>
      <w:r>
        <w:rPr>
          <w:sz w:val="28"/>
          <w:szCs w:val="28"/>
          <w:lang w:val="en-US"/>
        </w:rPr>
        <w:t xml:space="preserve"> throughout the 20</w:t>
      </w:r>
      <w:r w:rsidRPr="001146EB">
        <w:rPr>
          <w:sz w:val="28"/>
          <w:szCs w:val="28"/>
          <w:vertAlign w:val="superscript"/>
          <w:lang w:val="en-US"/>
        </w:rPr>
        <w:t>th</w:t>
      </w:r>
      <w:r>
        <w:rPr>
          <w:sz w:val="28"/>
          <w:szCs w:val="28"/>
          <w:lang w:val="en-US"/>
        </w:rPr>
        <w:t xml:space="preserve"> century and up to the present day is considered.</w:t>
      </w:r>
    </w:p>
    <w:p w:rsidR="001146EB" w:rsidRDefault="00DE770C" w:rsidP="001146EB">
      <w:pPr>
        <w:ind w:firstLine="708"/>
        <w:jc w:val="both"/>
        <w:rPr>
          <w:sz w:val="28"/>
          <w:szCs w:val="28"/>
          <w:lang w:val="en-US"/>
        </w:rPr>
      </w:pPr>
      <w:r>
        <w:rPr>
          <w:sz w:val="28"/>
          <w:szCs w:val="28"/>
          <w:lang w:val="en-US"/>
        </w:rPr>
        <w:t>The preservation of the traditions of the “Young Theatre” and the “</w:t>
      </w:r>
      <w:proofErr w:type="spellStart"/>
      <w:r>
        <w:rPr>
          <w:sz w:val="28"/>
          <w:szCs w:val="28"/>
          <w:lang w:val="en-US"/>
        </w:rPr>
        <w:t>Berezil</w:t>
      </w:r>
      <w:proofErr w:type="spellEnd"/>
      <w:r>
        <w:rPr>
          <w:sz w:val="28"/>
          <w:szCs w:val="28"/>
          <w:lang w:val="en-US"/>
        </w:rPr>
        <w:t xml:space="preserve">” Art </w:t>
      </w:r>
      <w:proofErr w:type="spellStart"/>
      <w:r>
        <w:rPr>
          <w:sz w:val="28"/>
          <w:szCs w:val="28"/>
          <w:lang w:val="en-US"/>
        </w:rPr>
        <w:t>Assocciation</w:t>
      </w:r>
      <w:proofErr w:type="spellEnd"/>
      <w:r>
        <w:rPr>
          <w:sz w:val="28"/>
          <w:szCs w:val="28"/>
          <w:lang w:val="en-US"/>
        </w:rPr>
        <w:t xml:space="preserve"> of the outstanding Ukrainian director, theatre theoretician, playwright Les </w:t>
      </w:r>
      <w:proofErr w:type="spellStart"/>
      <w:r>
        <w:rPr>
          <w:sz w:val="28"/>
          <w:szCs w:val="28"/>
          <w:lang w:val="en-US"/>
        </w:rPr>
        <w:t>Kurbas</w:t>
      </w:r>
      <w:proofErr w:type="spellEnd"/>
      <w:r>
        <w:rPr>
          <w:sz w:val="28"/>
          <w:szCs w:val="28"/>
          <w:lang w:val="en-US"/>
        </w:rPr>
        <w:t xml:space="preserve"> by his students and followers </w:t>
      </w:r>
      <w:proofErr w:type="spellStart"/>
      <w:r>
        <w:rPr>
          <w:sz w:val="28"/>
          <w:szCs w:val="28"/>
          <w:lang w:val="en-US"/>
        </w:rPr>
        <w:t>Yosyp</w:t>
      </w:r>
      <w:proofErr w:type="spellEnd"/>
      <w:r>
        <w:rPr>
          <w:sz w:val="28"/>
          <w:szCs w:val="28"/>
          <w:lang w:val="en-US"/>
        </w:rPr>
        <w:t xml:space="preserve"> </w:t>
      </w:r>
      <w:proofErr w:type="spellStart"/>
      <w:r>
        <w:rPr>
          <w:sz w:val="28"/>
          <w:szCs w:val="28"/>
          <w:lang w:val="en-US"/>
        </w:rPr>
        <w:t>Hirnyak</w:t>
      </w:r>
      <w:proofErr w:type="spellEnd"/>
      <w:r>
        <w:rPr>
          <w:sz w:val="28"/>
          <w:szCs w:val="28"/>
          <w:lang w:val="en-US"/>
        </w:rPr>
        <w:t xml:space="preserve">, </w:t>
      </w:r>
      <w:proofErr w:type="spellStart"/>
      <w:r>
        <w:rPr>
          <w:sz w:val="28"/>
          <w:szCs w:val="28"/>
          <w:lang w:val="en-US"/>
        </w:rPr>
        <w:t>Olimpia</w:t>
      </w:r>
      <w:proofErr w:type="spellEnd"/>
      <w:r>
        <w:rPr>
          <w:sz w:val="28"/>
          <w:szCs w:val="28"/>
          <w:lang w:val="en-US"/>
        </w:rPr>
        <w:t xml:space="preserve"> </w:t>
      </w:r>
      <w:proofErr w:type="spellStart"/>
      <w:r>
        <w:rPr>
          <w:sz w:val="28"/>
          <w:szCs w:val="28"/>
          <w:lang w:val="en-US"/>
        </w:rPr>
        <w:t>Dobrovolska</w:t>
      </w:r>
      <w:proofErr w:type="spellEnd"/>
      <w:r>
        <w:rPr>
          <w:sz w:val="28"/>
          <w:szCs w:val="28"/>
          <w:lang w:val="en-US"/>
        </w:rPr>
        <w:t xml:space="preserve"> and </w:t>
      </w:r>
      <w:proofErr w:type="spellStart"/>
      <w:r>
        <w:rPr>
          <w:sz w:val="28"/>
          <w:szCs w:val="28"/>
          <w:lang w:val="en-US"/>
        </w:rPr>
        <w:t>Volodymyr</w:t>
      </w:r>
      <w:proofErr w:type="spellEnd"/>
      <w:r>
        <w:rPr>
          <w:sz w:val="28"/>
          <w:szCs w:val="28"/>
          <w:lang w:val="en-US"/>
        </w:rPr>
        <w:t xml:space="preserve"> Blavatsky in the conditions of DP camps in Europe, later</w:t>
      </w:r>
      <w:r w:rsidR="00EF0195">
        <w:rPr>
          <w:sz w:val="28"/>
          <w:szCs w:val="28"/>
          <w:lang w:val="en-US"/>
        </w:rPr>
        <w:t>, after the end of the Second World War, was followed</w:t>
      </w:r>
      <w:r w:rsidR="00F838C7">
        <w:rPr>
          <w:sz w:val="28"/>
          <w:szCs w:val="28"/>
          <w:lang w:val="en-US"/>
        </w:rPr>
        <w:t>, - in the USA and Canada.</w:t>
      </w:r>
      <w:r w:rsidR="00EB1A3F">
        <w:rPr>
          <w:sz w:val="28"/>
          <w:szCs w:val="28"/>
          <w:lang w:val="en-US"/>
        </w:rPr>
        <w:t xml:space="preserve"> Attention is drawn to opera, operetta, music-dramatic genres, as well as </w:t>
      </w:r>
      <w:proofErr w:type="spellStart"/>
      <w:r w:rsidR="00EB1A3F">
        <w:rPr>
          <w:sz w:val="28"/>
          <w:szCs w:val="28"/>
          <w:lang w:val="en-US"/>
        </w:rPr>
        <w:t>melodeclamation</w:t>
      </w:r>
      <w:proofErr w:type="spellEnd"/>
      <w:r w:rsidR="00EB1A3F">
        <w:rPr>
          <w:sz w:val="28"/>
          <w:szCs w:val="28"/>
          <w:lang w:val="en-US"/>
        </w:rPr>
        <w:t>. The artistic group “</w:t>
      </w:r>
      <w:proofErr w:type="spellStart"/>
      <w:r w:rsidR="00EB1A3F">
        <w:rPr>
          <w:sz w:val="28"/>
          <w:szCs w:val="28"/>
          <w:lang w:val="en-US"/>
        </w:rPr>
        <w:t>Yara</w:t>
      </w:r>
      <w:proofErr w:type="spellEnd"/>
      <w:r w:rsidR="00EB1A3F">
        <w:rPr>
          <w:sz w:val="28"/>
          <w:szCs w:val="28"/>
          <w:lang w:val="en-US"/>
        </w:rPr>
        <w:t>” (“</w:t>
      </w:r>
      <w:proofErr w:type="spellStart"/>
      <w:r w:rsidR="00EB1A3F">
        <w:rPr>
          <w:sz w:val="28"/>
          <w:szCs w:val="28"/>
          <w:lang w:val="en-US"/>
        </w:rPr>
        <w:t>Yara</w:t>
      </w:r>
      <w:proofErr w:type="spellEnd"/>
      <w:r w:rsidR="00EB1A3F">
        <w:rPr>
          <w:sz w:val="28"/>
          <w:szCs w:val="28"/>
          <w:lang w:val="en-US"/>
        </w:rPr>
        <w:t xml:space="preserve"> Arts Group”) under the leadership of </w:t>
      </w:r>
      <w:proofErr w:type="spellStart"/>
      <w:r w:rsidR="00EB1A3F">
        <w:rPr>
          <w:sz w:val="28"/>
          <w:szCs w:val="28"/>
          <w:lang w:val="en-US"/>
        </w:rPr>
        <w:t>Virlana</w:t>
      </w:r>
      <w:proofErr w:type="spellEnd"/>
      <w:r w:rsidR="00EB1A3F">
        <w:rPr>
          <w:sz w:val="28"/>
          <w:szCs w:val="28"/>
          <w:lang w:val="en-US"/>
        </w:rPr>
        <w:t xml:space="preserve"> </w:t>
      </w:r>
      <w:proofErr w:type="spellStart"/>
      <w:r w:rsidR="00EB1A3F">
        <w:rPr>
          <w:sz w:val="28"/>
          <w:szCs w:val="28"/>
          <w:lang w:val="en-US"/>
        </w:rPr>
        <w:t>Tkach</w:t>
      </w:r>
      <w:proofErr w:type="spellEnd"/>
      <w:r w:rsidR="00EB1A3F">
        <w:rPr>
          <w:sz w:val="28"/>
          <w:szCs w:val="28"/>
          <w:lang w:val="en-US"/>
        </w:rPr>
        <w:t xml:space="preserve"> (</w:t>
      </w:r>
      <w:proofErr w:type="spellStart"/>
      <w:r w:rsidR="00EB1A3F">
        <w:rPr>
          <w:sz w:val="28"/>
          <w:szCs w:val="28"/>
          <w:lang w:val="en-US"/>
        </w:rPr>
        <w:t>Virlana</w:t>
      </w:r>
      <w:proofErr w:type="spellEnd"/>
      <w:r w:rsidR="00EB1A3F">
        <w:rPr>
          <w:sz w:val="28"/>
          <w:szCs w:val="28"/>
          <w:lang w:val="en-US"/>
        </w:rPr>
        <w:t xml:space="preserve"> </w:t>
      </w:r>
      <w:proofErr w:type="spellStart"/>
      <w:r w:rsidR="00EB1A3F">
        <w:rPr>
          <w:sz w:val="28"/>
          <w:szCs w:val="28"/>
          <w:lang w:val="en-US"/>
        </w:rPr>
        <w:t>Tkach</w:t>
      </w:r>
      <w:proofErr w:type="spellEnd"/>
      <w:r w:rsidR="00EB1A3F">
        <w:rPr>
          <w:sz w:val="28"/>
          <w:szCs w:val="28"/>
          <w:lang w:val="en-US"/>
        </w:rPr>
        <w:t xml:space="preserve">), which operates at the experimental theatre “LA MAMA” in New York, is considered as a transformation of </w:t>
      </w:r>
      <w:proofErr w:type="spellStart"/>
      <w:r w:rsidR="00EB1A3F">
        <w:rPr>
          <w:sz w:val="28"/>
          <w:szCs w:val="28"/>
          <w:lang w:val="en-US"/>
        </w:rPr>
        <w:t>Kurbas</w:t>
      </w:r>
      <w:proofErr w:type="spellEnd"/>
      <w:r w:rsidR="00EB1A3F">
        <w:rPr>
          <w:sz w:val="28"/>
          <w:szCs w:val="28"/>
          <w:lang w:val="en-US"/>
        </w:rPr>
        <w:t xml:space="preserve"> traditions in the modern cultural space of the </w:t>
      </w:r>
      <w:proofErr w:type="spellStart"/>
      <w:r w:rsidR="00EB1A3F">
        <w:rPr>
          <w:sz w:val="28"/>
          <w:szCs w:val="28"/>
          <w:lang w:val="en-US"/>
        </w:rPr>
        <w:t>diaspora</w:t>
      </w:r>
      <w:proofErr w:type="spellEnd"/>
      <w:r w:rsidR="00EB1A3F">
        <w:rPr>
          <w:sz w:val="28"/>
          <w:szCs w:val="28"/>
          <w:lang w:val="en-US"/>
        </w:rPr>
        <w:t>.</w:t>
      </w:r>
    </w:p>
    <w:p w:rsidR="005F3BCA" w:rsidRDefault="005B2011" w:rsidP="001146EB">
      <w:pPr>
        <w:ind w:firstLine="708"/>
        <w:jc w:val="both"/>
        <w:rPr>
          <w:sz w:val="28"/>
          <w:szCs w:val="28"/>
          <w:lang w:val="en-US"/>
        </w:rPr>
      </w:pPr>
      <w:proofErr w:type="gramStart"/>
      <w:r w:rsidRPr="00567F95">
        <w:rPr>
          <w:b/>
          <w:sz w:val="28"/>
          <w:szCs w:val="28"/>
          <w:lang w:val="en-US"/>
        </w:rPr>
        <w:t>Research methodology.</w:t>
      </w:r>
      <w:proofErr w:type="gramEnd"/>
      <w:r>
        <w:rPr>
          <w:sz w:val="28"/>
          <w:szCs w:val="28"/>
          <w:lang w:val="en-US"/>
        </w:rPr>
        <w:t xml:space="preserve"> The key research method is descriptive. At the same time, the method of comparison was used to clarify the peculiarities of the theatrical process in Ukraine and the </w:t>
      </w:r>
      <w:proofErr w:type="spellStart"/>
      <w:r>
        <w:rPr>
          <w:sz w:val="28"/>
          <w:szCs w:val="28"/>
          <w:lang w:val="en-US"/>
        </w:rPr>
        <w:t>diaspora</w:t>
      </w:r>
      <w:proofErr w:type="spellEnd"/>
      <w:r>
        <w:rPr>
          <w:sz w:val="28"/>
          <w:szCs w:val="28"/>
          <w:lang w:val="en-US"/>
        </w:rPr>
        <w:t>.</w:t>
      </w:r>
      <w:r w:rsidR="003F268A">
        <w:rPr>
          <w:sz w:val="28"/>
          <w:szCs w:val="28"/>
          <w:lang w:val="en-US"/>
        </w:rPr>
        <w:t xml:space="preserve"> </w:t>
      </w:r>
      <w:r w:rsidR="00DF5126">
        <w:rPr>
          <w:sz w:val="28"/>
          <w:szCs w:val="28"/>
          <w:lang w:val="en-US"/>
        </w:rPr>
        <w:t xml:space="preserve">For the reconstruction of this picture, the memoirs of </w:t>
      </w:r>
      <w:proofErr w:type="spellStart"/>
      <w:r w:rsidR="00DF5126">
        <w:rPr>
          <w:sz w:val="28"/>
          <w:szCs w:val="28"/>
          <w:lang w:val="en-US"/>
        </w:rPr>
        <w:t>Volodymyr</w:t>
      </w:r>
      <w:proofErr w:type="spellEnd"/>
      <w:r w:rsidR="00DF5126">
        <w:rPr>
          <w:sz w:val="28"/>
          <w:szCs w:val="28"/>
          <w:lang w:val="en-US"/>
        </w:rPr>
        <w:t xml:space="preserve"> </w:t>
      </w:r>
      <w:proofErr w:type="spellStart"/>
      <w:r w:rsidR="00DF5126">
        <w:rPr>
          <w:sz w:val="28"/>
          <w:szCs w:val="28"/>
          <w:lang w:val="en-US"/>
        </w:rPr>
        <w:t>Blavatskyi</w:t>
      </w:r>
      <w:proofErr w:type="spellEnd"/>
      <w:r w:rsidR="00DF5126">
        <w:rPr>
          <w:sz w:val="28"/>
          <w:szCs w:val="28"/>
          <w:lang w:val="en-US"/>
        </w:rPr>
        <w:t xml:space="preserve"> by </w:t>
      </w:r>
      <w:proofErr w:type="spellStart"/>
      <w:r w:rsidR="00DF5126">
        <w:rPr>
          <w:sz w:val="28"/>
          <w:szCs w:val="28"/>
          <w:lang w:val="en-US"/>
        </w:rPr>
        <w:t>Yosyp</w:t>
      </w:r>
      <w:proofErr w:type="spellEnd"/>
      <w:r w:rsidR="00DF5126">
        <w:rPr>
          <w:sz w:val="28"/>
          <w:szCs w:val="28"/>
          <w:lang w:val="en-US"/>
        </w:rPr>
        <w:t xml:space="preserve"> </w:t>
      </w:r>
      <w:proofErr w:type="spellStart"/>
      <w:r w:rsidR="00DF5126">
        <w:rPr>
          <w:sz w:val="28"/>
          <w:szCs w:val="28"/>
          <w:lang w:val="en-US"/>
        </w:rPr>
        <w:t>Hirniak</w:t>
      </w:r>
      <w:proofErr w:type="spellEnd"/>
      <w:r w:rsidR="00DF5126">
        <w:rPr>
          <w:sz w:val="28"/>
          <w:szCs w:val="28"/>
          <w:lang w:val="en-US"/>
        </w:rPr>
        <w:t xml:space="preserve">, scientific researches of </w:t>
      </w:r>
      <w:proofErr w:type="spellStart"/>
      <w:r w:rsidR="00DF5126">
        <w:rPr>
          <w:sz w:val="28"/>
          <w:szCs w:val="28"/>
          <w:lang w:val="en-US"/>
        </w:rPr>
        <w:t>diaspora</w:t>
      </w:r>
      <w:proofErr w:type="spellEnd"/>
      <w:r w:rsidR="00DF5126">
        <w:rPr>
          <w:sz w:val="28"/>
          <w:szCs w:val="28"/>
          <w:lang w:val="en-US"/>
        </w:rPr>
        <w:t xml:space="preserve"> theatre experts </w:t>
      </w:r>
      <w:proofErr w:type="spellStart"/>
      <w:r w:rsidR="00DF5126">
        <w:rPr>
          <w:sz w:val="28"/>
          <w:szCs w:val="28"/>
          <w:lang w:val="en-US"/>
        </w:rPr>
        <w:t>H.Luzhnytski</w:t>
      </w:r>
      <w:proofErr w:type="spellEnd"/>
      <w:r w:rsidR="00DF5126">
        <w:rPr>
          <w:sz w:val="28"/>
          <w:szCs w:val="28"/>
          <w:lang w:val="en-US"/>
        </w:rPr>
        <w:t>, B/</w:t>
      </w:r>
      <w:proofErr w:type="spellStart"/>
      <w:r w:rsidR="00DF5126">
        <w:rPr>
          <w:sz w:val="28"/>
          <w:szCs w:val="28"/>
          <w:lang w:val="en-US"/>
        </w:rPr>
        <w:t>Boychuk</w:t>
      </w:r>
      <w:proofErr w:type="spellEnd"/>
      <w:r w:rsidR="00DF5126">
        <w:rPr>
          <w:sz w:val="28"/>
          <w:szCs w:val="28"/>
          <w:lang w:val="en-US"/>
        </w:rPr>
        <w:t xml:space="preserve">, </w:t>
      </w:r>
      <w:proofErr w:type="spellStart"/>
      <w:r w:rsidR="00DF5126">
        <w:rPr>
          <w:sz w:val="28"/>
          <w:szCs w:val="28"/>
          <w:lang w:val="en-US"/>
        </w:rPr>
        <w:t>V.Revutski</w:t>
      </w:r>
      <w:proofErr w:type="spellEnd"/>
      <w:r w:rsidR="00DF5126">
        <w:rPr>
          <w:sz w:val="28"/>
          <w:szCs w:val="28"/>
          <w:lang w:val="en-US"/>
        </w:rPr>
        <w:t xml:space="preserve">, Ukrainian art critic </w:t>
      </w:r>
      <w:proofErr w:type="spellStart"/>
      <w:r w:rsidR="00DF5126">
        <w:rPr>
          <w:sz w:val="28"/>
          <w:szCs w:val="28"/>
          <w:lang w:val="en-US"/>
        </w:rPr>
        <w:t>V.Haydabury</w:t>
      </w:r>
      <w:proofErr w:type="spellEnd"/>
      <w:r w:rsidR="00DF5126">
        <w:rPr>
          <w:sz w:val="28"/>
          <w:szCs w:val="28"/>
          <w:lang w:val="en-US"/>
        </w:rPr>
        <w:t xml:space="preserve">, materials of memorial collections about the camps </w:t>
      </w:r>
      <w:proofErr w:type="spellStart"/>
      <w:r w:rsidR="00DF5126">
        <w:rPr>
          <w:sz w:val="28"/>
          <w:szCs w:val="28"/>
          <w:lang w:val="en-US"/>
        </w:rPr>
        <w:t>Mittenwald</w:t>
      </w:r>
      <w:proofErr w:type="spellEnd"/>
      <w:r w:rsidR="00DF5126">
        <w:rPr>
          <w:sz w:val="28"/>
          <w:szCs w:val="28"/>
          <w:lang w:val="en-US"/>
        </w:rPr>
        <w:t>, Regensburg, “Our Theatre” and others were used.</w:t>
      </w:r>
    </w:p>
    <w:p w:rsidR="00BB1C43" w:rsidRDefault="00BB1C43" w:rsidP="001146EB">
      <w:pPr>
        <w:ind w:firstLine="708"/>
        <w:jc w:val="both"/>
        <w:rPr>
          <w:sz w:val="28"/>
          <w:szCs w:val="28"/>
          <w:lang w:val="en-US"/>
        </w:rPr>
      </w:pPr>
      <w:proofErr w:type="gramStart"/>
      <w:r w:rsidRPr="00BB1C43">
        <w:rPr>
          <w:b/>
          <w:sz w:val="28"/>
          <w:szCs w:val="28"/>
          <w:lang w:val="en-US"/>
        </w:rPr>
        <w:t>The results.</w:t>
      </w:r>
      <w:proofErr w:type="gramEnd"/>
      <w:r w:rsidRPr="00BB1C43">
        <w:rPr>
          <w:b/>
          <w:sz w:val="28"/>
          <w:szCs w:val="28"/>
          <w:lang w:val="en-US"/>
        </w:rPr>
        <w:t xml:space="preserve"> </w:t>
      </w:r>
      <w:r w:rsidR="00D510CF">
        <w:rPr>
          <w:sz w:val="28"/>
          <w:szCs w:val="28"/>
          <w:lang w:val="en-US"/>
        </w:rPr>
        <w:t xml:space="preserve">The multi-genre music and theatre art of the Ukrainian </w:t>
      </w:r>
      <w:proofErr w:type="spellStart"/>
      <w:r w:rsidR="00D510CF">
        <w:rPr>
          <w:sz w:val="28"/>
          <w:szCs w:val="28"/>
          <w:lang w:val="en-US"/>
        </w:rPr>
        <w:t>diaspora</w:t>
      </w:r>
      <w:proofErr w:type="spellEnd"/>
      <w:r w:rsidR="00D510CF">
        <w:rPr>
          <w:sz w:val="28"/>
          <w:szCs w:val="28"/>
          <w:lang w:val="en-US"/>
        </w:rPr>
        <w:t xml:space="preserve"> and the multi-vector presentation of Ukrainian musical culture in the performances of the experimental theatre “LA MAMA” and “YARA ARTS GROUP” from New York demonstrate the durability of traditions from the modern theatre of Les </w:t>
      </w:r>
      <w:proofErr w:type="spellStart"/>
      <w:r w:rsidR="00D510CF">
        <w:rPr>
          <w:sz w:val="28"/>
          <w:szCs w:val="28"/>
          <w:lang w:val="en-US"/>
        </w:rPr>
        <w:t>Kurbas</w:t>
      </w:r>
      <w:proofErr w:type="spellEnd"/>
      <w:r w:rsidR="00D510CF">
        <w:rPr>
          <w:sz w:val="28"/>
          <w:szCs w:val="28"/>
          <w:lang w:val="en-US"/>
        </w:rPr>
        <w:t xml:space="preserve"> “</w:t>
      </w:r>
      <w:proofErr w:type="spellStart"/>
      <w:r w:rsidR="00D510CF">
        <w:rPr>
          <w:sz w:val="28"/>
          <w:szCs w:val="28"/>
          <w:lang w:val="en-US"/>
        </w:rPr>
        <w:t>Berezil</w:t>
      </w:r>
      <w:proofErr w:type="spellEnd"/>
      <w:r w:rsidR="00D510CF">
        <w:rPr>
          <w:sz w:val="28"/>
          <w:szCs w:val="28"/>
          <w:lang w:val="en-US"/>
        </w:rPr>
        <w:t xml:space="preserve">” on the </w:t>
      </w:r>
      <w:r w:rsidR="004E5161">
        <w:rPr>
          <w:sz w:val="28"/>
          <w:szCs w:val="28"/>
          <w:lang w:val="en-US"/>
        </w:rPr>
        <w:t>one hand, and the search for new means expressiveness in the conditions of the XXI century, on the other hand, because avant-garde theatre artists are constantly trying to invent something new, why there are no analogues in any corner of the world.</w:t>
      </w:r>
    </w:p>
    <w:p w:rsidR="0008706A" w:rsidRPr="004E5E10" w:rsidRDefault="004E5E10" w:rsidP="001146EB">
      <w:pPr>
        <w:ind w:firstLine="708"/>
        <w:jc w:val="both"/>
        <w:rPr>
          <w:sz w:val="28"/>
          <w:szCs w:val="28"/>
          <w:lang w:val="en-US"/>
        </w:rPr>
      </w:pPr>
      <w:r w:rsidRPr="004E5E10">
        <w:rPr>
          <w:b/>
          <w:sz w:val="28"/>
          <w:szCs w:val="28"/>
          <w:lang w:val="en-US"/>
        </w:rPr>
        <w:t xml:space="preserve">Key words: </w:t>
      </w:r>
      <w:r w:rsidR="000C117D">
        <w:rPr>
          <w:sz w:val="28"/>
          <w:szCs w:val="28"/>
          <w:lang w:val="en-US"/>
        </w:rPr>
        <w:t xml:space="preserve">music and theatre art, Ukrainian culture, life creativity of Les </w:t>
      </w:r>
      <w:proofErr w:type="spellStart"/>
      <w:r w:rsidR="000C117D">
        <w:rPr>
          <w:sz w:val="28"/>
          <w:szCs w:val="28"/>
          <w:lang w:val="en-US"/>
        </w:rPr>
        <w:t>Kurbas</w:t>
      </w:r>
      <w:proofErr w:type="spellEnd"/>
      <w:r w:rsidR="000C117D">
        <w:rPr>
          <w:sz w:val="28"/>
          <w:szCs w:val="28"/>
          <w:lang w:val="en-US"/>
        </w:rPr>
        <w:t xml:space="preserve">, Ukrainian </w:t>
      </w:r>
      <w:proofErr w:type="spellStart"/>
      <w:r w:rsidR="000C117D">
        <w:rPr>
          <w:sz w:val="28"/>
          <w:szCs w:val="28"/>
          <w:lang w:val="en-US"/>
        </w:rPr>
        <w:t>diaspora</w:t>
      </w:r>
      <w:proofErr w:type="spellEnd"/>
      <w:r w:rsidR="000C117D">
        <w:rPr>
          <w:sz w:val="28"/>
          <w:szCs w:val="28"/>
          <w:lang w:val="en-US"/>
        </w:rPr>
        <w:t xml:space="preserve">, experimental theatre of </w:t>
      </w:r>
      <w:proofErr w:type="spellStart"/>
      <w:r w:rsidR="000C117D">
        <w:rPr>
          <w:sz w:val="28"/>
          <w:szCs w:val="28"/>
          <w:lang w:val="en-US"/>
        </w:rPr>
        <w:t>Virlyana</w:t>
      </w:r>
      <w:proofErr w:type="spellEnd"/>
      <w:r w:rsidR="000C117D">
        <w:rPr>
          <w:sz w:val="28"/>
          <w:szCs w:val="28"/>
          <w:lang w:val="en-US"/>
        </w:rPr>
        <w:t xml:space="preserve"> </w:t>
      </w:r>
      <w:proofErr w:type="spellStart"/>
      <w:r w:rsidR="000C117D">
        <w:rPr>
          <w:sz w:val="28"/>
          <w:szCs w:val="28"/>
          <w:lang w:val="en-US"/>
        </w:rPr>
        <w:t>Tkach</w:t>
      </w:r>
      <w:proofErr w:type="spellEnd"/>
      <w:r w:rsidR="000C117D">
        <w:rPr>
          <w:sz w:val="28"/>
          <w:szCs w:val="28"/>
          <w:lang w:val="en-US"/>
        </w:rPr>
        <w:t>, traditions, cultural space, genres of music and theatre art, innovations.</w:t>
      </w:r>
    </w:p>
    <w:p w:rsidR="00DA5596" w:rsidRPr="00AD7606" w:rsidRDefault="00DA5596" w:rsidP="001146EB">
      <w:pPr>
        <w:ind w:firstLine="708"/>
        <w:jc w:val="both"/>
        <w:rPr>
          <w:sz w:val="28"/>
          <w:szCs w:val="28"/>
          <w:lang w:val="en-US"/>
        </w:rPr>
      </w:pPr>
    </w:p>
    <w:sectPr w:rsidR="00DA5596" w:rsidRPr="00AD7606" w:rsidSect="00595E0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D7606"/>
    <w:rsid w:val="0008706A"/>
    <w:rsid w:val="000C117D"/>
    <w:rsid w:val="001146EB"/>
    <w:rsid w:val="003F268A"/>
    <w:rsid w:val="004E5161"/>
    <w:rsid w:val="004E5E10"/>
    <w:rsid w:val="00567F95"/>
    <w:rsid w:val="00595E05"/>
    <w:rsid w:val="005B2011"/>
    <w:rsid w:val="005F3BCA"/>
    <w:rsid w:val="00AD7606"/>
    <w:rsid w:val="00BB1C43"/>
    <w:rsid w:val="00D510CF"/>
    <w:rsid w:val="00DA5596"/>
    <w:rsid w:val="00DE770C"/>
    <w:rsid w:val="00DF5126"/>
    <w:rsid w:val="00EB1A3F"/>
    <w:rsid w:val="00EF0195"/>
    <w:rsid w:val="00F838C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E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1480</Words>
  <Characters>845</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16</cp:revision>
  <dcterms:created xsi:type="dcterms:W3CDTF">2023-06-03T18:18:00Z</dcterms:created>
  <dcterms:modified xsi:type="dcterms:W3CDTF">2023-06-03T19:28:00Z</dcterms:modified>
</cp:coreProperties>
</file>