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CB" w:rsidRDefault="00DF6FCB" w:rsidP="00DF6FCB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C22EE6" w:rsidRDefault="00C22EE6" w:rsidP="00C22EE6">
      <w:pPr>
        <w:pStyle w:val="1"/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 xml:space="preserve">Кран </w:t>
      </w:r>
      <w:proofErr w:type="spellStart"/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автомобильный</w:t>
      </w:r>
      <w:proofErr w:type="spellEnd"/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 xml:space="preserve"> </w:t>
      </w:r>
      <w:proofErr w:type="spellStart"/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кс</w:t>
      </w:r>
      <w:proofErr w:type="spellEnd"/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 xml:space="preserve"> 45717</w:t>
      </w:r>
    </w:p>
    <w:p w:rsidR="00C22EE6" w:rsidRDefault="00C22EE6" w:rsidP="00C22EE6">
      <w:pPr>
        <w:rPr>
          <w:lang w:eastAsia="uk-UA"/>
        </w:rPr>
      </w:pPr>
      <w:r>
        <w:rPr>
          <w:noProof/>
        </w:rPr>
        <w:drawing>
          <wp:inline distT="0" distB="0" distL="0" distR="0">
            <wp:extent cx="4637363" cy="3209925"/>
            <wp:effectExtent l="19050" t="0" r="0" b="0"/>
            <wp:docPr id="3" name="Рисунок 4" descr="Автокран КС-45717К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втокран КС-45717К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363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EE6" w:rsidRDefault="00C22EE6" w:rsidP="00C22EE6">
      <w:pPr>
        <w:rPr>
          <w:lang w:eastAsia="uk-UA"/>
        </w:rPr>
      </w:pPr>
    </w:p>
    <w:p w:rsidR="00C22EE6" w:rsidRPr="002E40A2" w:rsidRDefault="00C22EE6" w:rsidP="00C22EE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40"/>
          <w:szCs w:val="40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Кран автомо</w:t>
      </w:r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бильный кс 45717 в </w:t>
      </w:r>
      <w:proofErr w:type="spellStart"/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Бердычеве</w:t>
      </w:r>
      <w:proofErr w:type="spell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предоставляет возможность купить компания </w:t>
      </w:r>
      <w:proofErr w:type="spell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Temirtex</w:t>
      </w:r>
      <w:proofErr w:type="spell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по цене от производителя. Фирма является официальным дилером корпорации </w:t>
      </w:r>
      <w:proofErr w:type="spell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Нефаз</w:t>
      </w:r>
      <w:proofErr w:type="spell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. Предлагает большой выбор спецтехники в широком ценовом диапазоне.</w:t>
      </w:r>
    </w:p>
    <w:p w:rsidR="00C22EE6" w:rsidRPr="00717F1F" w:rsidRDefault="00C22EE6" w:rsidP="00C22EE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Кран автомобильный кс 45717 его особенности и преимущества</w:t>
      </w:r>
    </w:p>
    <w:p w:rsidR="00C22EE6" w:rsidRPr="00717F1F" w:rsidRDefault="00C22EE6" w:rsidP="00C22EE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Автокран кс 45717 предназначен для использования при погрузке и разгрузке всевозможных грузов, а также при проведении строительно-монтажных работ.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>Данная модель оснащена гидравлическим приводом, позволяющим совмещать несколько рабочих операций.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>Стрела выполнена из сверхпрочной стали, комплектована четырьмя секциями.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>Микропроцессорный ограничитель грузоподъёмности позволяет фиксировать работу техники на заданных параметрах (не более 25 тонн).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>Кран автомобильный кс — довольно востребованная модель грузоподъёмной техники. Его популярность объясняется целым рядом неоспоримых преимуществ:</w:t>
      </w:r>
    </w:p>
    <w:p w:rsidR="00C22EE6" w:rsidRPr="00717F1F" w:rsidRDefault="00C22EE6" w:rsidP="00C22E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высокий уровень надёжности конструкции;</w:t>
      </w:r>
    </w:p>
    <w:p w:rsidR="00C22EE6" w:rsidRPr="00717F1F" w:rsidRDefault="00C22EE6" w:rsidP="00C22E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повышенная безопасность;</w:t>
      </w:r>
    </w:p>
    <w:p w:rsidR="00C22EE6" w:rsidRPr="00717F1F" w:rsidRDefault="00C22EE6" w:rsidP="00C22E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простота в обслуживании;</w:t>
      </w:r>
    </w:p>
    <w:p w:rsidR="00C22EE6" w:rsidRPr="00717F1F" w:rsidRDefault="00C22EE6" w:rsidP="00C22E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длительный срок эксплуатации;</w:t>
      </w:r>
    </w:p>
    <w:p w:rsidR="00C22EE6" w:rsidRPr="00717F1F" w:rsidRDefault="00C22EE6" w:rsidP="00C22E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повышенная прочность и износостойкость;</w:t>
      </w:r>
    </w:p>
    <w:p w:rsidR="00C22EE6" w:rsidRPr="00717F1F" w:rsidRDefault="00C22EE6" w:rsidP="00C22E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хорошо ремонтируется;</w:t>
      </w:r>
    </w:p>
    <w:p w:rsidR="00C22EE6" w:rsidRPr="00717F1F" w:rsidRDefault="00C22EE6" w:rsidP="00C22E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не высокие эксплуатационные затраты.</w:t>
      </w:r>
    </w:p>
    <w:p w:rsidR="00C22EE6" w:rsidRPr="00717F1F" w:rsidRDefault="00C22EE6" w:rsidP="00C22EE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lastRenderedPageBreak/>
        <w:br/>
        <w:t>Более мощный, но не уступает по своим техническим характеристикам </w:t>
      </w:r>
      <w:hyperlink r:id="rId6" w:history="1">
        <w:r w:rsidRPr="00717F1F">
          <w:rPr>
            <w:rFonts w:ascii="Segoe UI" w:eastAsia="Times New Roman" w:hAnsi="Segoe UI" w:cs="Segoe UI"/>
            <w:color w:val="3C8DBC"/>
            <w:sz w:val="21"/>
            <w:lang w:eastAsia="uk-UA"/>
          </w:rPr>
          <w:t>кран автомобильный 40 тонн</w:t>
        </w:r>
      </w:hyperlink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, незаменим при работе с габаритными грузами.</w:t>
      </w:r>
    </w:p>
    <w:p w:rsidR="00C22EE6" w:rsidRPr="00717F1F" w:rsidRDefault="00C22EE6" w:rsidP="00C22EE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Автокран кс 45717: сферы применения</w:t>
      </w:r>
    </w:p>
    <w:p w:rsidR="00C22EE6" w:rsidRPr="00717F1F" w:rsidRDefault="00C22EE6" w:rsidP="00C22EE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Техника, обладающая высокой грузоподъёмностью и хорошей мобильностью, широко используется в самых разнообразных сферах там, где есть необходимость в подъёме и перемещении самых разнообразных объектов:</w:t>
      </w:r>
    </w:p>
    <w:p w:rsidR="00C22EE6" w:rsidRPr="00717F1F" w:rsidRDefault="00C22EE6" w:rsidP="00C22EE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на стройках;</w:t>
      </w:r>
    </w:p>
    <w:p w:rsidR="00C22EE6" w:rsidRPr="00717F1F" w:rsidRDefault="00C22EE6" w:rsidP="00C22EE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на промышленных предприятиях;</w:t>
      </w:r>
    </w:p>
    <w:p w:rsidR="00C22EE6" w:rsidRPr="00717F1F" w:rsidRDefault="00C22EE6" w:rsidP="00C22EE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при прокладывании электрических магистралей;</w:t>
      </w:r>
    </w:p>
    <w:p w:rsidR="00C22EE6" w:rsidRPr="00717F1F" w:rsidRDefault="00C22EE6" w:rsidP="00C22EE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при осуществлении спасательных операций.</w:t>
      </w:r>
    </w:p>
    <w:p w:rsidR="00C22EE6" w:rsidRPr="00717F1F" w:rsidRDefault="00C22EE6" w:rsidP="00C22EE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Наряду с данной моделью используется и</w:t>
      </w:r>
      <w:hyperlink r:id="rId7" w:history="1">
        <w:r w:rsidRPr="00717F1F">
          <w:rPr>
            <w:rFonts w:ascii="Segoe UI" w:eastAsia="Times New Roman" w:hAnsi="Segoe UI" w:cs="Segoe UI"/>
            <w:color w:val="3C8DBC"/>
            <w:sz w:val="21"/>
            <w:lang w:eastAsia="uk-UA"/>
          </w:rPr>
          <w:t xml:space="preserve"> автокран </w:t>
        </w:r>
        <w:proofErr w:type="spellStart"/>
        <w:r w:rsidRPr="00717F1F">
          <w:rPr>
            <w:rFonts w:ascii="Segoe UI" w:eastAsia="Times New Roman" w:hAnsi="Segoe UI" w:cs="Segoe UI"/>
            <w:color w:val="3C8DBC"/>
            <w:sz w:val="21"/>
            <w:lang w:eastAsia="uk-UA"/>
          </w:rPr>
          <w:t>ивановец</w:t>
        </w:r>
        <w:proofErr w:type="spellEnd"/>
        <w:r w:rsidRPr="00717F1F">
          <w:rPr>
            <w:rFonts w:ascii="Segoe UI" w:eastAsia="Times New Roman" w:hAnsi="Segoe UI" w:cs="Segoe UI"/>
            <w:color w:val="3C8DBC"/>
            <w:sz w:val="21"/>
            <w:lang w:eastAsia="uk-UA"/>
          </w:rPr>
          <w:t xml:space="preserve"> 25 тонн</w:t>
        </w:r>
      </w:hyperlink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, для таких же целей.</w:t>
      </w:r>
    </w:p>
    <w:p w:rsidR="00C22EE6" w:rsidRPr="00717F1F" w:rsidRDefault="00C22EE6" w:rsidP="00C22EE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Где купить а</w:t>
      </w:r>
      <w:r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 xml:space="preserve">втокран кс 45717 в </w:t>
      </w:r>
      <w:proofErr w:type="spellStart"/>
      <w:r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Бердычеве</w:t>
      </w:r>
      <w:proofErr w:type="spellEnd"/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 xml:space="preserve"> наиболее выгодно?</w:t>
      </w:r>
    </w:p>
    <w:p w:rsidR="00C22EE6" w:rsidRDefault="00C22EE6" w:rsidP="00C22EE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Приобретая технику у </w:t>
      </w:r>
      <w:proofErr w:type="spell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Temirtex</w:t>
      </w:r>
      <w:proofErr w:type="spell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, вы получаете покупку по цене от производителя, гарантийное сервисное обслуживание, удобный способ оплаты.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>Заслуживает внимание и не менее востребованная модель </w:t>
      </w:r>
      <w:hyperlink r:id="rId8" w:history="1">
        <w:r w:rsidRPr="00717F1F">
          <w:rPr>
            <w:rFonts w:ascii="Segoe UI" w:eastAsia="Times New Roman" w:hAnsi="Segoe UI" w:cs="Segoe UI"/>
            <w:color w:val="3C8DBC"/>
            <w:sz w:val="21"/>
            <w:lang w:eastAsia="uk-UA"/>
          </w:rPr>
          <w:t xml:space="preserve">автокран </w:t>
        </w:r>
        <w:proofErr w:type="spellStart"/>
        <w:r w:rsidRPr="00717F1F">
          <w:rPr>
            <w:rFonts w:ascii="Segoe UI" w:eastAsia="Times New Roman" w:hAnsi="Segoe UI" w:cs="Segoe UI"/>
            <w:color w:val="3C8DBC"/>
            <w:sz w:val="21"/>
            <w:lang w:eastAsia="uk-UA"/>
          </w:rPr>
          <w:t>ивановец</w:t>
        </w:r>
        <w:proofErr w:type="spellEnd"/>
        <w:r w:rsidRPr="00717F1F">
          <w:rPr>
            <w:rFonts w:ascii="Segoe UI" w:eastAsia="Times New Roman" w:hAnsi="Segoe UI" w:cs="Segoe UI"/>
            <w:color w:val="3C8DBC"/>
            <w:sz w:val="21"/>
            <w:lang w:eastAsia="uk-UA"/>
          </w:rPr>
          <w:t xml:space="preserve"> 16 тонн</w:t>
        </w:r>
      </w:hyperlink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. Звоните и заказывайте уже сейчас.</w:t>
      </w:r>
    </w:p>
    <w:p w:rsidR="00C22EE6" w:rsidRDefault="00C22EE6" w:rsidP="00C22EE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</w:p>
    <w:p w:rsidR="006F20D0" w:rsidRDefault="006F20D0"/>
    <w:sectPr w:rsidR="006F20D0" w:rsidSect="0010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5985"/>
    <w:multiLevelType w:val="hybridMultilevel"/>
    <w:tmpl w:val="F4EC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B4A79"/>
    <w:multiLevelType w:val="multilevel"/>
    <w:tmpl w:val="A42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85429"/>
    <w:multiLevelType w:val="multilevel"/>
    <w:tmpl w:val="BF3E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7D2100"/>
    <w:multiLevelType w:val="multilevel"/>
    <w:tmpl w:val="7DF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142C0D"/>
    <w:multiLevelType w:val="multilevel"/>
    <w:tmpl w:val="3B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65EA0"/>
    <w:multiLevelType w:val="multilevel"/>
    <w:tmpl w:val="B2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B8664C"/>
    <w:multiLevelType w:val="hybridMultilevel"/>
    <w:tmpl w:val="E01E7A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021D0"/>
    <w:multiLevelType w:val="hybridMultilevel"/>
    <w:tmpl w:val="B17C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93F7C"/>
    <w:multiLevelType w:val="multilevel"/>
    <w:tmpl w:val="882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4E2D83"/>
    <w:multiLevelType w:val="multilevel"/>
    <w:tmpl w:val="6A0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A9"/>
    <w:rsid w:val="000167A9"/>
    <w:rsid w:val="000C25C8"/>
    <w:rsid w:val="00102951"/>
    <w:rsid w:val="00246FFD"/>
    <w:rsid w:val="00397A4F"/>
    <w:rsid w:val="00472267"/>
    <w:rsid w:val="006757F5"/>
    <w:rsid w:val="006F20D0"/>
    <w:rsid w:val="00C22EE6"/>
    <w:rsid w:val="00DF6FCB"/>
    <w:rsid w:val="00EA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51"/>
  </w:style>
  <w:style w:type="paragraph" w:styleId="1">
    <w:name w:val="heading 1"/>
    <w:basedOn w:val="a"/>
    <w:next w:val="a"/>
    <w:link w:val="10"/>
    <w:uiPriority w:val="9"/>
    <w:qFormat/>
    <w:rsid w:val="00016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9"/>
    <w:unhideWhenUsed/>
    <w:qFormat/>
    <w:rsid w:val="0001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0167A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167A9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a3">
    <w:name w:val="Normal (Web)"/>
    <w:basedOn w:val="a"/>
    <w:uiPriority w:val="99"/>
    <w:semiHidden/>
    <w:unhideWhenUsed/>
    <w:rsid w:val="0001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DF6FCB"/>
    <w:pPr>
      <w:spacing w:after="0" w:line="240" w:lineRule="auto"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DF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hard.online/doer/task/%D0%B0%D0%B2%D1%82%D0%BE%D0%BA%D1%80%D0%B0%D0%BD%20%D0%B8%D0%B2%D0%B0%D0%BD%D0%BE%D0%B2%D0%B5%D1%86%2016%20%D1%82%D0%BE%D0%BD%D0%B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hard.online/doer/task/%D0%B0%D0%B2%D1%82%D0%BE%D0%BA%D1%80%D0%B0%D0%BD%20%D0%B8%D0%B2%D0%B0%D0%BD%D0%BE%D0%B2%D0%B5%D1%86%2025%20%D1%82%D0%BE%D0%BD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hard.online/doer/task/%D0%BA%D1%80%D0%B0%D0%BD%20%D0%B0%D0%B2%D1%82%D0%BE%D0%BC%D0%BE%D0%B1%D0%B8%D0%BB%D1%8C%D0%BD%D1%8B%D0%B9%2040%20%D1%82%D0%BE%D0%BD%D0%B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2022-05-20T06:04:00Z</dcterms:created>
  <dcterms:modified xsi:type="dcterms:W3CDTF">2022-05-23T06:31:00Z</dcterms:modified>
</cp:coreProperties>
</file>