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D3E" w:rsidRDefault="002E4414" w:rsidP="00715F2F">
      <w:pPr>
        <w:pStyle w:val="1"/>
      </w:pPr>
      <w:r>
        <w:t xml:space="preserve">Цанги для арматуры купить в Украине </w:t>
      </w:r>
    </w:p>
    <w:p w:rsidR="002E4414" w:rsidRDefault="006750E2">
      <w:r>
        <w:t xml:space="preserve">Цанги для арматуры – это специальные анкерные захваты, которые используются для </w:t>
      </w:r>
      <w:proofErr w:type="spellStart"/>
      <w:r>
        <w:t>анкеровки</w:t>
      </w:r>
      <w:proofErr w:type="spellEnd"/>
      <w:r>
        <w:t xml:space="preserve"> или соединения разных типов арматуры ЖБИ в промышленных условиях. В Украине вы можете купить цанги для арматуры от производителя </w:t>
      </w:r>
      <w:r>
        <w:rPr>
          <w:lang w:val="en-US"/>
        </w:rPr>
        <w:t>Paul</w:t>
      </w:r>
      <w:r>
        <w:t>. Эти изделия отличаются вы</w:t>
      </w:r>
      <w:r w:rsidR="00F409B5">
        <w:t>с</w:t>
      </w:r>
      <w:r>
        <w:t xml:space="preserve">оким качеством, надежностью и простотой эксплуатации, благодаря чему уже долгие годы используются на предприятиях по производству ЖБИ во всем мире. </w:t>
      </w:r>
    </w:p>
    <w:p w:rsidR="006750E2" w:rsidRDefault="006750E2"/>
    <w:p w:rsidR="006750E2" w:rsidRDefault="006750E2" w:rsidP="00715F2F">
      <w:pPr>
        <w:pStyle w:val="2"/>
      </w:pPr>
      <w:r>
        <w:t xml:space="preserve">Цанги для арматуры: конструкция, виды </w:t>
      </w:r>
    </w:p>
    <w:p w:rsidR="006750E2" w:rsidRDefault="006750E2">
      <w:r>
        <w:t xml:space="preserve">Цанги для арматуры от </w:t>
      </w:r>
      <w:r>
        <w:rPr>
          <w:lang w:val="en-US"/>
        </w:rPr>
        <w:t>Paul</w:t>
      </w:r>
      <w:r>
        <w:t xml:space="preserve"> по конструкции представляют собой систему, включающую несколько элементов:</w:t>
      </w:r>
    </w:p>
    <w:p w:rsidR="006750E2" w:rsidRDefault="007468D2" w:rsidP="00C25BF2">
      <w:pPr>
        <w:pStyle w:val="a3"/>
        <w:numPr>
          <w:ilvl w:val="0"/>
          <w:numId w:val="3"/>
        </w:numPr>
      </w:pPr>
      <w:r>
        <w:t xml:space="preserve">Корпус. Для производства корпуса используется высокопрочная легированная сталь. При выпуске больших партий производитель </w:t>
      </w:r>
      <w:r w:rsidR="00C25BF2">
        <w:t>максимально автоматизирует производство</w:t>
      </w:r>
      <w:r>
        <w:t xml:space="preserve">, что повышает практически все показатели качества: геометрическую точность, </w:t>
      </w:r>
      <w:r w:rsidR="00715F2F">
        <w:t>устойчивость</w:t>
      </w:r>
      <w:r w:rsidR="00C25BF2">
        <w:t xml:space="preserve"> к износу и</w:t>
      </w:r>
      <w:r>
        <w:t xml:space="preserve"> деформации под воздействием больших нагрузок.</w:t>
      </w:r>
    </w:p>
    <w:p w:rsidR="006750E2" w:rsidRDefault="006750E2" w:rsidP="00C25BF2">
      <w:pPr>
        <w:pStyle w:val="a3"/>
        <w:numPr>
          <w:ilvl w:val="0"/>
          <w:numId w:val="3"/>
        </w:numPr>
      </w:pPr>
      <w:r>
        <w:t xml:space="preserve">двухсегментные или </w:t>
      </w:r>
      <w:proofErr w:type="spellStart"/>
      <w:r>
        <w:t>трехсегментные</w:t>
      </w:r>
      <w:proofErr w:type="spellEnd"/>
      <w:r>
        <w:t xml:space="preserve"> клинья. </w:t>
      </w:r>
      <w:r w:rsidR="007468D2">
        <w:t xml:space="preserve">Для </w:t>
      </w:r>
      <w:r w:rsidR="00F409B5">
        <w:t>производства</w:t>
      </w:r>
      <w:r w:rsidR="007468D2">
        <w:t xml:space="preserve"> клиньев используется </w:t>
      </w:r>
      <w:r w:rsidR="00F409B5">
        <w:t xml:space="preserve">цементированная сталь. Процесс производства автоматический, а затем продукция проходит закалку и контроль качества. На последнем этапе все клинья </w:t>
      </w:r>
      <w:r w:rsidR="00C25BF2">
        <w:t>должны пройти</w:t>
      </w:r>
      <w:r w:rsidR="00F409B5">
        <w:t xml:space="preserve"> 100% </w:t>
      </w:r>
      <w:r w:rsidR="00715F2F">
        <w:t xml:space="preserve">компьютерную </w:t>
      </w:r>
      <w:r w:rsidR="00F409B5">
        <w:t>проверку</w:t>
      </w:r>
      <w:r w:rsidR="00C25BF2">
        <w:t xml:space="preserve">, которые оценивают их </w:t>
      </w:r>
      <w:r w:rsidR="00F409B5">
        <w:t>твердость и форму зуб</w:t>
      </w:r>
      <w:r w:rsidR="00C25BF2">
        <w:t>ьев</w:t>
      </w:r>
      <w:r w:rsidR="00F409B5">
        <w:t xml:space="preserve">. </w:t>
      </w:r>
    </w:p>
    <w:p w:rsidR="00F409B5" w:rsidRPr="00F409B5" w:rsidRDefault="00F409B5" w:rsidP="00F409B5">
      <w:pPr>
        <w:rPr>
          <w:b/>
        </w:rPr>
      </w:pPr>
      <w:r w:rsidRPr="00F409B5">
        <w:rPr>
          <w:b/>
        </w:rPr>
        <w:t xml:space="preserve">Максимальная автоматизация процесса и строгий контроль на соответствие </w:t>
      </w:r>
      <w:r w:rsidR="00715F2F">
        <w:rPr>
          <w:b/>
        </w:rPr>
        <w:t>гарантируют</w:t>
      </w:r>
      <w:r w:rsidRPr="00F409B5">
        <w:rPr>
          <w:b/>
        </w:rPr>
        <w:t xml:space="preserve"> </w:t>
      </w:r>
      <w:r w:rsidR="00715F2F">
        <w:rPr>
          <w:b/>
        </w:rPr>
        <w:t>высочайшее</w:t>
      </w:r>
      <w:r w:rsidRPr="00F409B5">
        <w:rPr>
          <w:b/>
        </w:rPr>
        <w:t xml:space="preserve"> качество цанг для арматуры. </w:t>
      </w:r>
    </w:p>
    <w:p w:rsidR="006750E2" w:rsidRDefault="006750E2">
      <w:r>
        <w:t>Производитель предлагает три основных вида цанг для арматуры:</w:t>
      </w:r>
    </w:p>
    <w:p w:rsidR="006750E2" w:rsidRDefault="006750E2" w:rsidP="006750E2">
      <w:pPr>
        <w:pStyle w:val="a3"/>
        <w:numPr>
          <w:ilvl w:val="0"/>
          <w:numId w:val="2"/>
        </w:numPr>
      </w:pPr>
      <w:r>
        <w:t xml:space="preserve">Открытый захват тип «А». Такие цанги являются самым дешевым, надежным и популярным типом захватов, которые используются на предприятиях по производству </w:t>
      </w:r>
      <w:proofErr w:type="spellStart"/>
      <w:r>
        <w:t>преднапряженных</w:t>
      </w:r>
      <w:proofErr w:type="spellEnd"/>
      <w:r>
        <w:t xml:space="preserve"> ЖБИ. Они отличаются прочностью, надежностью, простотой использования и техобслуживания. Эти цанги включают два элемента: корпус открытого типа и клинья. Анкерные захваты типа «А» можно использовать для напряжения проволокой, канатам, а также для натяжения прутков переменного профиля. Еще одним достоинством этих цанг является простота при снятии напряжения домкратами до начала формовки. Также открытые зажимы используют и при </w:t>
      </w:r>
      <w:proofErr w:type="spellStart"/>
      <w:r>
        <w:t>постнатяжении</w:t>
      </w:r>
      <w:proofErr w:type="spellEnd"/>
      <w:r>
        <w:t xml:space="preserve"> ЖБИ. </w:t>
      </w:r>
    </w:p>
    <w:p w:rsidR="006750E2" w:rsidRPr="007468D2" w:rsidRDefault="006750E2" w:rsidP="006750E2">
      <w:pPr>
        <w:pStyle w:val="a3"/>
        <w:rPr>
          <w:i/>
        </w:rPr>
      </w:pPr>
      <w:r w:rsidRPr="007468D2">
        <w:rPr>
          <w:i/>
        </w:rPr>
        <w:t xml:space="preserve">Обратите внимание! При использовании цанг </w:t>
      </w:r>
      <w:r w:rsidR="00C25BF2">
        <w:rPr>
          <w:i/>
        </w:rPr>
        <w:t>этого типа не исключается выпадение и у</w:t>
      </w:r>
      <w:r w:rsidRPr="007468D2">
        <w:rPr>
          <w:i/>
        </w:rPr>
        <w:t xml:space="preserve">теря клиньев. Также </w:t>
      </w:r>
      <w:r w:rsidR="00C25BF2">
        <w:rPr>
          <w:i/>
        </w:rPr>
        <w:t>возможно</w:t>
      </w:r>
      <w:r w:rsidR="00715F2F">
        <w:rPr>
          <w:i/>
        </w:rPr>
        <w:t xml:space="preserve"> их</w:t>
      </w:r>
      <w:r w:rsidRPr="007468D2">
        <w:rPr>
          <w:i/>
        </w:rPr>
        <w:t xml:space="preserve"> ослабление в то время, когда </w:t>
      </w:r>
      <w:r w:rsidR="00715F2F" w:rsidRPr="007468D2">
        <w:rPr>
          <w:i/>
        </w:rPr>
        <w:t>натяжение</w:t>
      </w:r>
      <w:r w:rsidR="00715F2F" w:rsidRPr="007468D2">
        <w:rPr>
          <w:i/>
        </w:rPr>
        <w:t xml:space="preserve"> </w:t>
      </w:r>
      <w:r w:rsidRPr="007468D2">
        <w:rPr>
          <w:i/>
        </w:rPr>
        <w:t xml:space="preserve">не проводится. </w:t>
      </w:r>
    </w:p>
    <w:p w:rsidR="006750E2" w:rsidRDefault="006750E2" w:rsidP="006750E2">
      <w:pPr>
        <w:pStyle w:val="a3"/>
        <w:numPr>
          <w:ilvl w:val="0"/>
          <w:numId w:val="2"/>
        </w:numPr>
      </w:pPr>
      <w:r>
        <w:t>Закрытый захват тип «</w:t>
      </w:r>
      <w:r w:rsidRPr="006750E2">
        <w:rPr>
          <w:lang w:val="en-US"/>
        </w:rPr>
        <w:t>F</w:t>
      </w:r>
      <w:r>
        <w:t>». Такие цанги преимущественно используют на пасси</w:t>
      </w:r>
      <w:r w:rsidR="00715F2F">
        <w:t xml:space="preserve">вном участке </w:t>
      </w:r>
      <w:r w:rsidR="007468D2">
        <w:t>технологической лини</w:t>
      </w:r>
      <w:r>
        <w:t xml:space="preserve">и. Их конструкция включает заглушки резьбового или штифтового типа. К их достоинствам относят более высокую скорость насаживания на </w:t>
      </w:r>
      <w:r w:rsidR="00715F2F">
        <w:t>арматуру, к тому же исключается вероятность</w:t>
      </w:r>
      <w:r>
        <w:t xml:space="preserve"> выпадения клиньев. </w:t>
      </w:r>
      <w:r w:rsidR="007468D2">
        <w:t xml:space="preserve">Если при работе использовать специальную трубку для </w:t>
      </w:r>
      <w:proofErr w:type="spellStart"/>
      <w:r w:rsidR="007468D2">
        <w:t>запрессовывания</w:t>
      </w:r>
      <w:proofErr w:type="spellEnd"/>
      <w:r w:rsidR="007468D2">
        <w:t xml:space="preserve">, </w:t>
      </w:r>
      <w:r w:rsidR="00715F2F">
        <w:t>можно практически полностью исключить вероятность</w:t>
      </w:r>
      <w:r w:rsidR="007468D2">
        <w:t xml:space="preserve"> проскальзывания клинье</w:t>
      </w:r>
      <w:r w:rsidR="00F409B5">
        <w:t>в</w:t>
      </w:r>
      <w:r w:rsidR="00715F2F">
        <w:t xml:space="preserve"> на активной стороне.</w:t>
      </w:r>
    </w:p>
    <w:p w:rsidR="007468D2" w:rsidRPr="007468D2" w:rsidRDefault="007468D2" w:rsidP="007468D2">
      <w:pPr>
        <w:pStyle w:val="a3"/>
        <w:rPr>
          <w:i/>
        </w:rPr>
      </w:pPr>
      <w:r w:rsidRPr="007468D2">
        <w:rPr>
          <w:i/>
        </w:rPr>
        <w:t xml:space="preserve">Обратите внимание! Если арматура будет расположена неправильно или натяжение будет слишком сильным, снять нагрузку с закрытыми цангами будет сложнее. К тому же они сложнее в чистке и более подвержены повреждениям. </w:t>
      </w:r>
    </w:p>
    <w:p w:rsidR="006750E2" w:rsidRDefault="006750E2" w:rsidP="006750E2">
      <w:pPr>
        <w:pStyle w:val="a3"/>
        <w:numPr>
          <w:ilvl w:val="0"/>
          <w:numId w:val="2"/>
        </w:numPr>
      </w:pPr>
      <w:r>
        <w:t>Муфта соединительная тип «К»</w:t>
      </w:r>
      <w:r w:rsidR="007468D2">
        <w:t xml:space="preserve">. Использование </w:t>
      </w:r>
      <w:r w:rsidR="00715F2F">
        <w:t>зажимов этого типа</w:t>
      </w:r>
      <w:r w:rsidR="007468D2">
        <w:t xml:space="preserve"> позволяет сократить </w:t>
      </w:r>
      <w:r w:rsidR="00715F2F">
        <w:t xml:space="preserve">расход армирующего материала </w:t>
      </w:r>
      <w:r w:rsidR="007468D2">
        <w:t xml:space="preserve">при производстве </w:t>
      </w:r>
      <w:proofErr w:type="spellStart"/>
      <w:r w:rsidR="007468D2">
        <w:t>преднапряженных</w:t>
      </w:r>
      <w:proofErr w:type="spellEnd"/>
      <w:r w:rsidR="007468D2">
        <w:t xml:space="preserve"> ЖБИ. С их помощью можно соединить куски арматуры как одинакового, так и разного диаметра. </w:t>
      </w:r>
    </w:p>
    <w:p w:rsidR="007468D2" w:rsidRPr="00F409B5" w:rsidRDefault="007468D2" w:rsidP="007468D2">
      <w:pPr>
        <w:pStyle w:val="a3"/>
        <w:rPr>
          <w:i/>
        </w:rPr>
      </w:pPr>
      <w:r w:rsidRPr="00F409B5">
        <w:rPr>
          <w:i/>
        </w:rPr>
        <w:lastRenderedPageBreak/>
        <w:t xml:space="preserve">Обратите внимание! Соединительные муфты намного сложнее в использовании. При несоблюдении правил установки возможно проскальзывание напряженной арматуры. </w:t>
      </w:r>
    </w:p>
    <w:p w:rsidR="007468D2" w:rsidRDefault="007468D2" w:rsidP="007468D2">
      <w:pPr>
        <w:pStyle w:val="a3"/>
      </w:pPr>
    </w:p>
    <w:p w:rsidR="007468D2" w:rsidRDefault="00F409B5" w:rsidP="00F409B5">
      <w:r>
        <w:t xml:space="preserve">Купить качественные цанги для арматуры в Украине вы можете у компании </w:t>
      </w:r>
      <w:proofErr w:type="spellStart"/>
      <w:r>
        <w:rPr>
          <w:lang w:val="en-US"/>
        </w:rPr>
        <w:t>Litec</w:t>
      </w:r>
      <w:proofErr w:type="spellEnd"/>
      <w:r>
        <w:t xml:space="preserve">. Эти изделия обеспечат стабильную и бесперебойную работу технологической линии по производству железобетонных изделий. </w:t>
      </w:r>
    </w:p>
    <w:p w:rsidR="00715F2F" w:rsidRDefault="00715F2F" w:rsidP="00F409B5"/>
    <w:p w:rsidR="00715F2F" w:rsidRDefault="00715F2F" w:rsidP="00F409B5"/>
    <w:p w:rsidR="00715F2F" w:rsidRPr="00F409B5" w:rsidRDefault="00715F2F" w:rsidP="00F409B5">
      <w:r w:rsidRPr="00715F2F">
        <w:t>https://text.ru/antiplagiat/619fb107e598b</w:t>
      </w:r>
      <w:bookmarkStart w:id="0" w:name="_GoBack"/>
      <w:bookmarkEnd w:id="0"/>
    </w:p>
    <w:sectPr w:rsidR="00715F2F" w:rsidRPr="00F4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F6DB5"/>
    <w:multiLevelType w:val="hybridMultilevel"/>
    <w:tmpl w:val="F0A8F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A020A"/>
    <w:multiLevelType w:val="hybridMultilevel"/>
    <w:tmpl w:val="E138B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46DE2"/>
    <w:multiLevelType w:val="hybridMultilevel"/>
    <w:tmpl w:val="ACCEF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14"/>
    <w:rsid w:val="00146D3E"/>
    <w:rsid w:val="002E4414"/>
    <w:rsid w:val="006750E2"/>
    <w:rsid w:val="00715F2F"/>
    <w:rsid w:val="007468D2"/>
    <w:rsid w:val="00C25BF2"/>
    <w:rsid w:val="00F4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200E"/>
  <w15:chartTrackingRefBased/>
  <w15:docId w15:val="{4E468ABA-326D-47F1-AB13-C6D71585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0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15F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15F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439</Words>
  <Characters>3043</Characters>
  <Application>Microsoft Office Word</Application>
  <DocSecurity>0</DocSecurity>
  <Lines>51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2021-11-25T14:19:00Z</dcterms:created>
  <dcterms:modified xsi:type="dcterms:W3CDTF">2021-11-25T15:52:00Z</dcterms:modified>
</cp:coreProperties>
</file>