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33005115"/>
        <w:docPartObj>
          <w:docPartGallery w:val="Table of Contents"/>
          <w:docPartUnique/>
        </w:docPartObj>
      </w:sdtPr>
      <w:sdtEndPr>
        <w:rPr>
          <w:rFonts w:ascii="Times New Roman" w:eastAsia="Arial" w:hAnsi="Times New Roman" w:cs="Arial"/>
          <w:b/>
          <w:bCs/>
          <w:color w:val="auto"/>
          <w:sz w:val="28"/>
          <w:szCs w:val="28"/>
        </w:rPr>
      </w:sdtEndPr>
      <w:sdtContent>
        <w:p w14:paraId="4B62160A" w14:textId="31480892" w:rsidR="004B11BF" w:rsidRDefault="004B11BF" w:rsidP="004B11BF">
          <w:pPr>
            <w:pStyle w:val="ae"/>
            <w:jc w:val="center"/>
            <w:rPr>
              <w:rFonts w:ascii="Times New Roman" w:hAnsi="Times New Roman" w:cs="Times New Roman"/>
              <w:b/>
              <w:bCs/>
              <w:color w:val="auto"/>
              <w:sz w:val="28"/>
              <w:szCs w:val="28"/>
            </w:rPr>
          </w:pPr>
          <w:r w:rsidRPr="004B11BF">
            <w:rPr>
              <w:rFonts w:ascii="Times New Roman" w:hAnsi="Times New Roman" w:cs="Times New Roman"/>
              <w:b/>
              <w:bCs/>
              <w:color w:val="auto"/>
              <w:sz w:val="28"/>
              <w:szCs w:val="28"/>
            </w:rPr>
            <w:t>ЗМІСТ</w:t>
          </w:r>
        </w:p>
        <w:p w14:paraId="737A1EF4" w14:textId="77777777" w:rsidR="004B11BF" w:rsidRPr="004B11BF" w:rsidRDefault="004B11BF" w:rsidP="004B11BF"/>
        <w:p w14:paraId="5150A0EC" w14:textId="7E79017F" w:rsidR="004B11BF" w:rsidRPr="004B11BF" w:rsidRDefault="004B11BF" w:rsidP="004D0148">
          <w:pPr>
            <w:pStyle w:val="11"/>
            <w:rPr>
              <w:rFonts w:eastAsiaTheme="minorEastAsia"/>
              <w:noProof/>
              <w:lang w:eastAsia="uk-UA"/>
            </w:rPr>
          </w:pPr>
          <w:r w:rsidRPr="004B11BF">
            <w:fldChar w:fldCharType="begin"/>
          </w:r>
          <w:r w:rsidRPr="004B11BF">
            <w:instrText xml:space="preserve"> TOC \o "1-3" \h \z \u </w:instrText>
          </w:r>
          <w:r w:rsidRPr="004B11BF">
            <w:fldChar w:fldCharType="separate"/>
          </w:r>
          <w:hyperlink w:anchor="_Toc131163111" w:history="1">
            <w:r w:rsidRPr="004B11BF">
              <w:rPr>
                <w:rStyle w:val="ab"/>
                <w:rFonts w:cs="Times New Roman"/>
                <w:noProof/>
                <w:color w:val="auto"/>
              </w:rPr>
              <w:t>ВСТУП</w:t>
            </w:r>
            <w:r w:rsidRPr="004B11BF">
              <w:rPr>
                <w:noProof/>
                <w:webHidden/>
              </w:rPr>
              <w:tab/>
            </w:r>
            <w:r w:rsidRPr="004B11BF">
              <w:rPr>
                <w:noProof/>
                <w:webHidden/>
              </w:rPr>
              <w:fldChar w:fldCharType="begin"/>
            </w:r>
            <w:r w:rsidRPr="004B11BF">
              <w:rPr>
                <w:noProof/>
                <w:webHidden/>
              </w:rPr>
              <w:instrText xml:space="preserve"> PAGEREF _Toc131163111 \h </w:instrText>
            </w:r>
            <w:r w:rsidRPr="004B11BF">
              <w:rPr>
                <w:noProof/>
                <w:webHidden/>
              </w:rPr>
            </w:r>
            <w:r w:rsidRPr="004B11BF">
              <w:rPr>
                <w:noProof/>
                <w:webHidden/>
              </w:rPr>
              <w:fldChar w:fldCharType="separate"/>
            </w:r>
            <w:r w:rsidRPr="004B11BF">
              <w:rPr>
                <w:noProof/>
                <w:webHidden/>
              </w:rPr>
              <w:t>3</w:t>
            </w:r>
            <w:r w:rsidRPr="004B11BF">
              <w:rPr>
                <w:noProof/>
                <w:webHidden/>
              </w:rPr>
              <w:fldChar w:fldCharType="end"/>
            </w:r>
          </w:hyperlink>
        </w:p>
        <w:p w14:paraId="1D3A5D0C" w14:textId="19351589" w:rsidR="004B11BF" w:rsidRPr="004B11BF" w:rsidRDefault="004B11BF" w:rsidP="004D0148">
          <w:pPr>
            <w:pStyle w:val="11"/>
            <w:rPr>
              <w:rFonts w:eastAsiaTheme="minorEastAsia"/>
              <w:noProof/>
              <w:lang w:eastAsia="uk-UA"/>
            </w:rPr>
          </w:pPr>
          <w:hyperlink w:anchor="_Toc131163112" w:history="1">
            <w:r w:rsidRPr="004B11BF">
              <w:rPr>
                <w:rStyle w:val="ab"/>
                <w:rFonts w:cs="Times New Roman"/>
                <w:noProof/>
                <w:color w:val="auto"/>
              </w:rPr>
              <w:t>РОЗДІЛ 1. НЕЗАЛЕЖНА ЖУРНАЛІСТИКА ЯК ФАКТОР ВПЛИВУ НА ГЛОБАЛЬНУ ПОЛІТИКУ</w:t>
            </w:r>
            <w:r w:rsidRPr="004B11BF">
              <w:rPr>
                <w:noProof/>
                <w:webHidden/>
              </w:rPr>
              <w:tab/>
            </w:r>
            <w:r w:rsidRPr="004B11BF">
              <w:rPr>
                <w:noProof/>
                <w:webHidden/>
              </w:rPr>
              <w:fldChar w:fldCharType="begin"/>
            </w:r>
            <w:r w:rsidRPr="004B11BF">
              <w:rPr>
                <w:noProof/>
                <w:webHidden/>
              </w:rPr>
              <w:instrText xml:space="preserve"> PAGEREF _Toc131163112 \h </w:instrText>
            </w:r>
            <w:r w:rsidRPr="004B11BF">
              <w:rPr>
                <w:noProof/>
                <w:webHidden/>
              </w:rPr>
            </w:r>
            <w:r w:rsidRPr="004B11BF">
              <w:rPr>
                <w:noProof/>
                <w:webHidden/>
              </w:rPr>
              <w:fldChar w:fldCharType="separate"/>
            </w:r>
            <w:r w:rsidRPr="004B11BF">
              <w:rPr>
                <w:noProof/>
                <w:webHidden/>
              </w:rPr>
              <w:t>5</w:t>
            </w:r>
            <w:r w:rsidRPr="004B11BF">
              <w:rPr>
                <w:noProof/>
                <w:webHidden/>
              </w:rPr>
              <w:fldChar w:fldCharType="end"/>
            </w:r>
          </w:hyperlink>
        </w:p>
        <w:p w14:paraId="63104AA2" w14:textId="510FE88D" w:rsidR="004B11BF" w:rsidRPr="004B11BF" w:rsidRDefault="004B11BF">
          <w:pPr>
            <w:pStyle w:val="21"/>
            <w:tabs>
              <w:tab w:val="right" w:leader="dot" w:pos="9350"/>
            </w:tabs>
            <w:rPr>
              <w:rFonts w:eastAsiaTheme="minorEastAsia" w:cs="Times New Roman"/>
              <w:noProof/>
              <w:lang w:eastAsia="uk-UA"/>
            </w:rPr>
          </w:pPr>
          <w:hyperlink w:anchor="_Toc131163113" w:history="1">
            <w:r w:rsidRPr="004B11BF">
              <w:rPr>
                <w:rStyle w:val="ab"/>
                <w:rFonts w:cs="Times New Roman"/>
                <w:noProof/>
                <w:color w:val="auto"/>
              </w:rPr>
              <w:t>1.1. Основні поняття та теоретичні аспекти незалежної журналістики</w:t>
            </w:r>
            <w:r w:rsidRPr="004B11BF">
              <w:rPr>
                <w:rFonts w:cs="Times New Roman"/>
                <w:noProof/>
                <w:webHidden/>
              </w:rPr>
              <w:tab/>
            </w:r>
            <w:r w:rsidRPr="004B11BF">
              <w:rPr>
                <w:rFonts w:cs="Times New Roman"/>
                <w:noProof/>
                <w:webHidden/>
              </w:rPr>
              <w:fldChar w:fldCharType="begin"/>
            </w:r>
            <w:r w:rsidRPr="004B11BF">
              <w:rPr>
                <w:rFonts w:cs="Times New Roman"/>
                <w:noProof/>
                <w:webHidden/>
              </w:rPr>
              <w:instrText xml:space="preserve"> PAGEREF _Toc131163113 \h </w:instrText>
            </w:r>
            <w:r w:rsidRPr="004B11BF">
              <w:rPr>
                <w:rFonts w:cs="Times New Roman"/>
                <w:noProof/>
                <w:webHidden/>
              </w:rPr>
            </w:r>
            <w:r w:rsidRPr="004B11BF">
              <w:rPr>
                <w:rFonts w:cs="Times New Roman"/>
                <w:noProof/>
                <w:webHidden/>
              </w:rPr>
              <w:fldChar w:fldCharType="separate"/>
            </w:r>
            <w:r w:rsidRPr="004B11BF">
              <w:rPr>
                <w:rFonts w:cs="Times New Roman"/>
                <w:noProof/>
                <w:webHidden/>
              </w:rPr>
              <w:t>5</w:t>
            </w:r>
            <w:r w:rsidRPr="004B11BF">
              <w:rPr>
                <w:rFonts w:cs="Times New Roman"/>
                <w:noProof/>
                <w:webHidden/>
              </w:rPr>
              <w:fldChar w:fldCharType="end"/>
            </w:r>
          </w:hyperlink>
        </w:p>
        <w:p w14:paraId="030C0850" w14:textId="15A99596" w:rsidR="004B11BF" w:rsidRPr="004B11BF" w:rsidRDefault="004B11BF">
          <w:pPr>
            <w:pStyle w:val="21"/>
            <w:tabs>
              <w:tab w:val="right" w:leader="dot" w:pos="9350"/>
            </w:tabs>
            <w:rPr>
              <w:rFonts w:eastAsiaTheme="minorEastAsia" w:cs="Times New Roman"/>
              <w:noProof/>
              <w:lang w:eastAsia="uk-UA"/>
            </w:rPr>
          </w:pPr>
          <w:hyperlink w:anchor="_Toc131163114" w:history="1">
            <w:r w:rsidRPr="004B11BF">
              <w:rPr>
                <w:rStyle w:val="ab"/>
                <w:rFonts w:cs="Times New Roman"/>
                <w:noProof/>
                <w:color w:val="auto"/>
              </w:rPr>
              <w:t>1.2. Журналістика як важливий інструмент впливу на глобальну політику</w:t>
            </w:r>
            <w:r w:rsidRPr="004B11BF">
              <w:rPr>
                <w:rFonts w:cs="Times New Roman"/>
                <w:noProof/>
                <w:webHidden/>
              </w:rPr>
              <w:tab/>
            </w:r>
            <w:r w:rsidRPr="004B11BF">
              <w:rPr>
                <w:rFonts w:cs="Times New Roman"/>
                <w:noProof/>
                <w:webHidden/>
              </w:rPr>
              <w:fldChar w:fldCharType="begin"/>
            </w:r>
            <w:r w:rsidRPr="004B11BF">
              <w:rPr>
                <w:rFonts w:cs="Times New Roman"/>
                <w:noProof/>
                <w:webHidden/>
              </w:rPr>
              <w:instrText xml:space="preserve"> PAGEREF _Toc131163114 \h </w:instrText>
            </w:r>
            <w:r w:rsidRPr="004B11BF">
              <w:rPr>
                <w:rFonts w:cs="Times New Roman"/>
                <w:noProof/>
                <w:webHidden/>
              </w:rPr>
            </w:r>
            <w:r w:rsidRPr="004B11BF">
              <w:rPr>
                <w:rFonts w:cs="Times New Roman"/>
                <w:noProof/>
                <w:webHidden/>
              </w:rPr>
              <w:fldChar w:fldCharType="separate"/>
            </w:r>
            <w:r w:rsidRPr="004B11BF">
              <w:rPr>
                <w:rFonts w:cs="Times New Roman"/>
                <w:noProof/>
                <w:webHidden/>
              </w:rPr>
              <w:t>11</w:t>
            </w:r>
            <w:r w:rsidRPr="004B11BF">
              <w:rPr>
                <w:rFonts w:cs="Times New Roman"/>
                <w:noProof/>
                <w:webHidden/>
              </w:rPr>
              <w:fldChar w:fldCharType="end"/>
            </w:r>
          </w:hyperlink>
        </w:p>
        <w:p w14:paraId="7FA7A845" w14:textId="3017F61A" w:rsidR="004B11BF" w:rsidRPr="004B11BF" w:rsidRDefault="004B11BF">
          <w:pPr>
            <w:pStyle w:val="21"/>
            <w:tabs>
              <w:tab w:val="right" w:leader="dot" w:pos="9350"/>
            </w:tabs>
            <w:rPr>
              <w:rFonts w:eastAsiaTheme="minorEastAsia" w:cs="Times New Roman"/>
              <w:noProof/>
              <w:lang w:eastAsia="uk-UA"/>
            </w:rPr>
          </w:pPr>
          <w:hyperlink w:anchor="_Toc131163115" w:history="1">
            <w:r w:rsidRPr="004B11BF">
              <w:rPr>
                <w:rStyle w:val="ab"/>
                <w:rFonts w:cs="Times New Roman"/>
                <w:noProof/>
                <w:color w:val="auto"/>
              </w:rPr>
              <w:t>1.3. Роль незалежної журналістики у забезпеченні інформаційної свободи та демократії</w:t>
            </w:r>
            <w:r w:rsidRPr="004B11BF">
              <w:rPr>
                <w:rFonts w:cs="Times New Roman"/>
                <w:noProof/>
                <w:webHidden/>
              </w:rPr>
              <w:tab/>
            </w:r>
            <w:r w:rsidRPr="004B11BF">
              <w:rPr>
                <w:rFonts w:cs="Times New Roman"/>
                <w:noProof/>
                <w:webHidden/>
              </w:rPr>
              <w:fldChar w:fldCharType="begin"/>
            </w:r>
            <w:r w:rsidRPr="004B11BF">
              <w:rPr>
                <w:rFonts w:cs="Times New Roman"/>
                <w:noProof/>
                <w:webHidden/>
              </w:rPr>
              <w:instrText xml:space="preserve"> PAGEREF _Toc131163115 \h </w:instrText>
            </w:r>
            <w:r w:rsidRPr="004B11BF">
              <w:rPr>
                <w:rFonts w:cs="Times New Roman"/>
                <w:noProof/>
                <w:webHidden/>
              </w:rPr>
            </w:r>
            <w:r w:rsidRPr="004B11BF">
              <w:rPr>
                <w:rFonts w:cs="Times New Roman"/>
                <w:noProof/>
                <w:webHidden/>
              </w:rPr>
              <w:fldChar w:fldCharType="separate"/>
            </w:r>
            <w:r w:rsidRPr="004B11BF">
              <w:rPr>
                <w:rFonts w:cs="Times New Roman"/>
                <w:noProof/>
                <w:webHidden/>
              </w:rPr>
              <w:t>15</w:t>
            </w:r>
            <w:r w:rsidRPr="004B11BF">
              <w:rPr>
                <w:rFonts w:cs="Times New Roman"/>
                <w:noProof/>
                <w:webHidden/>
              </w:rPr>
              <w:fldChar w:fldCharType="end"/>
            </w:r>
          </w:hyperlink>
        </w:p>
        <w:p w14:paraId="5DEF5CA6" w14:textId="7F96E74F" w:rsidR="004B11BF" w:rsidRPr="004B11BF" w:rsidRDefault="004B11BF" w:rsidP="004D0148">
          <w:pPr>
            <w:pStyle w:val="11"/>
            <w:rPr>
              <w:rFonts w:eastAsiaTheme="minorEastAsia"/>
              <w:noProof/>
              <w:lang w:eastAsia="uk-UA"/>
            </w:rPr>
          </w:pPr>
          <w:hyperlink w:anchor="_Toc131163116" w:history="1">
            <w:r w:rsidRPr="004B11BF">
              <w:rPr>
                <w:rStyle w:val="ab"/>
                <w:rFonts w:cs="Times New Roman"/>
                <w:noProof/>
                <w:color w:val="auto"/>
              </w:rPr>
              <w:t>РОЗДІЛ 2. НЕЗАЛЕЖНА ЖУРНАЛІСТИКА ЯК ФАКТОР ВПЛИВУ НА ПОЛІТИЧНИЙ ДИСКУРС В УКРАЇНІ</w:t>
            </w:r>
            <w:r w:rsidRPr="004B11BF">
              <w:rPr>
                <w:noProof/>
                <w:webHidden/>
              </w:rPr>
              <w:tab/>
            </w:r>
            <w:r w:rsidRPr="004B11BF">
              <w:rPr>
                <w:noProof/>
                <w:webHidden/>
              </w:rPr>
              <w:fldChar w:fldCharType="begin"/>
            </w:r>
            <w:r w:rsidRPr="004B11BF">
              <w:rPr>
                <w:noProof/>
                <w:webHidden/>
              </w:rPr>
              <w:instrText xml:space="preserve"> PAGEREF _Toc131163116 \h </w:instrText>
            </w:r>
            <w:r w:rsidRPr="004B11BF">
              <w:rPr>
                <w:noProof/>
                <w:webHidden/>
              </w:rPr>
            </w:r>
            <w:r w:rsidRPr="004B11BF">
              <w:rPr>
                <w:noProof/>
                <w:webHidden/>
              </w:rPr>
              <w:fldChar w:fldCharType="separate"/>
            </w:r>
            <w:r w:rsidRPr="004B11BF">
              <w:rPr>
                <w:noProof/>
                <w:webHidden/>
              </w:rPr>
              <w:t>18</w:t>
            </w:r>
            <w:r w:rsidRPr="004B11BF">
              <w:rPr>
                <w:noProof/>
                <w:webHidden/>
              </w:rPr>
              <w:fldChar w:fldCharType="end"/>
            </w:r>
          </w:hyperlink>
        </w:p>
        <w:p w14:paraId="42C22758" w14:textId="272B54B4" w:rsidR="004B11BF" w:rsidRPr="004B11BF" w:rsidRDefault="004B11BF">
          <w:pPr>
            <w:pStyle w:val="21"/>
            <w:tabs>
              <w:tab w:val="right" w:leader="dot" w:pos="9350"/>
            </w:tabs>
            <w:rPr>
              <w:rFonts w:eastAsiaTheme="minorEastAsia" w:cs="Times New Roman"/>
              <w:noProof/>
              <w:lang w:eastAsia="uk-UA"/>
            </w:rPr>
          </w:pPr>
          <w:hyperlink w:anchor="_Toc131163117" w:history="1">
            <w:r w:rsidRPr="004B11BF">
              <w:rPr>
                <w:rStyle w:val="ab"/>
                <w:rFonts w:cs="Times New Roman"/>
                <w:noProof/>
                <w:color w:val="auto"/>
              </w:rPr>
              <w:t>2.1. Основні поняття та теоретичні аспекти політичного дискурсу та незалежної журналістики в Україні</w:t>
            </w:r>
            <w:r w:rsidRPr="004B11BF">
              <w:rPr>
                <w:rFonts w:cs="Times New Roman"/>
                <w:noProof/>
                <w:webHidden/>
              </w:rPr>
              <w:tab/>
            </w:r>
            <w:r w:rsidRPr="004B11BF">
              <w:rPr>
                <w:rFonts w:cs="Times New Roman"/>
                <w:noProof/>
                <w:webHidden/>
              </w:rPr>
              <w:fldChar w:fldCharType="begin"/>
            </w:r>
            <w:r w:rsidRPr="004B11BF">
              <w:rPr>
                <w:rFonts w:cs="Times New Roman"/>
                <w:noProof/>
                <w:webHidden/>
              </w:rPr>
              <w:instrText xml:space="preserve"> PAGEREF _Toc131163117 \h </w:instrText>
            </w:r>
            <w:r w:rsidRPr="004B11BF">
              <w:rPr>
                <w:rFonts w:cs="Times New Roman"/>
                <w:noProof/>
                <w:webHidden/>
              </w:rPr>
            </w:r>
            <w:r w:rsidRPr="004B11BF">
              <w:rPr>
                <w:rFonts w:cs="Times New Roman"/>
                <w:noProof/>
                <w:webHidden/>
              </w:rPr>
              <w:fldChar w:fldCharType="separate"/>
            </w:r>
            <w:r w:rsidRPr="004B11BF">
              <w:rPr>
                <w:rFonts w:cs="Times New Roman"/>
                <w:noProof/>
                <w:webHidden/>
              </w:rPr>
              <w:t>18</w:t>
            </w:r>
            <w:r w:rsidRPr="004B11BF">
              <w:rPr>
                <w:rFonts w:cs="Times New Roman"/>
                <w:noProof/>
                <w:webHidden/>
              </w:rPr>
              <w:fldChar w:fldCharType="end"/>
            </w:r>
          </w:hyperlink>
        </w:p>
        <w:p w14:paraId="2D6C290C" w14:textId="044BAB14" w:rsidR="004B11BF" w:rsidRPr="004B11BF" w:rsidRDefault="004B11BF">
          <w:pPr>
            <w:pStyle w:val="21"/>
            <w:tabs>
              <w:tab w:val="right" w:leader="dot" w:pos="9350"/>
            </w:tabs>
            <w:rPr>
              <w:rFonts w:eastAsiaTheme="minorEastAsia" w:cs="Times New Roman"/>
              <w:noProof/>
              <w:lang w:eastAsia="uk-UA"/>
            </w:rPr>
          </w:pPr>
          <w:hyperlink w:anchor="_Toc131163118" w:history="1">
            <w:r w:rsidRPr="004B11BF">
              <w:rPr>
                <w:rStyle w:val="ab"/>
                <w:rFonts w:cs="Times New Roman"/>
                <w:noProof/>
                <w:color w:val="auto"/>
              </w:rPr>
              <w:t>2.2. Вплив незалежної журналістики на формування політичного дискурсу в Україні</w:t>
            </w:r>
            <w:r w:rsidRPr="004B11BF">
              <w:rPr>
                <w:rFonts w:cs="Times New Roman"/>
                <w:noProof/>
                <w:webHidden/>
              </w:rPr>
              <w:tab/>
            </w:r>
            <w:r w:rsidRPr="004B11BF">
              <w:rPr>
                <w:rFonts w:cs="Times New Roman"/>
                <w:noProof/>
                <w:webHidden/>
              </w:rPr>
              <w:fldChar w:fldCharType="begin"/>
            </w:r>
            <w:r w:rsidRPr="004B11BF">
              <w:rPr>
                <w:rFonts w:cs="Times New Roman"/>
                <w:noProof/>
                <w:webHidden/>
              </w:rPr>
              <w:instrText xml:space="preserve"> PAGEREF _Toc131163118 \h </w:instrText>
            </w:r>
            <w:r w:rsidRPr="004B11BF">
              <w:rPr>
                <w:rFonts w:cs="Times New Roman"/>
                <w:noProof/>
                <w:webHidden/>
              </w:rPr>
            </w:r>
            <w:r w:rsidRPr="004B11BF">
              <w:rPr>
                <w:rFonts w:cs="Times New Roman"/>
                <w:noProof/>
                <w:webHidden/>
              </w:rPr>
              <w:fldChar w:fldCharType="separate"/>
            </w:r>
            <w:r w:rsidRPr="004B11BF">
              <w:rPr>
                <w:rFonts w:cs="Times New Roman"/>
                <w:noProof/>
                <w:webHidden/>
              </w:rPr>
              <w:t>25</w:t>
            </w:r>
            <w:r w:rsidRPr="004B11BF">
              <w:rPr>
                <w:rFonts w:cs="Times New Roman"/>
                <w:noProof/>
                <w:webHidden/>
              </w:rPr>
              <w:fldChar w:fldCharType="end"/>
            </w:r>
          </w:hyperlink>
        </w:p>
        <w:p w14:paraId="296F6F2D" w14:textId="3E50059C" w:rsidR="004B11BF" w:rsidRPr="004B11BF" w:rsidRDefault="004B11BF">
          <w:pPr>
            <w:pStyle w:val="21"/>
            <w:tabs>
              <w:tab w:val="right" w:leader="dot" w:pos="9350"/>
            </w:tabs>
            <w:rPr>
              <w:rFonts w:eastAsiaTheme="minorEastAsia" w:cs="Times New Roman"/>
              <w:noProof/>
              <w:lang w:eastAsia="uk-UA"/>
            </w:rPr>
          </w:pPr>
          <w:hyperlink w:anchor="_Toc131163119" w:history="1">
            <w:r w:rsidRPr="004B11BF">
              <w:rPr>
                <w:rStyle w:val="ab"/>
                <w:rFonts w:cs="Times New Roman"/>
                <w:noProof/>
                <w:color w:val="auto"/>
              </w:rPr>
              <w:t>2.3. Роль незалежної журналістики у забезпеченні транспарентності та відкритості політичного життя в Україні</w:t>
            </w:r>
            <w:r w:rsidRPr="004B11BF">
              <w:rPr>
                <w:rFonts w:cs="Times New Roman"/>
                <w:noProof/>
                <w:webHidden/>
              </w:rPr>
              <w:tab/>
            </w:r>
            <w:r w:rsidRPr="004B11BF">
              <w:rPr>
                <w:rFonts w:cs="Times New Roman"/>
                <w:noProof/>
                <w:webHidden/>
              </w:rPr>
              <w:fldChar w:fldCharType="begin"/>
            </w:r>
            <w:r w:rsidRPr="004B11BF">
              <w:rPr>
                <w:rFonts w:cs="Times New Roman"/>
                <w:noProof/>
                <w:webHidden/>
              </w:rPr>
              <w:instrText xml:space="preserve"> PAGEREF _Toc131163119 \h </w:instrText>
            </w:r>
            <w:r w:rsidRPr="004B11BF">
              <w:rPr>
                <w:rFonts w:cs="Times New Roman"/>
                <w:noProof/>
                <w:webHidden/>
              </w:rPr>
            </w:r>
            <w:r w:rsidRPr="004B11BF">
              <w:rPr>
                <w:rFonts w:cs="Times New Roman"/>
                <w:noProof/>
                <w:webHidden/>
              </w:rPr>
              <w:fldChar w:fldCharType="separate"/>
            </w:r>
            <w:r w:rsidRPr="004B11BF">
              <w:rPr>
                <w:rFonts w:cs="Times New Roman"/>
                <w:noProof/>
                <w:webHidden/>
              </w:rPr>
              <w:t>33</w:t>
            </w:r>
            <w:r w:rsidRPr="004B11BF">
              <w:rPr>
                <w:rFonts w:cs="Times New Roman"/>
                <w:noProof/>
                <w:webHidden/>
              </w:rPr>
              <w:fldChar w:fldCharType="end"/>
            </w:r>
          </w:hyperlink>
        </w:p>
        <w:p w14:paraId="3308E591" w14:textId="4EF96D38" w:rsidR="004B11BF" w:rsidRPr="004B11BF" w:rsidRDefault="004B11BF" w:rsidP="004D0148">
          <w:pPr>
            <w:pStyle w:val="11"/>
            <w:rPr>
              <w:rFonts w:eastAsiaTheme="minorEastAsia"/>
              <w:noProof/>
              <w:lang w:eastAsia="uk-UA"/>
            </w:rPr>
          </w:pPr>
          <w:hyperlink w:anchor="_Toc131163120" w:history="1">
            <w:r w:rsidRPr="004B11BF">
              <w:rPr>
                <w:rStyle w:val="ab"/>
                <w:rFonts w:cs="Times New Roman"/>
                <w:noProof/>
                <w:color w:val="auto"/>
              </w:rPr>
              <w:t>ВИСНОВКИ</w:t>
            </w:r>
            <w:r w:rsidRPr="004B11BF">
              <w:rPr>
                <w:noProof/>
                <w:webHidden/>
              </w:rPr>
              <w:tab/>
            </w:r>
            <w:r w:rsidRPr="004B11BF">
              <w:rPr>
                <w:noProof/>
                <w:webHidden/>
              </w:rPr>
              <w:fldChar w:fldCharType="begin"/>
            </w:r>
            <w:r w:rsidRPr="004B11BF">
              <w:rPr>
                <w:noProof/>
                <w:webHidden/>
              </w:rPr>
              <w:instrText xml:space="preserve"> PAGEREF _Toc131163120 \h </w:instrText>
            </w:r>
            <w:r w:rsidRPr="004B11BF">
              <w:rPr>
                <w:noProof/>
                <w:webHidden/>
              </w:rPr>
            </w:r>
            <w:r w:rsidRPr="004B11BF">
              <w:rPr>
                <w:noProof/>
                <w:webHidden/>
              </w:rPr>
              <w:fldChar w:fldCharType="separate"/>
            </w:r>
            <w:r w:rsidRPr="004B11BF">
              <w:rPr>
                <w:noProof/>
                <w:webHidden/>
              </w:rPr>
              <w:t>36</w:t>
            </w:r>
            <w:r w:rsidRPr="004B11BF">
              <w:rPr>
                <w:noProof/>
                <w:webHidden/>
              </w:rPr>
              <w:fldChar w:fldCharType="end"/>
            </w:r>
          </w:hyperlink>
        </w:p>
        <w:p w14:paraId="775BCBCE" w14:textId="76E62DAF" w:rsidR="004B11BF" w:rsidRPr="004B11BF" w:rsidRDefault="004B11BF" w:rsidP="004D0148">
          <w:pPr>
            <w:pStyle w:val="11"/>
            <w:rPr>
              <w:rFonts w:eastAsiaTheme="minorEastAsia"/>
              <w:noProof/>
              <w:lang w:eastAsia="uk-UA"/>
            </w:rPr>
          </w:pPr>
          <w:hyperlink w:anchor="_Toc131163121" w:history="1">
            <w:r w:rsidRPr="004B11BF">
              <w:rPr>
                <w:rStyle w:val="ab"/>
                <w:rFonts w:cs="Times New Roman"/>
                <w:noProof/>
                <w:color w:val="auto"/>
              </w:rPr>
              <w:t>СПИСОК ВИКОРИСТАНИХ ДЖЕРЕЛ</w:t>
            </w:r>
            <w:r w:rsidRPr="004B11BF">
              <w:rPr>
                <w:noProof/>
                <w:webHidden/>
              </w:rPr>
              <w:tab/>
            </w:r>
            <w:r w:rsidRPr="004B11BF">
              <w:rPr>
                <w:noProof/>
                <w:webHidden/>
              </w:rPr>
              <w:fldChar w:fldCharType="begin"/>
            </w:r>
            <w:r w:rsidRPr="004B11BF">
              <w:rPr>
                <w:noProof/>
                <w:webHidden/>
              </w:rPr>
              <w:instrText xml:space="preserve"> PAGEREF _Toc131163121 \h </w:instrText>
            </w:r>
            <w:r w:rsidRPr="004B11BF">
              <w:rPr>
                <w:noProof/>
                <w:webHidden/>
              </w:rPr>
            </w:r>
            <w:r w:rsidRPr="004B11BF">
              <w:rPr>
                <w:noProof/>
                <w:webHidden/>
              </w:rPr>
              <w:fldChar w:fldCharType="separate"/>
            </w:r>
            <w:r w:rsidRPr="004B11BF">
              <w:rPr>
                <w:noProof/>
                <w:webHidden/>
              </w:rPr>
              <w:t>38</w:t>
            </w:r>
            <w:r w:rsidRPr="004B11BF">
              <w:rPr>
                <w:noProof/>
                <w:webHidden/>
              </w:rPr>
              <w:fldChar w:fldCharType="end"/>
            </w:r>
          </w:hyperlink>
        </w:p>
        <w:p w14:paraId="0CF45C0C" w14:textId="777392B3" w:rsidR="004B11BF" w:rsidRDefault="004B11BF">
          <w:r w:rsidRPr="004B11BF">
            <w:rPr>
              <w:rFonts w:cs="Times New Roman"/>
              <w:b/>
              <w:bCs/>
            </w:rPr>
            <w:fldChar w:fldCharType="end"/>
          </w:r>
        </w:p>
      </w:sdtContent>
    </w:sdt>
    <w:p w14:paraId="6D86BC35" w14:textId="77777777" w:rsidR="007E6C15" w:rsidRDefault="007E6C15">
      <w:r>
        <w:br w:type="page"/>
      </w:r>
    </w:p>
    <w:p w14:paraId="0689AF65" w14:textId="2144C404" w:rsidR="00610CF5" w:rsidRDefault="007E6C15" w:rsidP="007E6C15">
      <w:pPr>
        <w:pStyle w:val="1"/>
      </w:pPr>
      <w:bookmarkStart w:id="0" w:name="_Toc131163111"/>
      <w:r>
        <w:lastRenderedPageBreak/>
        <w:t>ВСТУП</w:t>
      </w:r>
      <w:bookmarkEnd w:id="0"/>
    </w:p>
    <w:p w14:paraId="6620A066" w14:textId="6F0D24BE" w:rsidR="007E6C15" w:rsidRDefault="007E6C15" w:rsidP="007E6C15"/>
    <w:p w14:paraId="6647722D" w14:textId="1576A1C6" w:rsidR="007E6C15" w:rsidRDefault="007E6C15" w:rsidP="007E6C15">
      <w:pPr>
        <w:spacing w:line="360" w:lineRule="auto"/>
        <w:jc w:val="both"/>
      </w:pPr>
      <w:r>
        <w:tab/>
      </w:r>
      <w:r w:rsidRPr="007E6C15">
        <w:t>У сучасному світі незалежна журналістика займає важливе місце в політичному та соціальному житті суспільства. За допомогою незалежних ЗМІ, журналістів та їхніх розслідувань, громадськість отримує доступ до інформації про ключові події, тенденції та проблеми в суспільстві.</w:t>
      </w:r>
    </w:p>
    <w:p w14:paraId="0328E2EE" w14:textId="7AD22246" w:rsidR="003749AD" w:rsidRDefault="003749AD" w:rsidP="007E6C15">
      <w:pPr>
        <w:spacing w:line="360" w:lineRule="auto"/>
        <w:jc w:val="both"/>
      </w:pPr>
      <w:r>
        <w:tab/>
      </w:r>
      <w:r w:rsidRPr="003749AD">
        <w:rPr>
          <w:b/>
          <w:bCs/>
        </w:rPr>
        <w:t>Актуальність даної роботи</w:t>
      </w:r>
      <w:r>
        <w:t xml:space="preserve"> полягає у тому, що журналістика є важливим інструментом впливу на глобальну політику та політичний дискурс в Україні. Незалежні ЗМІ та журналісти здатні висвітлювати ключові події та проблеми в суспільстві, викривати корупційні схеми та порушення прав людини. Важливо вивчити роль незалежної журналістики у забезпеченні інформаційної свободи та демократії, а також її вплив на формування політичного дискурсу в Україні. Це може допомогти краще зрозуміти роль ЗМІ у сучасному світі та визначити напрямки розвитку журналістики в майбутньому.</w:t>
      </w:r>
      <w:r>
        <w:tab/>
      </w:r>
    </w:p>
    <w:p w14:paraId="3E1CB1D5" w14:textId="77777777" w:rsidR="003749AD" w:rsidRDefault="003749AD" w:rsidP="003749AD">
      <w:pPr>
        <w:spacing w:line="360" w:lineRule="auto"/>
        <w:jc w:val="both"/>
      </w:pPr>
      <w:r>
        <w:tab/>
      </w:r>
      <w:r w:rsidRPr="003749AD">
        <w:rPr>
          <w:b/>
          <w:bCs/>
        </w:rPr>
        <w:t>Метою</w:t>
      </w:r>
      <w:r>
        <w:t xml:space="preserve"> даної курсової роботи є проаналізувати роль незалежної журналістики як </w:t>
      </w:r>
      <w:proofErr w:type="spellStart"/>
      <w:r>
        <w:t>фактора</w:t>
      </w:r>
      <w:proofErr w:type="spellEnd"/>
      <w:r>
        <w:t xml:space="preserve"> впливу на глобальну політику та політичний дискурс в Україні. </w:t>
      </w:r>
    </w:p>
    <w:p w14:paraId="7F7EF81E" w14:textId="77777777" w:rsidR="003749AD" w:rsidRDefault="003749AD" w:rsidP="003749AD">
      <w:pPr>
        <w:spacing w:line="360" w:lineRule="auto"/>
        <w:jc w:val="both"/>
      </w:pPr>
      <w:r w:rsidRPr="003749AD">
        <w:rPr>
          <w:b/>
          <w:bCs/>
        </w:rPr>
        <w:t>Завдання</w:t>
      </w:r>
      <w:r>
        <w:t>:</w:t>
      </w:r>
    </w:p>
    <w:p w14:paraId="3B3A5B0A" w14:textId="77777777" w:rsidR="003749AD" w:rsidRDefault="003749AD" w:rsidP="003749AD">
      <w:pPr>
        <w:pStyle w:val="a7"/>
        <w:numPr>
          <w:ilvl w:val="0"/>
          <w:numId w:val="1"/>
        </w:numPr>
        <w:spacing w:line="360" w:lineRule="auto"/>
        <w:jc w:val="both"/>
      </w:pPr>
      <w:r>
        <w:t xml:space="preserve">розглянути основні поняття та теоретичні аспекти незалежної журналістики; </w:t>
      </w:r>
    </w:p>
    <w:p w14:paraId="0A07AD17" w14:textId="77777777" w:rsidR="003749AD" w:rsidRDefault="003749AD" w:rsidP="003749AD">
      <w:pPr>
        <w:pStyle w:val="a7"/>
        <w:numPr>
          <w:ilvl w:val="0"/>
          <w:numId w:val="1"/>
        </w:numPr>
        <w:spacing w:line="360" w:lineRule="auto"/>
        <w:jc w:val="both"/>
      </w:pPr>
      <w:r>
        <w:t xml:space="preserve">вивчити роль цієї професії у забезпеченні інформаційної свободи та демократії. </w:t>
      </w:r>
    </w:p>
    <w:p w14:paraId="7BD22B61" w14:textId="0355606B" w:rsidR="003749AD" w:rsidRDefault="003749AD" w:rsidP="003749AD">
      <w:pPr>
        <w:pStyle w:val="a7"/>
        <w:numPr>
          <w:ilvl w:val="0"/>
          <w:numId w:val="1"/>
        </w:numPr>
        <w:spacing w:line="360" w:lineRule="auto"/>
        <w:jc w:val="both"/>
      </w:pPr>
      <w:r>
        <w:t>проаналізувати вплив незалежної журналістики на формування політичного дискурсу в Україні та роль цієї професії у забезпеченні транспарентності та відкритості політичного життя в країні.</w:t>
      </w:r>
    </w:p>
    <w:p w14:paraId="0FC98E88" w14:textId="77777777" w:rsidR="003749AD" w:rsidRDefault="003749AD" w:rsidP="003749AD">
      <w:pPr>
        <w:spacing w:line="360" w:lineRule="auto"/>
        <w:jc w:val="both"/>
      </w:pPr>
      <w:r>
        <w:tab/>
      </w:r>
      <w:r w:rsidRPr="003749AD">
        <w:rPr>
          <w:b/>
          <w:bCs/>
        </w:rPr>
        <w:t xml:space="preserve">Об'єктом дослідження </w:t>
      </w:r>
      <w:r>
        <w:t>є незалежна журналістика як фактор впливу на глобальну політику та політичний дискурс.</w:t>
      </w:r>
    </w:p>
    <w:p w14:paraId="4466036B" w14:textId="47B812EB" w:rsidR="003749AD" w:rsidRDefault="003749AD" w:rsidP="003749AD">
      <w:pPr>
        <w:spacing w:line="360" w:lineRule="auto"/>
        <w:jc w:val="both"/>
      </w:pPr>
      <w:r>
        <w:tab/>
      </w:r>
      <w:r w:rsidRPr="003749AD">
        <w:rPr>
          <w:b/>
          <w:bCs/>
        </w:rPr>
        <w:t>Предметом дослідженн</w:t>
      </w:r>
      <w:r>
        <w:t>я є роль цієї професії у забезпеченні інформаційної свободи та демократії, а також взаємозв'язок між незалежною журналістикою та політичним дискурсом в Україні.</w:t>
      </w:r>
    </w:p>
    <w:p w14:paraId="6F2612CE" w14:textId="77777777" w:rsidR="003749AD" w:rsidRDefault="003749AD" w:rsidP="003749AD">
      <w:pPr>
        <w:spacing w:line="360" w:lineRule="auto"/>
        <w:jc w:val="both"/>
      </w:pPr>
      <w:r>
        <w:tab/>
        <w:t xml:space="preserve">Для вирішення поставлених задач, мною були використані такі  </w:t>
      </w:r>
      <w:r w:rsidRPr="003749AD">
        <w:rPr>
          <w:b/>
          <w:bCs/>
        </w:rPr>
        <w:t>методи</w:t>
      </w:r>
      <w:r>
        <w:t>:</w:t>
      </w:r>
    </w:p>
    <w:p w14:paraId="22AC5DE0" w14:textId="1F4F86AC" w:rsidR="003749AD" w:rsidRDefault="003749AD" w:rsidP="00F44783">
      <w:pPr>
        <w:pStyle w:val="a7"/>
        <w:numPr>
          <w:ilvl w:val="0"/>
          <w:numId w:val="5"/>
        </w:numPr>
        <w:spacing w:line="360" w:lineRule="auto"/>
        <w:jc w:val="both"/>
      </w:pPr>
      <w:r>
        <w:t>огляд літератури з заданої теми;</w:t>
      </w:r>
    </w:p>
    <w:p w14:paraId="7BBAA2D9" w14:textId="0D1912BB" w:rsidR="003749AD" w:rsidRDefault="003749AD" w:rsidP="00F44783">
      <w:pPr>
        <w:pStyle w:val="a7"/>
        <w:numPr>
          <w:ilvl w:val="0"/>
          <w:numId w:val="5"/>
        </w:numPr>
        <w:spacing w:line="360" w:lineRule="auto"/>
        <w:jc w:val="both"/>
      </w:pPr>
      <w:r>
        <w:t>аналіз наукових відомостей та досвіду педагогів;</w:t>
      </w:r>
    </w:p>
    <w:p w14:paraId="1D36E43E" w14:textId="39C84D05" w:rsidR="003749AD" w:rsidRDefault="00A77211" w:rsidP="003749AD">
      <w:pPr>
        <w:spacing w:line="360" w:lineRule="auto"/>
        <w:jc w:val="both"/>
      </w:pPr>
      <w:r>
        <w:rPr>
          <w:b/>
          <w:bCs/>
        </w:rPr>
        <w:tab/>
      </w:r>
      <w:r w:rsidR="003749AD" w:rsidRPr="003749AD">
        <w:rPr>
          <w:b/>
          <w:bCs/>
        </w:rPr>
        <w:t>Практичне значення:</w:t>
      </w:r>
      <w:r w:rsidR="003749AD">
        <w:t xml:space="preserve"> дослідження цієї теми може бути корисним для журналістів, політиків та громадських активістів, які бажають краще зрозуміти взаємозв'язок між незалежною журналі</w:t>
      </w:r>
      <w:r w:rsidR="003749AD" w:rsidRPr="003749AD">
        <w:t>стикою та політичним дискурсом в Україні.</w:t>
      </w:r>
    </w:p>
    <w:p w14:paraId="6006B724" w14:textId="77777777" w:rsidR="003749AD" w:rsidRDefault="003749AD">
      <w:r>
        <w:br w:type="page"/>
      </w:r>
    </w:p>
    <w:p w14:paraId="369C4D6F" w14:textId="77777777" w:rsidR="003749AD" w:rsidRDefault="003749AD" w:rsidP="003749AD">
      <w:pPr>
        <w:pStyle w:val="1"/>
      </w:pPr>
      <w:bookmarkStart w:id="1" w:name="_Toc131163112"/>
      <w:r>
        <w:t>РОЗДІЛ 1. НЕЗАЛЕЖНА ЖУРНАЛІСТИКА ЯК ФАКТОР ВПЛИВУ НА ГЛОБАЛЬНУ ПОЛІТИКУ</w:t>
      </w:r>
      <w:bookmarkEnd w:id="1"/>
    </w:p>
    <w:p w14:paraId="255366B4" w14:textId="77777777" w:rsidR="003749AD" w:rsidRDefault="003749AD" w:rsidP="003749AD">
      <w:pPr>
        <w:pStyle w:val="2"/>
      </w:pPr>
      <w:r>
        <w:tab/>
      </w:r>
      <w:bookmarkStart w:id="2" w:name="_Toc131163113"/>
      <w:r>
        <w:t>1.1. Основні поняття та теоретичні аспекти незалежної журналістики</w:t>
      </w:r>
      <w:bookmarkEnd w:id="2"/>
    </w:p>
    <w:p w14:paraId="482F7465" w14:textId="516CDE49" w:rsidR="007E6C15" w:rsidRDefault="007E6C15" w:rsidP="003749AD">
      <w:pPr>
        <w:spacing w:line="360" w:lineRule="auto"/>
        <w:jc w:val="both"/>
      </w:pPr>
    </w:p>
    <w:p w14:paraId="58987DC5" w14:textId="28995191" w:rsidR="003749AD" w:rsidRDefault="00FD61F7" w:rsidP="00FD61F7">
      <w:pPr>
        <w:spacing w:line="360" w:lineRule="auto"/>
        <w:jc w:val="both"/>
      </w:pPr>
      <w:r>
        <w:tab/>
        <w:t>Журналістика - це сукупність методів та технологій, що використовуються журналістами для збирання, аналізу та передачі інформації громадськості.</w:t>
      </w:r>
      <w:r w:rsidR="00B614F8">
        <w:t xml:space="preserve"> </w:t>
      </w:r>
      <w:r>
        <w:t xml:space="preserve">Вона </w:t>
      </w:r>
      <w:r w:rsidR="00ED631F" w:rsidRPr="00ED631F">
        <w:t>в сучасному світі має величезне значення як інструмент забезпечення інформаційної свободи та демократії. Для розуміння ролі незалежної журналістики важливо розглянути теоретичні аспекти, які дозволяють краще зрозуміти її вплив на політику та суспільний дискурс.</w:t>
      </w:r>
    </w:p>
    <w:p w14:paraId="53716B33" w14:textId="79C65A63" w:rsidR="008A5480" w:rsidRDefault="008A5480" w:rsidP="008A5480">
      <w:pPr>
        <w:spacing w:line="360" w:lineRule="auto"/>
        <w:jc w:val="both"/>
      </w:pPr>
      <w:r>
        <w:tab/>
        <w:t xml:space="preserve">Поняття "незалежна журналістика" є одним з найважливіших понять у журналістиці, оскільки вона визначається як </w:t>
      </w:r>
      <w:r w:rsidR="002628D3">
        <w:t>головна</w:t>
      </w:r>
      <w:r>
        <w:t xml:space="preserve"> гарантія інформаційної свободи та демократії. Незалежна журналістика означає, що журналісти працюють без залежності від будь-яких зовнішніх чинників</w:t>
      </w:r>
      <w:r w:rsidR="006642EA">
        <w:t xml:space="preserve"> та суб’єктів</w:t>
      </w:r>
      <w:r>
        <w:t xml:space="preserve">, таких як політичні партії, </w:t>
      </w:r>
      <w:r w:rsidR="007D6834">
        <w:t>державні органи</w:t>
      </w:r>
      <w:r>
        <w:t>, комерційні організації чи особисті інтереси.</w:t>
      </w:r>
      <w:r w:rsidR="00F23CC5">
        <w:t xml:space="preserve"> </w:t>
      </w:r>
      <w:r w:rsidR="004F6C0F">
        <w:t>Але так було не завжди.</w:t>
      </w:r>
    </w:p>
    <w:p w14:paraId="2E930C12" w14:textId="60B5AE42" w:rsidR="0053639F" w:rsidRDefault="00646057" w:rsidP="0053639F">
      <w:pPr>
        <w:spacing w:line="360" w:lineRule="auto"/>
        <w:jc w:val="both"/>
      </w:pPr>
      <w:r>
        <w:tab/>
        <w:t xml:space="preserve">Історія розвитку незалежної журналістики має глибокі корені, що починаються з появи перших газет в XVII столітті. </w:t>
      </w:r>
      <w:r w:rsidR="0053639F">
        <w:t>Дослідження журналістського процесу тісно пов’язане з періодизацією. Періодизація – це і дослідницький прийом, і водночас самостійна, важлива ділянка дослідження, об’єктом якого є</w:t>
      </w:r>
      <w:r>
        <w:t xml:space="preserve"> </w:t>
      </w:r>
      <w:r w:rsidR="0053639F">
        <w:t>журналістський процес, тому включає цілу низку теоретично</w:t>
      </w:r>
      <w:r>
        <w:t>-</w:t>
      </w:r>
      <w:r w:rsidR="0053639F">
        <w:t>методологічних питань щодо преси</w:t>
      </w:r>
      <w:r>
        <w:t>.</w:t>
      </w:r>
    </w:p>
    <w:p w14:paraId="220586CE" w14:textId="23F3876C" w:rsidR="00F23CC5" w:rsidRDefault="00F23CC5" w:rsidP="00F23CC5">
      <w:pPr>
        <w:spacing w:line="360" w:lineRule="auto"/>
        <w:jc w:val="both"/>
      </w:pPr>
      <w:r>
        <w:tab/>
        <w:t>У першій половині XX століття журналістика стала все більше зацікавленою в розслідуваннях і проблемах корупції. З початком Другої світової війни роль незалежної журналістики зросла ще більше, оскільки було необхідно забезпечити громадськість правдивою інформацією про події війни.</w:t>
      </w:r>
    </w:p>
    <w:p w14:paraId="71D1844C" w14:textId="588CE4D2" w:rsidR="00F23CC5" w:rsidRDefault="00557226" w:rsidP="00F23CC5">
      <w:pPr>
        <w:spacing w:line="360" w:lineRule="auto"/>
        <w:jc w:val="both"/>
      </w:pPr>
      <w:r>
        <w:tab/>
      </w:r>
      <w:r w:rsidR="00F23CC5">
        <w:t>У 1960-х та 1970-х роках незалежна журналістика стала активніше відстоювати права меншин, науковий підхід до журналістики, а також принципи свободи слова та інформації.</w:t>
      </w:r>
    </w:p>
    <w:p w14:paraId="0DCD3C77" w14:textId="2CC85757" w:rsidR="00F23CC5" w:rsidRDefault="00557226" w:rsidP="00F23CC5">
      <w:pPr>
        <w:spacing w:line="360" w:lineRule="auto"/>
        <w:jc w:val="both"/>
      </w:pPr>
      <w:r>
        <w:tab/>
      </w:r>
      <w:r w:rsidR="00F23CC5">
        <w:t>У 1980-х роках розвиток телебачення та інтернету дозволив журналістам ширше висвітлювати події та звертатися до глобальної аудиторії. Також в цей період з'явилися нові форми журналістики, такі як журналістика дослідницького рівня, альтернативна журналістика та громадянська журналістика</w:t>
      </w:r>
      <w:r>
        <w:t>, що будуть розглянуті в цій роботі.</w:t>
      </w:r>
    </w:p>
    <w:p w14:paraId="0EE80526" w14:textId="6F8DB84E" w:rsidR="00886820" w:rsidRDefault="00557226" w:rsidP="008A5480">
      <w:pPr>
        <w:spacing w:line="360" w:lineRule="auto"/>
        <w:jc w:val="both"/>
      </w:pPr>
      <w:r>
        <w:tab/>
      </w:r>
      <w:r w:rsidR="00F23CC5">
        <w:t>На сьогоднішній день, з поширенням соціальних мереж та інтернету, незалежна журналістика стала ще більше доступною та важливою для забезпечення інформаційної свободи та демократії. Також з поширенням фейкових новин та дезінформації, роль незалежної журналістики виявилась ще більш критичною для забезпечення об'єктивної та правдивої інформа</w:t>
      </w:r>
      <w:r w:rsidR="009F2B45">
        <w:t>ції.</w:t>
      </w:r>
      <w:r w:rsidR="00125B20">
        <w:t xml:space="preserve"> Журналістика поділилася на декілька форм, але в даній роботі детально буде розглянута не</w:t>
      </w:r>
      <w:r w:rsidR="00CD0775">
        <w:t>залежна журналістика.</w:t>
      </w:r>
    </w:p>
    <w:p w14:paraId="1277A360" w14:textId="68A88059" w:rsidR="008A5480" w:rsidRDefault="008A5480" w:rsidP="008A5480">
      <w:pPr>
        <w:spacing w:line="360" w:lineRule="auto"/>
        <w:jc w:val="both"/>
      </w:pPr>
      <w:r>
        <w:tab/>
        <w:t xml:space="preserve">Основна відмінність незалежної журналістики від інших форм журналістики полягає у тому, що вона забезпечує правдиву та об'єктивну інформацію, без впливу сторонніх інтересів. </w:t>
      </w:r>
    </w:p>
    <w:p w14:paraId="06401ACE" w14:textId="77777777" w:rsidR="008A5480" w:rsidRDefault="008A5480" w:rsidP="008A5480">
      <w:pPr>
        <w:spacing w:line="360" w:lineRule="auto"/>
        <w:jc w:val="both"/>
      </w:pPr>
      <w:r>
        <w:tab/>
        <w:t>Основними принципами та стандартами незалежної журналістики є:</w:t>
      </w:r>
    </w:p>
    <w:p w14:paraId="3CFDE19B" w14:textId="77777777" w:rsidR="008A5480" w:rsidRDefault="008A5480" w:rsidP="008A5480">
      <w:pPr>
        <w:pStyle w:val="a7"/>
        <w:numPr>
          <w:ilvl w:val="0"/>
          <w:numId w:val="2"/>
        </w:numPr>
        <w:spacing w:line="360" w:lineRule="auto"/>
        <w:jc w:val="both"/>
      </w:pPr>
      <w:r>
        <w:t xml:space="preserve">Об'єктивність. </w:t>
      </w:r>
    </w:p>
    <w:p w14:paraId="47E01BC8" w14:textId="77777777" w:rsidR="008A5480" w:rsidRDefault="008A5480" w:rsidP="008A5480">
      <w:pPr>
        <w:pStyle w:val="a7"/>
        <w:numPr>
          <w:ilvl w:val="0"/>
          <w:numId w:val="2"/>
        </w:numPr>
        <w:spacing w:line="360" w:lineRule="auto"/>
        <w:jc w:val="both"/>
      </w:pPr>
      <w:r>
        <w:t xml:space="preserve">Точність. </w:t>
      </w:r>
    </w:p>
    <w:p w14:paraId="052DF34F" w14:textId="77777777" w:rsidR="008A5480" w:rsidRDefault="008A5480" w:rsidP="008A5480">
      <w:pPr>
        <w:pStyle w:val="a7"/>
        <w:numPr>
          <w:ilvl w:val="0"/>
          <w:numId w:val="2"/>
        </w:numPr>
        <w:spacing w:line="360" w:lineRule="auto"/>
        <w:jc w:val="both"/>
      </w:pPr>
      <w:r>
        <w:t xml:space="preserve">Правдивість. </w:t>
      </w:r>
    </w:p>
    <w:p w14:paraId="47FD9C18" w14:textId="77777777" w:rsidR="008A5480" w:rsidRDefault="008A5480" w:rsidP="008A5480">
      <w:pPr>
        <w:pStyle w:val="a7"/>
        <w:numPr>
          <w:ilvl w:val="0"/>
          <w:numId w:val="2"/>
        </w:numPr>
        <w:spacing w:line="360" w:lineRule="auto"/>
        <w:jc w:val="both"/>
      </w:pPr>
      <w:r>
        <w:t xml:space="preserve">Конфіденційність джерел. </w:t>
      </w:r>
    </w:p>
    <w:p w14:paraId="1A2AE3AC" w14:textId="05CC3737" w:rsidR="008A5480" w:rsidRDefault="008A5480" w:rsidP="008A5480">
      <w:pPr>
        <w:pStyle w:val="a7"/>
        <w:numPr>
          <w:ilvl w:val="0"/>
          <w:numId w:val="2"/>
        </w:numPr>
        <w:spacing w:line="360" w:lineRule="auto"/>
        <w:jc w:val="both"/>
      </w:pPr>
      <w:r>
        <w:t xml:space="preserve">Свобода від цензури. </w:t>
      </w:r>
    </w:p>
    <w:p w14:paraId="066EDD06" w14:textId="7FA9A8BF" w:rsidR="008A5480" w:rsidRDefault="008A5480" w:rsidP="008A5480">
      <w:pPr>
        <w:pStyle w:val="a7"/>
        <w:numPr>
          <w:ilvl w:val="0"/>
          <w:numId w:val="2"/>
        </w:numPr>
        <w:spacing w:line="360" w:lineRule="auto"/>
        <w:jc w:val="both"/>
      </w:pPr>
      <w:r w:rsidRPr="008A5480">
        <w:t>Самокритичність та критичність</w:t>
      </w:r>
      <w:r>
        <w:t>.</w:t>
      </w:r>
    </w:p>
    <w:p w14:paraId="2ABB9F46" w14:textId="72F17C58" w:rsidR="008A5480" w:rsidRDefault="008A5480" w:rsidP="008A5480">
      <w:pPr>
        <w:pStyle w:val="a7"/>
        <w:numPr>
          <w:ilvl w:val="0"/>
          <w:numId w:val="2"/>
        </w:numPr>
        <w:spacing w:line="360" w:lineRule="auto"/>
        <w:jc w:val="both"/>
      </w:pPr>
      <w:r w:rsidRPr="008A5480">
        <w:t>Відмова від внутрішньої цензури.</w:t>
      </w:r>
      <w:r w:rsidR="00A177B3">
        <w:t xml:space="preserve"> </w:t>
      </w:r>
      <w:r w:rsidR="00E96C4B">
        <w:rPr>
          <w:lang w:val="en-US"/>
        </w:rPr>
        <w:t>[2]</w:t>
      </w:r>
    </w:p>
    <w:p w14:paraId="32DB6BB3" w14:textId="23FAEFBF" w:rsidR="008A5480" w:rsidRDefault="008A5480" w:rsidP="008A5480">
      <w:pPr>
        <w:spacing w:line="360" w:lineRule="auto"/>
        <w:jc w:val="both"/>
      </w:pPr>
      <w:r>
        <w:tab/>
      </w:r>
      <w:r w:rsidRPr="008A5480">
        <w:t xml:space="preserve">Теоретичне розуміння поняття "незалежна журналістика" є дуже важливим, оскільки воно дозволяє визначити, які основні принципи та стандарти мають бути виконані журналістами, щоб забезпечити інформаційну свободу та демократію. </w:t>
      </w:r>
      <w:r w:rsidR="00E277DD">
        <w:t>У зв’язку з цим</w:t>
      </w:r>
      <w:r w:rsidRPr="008A5480">
        <w:t>, вивчення основних понять та теоретичних аспектів незалежної журналістики є важливим завданням для дослідження впливу журналістики на політику та суспільний дискурс.</w:t>
      </w:r>
      <w:r>
        <w:t xml:space="preserve"> </w:t>
      </w:r>
      <w:r w:rsidR="004C39E1">
        <w:t xml:space="preserve">Тобто, також варто звернути увагу </w:t>
      </w:r>
      <w:r w:rsidR="00CE68B5">
        <w:t>н</w:t>
      </w:r>
      <w:r w:rsidR="004C39E1">
        <w:t>а функції незалежної журн</w:t>
      </w:r>
      <w:r w:rsidR="00CE68B5">
        <w:t>а</w:t>
      </w:r>
      <w:r w:rsidR="004C39E1">
        <w:t>лістики.</w:t>
      </w:r>
    </w:p>
    <w:p w14:paraId="05824E5C" w14:textId="1108B043" w:rsidR="008A5480" w:rsidRDefault="008A5480" w:rsidP="008A5480">
      <w:pPr>
        <w:spacing w:line="360" w:lineRule="auto"/>
        <w:jc w:val="both"/>
      </w:pPr>
      <w:r>
        <w:tab/>
      </w:r>
      <w:r w:rsidR="004C39E1">
        <w:t xml:space="preserve">Ці функції </w:t>
      </w:r>
      <w:r>
        <w:t>є важливими для забезпечення інформаційної свободи та демократії. Основними функціями незалежної журналістики є:</w:t>
      </w:r>
    </w:p>
    <w:p w14:paraId="1DCD7431" w14:textId="1C013F2E" w:rsidR="008A5480" w:rsidRDefault="008A5480" w:rsidP="008A5480">
      <w:pPr>
        <w:spacing w:line="360" w:lineRule="auto"/>
        <w:jc w:val="both"/>
      </w:pPr>
      <w:r>
        <w:tab/>
      </w:r>
      <w:r w:rsidR="004C39E1">
        <w:t xml:space="preserve">1. </w:t>
      </w:r>
      <w:r>
        <w:t>Функція контролю за владою. Журналісти виконують функцію контролю за діяльністю влади, висвітлюючи корупційні схеми, порушення прав людини, несвоєчасність та недостовірність інформації, яку надає влада.</w:t>
      </w:r>
    </w:p>
    <w:p w14:paraId="0D2BFA80" w14:textId="3C6F0977" w:rsidR="008A5480" w:rsidRDefault="008A5480" w:rsidP="008A5480">
      <w:pPr>
        <w:spacing w:line="360" w:lineRule="auto"/>
        <w:jc w:val="both"/>
      </w:pPr>
      <w:r>
        <w:tab/>
      </w:r>
      <w:r w:rsidR="004C39E1">
        <w:t xml:space="preserve">2. </w:t>
      </w:r>
      <w:r>
        <w:t>Функція інформування громадськості. Незалежні журналісти інформують громадськість про події, які відбуваються в країні та за її межами, та забезпечують її доступ до об'єктивної та точної інформації.</w:t>
      </w:r>
      <w:r>
        <w:tab/>
      </w:r>
    </w:p>
    <w:p w14:paraId="088535A1" w14:textId="72BE1DCE" w:rsidR="008A5480" w:rsidRDefault="008A5480" w:rsidP="008A5480">
      <w:pPr>
        <w:spacing w:line="360" w:lineRule="auto"/>
        <w:jc w:val="both"/>
      </w:pPr>
      <w:r>
        <w:tab/>
      </w:r>
      <w:r w:rsidR="00345F1A">
        <w:t xml:space="preserve">3. </w:t>
      </w:r>
      <w:r>
        <w:t>Функція формування громадської думки. Незалежна журналістика допомагає формувати громадську думку шляхом висвітлення різноманітних поглядів на події та явища.</w:t>
      </w:r>
    </w:p>
    <w:p w14:paraId="058777C8" w14:textId="511CB373" w:rsidR="008A5480" w:rsidRDefault="008A5480" w:rsidP="008A5480">
      <w:pPr>
        <w:spacing w:line="360" w:lineRule="auto"/>
        <w:jc w:val="both"/>
      </w:pPr>
      <w:r>
        <w:tab/>
      </w:r>
      <w:r w:rsidR="00345F1A">
        <w:t xml:space="preserve">4. </w:t>
      </w:r>
      <w:r>
        <w:t>Функція етичного стеження. Журналісти, які працюють в незалежних ЗМІ, дотримуються високих етичних стандартів, що дозволяє запобігти поширенню недостовірної та образливої інформації.</w:t>
      </w:r>
    </w:p>
    <w:p w14:paraId="72ADD0E2" w14:textId="549E3E15" w:rsidR="008A5480" w:rsidRDefault="008A5480" w:rsidP="008A5480">
      <w:pPr>
        <w:spacing w:line="360" w:lineRule="auto"/>
        <w:jc w:val="both"/>
      </w:pPr>
      <w:r>
        <w:tab/>
      </w:r>
      <w:r w:rsidR="00CB7980">
        <w:t xml:space="preserve">5. </w:t>
      </w:r>
      <w:r>
        <w:t>Функція підвищення культури спілкування. Журналісти виконують функцію підвищення культури спілкування, підказуючи читачам, як правильно виражати свої погляди та поводитись у спілкуванні з іншими людьми.</w:t>
      </w:r>
    </w:p>
    <w:p w14:paraId="462C764E" w14:textId="50CEEAC3" w:rsidR="008A5480" w:rsidRDefault="008A5480" w:rsidP="008A5480">
      <w:pPr>
        <w:spacing w:line="360" w:lineRule="auto"/>
        <w:jc w:val="both"/>
      </w:pPr>
      <w:r>
        <w:tab/>
      </w:r>
      <w:r w:rsidR="00BB2234">
        <w:t xml:space="preserve">6. </w:t>
      </w:r>
      <w:r>
        <w:t>Функція захисту прав людини. Журналісти виконують функцію захисту прав людини, висвітлюючи порушення прав та свобод громадян та допомагаючи їм отримати доступ до необхідної інформації та правосуддя.</w:t>
      </w:r>
    </w:p>
    <w:p w14:paraId="02E9F9F9" w14:textId="7DF24500" w:rsidR="008A5480" w:rsidRPr="00344054" w:rsidRDefault="008A5480" w:rsidP="008A5480">
      <w:pPr>
        <w:spacing w:line="360" w:lineRule="auto"/>
        <w:jc w:val="both"/>
        <w:rPr>
          <w:lang w:val="en-US"/>
        </w:rPr>
      </w:pPr>
      <w:r>
        <w:tab/>
      </w:r>
      <w:r w:rsidR="00BB2234">
        <w:t xml:space="preserve">7. </w:t>
      </w:r>
      <w:r>
        <w:t>Функція співпраці з іншими ЗМІ. Незалежні журналісти співпрацюють з іншими ЗМІ, обмінюючись інформацією та допомагаючи один одному в забезпеченні свободи слова та інформації.</w:t>
      </w:r>
      <w:r w:rsidR="00667ACD">
        <w:t xml:space="preserve"> </w:t>
      </w:r>
      <w:r w:rsidR="0015623F">
        <w:rPr>
          <w:lang w:val="en-US"/>
        </w:rPr>
        <w:t xml:space="preserve">[13, </w:t>
      </w:r>
      <w:r w:rsidR="0015623F">
        <w:t>ст.</w:t>
      </w:r>
      <w:r w:rsidR="00344054">
        <w:t>250</w:t>
      </w:r>
      <w:r w:rsidR="00344054">
        <w:rPr>
          <w:lang w:val="en-US"/>
        </w:rPr>
        <w:t>-265]</w:t>
      </w:r>
    </w:p>
    <w:p w14:paraId="1D1F43A4" w14:textId="5F3C1F15" w:rsidR="008A5480" w:rsidRDefault="008A5480" w:rsidP="008A5480">
      <w:pPr>
        <w:spacing w:line="360" w:lineRule="auto"/>
        <w:jc w:val="both"/>
      </w:pPr>
      <w:r>
        <w:tab/>
        <w:t xml:space="preserve">Аналіз функцій незалежної журналістики дозволяє </w:t>
      </w:r>
      <w:r w:rsidR="008867F1">
        <w:t>з</w:t>
      </w:r>
      <w:r>
        <w:t xml:space="preserve">розуміти, </w:t>
      </w:r>
      <w:r w:rsidR="002C1976">
        <w:t>наскільки</w:t>
      </w:r>
      <w:r>
        <w:t xml:space="preserve"> важлива її роль у суспільстві. Незалежна журналістика забезпечує доступ до об'єктивної та точної інформації, допомагає формувати громадську думку, контролює діяльність влади та захищає права людини. Таким чином, незалежна журналістика є важливим фактором впливу на глобальну політику та суспільний дискурс, а її функції допомагають забезпечити інформаційну свободу та демократію.</w:t>
      </w:r>
    </w:p>
    <w:p w14:paraId="04E46012" w14:textId="10DEC9A8" w:rsidR="008A5480" w:rsidRDefault="00575C15" w:rsidP="008A5480">
      <w:pPr>
        <w:spacing w:line="360" w:lineRule="auto"/>
        <w:jc w:val="both"/>
      </w:pPr>
      <w:r>
        <w:tab/>
      </w:r>
      <w:r w:rsidR="006B0632">
        <w:t xml:space="preserve">Працюючи в цій сфері діяльності </w:t>
      </w:r>
      <w:r w:rsidR="00FD340C">
        <w:t>робітникам варто буду добре ознайо</w:t>
      </w:r>
      <w:r w:rsidR="007350B1">
        <w:t xml:space="preserve">мленими з нормами </w:t>
      </w:r>
      <w:r w:rsidR="00EB0875">
        <w:t xml:space="preserve">етикету та і сама журналістика, як </w:t>
      </w:r>
      <w:r w:rsidR="00731547">
        <w:t>інститут всебічного інформування повинна відповідати загальним при</w:t>
      </w:r>
      <w:r w:rsidR="00F00DAF">
        <w:t>н</w:t>
      </w:r>
      <w:r w:rsidR="00731547">
        <w:t>ципам етики</w:t>
      </w:r>
      <w:r w:rsidR="00F00DAF">
        <w:t>.</w:t>
      </w:r>
    </w:p>
    <w:p w14:paraId="0243CECA" w14:textId="2AE21BEF" w:rsidR="008A5480" w:rsidRDefault="008A5480" w:rsidP="008A5480">
      <w:pPr>
        <w:spacing w:line="360" w:lineRule="auto"/>
        <w:jc w:val="both"/>
      </w:pPr>
      <w:r>
        <w:tab/>
      </w:r>
      <w:r w:rsidR="0095599F">
        <w:t>Тобто</w:t>
      </w:r>
      <w:r w:rsidR="001F0EC9">
        <w:t xml:space="preserve">, </w:t>
      </w:r>
      <w:r w:rsidR="008F4582">
        <w:t>е</w:t>
      </w:r>
      <w:r>
        <w:t xml:space="preserve">тичні принципи незалежної журналістики є важливими для забезпечення об'єктивності та точності інформації, яку надають ЗМІ. </w:t>
      </w:r>
    </w:p>
    <w:p w14:paraId="6BE9F9DA" w14:textId="473139E2" w:rsidR="008A5480" w:rsidRDefault="0095599F" w:rsidP="0095599F">
      <w:pPr>
        <w:spacing w:line="360" w:lineRule="auto"/>
        <w:jc w:val="both"/>
      </w:pPr>
      <w:r>
        <w:tab/>
        <w:t>Наприклад ж</w:t>
      </w:r>
      <w:r w:rsidR="008A5480">
        <w:t>урналісти мають намагатися бути об'єктивними у своїх матеріалах та не допускати бокових думок та суб'єктивних оцінок.</w:t>
      </w:r>
      <w:r>
        <w:t xml:space="preserve"> Вони </w:t>
      </w:r>
      <w:r w:rsidR="008A5480">
        <w:t>мають надавати точну та правдиву інформацію, яка базується на фактах.</w:t>
      </w:r>
      <w:r>
        <w:t xml:space="preserve"> Також</w:t>
      </w:r>
      <w:r w:rsidR="008A5480">
        <w:t xml:space="preserve"> повинні дотримуватися конфіденційності джерел інформації, яку вони використовують у своїх матеріалах.</w:t>
      </w:r>
    </w:p>
    <w:p w14:paraId="589A45F1" w14:textId="77777777" w:rsidR="006E54E2" w:rsidRDefault="008A5480" w:rsidP="008A5480">
      <w:pPr>
        <w:spacing w:line="360" w:lineRule="auto"/>
        <w:jc w:val="both"/>
      </w:pPr>
      <w:r>
        <w:tab/>
        <w:t xml:space="preserve">Журналісти мають </w:t>
      </w:r>
      <w:proofErr w:type="spellStart"/>
      <w:r>
        <w:t>недопускати</w:t>
      </w:r>
      <w:proofErr w:type="spellEnd"/>
      <w:r>
        <w:t xml:space="preserve"> дискримінацію за расовою, національною, релігійною, статевою чи іншою ознакою.</w:t>
      </w:r>
      <w:r w:rsidR="006E54E2">
        <w:t xml:space="preserve"> </w:t>
      </w:r>
    </w:p>
    <w:p w14:paraId="76F8BCA9" w14:textId="767110B0" w:rsidR="008A5480" w:rsidRDefault="006E54E2" w:rsidP="008A5480">
      <w:pPr>
        <w:spacing w:line="360" w:lineRule="auto"/>
        <w:jc w:val="both"/>
      </w:pPr>
      <w:r>
        <w:tab/>
        <w:t xml:space="preserve">Також заради своєї безпеки та </w:t>
      </w:r>
      <w:r w:rsidR="001F689D">
        <w:t>поширенню тільки «чистої» інформації ж</w:t>
      </w:r>
      <w:r w:rsidR="008A5480">
        <w:t>урналісти мають утримуватися від інформування про приватне життя людей, якщо це не є важливим для громадськості.</w:t>
      </w:r>
      <w:r w:rsidR="00926923">
        <w:t xml:space="preserve"> Щодо поширення правдивої інформації, ж</w:t>
      </w:r>
      <w:r w:rsidR="008A5480">
        <w:t>урналісти мають відмовитися від будь-яких форм корупції, які можуть вплинути на об'єктивність та точність інформації.</w:t>
      </w:r>
    </w:p>
    <w:p w14:paraId="01489E15" w14:textId="4322932A" w:rsidR="008A5480" w:rsidRDefault="008A5480" w:rsidP="008A5480">
      <w:pPr>
        <w:spacing w:line="360" w:lineRule="auto"/>
        <w:jc w:val="both"/>
      </w:pPr>
      <w:r>
        <w:tab/>
        <w:t>Дотримання етичних принципів є важливим для забезпечення незалежності та довіри до ЗМІ. Журналісти, які дотримуються етичних принципів, мають можливість надавати об'єктивну та правдиву інформацію, яка є важливою для громадськості та демократії в цілому. Дотримання етичних принципів сприяє збереженню довіри громадськості до журналістів та ЗМІ в цілому. Крім того, це допомагає забезпечити незалежність та професійну етику журналістів, що є ключовим для збереження важливих принципів демократії та інформаційної свободи.</w:t>
      </w:r>
    </w:p>
    <w:p w14:paraId="60C5875F" w14:textId="04BD3F7C" w:rsidR="007613ED" w:rsidRDefault="00B614F8" w:rsidP="00A64371">
      <w:pPr>
        <w:spacing w:line="360" w:lineRule="auto"/>
        <w:jc w:val="both"/>
      </w:pPr>
      <w:r>
        <w:tab/>
      </w:r>
      <w:r w:rsidR="00763E3F">
        <w:t xml:space="preserve">Розглянувши теми про поняття незалежної журналістики, її роль та засади варто перейти до однієї з головних тем </w:t>
      </w:r>
      <w:r w:rsidR="00A64371">
        <w:t>–</w:t>
      </w:r>
      <w:r w:rsidR="00763E3F">
        <w:t xml:space="preserve"> </w:t>
      </w:r>
      <w:r w:rsidR="00A64371">
        <w:t xml:space="preserve">методи та технології, які використовують журналісти у роботі. Тема дозволяє ознайомитися </w:t>
      </w:r>
      <w:r w:rsidR="00D65959">
        <w:t>ще з одним основним аспектом курсової роботи.</w:t>
      </w:r>
    </w:p>
    <w:p w14:paraId="4545F0C2" w14:textId="07BEDCF3" w:rsidR="007613ED" w:rsidRDefault="007613ED" w:rsidP="007613ED">
      <w:pPr>
        <w:spacing w:line="360" w:lineRule="auto"/>
        <w:jc w:val="both"/>
      </w:pPr>
      <w:r>
        <w:tab/>
      </w:r>
      <w:r w:rsidR="00D65959">
        <w:t xml:space="preserve">Перший метод це розслідування. </w:t>
      </w:r>
      <w:r>
        <w:t>Цей метод полягає в тому, щоб збирати докази та інформацію про певний факт або подію, щоб з'ясувати правдивість чи неправдивість деяких тверджень. Розслідування може використовувати такі методи, як отримання інформації з джерел, які не доступні для громадськості, зіставлення різних даних, аналіз фінансової звітності та інше.</w:t>
      </w:r>
    </w:p>
    <w:p w14:paraId="4841636D" w14:textId="4A4E6EF0" w:rsidR="007613ED" w:rsidRDefault="007613ED" w:rsidP="007613ED">
      <w:pPr>
        <w:spacing w:line="360" w:lineRule="auto"/>
        <w:jc w:val="both"/>
      </w:pPr>
      <w:r>
        <w:tab/>
      </w:r>
      <w:r w:rsidR="00D65959">
        <w:t>Наступний</w:t>
      </w:r>
      <w:r w:rsidR="00CD70B4">
        <w:t xml:space="preserve"> – а</w:t>
      </w:r>
      <w:r>
        <w:t>налітика</w:t>
      </w:r>
      <w:r w:rsidR="00CD70B4">
        <w:t>.</w:t>
      </w:r>
      <w:r>
        <w:t xml:space="preserve"> Це метод вивчення подій, який допомагає розібратися в складних процесах та явищах, з'ясувати причини подій та їх наслідки. Журналісти можуть використовувати аналітичні методи для розбору складних проблем та формування різних точок зору на певну тему.</w:t>
      </w:r>
    </w:p>
    <w:p w14:paraId="27AC6D89" w14:textId="51B933C0" w:rsidR="007613ED" w:rsidRDefault="007613ED" w:rsidP="007613ED">
      <w:pPr>
        <w:spacing w:line="360" w:lineRule="auto"/>
        <w:jc w:val="both"/>
      </w:pPr>
      <w:r>
        <w:tab/>
      </w:r>
      <w:r w:rsidR="002C5CE8">
        <w:t>І</w:t>
      </w:r>
      <w:r w:rsidR="00A741A7">
        <w:t>нтерв’ю</w:t>
      </w:r>
      <w:r>
        <w:t xml:space="preserve"> дозволяє отримати інформацію від експертів та осіб, пов'язаних з певною темою, що допомагає збільшити обсяг та глибину знань про певну проблему.</w:t>
      </w:r>
    </w:p>
    <w:p w14:paraId="2C68F3AE" w14:textId="1BEE9DDF" w:rsidR="007613ED" w:rsidRDefault="007613ED" w:rsidP="007613ED">
      <w:pPr>
        <w:spacing w:line="360" w:lineRule="auto"/>
        <w:jc w:val="both"/>
      </w:pPr>
      <w:r>
        <w:tab/>
      </w:r>
      <w:r w:rsidR="00A741A7">
        <w:t xml:space="preserve">Поряд з вище зазначеним прикладом можна навести </w:t>
      </w:r>
      <w:r w:rsidR="002C5CE8">
        <w:t>технології пов’язані з с</w:t>
      </w:r>
      <w:r>
        <w:t>оціальн</w:t>
      </w:r>
      <w:r w:rsidR="002C5CE8">
        <w:t>ими</w:t>
      </w:r>
      <w:r>
        <w:t xml:space="preserve"> мереж</w:t>
      </w:r>
      <w:r w:rsidR="002C5CE8">
        <w:t>ами.</w:t>
      </w:r>
      <w:r>
        <w:t xml:space="preserve"> Це новіша технологія, яка дозволяє журналістам отримувати інформацію про події з перших вуст та швидкої обробки та публікації новин.</w:t>
      </w:r>
    </w:p>
    <w:p w14:paraId="0DB2E0E1" w14:textId="4ABED2CC" w:rsidR="000B461E" w:rsidRDefault="007613ED" w:rsidP="000B461E">
      <w:pPr>
        <w:spacing w:line="360" w:lineRule="auto"/>
        <w:jc w:val="both"/>
      </w:pPr>
      <w:r>
        <w:tab/>
      </w:r>
      <w:r w:rsidR="004D16A8">
        <w:t>Інший метод – д</w:t>
      </w:r>
      <w:r>
        <w:t>ослідниц</w:t>
      </w:r>
      <w:r w:rsidR="004D16A8">
        <w:t>ький.</w:t>
      </w:r>
      <w:r>
        <w:t xml:space="preserve"> Це використання різних методів для досл</w:t>
      </w:r>
      <w:r w:rsidR="000B461E">
        <w:t>ідів та аналізу даних з метою виявлення та зрозуміння тенденцій та закономірностей. Дослідницькі методи включають такі інструменти, як опитування, статистичний аналіз, контент-аналіз та інші.</w:t>
      </w:r>
    </w:p>
    <w:p w14:paraId="4EA31A4B" w14:textId="32C008AF" w:rsidR="000B461E" w:rsidRDefault="000B461E" w:rsidP="000B461E">
      <w:pPr>
        <w:spacing w:line="360" w:lineRule="auto"/>
        <w:jc w:val="both"/>
      </w:pPr>
      <w:r>
        <w:tab/>
        <w:t>Мультимедійні технології</w:t>
      </w:r>
      <w:r w:rsidR="006C1153">
        <w:t xml:space="preserve"> </w:t>
      </w:r>
      <w:r>
        <w:t>використовуються для створення різноманітних медіа-контенту, що може включати в себе текст, зображення, відео, звук та інші формати. Це дозволяє журналістам створювати більш цікавий та зрозумілий контент для аудиторії.</w:t>
      </w:r>
    </w:p>
    <w:p w14:paraId="1281F96E" w14:textId="3C5B86AA" w:rsidR="000B461E" w:rsidRPr="00344054" w:rsidRDefault="000B461E" w:rsidP="000B461E">
      <w:pPr>
        <w:spacing w:line="360" w:lineRule="auto"/>
        <w:jc w:val="both"/>
        <w:rPr>
          <w:lang w:val="en-US"/>
        </w:rPr>
      </w:pPr>
      <w:r>
        <w:tab/>
      </w:r>
      <w:r w:rsidR="006C1153">
        <w:t>І на останок г</w:t>
      </w:r>
      <w:r>
        <w:t>ромадська журналістика</w:t>
      </w:r>
      <w:r w:rsidR="006C1153">
        <w:t>.</w:t>
      </w:r>
      <w:r>
        <w:t xml:space="preserve"> Це метод, що передбачає залучення громадськості до процесу створення новин та інформації. Журналісти можуть використовувати різні методи, які дозволяють отримати від громадськості додаткову інформацію, зокрема звернення до соціальних мереж, збору заявок на публікації та інше.</w:t>
      </w:r>
      <w:r w:rsidR="00667ACD">
        <w:rPr>
          <w:lang w:val="en-US"/>
        </w:rPr>
        <w:t xml:space="preserve"> </w:t>
      </w:r>
      <w:r w:rsidR="00344054">
        <w:rPr>
          <w:lang w:val="en-US"/>
        </w:rPr>
        <w:t xml:space="preserve">[13, </w:t>
      </w:r>
      <w:r w:rsidR="00344054">
        <w:t>ст.267-270</w:t>
      </w:r>
      <w:r w:rsidR="00344054">
        <w:rPr>
          <w:lang w:val="en-US"/>
        </w:rPr>
        <w:t>]</w:t>
      </w:r>
    </w:p>
    <w:p w14:paraId="5A606E75" w14:textId="05DF4998" w:rsidR="007613ED" w:rsidRDefault="000B461E" w:rsidP="000B461E">
      <w:pPr>
        <w:spacing w:line="360" w:lineRule="auto"/>
        <w:jc w:val="both"/>
      </w:pPr>
      <w:r>
        <w:tab/>
        <w:t xml:space="preserve">Використання різноманітних методів та технологій незалежної журналістики є важливим для забезпечення точності, об'єктивності та достовірності інформації, яка передається громадськості. Водночас, розуміння та вміння використовувати ці методи дозволяє журналістам створювати більш цікавий та зрозумілий контент, що збільшує інтерес громадськості до питань, які </w:t>
      </w:r>
      <w:r w:rsidR="00D03A9E">
        <w:t>висвітлюються в</w:t>
      </w:r>
      <w:r>
        <w:t xml:space="preserve"> журналісти</w:t>
      </w:r>
      <w:r w:rsidR="00D03A9E">
        <w:t>ці</w:t>
      </w:r>
      <w:r>
        <w:t>.</w:t>
      </w:r>
    </w:p>
    <w:p w14:paraId="59E5415A" w14:textId="77777777" w:rsidR="008A5480" w:rsidRDefault="008A5480" w:rsidP="008A5480">
      <w:pPr>
        <w:spacing w:line="360" w:lineRule="auto"/>
        <w:jc w:val="both"/>
      </w:pPr>
    </w:p>
    <w:p w14:paraId="4B08FC9A" w14:textId="19E6846D" w:rsidR="00224E0E" w:rsidRDefault="00224E0E">
      <w:r>
        <w:br w:type="page"/>
      </w:r>
    </w:p>
    <w:p w14:paraId="3B731247" w14:textId="7FF856D9" w:rsidR="008A5480" w:rsidRDefault="00224E0E" w:rsidP="00224E0E">
      <w:pPr>
        <w:pStyle w:val="2"/>
      </w:pPr>
      <w:bookmarkStart w:id="3" w:name="_Toc131163114"/>
      <w:r>
        <w:t>1.2. Журналістика як важливий інструмент впливу на глобальну політику</w:t>
      </w:r>
      <w:bookmarkEnd w:id="3"/>
    </w:p>
    <w:p w14:paraId="7528AE5A" w14:textId="181E25BC" w:rsidR="00224E0E" w:rsidRDefault="00224E0E" w:rsidP="008A5480">
      <w:pPr>
        <w:spacing w:line="360" w:lineRule="auto"/>
        <w:jc w:val="both"/>
      </w:pPr>
    </w:p>
    <w:p w14:paraId="4C74480E" w14:textId="11B64DA3" w:rsidR="008A5480" w:rsidRDefault="00224E0E" w:rsidP="008A5480">
      <w:pPr>
        <w:spacing w:line="360" w:lineRule="auto"/>
        <w:jc w:val="both"/>
      </w:pPr>
      <w:r>
        <w:tab/>
      </w:r>
      <w:r w:rsidRPr="00224E0E">
        <w:t xml:space="preserve">Журналістика є важливим інструментом впливу на глобальну політику та сприяє формуванню світової громадської думки. ЗМІ виконують важливу функцію інформування громадськості про події, що відбуваються в різних країнах, а також про складні та конфліктні процеси у глобальній політиці. </w:t>
      </w:r>
    </w:p>
    <w:p w14:paraId="10BB2B69" w14:textId="1FB311F9" w:rsidR="00636B77" w:rsidRDefault="00636B77" w:rsidP="00636B77">
      <w:pPr>
        <w:spacing w:line="360" w:lineRule="auto"/>
        <w:jc w:val="both"/>
      </w:pPr>
      <w:r>
        <w:tab/>
      </w:r>
      <w:r w:rsidR="002A7067">
        <w:t>Тобто р</w:t>
      </w:r>
      <w:r>
        <w:t>оль журналістики у формуванні</w:t>
      </w:r>
      <w:r w:rsidR="003D65E6">
        <w:t xml:space="preserve"> бачення на</w:t>
      </w:r>
      <w:r>
        <w:t xml:space="preserve"> глобальн</w:t>
      </w:r>
      <w:r w:rsidR="003D65E6">
        <w:t>у політику</w:t>
      </w:r>
      <w:r>
        <w:t xml:space="preserve"> полягає в тому, що вона може відображати проблеми та події, які стосуються всього світу, та ставити їх на порядок денний. </w:t>
      </w:r>
    </w:p>
    <w:p w14:paraId="140E36C8" w14:textId="3976EB42" w:rsidR="00636B77" w:rsidRDefault="00636B77" w:rsidP="00636B77">
      <w:pPr>
        <w:spacing w:line="360" w:lineRule="auto"/>
        <w:jc w:val="both"/>
      </w:pPr>
      <w:r>
        <w:tab/>
        <w:t xml:space="preserve">У своїй роботі журналісти можуть </w:t>
      </w:r>
      <w:r w:rsidR="002A30B7">
        <w:t>привернути</w:t>
      </w:r>
      <w:r>
        <w:t xml:space="preserve"> увагу на важливі глобальні проблеми, такі як екологія, бідність, людські права, міжнародні конфлікти тощо. Завдяки розголосу, який надає ЗМІ, ці проблеми можуть потрапити до світової аудиторії та сприяти формуванню глобально</w:t>
      </w:r>
      <w:r w:rsidR="003A5D58">
        <w:t>го переліку питань.</w:t>
      </w:r>
    </w:p>
    <w:p w14:paraId="56D8C3BF" w14:textId="278E04D7" w:rsidR="00636B77" w:rsidRDefault="00636B77" w:rsidP="00636B77">
      <w:pPr>
        <w:spacing w:line="360" w:lineRule="auto"/>
        <w:jc w:val="both"/>
      </w:pPr>
      <w:r>
        <w:tab/>
      </w:r>
      <w:r w:rsidR="001D0AB1" w:rsidRPr="001D0AB1">
        <w:t>Додатковим важливим аспектом ролі журналістики є її здатність звертати увагу громадськості на різні міжнародні події, такі як конференції, зустрічі лідерів країн, міжнародні ініціативи тощо.</w:t>
      </w:r>
      <w:r w:rsidR="001D0AB1">
        <w:t xml:space="preserve"> </w:t>
      </w:r>
      <w:r>
        <w:t>Це дозволяє громадськості отримати більше інформації про те, які питання обговорюються на міжнародному рівні, та дізнатися більше про зміни, які відбуваються у світі.</w:t>
      </w:r>
    </w:p>
    <w:p w14:paraId="56EB59A0" w14:textId="247E8873" w:rsidR="00636B77" w:rsidRDefault="00636B77" w:rsidP="00636B77">
      <w:pPr>
        <w:spacing w:line="360" w:lineRule="auto"/>
        <w:jc w:val="both"/>
      </w:pPr>
      <w:r>
        <w:tab/>
      </w:r>
      <w:r w:rsidR="00A967DC" w:rsidRPr="00A967DC">
        <w:t>ЗМІ</w:t>
      </w:r>
      <w:r w:rsidR="00A967DC">
        <w:t xml:space="preserve"> також</w:t>
      </w:r>
      <w:r w:rsidR="00A967DC" w:rsidRPr="00A967DC">
        <w:t xml:space="preserve"> можуть активно пропагувати та висвітлювати різні глобальні ініціативи та проекти, спрямовані на розвиток та покращення стану різних країн, що сприяє залученню уваги до проблем розвитку, зокрема до питань інфраструктури, освіти, охорони здоров'я та інших важливих глобальних питань.</w:t>
      </w:r>
    </w:p>
    <w:p w14:paraId="2D9B67B9" w14:textId="2400B527" w:rsidR="00636B77" w:rsidRDefault="00636B77" w:rsidP="00636B77">
      <w:pPr>
        <w:spacing w:line="360" w:lineRule="auto"/>
        <w:jc w:val="both"/>
      </w:pPr>
      <w:r>
        <w:tab/>
        <w:t>Отже, журналістика є важливим інструментом впливу на глобальну політику, оскільки вона надає можливість громадськості дізнатися про проблеми, які стосуються всього світу</w:t>
      </w:r>
      <w:r w:rsidR="00660C08">
        <w:t>. А з</w:t>
      </w:r>
      <w:r>
        <w:t>авдяки технологічному прогресу, журналісти можуть використовувати різні методи та інструменти, що дозволяють зібрати, обробити та представити інформацію про глобальні проблеми більш ефективно.</w:t>
      </w:r>
    </w:p>
    <w:p w14:paraId="5D7414A8" w14:textId="5E635581" w:rsidR="00636B77" w:rsidRDefault="00636B77" w:rsidP="00636B77">
      <w:pPr>
        <w:spacing w:line="360" w:lineRule="auto"/>
        <w:jc w:val="both"/>
      </w:pPr>
      <w:r>
        <w:tab/>
        <w:t xml:space="preserve">Наприклад, </w:t>
      </w:r>
      <w:proofErr w:type="spellStart"/>
      <w:r>
        <w:t>розслідувальна</w:t>
      </w:r>
      <w:proofErr w:type="spellEnd"/>
      <w:r>
        <w:t xml:space="preserve"> журналістика є важливим інструментом для </w:t>
      </w:r>
      <w:r w:rsidR="00E857D5">
        <w:t xml:space="preserve">викриття </w:t>
      </w:r>
      <w:r>
        <w:t xml:space="preserve">корупції, незаконної діяльності владних осіб та компаній, які мають вплив на глобальну політику. Інтернет та соціальні мережі дозволяють швидко та ефективно ділитися інформацією про важливі глобальні події та проблеми, створювати спільноти, які активно </w:t>
      </w:r>
      <w:r w:rsidR="00BA59B9">
        <w:t>беруть участь у</w:t>
      </w:r>
      <w:r>
        <w:t xml:space="preserve"> обговоренн</w:t>
      </w:r>
      <w:r w:rsidR="00BA59B9">
        <w:t>і</w:t>
      </w:r>
      <w:r>
        <w:t xml:space="preserve"> та вирішенн</w:t>
      </w:r>
      <w:r w:rsidR="00BA59B9">
        <w:t>і</w:t>
      </w:r>
      <w:r>
        <w:t xml:space="preserve"> глобальних проблем.</w:t>
      </w:r>
    </w:p>
    <w:p w14:paraId="32162A77" w14:textId="2590D736" w:rsidR="004F063D" w:rsidRDefault="00211969" w:rsidP="00636B77">
      <w:pPr>
        <w:spacing w:line="360" w:lineRule="auto"/>
        <w:jc w:val="both"/>
      </w:pPr>
      <w:r>
        <w:tab/>
      </w:r>
      <w:r w:rsidRPr="00211969">
        <w:t>Глобальна журналістика — це стиль новин у межах якого висвітлюється проблематика, що виходять за рамки національних кордонів, наприклад, глобальне потепління. Основна увага приділяється транснаціональним новинам та проблемам, що впливають на відносини між різними національними державами та регіонами. Глобальну журналістику не слід плутати з новинами з інших країн, що не передбачають пошуку спільності між різними регіонами світу. На відміну від цього, глобальна журналістика прагне дослідити та повідомити, як пов'язані між собою економічні, політичні, соціальні та екологічні події, що відбуваються у багатьох частинах світу.</w:t>
      </w:r>
    </w:p>
    <w:p w14:paraId="1A5C887B" w14:textId="51F74FE7" w:rsidR="00636B77" w:rsidRDefault="00636B77" w:rsidP="00636B77">
      <w:pPr>
        <w:spacing w:line="360" w:lineRule="auto"/>
        <w:jc w:val="both"/>
      </w:pPr>
      <w:r>
        <w:tab/>
        <w:t xml:space="preserve">Також, журналісти можуть використовувати метод аналізу даних для вивчення глобальних тенденцій та прогнозування розвитку різних галузей, що </w:t>
      </w:r>
      <w:r w:rsidR="00F822BB">
        <w:t>має велике значення</w:t>
      </w:r>
      <w:r>
        <w:t xml:space="preserve"> для формування глобальних стратегій та політик.</w:t>
      </w:r>
    </w:p>
    <w:p w14:paraId="6E50EAB4" w14:textId="1FF4D5A2" w:rsidR="00A72CE9" w:rsidRDefault="00A72CE9" w:rsidP="00A72CE9">
      <w:pPr>
        <w:spacing w:line="360" w:lineRule="auto"/>
        <w:jc w:val="both"/>
      </w:pPr>
      <w:r>
        <w:tab/>
      </w:r>
      <w:r w:rsidR="0032422D">
        <w:t>Варто зазначити, що ж</w:t>
      </w:r>
      <w:r>
        <w:t>урналістика може впливати на діяльність міжнародних організацій, таких як ООН, через надання інформації та аналізів, що стосуються їх діяльності. ЗМІ можуть висвітлювати роботу міжнародних організацій, їх рішення та позиції щодо різних проблем, що є важливим для глобальної громадськості.</w:t>
      </w:r>
    </w:p>
    <w:p w14:paraId="53DB16BA" w14:textId="0028DF86" w:rsidR="00A72CE9" w:rsidRDefault="00A72CE9" w:rsidP="00A72CE9">
      <w:pPr>
        <w:spacing w:line="360" w:lineRule="auto"/>
        <w:jc w:val="both"/>
      </w:pPr>
      <w:r>
        <w:tab/>
        <w:t>Журналісти можуть використовувати різні методи для отримання інформації про діяльність міжнародних організацій,</w:t>
      </w:r>
      <w:r w:rsidR="001C0933">
        <w:t xml:space="preserve"> наприклад одні з тих, що були наведені вище,</w:t>
      </w:r>
      <w:r>
        <w:t xml:space="preserve"> такі як проведення інтерв'ю з представниками організацій, аналіз офіційних заяв, документів та звітів, а також моніторинг роботи організацій у соціальних мережах.</w:t>
      </w:r>
    </w:p>
    <w:p w14:paraId="0560A028" w14:textId="7B11CB09" w:rsidR="00A72CE9" w:rsidRDefault="00A72CE9" w:rsidP="00A72CE9">
      <w:pPr>
        <w:spacing w:line="360" w:lineRule="auto"/>
        <w:jc w:val="both"/>
      </w:pPr>
      <w:r>
        <w:tab/>
        <w:t>Надання інформації про діяльність міжнародних організацій допомагає громадськості бути в курсі того, як вирішуються глобальні проблеми та які позиції займають організації щодо цих проблем. Це може стимулювати міжнародні організації до зміни своєї політики та підходу до рішення глобальних проблем.</w:t>
      </w:r>
    </w:p>
    <w:p w14:paraId="09ED618B" w14:textId="611C2A46" w:rsidR="00B26C03" w:rsidRDefault="00A72CE9" w:rsidP="00B26C03">
      <w:pPr>
        <w:spacing w:line="360" w:lineRule="auto"/>
        <w:jc w:val="both"/>
      </w:pPr>
      <w:r>
        <w:tab/>
      </w:r>
      <w:r w:rsidR="00B26C03">
        <w:t>Журналістика може відігравати важливу роль в поліпшенні діяльності міжнародних організацій. Наприклад, журналісти можуть проводити розслідування, аналізувати діяльність міжнародних організацій та висвітлювати їх недоліки і проблеми, що необхідно вирішувати. Це може допомогти організаціям бути більш прозорими та відкритими, що збільшить їх довіру до громадськості.</w:t>
      </w:r>
    </w:p>
    <w:p w14:paraId="789D4DD4" w14:textId="108EA5A3" w:rsidR="006A0AC7" w:rsidRDefault="00B26C03" w:rsidP="00B26C03">
      <w:pPr>
        <w:spacing w:line="360" w:lineRule="auto"/>
        <w:jc w:val="both"/>
      </w:pPr>
      <w:r>
        <w:tab/>
        <w:t>Крім того, журналісти можуть звертати увагу на проблеми, з якими стикаються міжнародні організації, і допомагати знайти рішення для їх вирішення.</w:t>
      </w:r>
    </w:p>
    <w:p w14:paraId="01D7E95D" w14:textId="77EDB0D0" w:rsidR="003A1715" w:rsidRDefault="006A0AC7" w:rsidP="003A1715">
      <w:pPr>
        <w:spacing w:line="360" w:lineRule="auto"/>
        <w:jc w:val="both"/>
      </w:pPr>
      <w:r>
        <w:tab/>
      </w:r>
      <w:r w:rsidR="00B55E51">
        <w:t>Ще одним прикладом в</w:t>
      </w:r>
      <w:r w:rsidR="003A1715">
        <w:t>икон</w:t>
      </w:r>
      <w:r w:rsidR="00B55E51">
        <w:t>ання</w:t>
      </w:r>
      <w:r w:rsidR="003A1715">
        <w:t xml:space="preserve"> важлив</w:t>
      </w:r>
      <w:r w:rsidR="00B55E51">
        <w:t>ої</w:t>
      </w:r>
      <w:r w:rsidR="003A1715">
        <w:t xml:space="preserve"> рол</w:t>
      </w:r>
      <w:r w:rsidR="00B55E51">
        <w:t>і журналістикою</w:t>
      </w:r>
      <w:r w:rsidR="00FA0D61">
        <w:t xml:space="preserve"> є питання</w:t>
      </w:r>
      <w:r w:rsidR="003A1715">
        <w:t xml:space="preserve"> у вирішенні глобальних проблем, зокрема зміни клімату, екологічних проблем, бідності та інших. ЗМІ можуть привертати увагу громадськості до цих проблем, розкривати їх причини та наслідки, а також поширювати інформацію про способи їх вирішення.</w:t>
      </w:r>
      <w:r w:rsidR="00FA0D61">
        <w:t xml:space="preserve"> </w:t>
      </w:r>
      <w:r w:rsidR="003A1715">
        <w:t>Журналісти можуть проводити розслідування та аналізувати дані, щоб висвітлювати проблеми та надавати пропозиції щодо їх вирішення. Вони можуть звертати увагу на проблеми, які інакше можуть бути ігноровані, або допомагати зрозуміти їх комплексність та масштаби.</w:t>
      </w:r>
    </w:p>
    <w:p w14:paraId="19B4962E" w14:textId="1C33CB41" w:rsidR="003A1715" w:rsidRDefault="003A1715" w:rsidP="003A1715">
      <w:pPr>
        <w:spacing w:line="360" w:lineRule="auto"/>
        <w:jc w:val="both"/>
      </w:pPr>
      <w:r>
        <w:tab/>
        <w:t>Крім того, ЗМІ можуть підтримувати ініціативи, спрямовані на вирішення глобальних проблем, та стимулювати розвиток та впровадження нових технологій та рішень. Наприклад, журналісти можуть звертати увагу на проблеми енергоефективності та створювати матеріали про використання альтернативних джерел енергії, проектів зеленого будівництва та інших ініціатив.</w:t>
      </w:r>
    </w:p>
    <w:p w14:paraId="6566E14B" w14:textId="2F37F63E" w:rsidR="00211969" w:rsidRDefault="003A1715" w:rsidP="003A1715">
      <w:pPr>
        <w:spacing w:line="360" w:lineRule="auto"/>
        <w:jc w:val="both"/>
      </w:pPr>
      <w:r>
        <w:tab/>
        <w:t>У цілому, журналістика може допомагати формувати глобальну свідомість, змінювати стереотипи та залучати увагу до проблем, які є важливими для майбутнього планети. Вона може стати інструментом для вирішення глобальних проблем та стимулювати взаємодію між різними секторами суспільства для досягнення спільних цілей.</w:t>
      </w:r>
    </w:p>
    <w:p w14:paraId="10EE80F1" w14:textId="77777777" w:rsidR="00211969" w:rsidRDefault="00211969">
      <w:r>
        <w:br w:type="page"/>
      </w:r>
    </w:p>
    <w:p w14:paraId="0A8AB61D" w14:textId="72F6F39E" w:rsidR="00A72CE9" w:rsidRDefault="003A1715" w:rsidP="003A1715">
      <w:pPr>
        <w:pStyle w:val="2"/>
      </w:pPr>
      <w:bookmarkStart w:id="4" w:name="_Toc131163115"/>
      <w:r>
        <w:t>1.3. Роль незалежної журналістики у забезпеченні інформаційної свободи та демократії</w:t>
      </w:r>
      <w:bookmarkEnd w:id="4"/>
    </w:p>
    <w:p w14:paraId="4BF4C3BE" w14:textId="77777777" w:rsidR="003A1715" w:rsidRDefault="003A1715" w:rsidP="00A72CE9">
      <w:pPr>
        <w:spacing w:line="360" w:lineRule="auto"/>
        <w:jc w:val="both"/>
      </w:pPr>
    </w:p>
    <w:p w14:paraId="3CCA1DBB" w14:textId="0AC84867" w:rsidR="00B50683" w:rsidRDefault="00B50683" w:rsidP="00B50683">
      <w:pPr>
        <w:spacing w:line="360" w:lineRule="auto"/>
        <w:jc w:val="both"/>
      </w:pPr>
      <w:r>
        <w:tab/>
      </w:r>
      <w:r w:rsidR="00DF4D0D" w:rsidRPr="00DF4D0D">
        <w:t>Свобода інформації — поняття, що використовується для позначення групи прав і свобод, включаючи свободу вираження переконань (свобода слова), вільне функціонування засобів масової інформації (свобода друку), право суспільства на отримання від державних служб інформації, що має суспільне значення, свободу поширення інформації будь-яким законним способом.</w:t>
      </w:r>
      <w:r w:rsidR="00DF4D0D">
        <w:t xml:space="preserve"> </w:t>
      </w:r>
      <w:r>
        <w:t>Це важливий принцип демократії, оскільки інформаційна свобода дозволяє громадянам мати доступ до інформації</w:t>
      </w:r>
      <w:r w:rsidR="00EB7A92">
        <w:t>.</w:t>
      </w:r>
    </w:p>
    <w:p w14:paraId="1C37C822" w14:textId="55EE970F" w:rsidR="00B50683" w:rsidRDefault="00B50683" w:rsidP="00B50683">
      <w:pPr>
        <w:spacing w:line="360" w:lineRule="auto"/>
        <w:jc w:val="both"/>
      </w:pPr>
      <w:r>
        <w:tab/>
        <w:t xml:space="preserve">Забезпечення інформаційної свободи є необхідною умовою для </w:t>
      </w:r>
      <w:r w:rsidR="0097765B">
        <w:t>демократичного розвитку</w:t>
      </w:r>
      <w:r>
        <w:t xml:space="preserve">. Інформаційна свобода дозволяє громадянам бути відповідальними та активними учасниками політичного процесу, приймати обґрунтовані рішення та контролювати дії </w:t>
      </w:r>
      <w:r w:rsidR="00A77D17">
        <w:t>влади</w:t>
      </w:r>
      <w:r>
        <w:t xml:space="preserve">. </w:t>
      </w:r>
    </w:p>
    <w:p w14:paraId="0FD354B1" w14:textId="2536A17F" w:rsidR="00636B77" w:rsidRDefault="00B50683" w:rsidP="00B50683">
      <w:pPr>
        <w:spacing w:line="360" w:lineRule="auto"/>
        <w:jc w:val="both"/>
      </w:pPr>
      <w:r>
        <w:tab/>
      </w:r>
      <w:r w:rsidR="001F74FF">
        <w:t>А н</w:t>
      </w:r>
      <w:r>
        <w:t xml:space="preserve">езалежна журналістика відіграє важливу роль у забезпеченні інформаційної свободи та демократії. </w:t>
      </w:r>
      <w:r w:rsidR="00E55BBE">
        <w:t>Н</w:t>
      </w:r>
      <w:r>
        <w:t>езалежні ЗМІ відіграють важливу роль у відстоюванні своєї незалежності та відстоюванні інтересів громадськості від будь-яких спроб здавити чи обмежити свободу слова та доступ до інформації.</w:t>
      </w:r>
    </w:p>
    <w:p w14:paraId="233D3833" w14:textId="24717DD9" w:rsidR="000F3245" w:rsidRDefault="00445008" w:rsidP="000F3245">
      <w:pPr>
        <w:spacing w:line="360" w:lineRule="auto"/>
        <w:jc w:val="both"/>
      </w:pPr>
      <w:r>
        <w:tab/>
        <w:t>Як було зазначено вище, н</w:t>
      </w:r>
      <w:r w:rsidR="000F3245">
        <w:t>езалежна журналістика відіграє важливу роль у забезпеченні інформаційної свободи та контролі за владою. Журналістика як професія, що має свої принципи та стандарти, грає важливу роль у встановленні і підтриманні демократії, допомагаючи забезпечити вільний доступ до інформації та державним інституціям із захисту своїх громадян.</w:t>
      </w:r>
    </w:p>
    <w:p w14:paraId="2052428B" w14:textId="06D8DC5F" w:rsidR="000F3245" w:rsidRDefault="000F3245" w:rsidP="000F3245">
      <w:pPr>
        <w:spacing w:line="360" w:lineRule="auto"/>
        <w:jc w:val="both"/>
      </w:pPr>
      <w:r>
        <w:tab/>
        <w:t>Однією з основних ролей незалежної журналістики є контроль за владою. Журналісти, працюючи незалежно від державних органів та інших владних структур, можуть виявляти корупцію, порушення прав людини та інші негативні явища у державі, що допомагає уникнути монополії влади та допомагає управлінню суспільством.</w:t>
      </w:r>
      <w:r w:rsidR="004B4DE2">
        <w:t xml:space="preserve"> </w:t>
      </w:r>
      <w:r>
        <w:t xml:space="preserve">Крім того, незалежна журналістика виконує функцію інформування громадськості про різні проблеми, які стосуються суспільства, держави та світу в цілому. </w:t>
      </w:r>
    </w:p>
    <w:p w14:paraId="45948D0D" w14:textId="6CDDDD65" w:rsidR="006611A9" w:rsidRDefault="000F3245" w:rsidP="006611A9">
      <w:pPr>
        <w:spacing w:line="360" w:lineRule="auto"/>
        <w:jc w:val="both"/>
      </w:pPr>
      <w:r>
        <w:tab/>
        <w:t>Незалежна журналістика також грає важливу роль у забезпеченні вільної та відкритої дискусії, яка є необхідною для побудови демократичного суспільства. Журналісти можуть висвітлювати різні точки зору на проблеми та дискутувати навколо них, створюючи платформу для обміну ідеями та думками.</w:t>
      </w:r>
    </w:p>
    <w:p w14:paraId="6FC88F05" w14:textId="46523862" w:rsidR="001342B5" w:rsidRDefault="00FD1C00" w:rsidP="001342B5">
      <w:pPr>
        <w:spacing w:line="360" w:lineRule="auto"/>
        <w:jc w:val="both"/>
      </w:pPr>
      <w:r>
        <w:tab/>
      </w:r>
      <w:r w:rsidR="00B562BC">
        <w:t>Але н</w:t>
      </w:r>
      <w:r w:rsidR="001342B5">
        <w:t>езалежна журналістика стикається з численними викликами та загрозами в сучасному світі, які можуть обмежувати її можливості та вплив на громадськість. Одним з найбільших викликів є дезінформація та фейкові новини, які можуть бути поширені швидко та ефективно за допомогою соціальних мереж та інших цифрових каналів. Це може вплинути на довіру до журналістських джерел та створити спотворену картину світу серед громадськості.</w:t>
      </w:r>
    </w:p>
    <w:p w14:paraId="7E449341" w14:textId="39D352FA" w:rsidR="001342B5" w:rsidRDefault="001342B5" w:rsidP="001342B5">
      <w:pPr>
        <w:spacing w:line="360" w:lineRule="auto"/>
        <w:jc w:val="both"/>
      </w:pPr>
      <w:r>
        <w:tab/>
        <w:t xml:space="preserve">Крім того, незалежна журналістика може стикатися з кібератаками та іншими формами цифрової атаки, що може призвести до витоку конфіденційної інформації та порушення </w:t>
      </w:r>
      <w:proofErr w:type="spellStart"/>
      <w:r>
        <w:t>приватності</w:t>
      </w:r>
      <w:proofErr w:type="spellEnd"/>
      <w:r>
        <w:t xml:space="preserve"> журналістів. Це може призвести до страху журналістів за свою безпеку та змусити їх обмежувати свою діяльність.</w:t>
      </w:r>
    </w:p>
    <w:p w14:paraId="4528A8AC" w14:textId="22EB1D9E" w:rsidR="001342B5" w:rsidRPr="00CE68B5" w:rsidRDefault="001342B5" w:rsidP="001342B5">
      <w:pPr>
        <w:spacing w:line="360" w:lineRule="auto"/>
        <w:jc w:val="both"/>
      </w:pPr>
      <w:r>
        <w:tab/>
      </w:r>
      <w:r w:rsidR="003641F3">
        <w:t>У</w:t>
      </w:r>
      <w:r>
        <w:t xml:space="preserve"> деяких країнах журналісти можуть стикатися з політичним тиском та репресіями з боку влади, що може обмежувати їх можливості для дослідження та розкриття корупції та порушень прав людини. Такі дії порушують принципи інформаційної свободи та демократії, та можуть мати серйозні наслідки для громадськості, яка не отримує повної та об'єктивної інформації.</w:t>
      </w:r>
      <w:r w:rsidR="00CE68B5">
        <w:t xml:space="preserve"> </w:t>
      </w:r>
      <w:r w:rsidR="00886E14">
        <w:rPr>
          <w:lang w:val="en-US"/>
        </w:rPr>
        <w:t>[17]</w:t>
      </w:r>
    </w:p>
    <w:p w14:paraId="54D3C774" w14:textId="778A655D" w:rsidR="001342B5" w:rsidRDefault="001342B5" w:rsidP="001342B5">
      <w:pPr>
        <w:spacing w:line="360" w:lineRule="auto"/>
        <w:jc w:val="both"/>
      </w:pPr>
      <w:r>
        <w:tab/>
      </w:r>
      <w:r w:rsidR="00CE68B5">
        <w:t xml:space="preserve">Тому у </w:t>
      </w:r>
      <w:r>
        <w:t>цьому контексті важливо, щоб незалежна журналістика мала доступ до необхідних ресурсів, включаючи фінансування та доступ до інформації, а також щоб уряди та міжнародні організації підтримували і захищали право журналістів на свободу слова та незалежну д</w:t>
      </w:r>
    </w:p>
    <w:p w14:paraId="5F75791A" w14:textId="6D8F972F" w:rsidR="001342B5" w:rsidRDefault="00AB5811" w:rsidP="001342B5">
      <w:pPr>
        <w:spacing w:line="360" w:lineRule="auto"/>
        <w:jc w:val="both"/>
      </w:pPr>
      <w:r>
        <w:tab/>
      </w:r>
      <w:r w:rsidR="001342B5">
        <w:t>Дезінформація та фейкові новини, які поширюються через соціальні мережі та інші інтернет-ресурси, також становлять значний виклик для незалежної журналістики. Журналісти повинні бути особливо уважними та критичними до інформації, яку вони отримують, та перевіряти її достовірність та джерела.</w:t>
      </w:r>
    </w:p>
    <w:p w14:paraId="661D0C61" w14:textId="2F2A2680" w:rsidR="001342B5" w:rsidRDefault="00AB5811" w:rsidP="001342B5">
      <w:pPr>
        <w:spacing w:line="360" w:lineRule="auto"/>
        <w:jc w:val="both"/>
      </w:pPr>
      <w:r>
        <w:tab/>
      </w:r>
      <w:r w:rsidR="001342B5">
        <w:t>Крім того, незалежні журналісти часто стикаються зі збройними конфліктами та насильством у різних країнах світу. Вони можуть бути об'єктом нападів та загроз, а їхні розслідування можуть зіткнутися зі збройним опором або різними формами переслідування.</w:t>
      </w:r>
    </w:p>
    <w:p w14:paraId="22E80998" w14:textId="19C182D5" w:rsidR="00F46367" w:rsidRDefault="00AB5811" w:rsidP="001342B5">
      <w:pPr>
        <w:spacing w:line="360" w:lineRule="auto"/>
        <w:jc w:val="both"/>
      </w:pPr>
      <w:r>
        <w:tab/>
      </w:r>
      <w:r w:rsidR="00C62533">
        <w:t>Також</w:t>
      </w:r>
      <w:r w:rsidR="001342B5">
        <w:t xml:space="preserve">, незалежні журналісти часто стикаються з прес-цензурою та тиском від владних органів, особливо у країнах з авторитарними режимами. </w:t>
      </w:r>
      <w:r w:rsidR="00592530">
        <w:tab/>
      </w:r>
      <w:r w:rsidR="001342B5">
        <w:t xml:space="preserve">Журналісти повинні бути готові до захисту своїх прав на свободу слова та діяти </w:t>
      </w:r>
      <w:proofErr w:type="spellStart"/>
      <w:r w:rsidR="001342B5">
        <w:t>відповідально</w:t>
      </w:r>
      <w:proofErr w:type="spellEnd"/>
      <w:r w:rsidR="001342B5">
        <w:t xml:space="preserve"> та </w:t>
      </w:r>
      <w:proofErr w:type="spellStart"/>
      <w:r w:rsidR="001342B5">
        <w:t>професійно</w:t>
      </w:r>
      <w:proofErr w:type="spellEnd"/>
      <w:r w:rsidR="001342B5">
        <w:t xml:space="preserve"> в будь-яких умовах.</w:t>
      </w:r>
    </w:p>
    <w:p w14:paraId="2FC4E36C" w14:textId="77777777" w:rsidR="00F46367" w:rsidRDefault="00F46367">
      <w:r>
        <w:br w:type="page"/>
      </w:r>
    </w:p>
    <w:p w14:paraId="2F5568FF" w14:textId="58FE6414" w:rsidR="00F46367" w:rsidRDefault="00F46367" w:rsidP="00F46367">
      <w:pPr>
        <w:pStyle w:val="1"/>
      </w:pPr>
      <w:bookmarkStart w:id="5" w:name="_Toc131163116"/>
      <w:r>
        <w:t>РОЗДІЛ 2. НЕЗАЛЕЖНА ЖУРНАЛІСТИКА ЯК ФАКТОР ВПЛИВУ НА</w:t>
      </w:r>
      <w:r w:rsidR="00D75455">
        <w:t xml:space="preserve"> </w:t>
      </w:r>
      <w:r>
        <w:t>ПОЛІТИЧНИЙ ДИСКУРС В УКРАЇНІ</w:t>
      </w:r>
      <w:bookmarkEnd w:id="5"/>
    </w:p>
    <w:p w14:paraId="1D1A6C82" w14:textId="7AA9D267" w:rsidR="006611A9" w:rsidRDefault="00F46367" w:rsidP="00F46367">
      <w:pPr>
        <w:pStyle w:val="2"/>
      </w:pPr>
      <w:r>
        <w:tab/>
      </w:r>
      <w:bookmarkStart w:id="6" w:name="_Toc131163117"/>
      <w:r>
        <w:t>2.1. Основні поняття та теоретичні аспекти політичного дискурсу та незалежної журналістики в Україні</w:t>
      </w:r>
      <w:bookmarkEnd w:id="6"/>
    </w:p>
    <w:p w14:paraId="2CB9654E" w14:textId="77777777" w:rsidR="00F46367" w:rsidRDefault="00F46367" w:rsidP="00F46367">
      <w:pPr>
        <w:spacing w:line="360" w:lineRule="auto"/>
        <w:jc w:val="both"/>
      </w:pPr>
    </w:p>
    <w:p w14:paraId="1FF38BA0" w14:textId="641787C0" w:rsidR="00173EB8" w:rsidRDefault="00D41043" w:rsidP="007278EA">
      <w:pPr>
        <w:spacing w:line="360" w:lineRule="auto"/>
        <w:jc w:val="both"/>
      </w:pPr>
      <w:r>
        <w:tab/>
      </w:r>
      <w:r w:rsidRPr="00D41043">
        <w:t xml:space="preserve">Україна, як і багато інших країн світу, </w:t>
      </w:r>
      <w:r w:rsidR="002B4DF5">
        <w:t>перебуває</w:t>
      </w:r>
      <w:r w:rsidRPr="00D41043">
        <w:t xml:space="preserve"> в епоху інформаційних технологій, де роль </w:t>
      </w:r>
      <w:r w:rsidR="00E34054">
        <w:t xml:space="preserve">ЗМІ </w:t>
      </w:r>
      <w:r w:rsidRPr="00D41043">
        <w:t xml:space="preserve">взагалі, є важливішою, ніж будь-коли раніше. Одним з ключових елементів, який впливає на якість інформації та довіру до медіа, є незалежна журналістика. Вона виступає гарантом інформаційної свободи та демократії в країні, впливає на формування громадської думки та контролює діяльність влади. </w:t>
      </w:r>
    </w:p>
    <w:p w14:paraId="1495223A" w14:textId="63E530F1" w:rsidR="00DA3909" w:rsidRDefault="00173EB8" w:rsidP="00DA3909">
      <w:pPr>
        <w:spacing w:line="360" w:lineRule="auto"/>
        <w:jc w:val="both"/>
      </w:pPr>
      <w:r>
        <w:tab/>
      </w:r>
      <w:r w:rsidR="00D41043" w:rsidRPr="00D41043">
        <w:t xml:space="preserve">Водночас, </w:t>
      </w:r>
      <w:r w:rsidR="000D4BE7">
        <w:t>п</w:t>
      </w:r>
      <w:r w:rsidR="000D4BE7" w:rsidRPr="000D4BE7">
        <w:t xml:space="preserve">олітичний дискурс є необхідною складовою розвитку демократії, оскільки він забезпечує відкрите обговорення проблем та важливих питань у суспільстві. </w:t>
      </w:r>
      <w:r w:rsidR="0033284D">
        <w:t xml:space="preserve">Зміни у політиці держави, перехід до демократії, до реальних подій у </w:t>
      </w:r>
      <w:r w:rsidR="007278EA">
        <w:t xml:space="preserve"> </w:t>
      </w:r>
      <w:r w:rsidR="0033284D">
        <w:t xml:space="preserve">політичному житті країни привертають увагу до цієї області соціальних </w:t>
      </w:r>
      <w:r w:rsidR="007278EA">
        <w:t xml:space="preserve"> </w:t>
      </w:r>
      <w:r w:rsidR="0033284D">
        <w:t xml:space="preserve">комунікацій. Політичний дискурс є відображенням суспільно-політичного </w:t>
      </w:r>
      <w:r w:rsidR="007278EA">
        <w:t xml:space="preserve"> </w:t>
      </w:r>
      <w:r w:rsidR="0033284D">
        <w:t xml:space="preserve">життя країни, несе елементи її культури, загальні, національні специфічні та </w:t>
      </w:r>
      <w:r w:rsidR="007278EA">
        <w:t xml:space="preserve"> </w:t>
      </w:r>
      <w:r w:rsidR="0033284D">
        <w:t xml:space="preserve">культурні цінності. Інтерес до вивчення політичного дискурсу виявляють </w:t>
      </w:r>
      <w:r w:rsidR="007278EA">
        <w:t xml:space="preserve"> </w:t>
      </w:r>
      <w:r w:rsidR="0033284D">
        <w:t>представники різних професій і різних наукових дисциплін, а також найширші</w:t>
      </w:r>
      <w:r w:rsidR="007278EA">
        <w:t xml:space="preserve"> </w:t>
      </w:r>
      <w:r w:rsidR="0033284D">
        <w:t xml:space="preserve">маси громадян. При цьому розглядаються всілякі проблеми, що пов'язані з </w:t>
      </w:r>
      <w:r w:rsidR="007278EA">
        <w:t xml:space="preserve"> </w:t>
      </w:r>
      <w:r w:rsidR="0033284D">
        <w:t xml:space="preserve">функціонуванням мови в політичній сфері. Аналіз політичного дискурсу </w:t>
      </w:r>
      <w:r w:rsidR="007278EA">
        <w:t xml:space="preserve"> </w:t>
      </w:r>
      <w:r w:rsidR="0033284D">
        <w:t xml:space="preserve">дозволяє виділити концепти й концептуальні опозиції, </w:t>
      </w:r>
      <w:proofErr w:type="spellStart"/>
      <w:r w:rsidR="0033284D">
        <w:t>щo</w:t>
      </w:r>
      <w:proofErr w:type="spellEnd"/>
      <w:r w:rsidR="0033284D">
        <w:t xml:space="preserve"> є актуальними для </w:t>
      </w:r>
      <w:r w:rsidR="007278EA">
        <w:t xml:space="preserve"> </w:t>
      </w:r>
      <w:r w:rsidR="0033284D">
        <w:t xml:space="preserve">певного етапу суспільного життя, вивчити тактики й стратегії спілкування, </w:t>
      </w:r>
      <w:r w:rsidR="007278EA">
        <w:t xml:space="preserve"> </w:t>
      </w:r>
      <w:r w:rsidR="0033284D">
        <w:t xml:space="preserve">визначити універсальні й національно-специфічні особливості політичного </w:t>
      </w:r>
      <w:r w:rsidR="007278EA">
        <w:t xml:space="preserve"> </w:t>
      </w:r>
      <w:r w:rsidR="0033284D">
        <w:t>дискурсу.</w:t>
      </w:r>
    </w:p>
    <w:p w14:paraId="40FF0660" w14:textId="680696C9" w:rsidR="00DA3909" w:rsidRDefault="00DA3909" w:rsidP="00DA3909">
      <w:pPr>
        <w:spacing w:line="360" w:lineRule="auto"/>
        <w:jc w:val="both"/>
      </w:pPr>
      <w:r>
        <w:tab/>
      </w:r>
      <w:r w:rsidR="00F5006D" w:rsidRPr="00F5006D">
        <w:t>В Україні, яка має складну політичну історію та різноманітні політичні інтереси, політичний дискурс має великий вплив на формування громадської думки. Особливо в епоху інформаційних технологій та соціальних мереж, політичний дискурс стає ще більш важливим.</w:t>
      </w:r>
    </w:p>
    <w:p w14:paraId="47FDC765" w14:textId="6752D846" w:rsidR="00DA3909" w:rsidRDefault="00DA3909" w:rsidP="00DA3909">
      <w:pPr>
        <w:spacing w:line="360" w:lineRule="auto"/>
        <w:jc w:val="both"/>
      </w:pPr>
      <w:r>
        <w:tab/>
        <w:t>Політичний дискурс в Україні можна поділити на кілька видів: державний, опозиційний, елітарний, громадський, а також міжнаціональний. Кожен з цих видів має свої особливості та впливає на громадську думку у різні способи.</w:t>
      </w:r>
    </w:p>
    <w:p w14:paraId="505DC882" w14:textId="73A4EFC8" w:rsidR="00EC1EC7" w:rsidRDefault="00DA3909" w:rsidP="00EC1EC7">
      <w:pPr>
        <w:spacing w:line="360" w:lineRule="auto"/>
        <w:jc w:val="both"/>
      </w:pPr>
      <w:r>
        <w:tab/>
      </w:r>
      <w:r w:rsidR="00EC1EC7">
        <w:t>Державний дискурс в Україні охоплює комунікації, які здійснюються представниками влади, органів державного управління, державних службовців та політичних партій, які контролюють державні структури. Він є одним з найбільш впливових видів політичного дискурсу в Україні.</w:t>
      </w:r>
    </w:p>
    <w:p w14:paraId="76E5BDD1" w14:textId="198FC3B2" w:rsidR="00DA3909" w:rsidRDefault="00F20E73" w:rsidP="00EC1EC7">
      <w:pPr>
        <w:spacing w:line="360" w:lineRule="auto"/>
        <w:jc w:val="both"/>
      </w:pPr>
      <w:r>
        <w:tab/>
      </w:r>
      <w:r w:rsidR="00EC1EC7">
        <w:t>Державний дискурс включає в себе промови, заяви, офіційні звернення та інші форми комунікації, які використовуються для спілкування з громадянами та іншими державами. Він також може включати в себе законодавчі акти, програми діяльності державних структур та інші офіційні документи.</w:t>
      </w:r>
    </w:p>
    <w:p w14:paraId="3C137172" w14:textId="08176A0C" w:rsidR="00FA2B72" w:rsidRDefault="00DA3909" w:rsidP="00FA2B72">
      <w:pPr>
        <w:spacing w:line="360" w:lineRule="auto"/>
        <w:jc w:val="both"/>
      </w:pPr>
      <w:r>
        <w:tab/>
      </w:r>
      <w:r w:rsidR="00F20E73">
        <w:t>Наступним видом опозиційного дис</w:t>
      </w:r>
      <w:r w:rsidR="00DD1F37">
        <w:t>курсу є о</w:t>
      </w:r>
      <w:r>
        <w:t>позиційний дискурс</w:t>
      </w:r>
      <w:r w:rsidR="00DD1F37">
        <w:t xml:space="preserve">, який </w:t>
      </w:r>
      <w:r>
        <w:t xml:space="preserve"> відображає погляди представників опозиції на події в країні. </w:t>
      </w:r>
      <w:r w:rsidR="00FA2B72">
        <w:t>Опозиційний дискурс може бути вираженим у вигляді публічних заяв, виступів, дебатів, статей в ЗМІ та соціальних мережах.</w:t>
      </w:r>
    </w:p>
    <w:p w14:paraId="06F481BE" w14:textId="054BF866" w:rsidR="00DA3909" w:rsidRDefault="00FA2B72" w:rsidP="00FA2B72">
      <w:pPr>
        <w:spacing w:line="360" w:lineRule="auto"/>
        <w:jc w:val="both"/>
      </w:pPr>
      <w:r>
        <w:tab/>
        <w:t>Опозиційний дискурс є важливим елементом демократичного суспільства, оскільки він дозволяє висловлювати різноманітні точки зору та допомагає розширювати громадську дискусію. Опозиційний дискурс також забезпечує контроль за владою та перевірку її дій на відповідність законам та інтересам громадян.</w:t>
      </w:r>
    </w:p>
    <w:p w14:paraId="5C5BDC86" w14:textId="1398064B" w:rsidR="00AE205C" w:rsidRDefault="00DA3909" w:rsidP="00AE205C">
      <w:pPr>
        <w:spacing w:line="360" w:lineRule="auto"/>
        <w:jc w:val="both"/>
      </w:pPr>
      <w:r>
        <w:tab/>
      </w:r>
      <w:r w:rsidR="00EA7AB3">
        <w:t xml:space="preserve">Ще одним прикладом </w:t>
      </w:r>
      <w:r w:rsidR="007C58BE">
        <w:t xml:space="preserve">видів політичного дискурсу є елітарний дискурс. </w:t>
      </w:r>
      <w:r w:rsidR="00E90DAC">
        <w:t xml:space="preserve">Він </w:t>
      </w:r>
      <w:r w:rsidR="00AE205C">
        <w:t>характеризується тим, що формується та розповсюджується в середовищі еліти - політичних та економічних лідерів, представників науки, мистецтва, культури тощо. Цей тип дискурсу має вплив на формування громадської думки, оскільки представники еліти зазвичай мають значний авторитет у суспільстві та здатні впливати на думки та погляди людей.</w:t>
      </w:r>
    </w:p>
    <w:p w14:paraId="53A64A19" w14:textId="4D9CC438" w:rsidR="00AE205C" w:rsidRDefault="00AE205C" w:rsidP="00AE205C">
      <w:pPr>
        <w:spacing w:line="360" w:lineRule="auto"/>
        <w:jc w:val="both"/>
      </w:pPr>
      <w:r>
        <w:tab/>
        <w:t>У елітарному дискурсі основною метою є встановлення та підтримка соціальної та культурної ієрархії, захист інтересів еліти, формування та розповсюдження ідеології. Представники еліти можуть використовувати елітарний дискурс для збереження своєї влади, протистояння іншим політичним силам, мобілізації громадськості на підтримку певних ідей або проектів.</w:t>
      </w:r>
    </w:p>
    <w:p w14:paraId="07997C17" w14:textId="12207063" w:rsidR="007C58BE" w:rsidRDefault="00AE205C" w:rsidP="00AE205C">
      <w:pPr>
        <w:spacing w:line="360" w:lineRule="auto"/>
        <w:jc w:val="both"/>
      </w:pPr>
      <w:r>
        <w:tab/>
        <w:t xml:space="preserve">Елітарний дискурс може бути </w:t>
      </w:r>
      <w:proofErr w:type="spellStart"/>
      <w:r>
        <w:t>інтелектуально</w:t>
      </w:r>
      <w:proofErr w:type="spellEnd"/>
      <w:r>
        <w:t xml:space="preserve"> складним та спеціалізованим, оскільки він зорієнтований на представників еліти, які мають високий рівень освіти та культурного розвитку. Таким чином, елітарний дискурс може стати бар'єром для доступу до інформації та розуміння громадянами складних питань політики та громадського життя.</w:t>
      </w:r>
    </w:p>
    <w:p w14:paraId="780D5338" w14:textId="6BBB4111" w:rsidR="0099210E" w:rsidRDefault="0099210E" w:rsidP="0099210E">
      <w:pPr>
        <w:spacing w:line="360" w:lineRule="auto"/>
        <w:jc w:val="both"/>
      </w:pPr>
      <w:r>
        <w:tab/>
      </w:r>
      <w:r w:rsidR="003F4591">
        <w:t>Далі, г</w:t>
      </w:r>
      <w:r>
        <w:t>ромадський дискурс є одним з видів політичного дискурсу, в якому активну участь беруть громадські організації, громадські діячі, активісти, експерти та звичайні громадяни. Головна особливість громадського дискурсу полягає у тому, що громадяни можуть висловлювати свої думки, інтереси та погляди на різноманітні питання, що стосуються суспільства та держави.</w:t>
      </w:r>
    </w:p>
    <w:p w14:paraId="4E19A67D" w14:textId="5943FAF5" w:rsidR="0099210E" w:rsidRDefault="0099210E" w:rsidP="0099210E">
      <w:pPr>
        <w:spacing w:line="360" w:lineRule="auto"/>
        <w:jc w:val="both"/>
      </w:pPr>
      <w:r>
        <w:tab/>
        <w:t>Громадський дискурс є важливим механізмом взаємодії громадян з владою та політиками, а також засобом формування громадської думки. В рамках громадського дискурсу громадяни можуть висловлювати свої погляди на питання влади, соціальної політики, економіки та інших аспектів життя суспільства. Таким чином, громадський дискурс сприяє вирішенню актуальних проблем та формуванню державної політики, що відповідає інтересам громадян.</w:t>
      </w:r>
    </w:p>
    <w:p w14:paraId="40A3837B" w14:textId="6E6FD389" w:rsidR="00172461" w:rsidRDefault="00172461" w:rsidP="00172461">
      <w:pPr>
        <w:spacing w:line="360" w:lineRule="auto"/>
        <w:jc w:val="both"/>
      </w:pPr>
      <w:r>
        <w:tab/>
      </w:r>
      <w:r w:rsidR="007C58BE">
        <w:t xml:space="preserve">Крім того, міжнаціональний дискурс є важливим аспектом політичного дискурсу в Україні. </w:t>
      </w:r>
      <w:r w:rsidR="00B665B2">
        <w:t xml:space="preserve">Він зосереджується </w:t>
      </w:r>
      <w:r>
        <w:t>на відносинах між різними національностями, їхньому взаєморозумінні та співпраці. Україна, як багатонаціональна держава, має складну історію міжнаціональних відносин, тому міжнаціональний дискурс є особливо важливим у формуванні громадської думки та забезпеченні соціальної стабільності.</w:t>
      </w:r>
    </w:p>
    <w:p w14:paraId="4DF9785A" w14:textId="0565FB65" w:rsidR="00172461" w:rsidRPr="00045572" w:rsidRDefault="00172461" w:rsidP="00172461">
      <w:pPr>
        <w:spacing w:line="360" w:lineRule="auto"/>
        <w:jc w:val="both"/>
      </w:pPr>
      <w:r>
        <w:tab/>
        <w:t>Міжнаціональний дискурс може включати в себе відкрите обговорення та діалог між представниками різних національностей, спільні проекти та ініціативи для сприяння взаєморозумінню та міжкультурній співпраці. Журналісти можуть відігравати важливу роль у забезпеченні міжнаціонального діалогу, створюючи платформи для обговорення важливих міжнаціональних питань та забезпечуючи інформаційну підтримку для ініціатив, спрямованих на зміцнення міжнаціонального співробітництва.</w:t>
      </w:r>
      <w:r w:rsidR="00045572">
        <w:t xml:space="preserve"> </w:t>
      </w:r>
      <w:r w:rsidR="00991FDB">
        <w:rPr>
          <w:lang w:val="en-US"/>
        </w:rPr>
        <w:t xml:space="preserve">[1, </w:t>
      </w:r>
      <w:r w:rsidR="00991FDB">
        <w:t>ст.</w:t>
      </w:r>
      <w:r w:rsidR="00C87377">
        <w:t>72-76</w:t>
      </w:r>
      <w:r w:rsidR="00991FDB">
        <w:rPr>
          <w:lang w:val="en-US"/>
        </w:rPr>
        <w:t>]</w:t>
      </w:r>
    </w:p>
    <w:p w14:paraId="167C4B81" w14:textId="77777777" w:rsidR="00B76A34" w:rsidRDefault="00172461" w:rsidP="003838D5">
      <w:pPr>
        <w:spacing w:line="360" w:lineRule="auto"/>
        <w:jc w:val="both"/>
      </w:pPr>
      <w:r>
        <w:tab/>
        <w:t>Отже, політичний дискурс є важливим інструментом для формування громадської думки в Україні та забезпечення демократичного розвитку суспільства. Важливо, щоб політичні діячі, журналісти та громадськість вміли користуватись цим інструментом на благо розвитку демократії та зміцнення соціальної стабільності в Україні.</w:t>
      </w:r>
      <w:r w:rsidR="00B76A34">
        <w:tab/>
      </w:r>
    </w:p>
    <w:p w14:paraId="40E5D6A7" w14:textId="10C6E987" w:rsidR="003838D5" w:rsidRDefault="003838D5" w:rsidP="003838D5">
      <w:pPr>
        <w:spacing w:line="360" w:lineRule="auto"/>
        <w:jc w:val="both"/>
      </w:pPr>
      <w:r>
        <w:tab/>
      </w:r>
      <w:r w:rsidR="00B76A34">
        <w:t xml:space="preserve">Також варто </w:t>
      </w:r>
      <w:r w:rsidR="00944812">
        <w:t>проаналізувати і т</w:t>
      </w:r>
      <w:r>
        <w:t>еоретичні аспекти політичного дискурсу</w:t>
      </w:r>
      <w:r w:rsidR="00944812">
        <w:t>. Вони</w:t>
      </w:r>
      <w:r>
        <w:t xml:space="preserve"> включають такі концепти, як </w:t>
      </w:r>
      <w:proofErr w:type="spellStart"/>
      <w:r>
        <w:t>мовна</w:t>
      </w:r>
      <w:proofErr w:type="spellEnd"/>
      <w:r>
        <w:t xml:space="preserve"> ідеологія, теорія репрезентації та конструкції політичного. Кожен з цих концептів допомагає краще зрозуміти, як взаємодіють політика та мова, і як це впливає на сприйняття політичних подій та процесів.</w:t>
      </w:r>
    </w:p>
    <w:p w14:paraId="62510D05" w14:textId="4F258CCD" w:rsidR="003838D5" w:rsidRDefault="003838D5" w:rsidP="003838D5">
      <w:pPr>
        <w:spacing w:line="360" w:lineRule="auto"/>
        <w:jc w:val="both"/>
      </w:pPr>
      <w:r>
        <w:tab/>
      </w:r>
      <w:r w:rsidR="00944812">
        <w:t>По</w:t>
      </w:r>
      <w:r w:rsidR="00550BAC">
        <w:t>-</w:t>
      </w:r>
      <w:r w:rsidR="00944812">
        <w:t xml:space="preserve">перше, </w:t>
      </w:r>
      <w:proofErr w:type="spellStart"/>
      <w:r w:rsidR="00944812">
        <w:t>м</w:t>
      </w:r>
      <w:r>
        <w:t>овна</w:t>
      </w:r>
      <w:proofErr w:type="spellEnd"/>
      <w:r>
        <w:t xml:space="preserve"> ідеологія - це система ідей, переконань та цінностей, які визначають те, які концепції та ідеї вважаються допустимими у політичному дискурсі. Це може включати в себе певний набір слів, термінів та фраз, які використовуються для опису політичних питань.</w:t>
      </w:r>
    </w:p>
    <w:p w14:paraId="32FC9B2E" w14:textId="42FC5F9F" w:rsidR="003838D5" w:rsidRDefault="003838D5" w:rsidP="003838D5">
      <w:pPr>
        <w:spacing w:line="360" w:lineRule="auto"/>
        <w:jc w:val="both"/>
      </w:pPr>
      <w:r>
        <w:tab/>
      </w:r>
      <w:r w:rsidR="00944812">
        <w:t>По-друге, т</w:t>
      </w:r>
      <w:r>
        <w:t xml:space="preserve">еорія репрезентації відображає процес перетворення політичних подій та процесів у конкретний </w:t>
      </w:r>
      <w:proofErr w:type="spellStart"/>
      <w:r>
        <w:t>мовний</w:t>
      </w:r>
      <w:proofErr w:type="spellEnd"/>
      <w:r>
        <w:t xml:space="preserve"> контекст. Це означає, що мова використовується для представлення політичних ідей та позицій в медіа та громадському просторі. Теорія репрезентації допомагає краще зрозуміти, як політичні ідеї та позиції переносяться у </w:t>
      </w:r>
      <w:proofErr w:type="spellStart"/>
      <w:r>
        <w:t>мовну</w:t>
      </w:r>
      <w:proofErr w:type="spellEnd"/>
      <w:r>
        <w:t xml:space="preserve"> форму та як вони впливають на сприйняття громадськістю.</w:t>
      </w:r>
    </w:p>
    <w:p w14:paraId="30434C76" w14:textId="58250443" w:rsidR="007F0B7F" w:rsidRDefault="003838D5" w:rsidP="007F0B7F">
      <w:pPr>
        <w:spacing w:line="360" w:lineRule="auto"/>
        <w:jc w:val="both"/>
      </w:pPr>
      <w:r>
        <w:tab/>
      </w:r>
      <w:r w:rsidR="007238BB">
        <w:t xml:space="preserve">По-третє, </w:t>
      </w:r>
      <w:r w:rsidR="00D0555E">
        <w:t>к</w:t>
      </w:r>
      <w:r w:rsidR="007F0B7F">
        <w:t>онструкції політичного є ще однією важливою теоретичною аспектом політичного дискурсу. Вони відображаються в термінах, які використовуються в політичному дискурсі, та впливають на те, які питання та проблеми стають центральними у політичному дискурсі. Конструкції політичного можуть бути досліджені з різних поглядів, включаючи політичну філософію, соціологію та культурні дослідження.</w:t>
      </w:r>
      <w:r w:rsidR="007F0B7F">
        <w:tab/>
      </w:r>
    </w:p>
    <w:p w14:paraId="4E75E26A" w14:textId="070F7296" w:rsidR="007F0B7F" w:rsidRDefault="007F0B7F" w:rsidP="007F0B7F">
      <w:pPr>
        <w:spacing w:line="360" w:lineRule="auto"/>
        <w:jc w:val="both"/>
      </w:pPr>
      <w:r>
        <w:tab/>
        <w:t>Наприклад, в одній з конструкцій політичного, яка називається "конструкція небезпеки", певна група або інституція намагається створити враження, що деяка небезпека є надзвичайною та потребує негайних заходів для боротьби з нею. Це може бути використано для того, щоб залучити підтримку населення до певних політичних дій.</w:t>
      </w:r>
    </w:p>
    <w:p w14:paraId="062EBBE3" w14:textId="4E001EF5" w:rsidR="007F0B7F" w:rsidRDefault="007F0B7F" w:rsidP="007F0B7F">
      <w:pPr>
        <w:spacing w:line="360" w:lineRule="auto"/>
        <w:jc w:val="both"/>
      </w:pPr>
      <w:r>
        <w:tab/>
        <w:t xml:space="preserve">Таким чином, теоретичні аспекти політичного дискурсу, такі як концепція </w:t>
      </w:r>
      <w:proofErr w:type="spellStart"/>
      <w:r>
        <w:t>мовної</w:t>
      </w:r>
      <w:proofErr w:type="spellEnd"/>
      <w:r>
        <w:t xml:space="preserve"> ідеології, теорія репрезентації та конструкції політичного, є важливими для розуміння того, як політичний дискурс формує громадську думку та впливає на прийня</w:t>
      </w:r>
      <w:r w:rsidR="003044AC">
        <w:t>ття рішень.</w:t>
      </w:r>
    </w:p>
    <w:p w14:paraId="2F176099" w14:textId="1EB133BA" w:rsidR="003C4604" w:rsidRDefault="005C089E" w:rsidP="007F0B7F">
      <w:pPr>
        <w:spacing w:line="360" w:lineRule="auto"/>
        <w:jc w:val="both"/>
      </w:pPr>
      <w:r>
        <w:tab/>
        <w:t xml:space="preserve">Проаналізувавши теоретичні аспекти політичного дискурсу та незалежної журналістики варто перейти до наступної теми </w:t>
      </w:r>
      <w:r w:rsidR="009D6A1C">
        <w:t>–</w:t>
      </w:r>
      <w:r>
        <w:t xml:space="preserve"> </w:t>
      </w:r>
      <w:r w:rsidR="009D6A1C">
        <w:t>функції політичного дискурсу.</w:t>
      </w:r>
    </w:p>
    <w:p w14:paraId="57E6BCE6" w14:textId="31FC4A0F" w:rsidR="00257D0B" w:rsidRPr="00C87377" w:rsidRDefault="003044AC" w:rsidP="00257D0B">
      <w:pPr>
        <w:spacing w:line="360" w:lineRule="auto"/>
        <w:jc w:val="both"/>
        <w:rPr>
          <w:lang w:val="en-US"/>
        </w:rPr>
      </w:pPr>
      <w:r>
        <w:tab/>
      </w:r>
      <w:r w:rsidR="009D6A1C">
        <w:t xml:space="preserve">До прикладу, </w:t>
      </w:r>
      <w:r w:rsidR="00257D0B">
        <w:t xml:space="preserve">О. </w:t>
      </w:r>
      <w:proofErr w:type="spellStart"/>
      <w:r w:rsidR="00257D0B">
        <w:t>Шейгал</w:t>
      </w:r>
      <w:proofErr w:type="spellEnd"/>
      <w:r w:rsidR="00257D0B">
        <w:t xml:space="preserve">, розглядаючи функцію політичного дискурсу, доводить, що  основною його функцією є інструментальна – боротьба за владу, заволодіння  нею та її </w:t>
      </w:r>
      <w:r w:rsidR="007D19E6">
        <w:t>утримання</w:t>
      </w:r>
      <w:r w:rsidR="00257D0B">
        <w:t xml:space="preserve">. </w:t>
      </w:r>
      <w:r w:rsidR="00711773">
        <w:t xml:space="preserve">Ця </w:t>
      </w:r>
      <w:r w:rsidR="00257D0B">
        <w:t xml:space="preserve">функція є глобальною по відношенню до мови, </w:t>
      </w:r>
      <w:r w:rsidR="00711773">
        <w:t>оскільки</w:t>
      </w:r>
      <w:r w:rsidR="00257D0B">
        <w:t xml:space="preserve"> комунікативна функція охоплює мову в цілому. Вище</w:t>
      </w:r>
      <w:r w:rsidR="00901A43">
        <w:t>згадана</w:t>
      </w:r>
      <w:r w:rsidR="00257D0B">
        <w:t xml:space="preserve"> функція  проявляється в мобілізації до дій, які стимулюють до їхніх здійснень у формі  прямих звернень, лозунгів, закликів, законодавчих актів; з іншого боку – створюючи відповідний емоційний настрій (надія, гордість за країну,  впевненість, ворожість, ненависть). Мовленнєві акти також стимулюють  відповідні дії, наприклад, погрожуючи застосуванням сили, можна припинити  страйк. Найважливішими стимулами політичної діяльності виступають такі  мовленнєві акти, як вираження підтримки та довіри.</w:t>
      </w:r>
      <w:r w:rsidR="00C87377">
        <w:t xml:space="preserve"> </w:t>
      </w:r>
      <w:r w:rsidR="00C87377">
        <w:rPr>
          <w:lang w:val="en-US"/>
        </w:rPr>
        <w:t>[5]</w:t>
      </w:r>
    </w:p>
    <w:p w14:paraId="0F363DD9" w14:textId="2F1BE54F" w:rsidR="003044AC" w:rsidRDefault="00257D0B" w:rsidP="00257D0B">
      <w:pPr>
        <w:spacing w:line="360" w:lineRule="auto"/>
        <w:jc w:val="both"/>
      </w:pPr>
      <w:r>
        <w:tab/>
        <w:t xml:space="preserve">Д. </w:t>
      </w:r>
      <w:proofErr w:type="spellStart"/>
      <w:r>
        <w:t>Грейбер</w:t>
      </w:r>
      <w:proofErr w:type="spellEnd"/>
      <w:r>
        <w:t xml:space="preserve"> у своїй праці виокремлює такі функції політичного дискурсу:</w:t>
      </w:r>
    </w:p>
    <w:p w14:paraId="266CE368" w14:textId="77777777" w:rsidR="00E02022" w:rsidRDefault="003D2F46" w:rsidP="003D2F46">
      <w:pPr>
        <w:pStyle w:val="a7"/>
        <w:numPr>
          <w:ilvl w:val="0"/>
          <w:numId w:val="6"/>
        </w:numPr>
        <w:spacing w:line="360" w:lineRule="auto"/>
        <w:jc w:val="both"/>
      </w:pPr>
      <w:r>
        <w:t>поширення інформації – не менш важлива одиниця політичного  дискурсу (</w:t>
      </w:r>
      <w:proofErr w:type="spellStart"/>
      <w:r>
        <w:t>information</w:t>
      </w:r>
      <w:proofErr w:type="spellEnd"/>
      <w:r>
        <w:t xml:space="preserve"> </w:t>
      </w:r>
      <w:proofErr w:type="spellStart"/>
      <w:r>
        <w:t>dissemination</w:t>
      </w:r>
      <w:proofErr w:type="spellEnd"/>
      <w:r>
        <w:t>) по відношенню до народу;</w:t>
      </w:r>
    </w:p>
    <w:p w14:paraId="5DA2128C" w14:textId="77777777" w:rsidR="00E02022" w:rsidRDefault="003D2F46" w:rsidP="003D2F46">
      <w:pPr>
        <w:pStyle w:val="a7"/>
        <w:numPr>
          <w:ilvl w:val="0"/>
          <w:numId w:val="6"/>
        </w:numPr>
        <w:spacing w:line="360" w:lineRule="auto"/>
        <w:jc w:val="both"/>
      </w:pPr>
      <w:r>
        <w:t>визначення порядку денного (</w:t>
      </w:r>
      <w:proofErr w:type="spellStart"/>
      <w:r>
        <w:t>agenda</w:t>
      </w:r>
      <w:proofErr w:type="spellEnd"/>
      <w:r>
        <w:t xml:space="preserve"> </w:t>
      </w:r>
      <w:proofErr w:type="spellStart"/>
      <w:r>
        <w:t>setting</w:t>
      </w:r>
      <w:proofErr w:type="spellEnd"/>
      <w:r>
        <w:t>). Суть цієї функції полягає в контролі за поширенням інформації;</w:t>
      </w:r>
    </w:p>
    <w:p w14:paraId="260C74F2" w14:textId="191DB0AC" w:rsidR="003D2F46" w:rsidRDefault="003D2F46" w:rsidP="003D2F46">
      <w:pPr>
        <w:pStyle w:val="a7"/>
        <w:numPr>
          <w:ilvl w:val="0"/>
          <w:numId w:val="6"/>
        </w:numPr>
        <w:spacing w:line="360" w:lineRule="auto"/>
        <w:jc w:val="both"/>
      </w:pPr>
      <w:r>
        <w:t xml:space="preserve">проекція в майбутнє та минуле, що </w:t>
      </w:r>
      <w:proofErr w:type="spellStart"/>
      <w:r>
        <w:t>заключається</w:t>
      </w:r>
      <w:proofErr w:type="spellEnd"/>
      <w:r>
        <w:t xml:space="preserve"> у прогнозуванні  політики на майбутнє, аналізуючи позитивний чи негативний досвід минулого</w:t>
      </w:r>
      <w:r w:rsidR="00C87377">
        <w:rPr>
          <w:lang w:val="en-US"/>
        </w:rPr>
        <w:t>. [</w:t>
      </w:r>
      <w:r w:rsidR="00E2711F">
        <w:rPr>
          <w:lang w:val="en-US"/>
        </w:rPr>
        <w:t>5]</w:t>
      </w:r>
    </w:p>
    <w:p w14:paraId="7B5F0767" w14:textId="77777777" w:rsidR="0058403F" w:rsidRDefault="0058403F" w:rsidP="003D2F46">
      <w:pPr>
        <w:spacing w:line="360" w:lineRule="auto"/>
        <w:jc w:val="both"/>
      </w:pPr>
      <w:r>
        <w:tab/>
      </w:r>
      <w:r w:rsidR="003D2F46">
        <w:t xml:space="preserve">Багато лінгвістів, які досліджують політичний дискурс, виділяють ще </w:t>
      </w:r>
      <w:r>
        <w:t xml:space="preserve"> </w:t>
      </w:r>
      <w:r w:rsidR="003D2F46">
        <w:t>таку функцію як функцію конструювання мовленнєвої реальності.</w:t>
      </w:r>
      <w:r>
        <w:t xml:space="preserve"> </w:t>
      </w:r>
    </w:p>
    <w:p w14:paraId="64D97F60" w14:textId="63EB4613" w:rsidR="003D2F46" w:rsidRPr="00E2711F" w:rsidRDefault="0058403F" w:rsidP="003D2F46">
      <w:pPr>
        <w:spacing w:line="360" w:lineRule="auto"/>
        <w:jc w:val="both"/>
        <w:rPr>
          <w:lang w:val="en-US"/>
        </w:rPr>
      </w:pPr>
      <w:r>
        <w:tab/>
      </w:r>
      <w:r w:rsidR="003D2F46">
        <w:t xml:space="preserve">Б.Ю. Норман називає цю функцію креативною, характеризуючи її як таке становище справ, при якому мовленнєва сутність виявляється первинною по відношенню до </w:t>
      </w:r>
      <w:proofErr w:type="spellStart"/>
      <w:r w:rsidR="003D2F46">
        <w:t>позамовленнєвих</w:t>
      </w:r>
      <w:proofErr w:type="spellEnd"/>
      <w:r w:rsidR="00E2711F">
        <w:rPr>
          <w:lang w:val="en-US"/>
        </w:rPr>
        <w:t>. [5]</w:t>
      </w:r>
    </w:p>
    <w:p w14:paraId="6FB2412E" w14:textId="15FAFBB8" w:rsidR="003D2F46" w:rsidRDefault="0058403F" w:rsidP="003D2F46">
      <w:pPr>
        <w:spacing w:line="360" w:lineRule="auto"/>
        <w:jc w:val="both"/>
      </w:pPr>
      <w:r>
        <w:tab/>
      </w:r>
      <w:r w:rsidR="003D2F46">
        <w:t xml:space="preserve">Тісно пов’язана з креативною функцією магічна функція, яка проявляється у формах табу: молитви, клятви, присяги. Віра в магію слова </w:t>
      </w:r>
      <w:r>
        <w:t xml:space="preserve"> </w:t>
      </w:r>
      <w:r w:rsidR="003D2F46">
        <w:t xml:space="preserve">притаманна й сучасній людині, яка є складовою не лише релігійного дискурсу, </w:t>
      </w:r>
      <w:r>
        <w:t xml:space="preserve"> </w:t>
      </w:r>
      <w:r w:rsidR="003D2F46">
        <w:t>а й політичного.</w:t>
      </w:r>
    </w:p>
    <w:p w14:paraId="02E4F953" w14:textId="183B6212" w:rsidR="003D2F46" w:rsidRDefault="0058403F" w:rsidP="003D2F46">
      <w:pPr>
        <w:spacing w:line="360" w:lineRule="auto"/>
        <w:jc w:val="both"/>
      </w:pPr>
      <w:r>
        <w:tab/>
      </w:r>
      <w:r w:rsidR="003D2F46">
        <w:t xml:space="preserve">Варто відмітити, що мовленнєва реальність може проявлятися двома </w:t>
      </w:r>
      <w:r>
        <w:t xml:space="preserve"> </w:t>
      </w:r>
      <w:r w:rsidR="003D2F46">
        <w:t xml:space="preserve">шляхами: тоталітарним і демократичним. Саме </w:t>
      </w:r>
      <w:proofErr w:type="spellStart"/>
      <w:r w:rsidR="003D2F46">
        <w:t>тоталітарно</w:t>
      </w:r>
      <w:proofErr w:type="spellEnd"/>
      <w:r w:rsidR="003D2F46">
        <w:t>-політичний</w:t>
      </w:r>
      <w:r>
        <w:t xml:space="preserve"> </w:t>
      </w:r>
      <w:r w:rsidR="003D2F46">
        <w:t>дискурс за певними параметрами наближається до релігійного. Також ще одним аспектом такого прояву є сприйняття політичного лідера, вождя як божество, який наділений надприродними можливостями.</w:t>
      </w:r>
    </w:p>
    <w:p w14:paraId="08DBAEBA" w14:textId="37E3E00E" w:rsidR="00257D0B" w:rsidRDefault="001334B7" w:rsidP="003D2F46">
      <w:pPr>
        <w:spacing w:line="360" w:lineRule="auto"/>
        <w:jc w:val="both"/>
      </w:pPr>
      <w:r>
        <w:tab/>
      </w:r>
      <w:r w:rsidR="003D2F46">
        <w:t xml:space="preserve">Таким чином, найважливішою функцією політичного дискурсу є функція </w:t>
      </w:r>
      <w:r>
        <w:t xml:space="preserve"> </w:t>
      </w:r>
      <w:r w:rsidR="003D2F46">
        <w:t>політичної пропаганди, переконання та впливу. Дискурс, це – суттєва складова</w:t>
      </w:r>
      <w:r>
        <w:t xml:space="preserve"> </w:t>
      </w:r>
      <w:r w:rsidR="003D2F46">
        <w:t xml:space="preserve">соціокультурної взаємодії, характерними рисами якої є інтереси, цілі, стилі і </w:t>
      </w:r>
      <w:r>
        <w:t xml:space="preserve"> </w:t>
      </w:r>
      <w:r w:rsidR="003D2F46">
        <w:t>формування такої суспільної думки, що потрібна для автора дискурсу.</w:t>
      </w:r>
    </w:p>
    <w:p w14:paraId="219FB27B" w14:textId="6672F1CD" w:rsidR="00E71DC3" w:rsidRDefault="00E71DC3" w:rsidP="003D2F46">
      <w:pPr>
        <w:spacing w:line="360" w:lineRule="auto"/>
        <w:jc w:val="both"/>
      </w:pPr>
      <w:r>
        <w:tab/>
      </w:r>
      <w:r w:rsidRPr="00E71DC3">
        <w:t>Основні принципи та стандарти незалежної журналістики в Україні визначаються законодавством та професійною етикою. Закони про масову інформацію та діяльність ЗМІ в Україні встановлюють правила щодо свободи слова, захисту репутації та права на інформацію. Крім того, професійна етика журналістів містить кодекси поведінки та етичні стандарти, які встановлюють принципи незалежності, об'єктивності та правдивості інформації.</w:t>
      </w:r>
    </w:p>
    <w:p w14:paraId="62B3436D" w14:textId="77777777" w:rsidR="00E71DC3" w:rsidRDefault="00E71DC3">
      <w:r>
        <w:br w:type="page"/>
      </w:r>
    </w:p>
    <w:p w14:paraId="4A6D8422" w14:textId="1FD991FD" w:rsidR="00E71DC3" w:rsidRDefault="00E71DC3" w:rsidP="00E71DC3">
      <w:pPr>
        <w:pStyle w:val="2"/>
      </w:pPr>
      <w:bookmarkStart w:id="7" w:name="_Toc131163118"/>
      <w:r>
        <w:t>2.2. Вплив незалежної журналістики на формування політичного дискурсу в Україні</w:t>
      </w:r>
      <w:bookmarkEnd w:id="7"/>
    </w:p>
    <w:p w14:paraId="52FF8EDE" w14:textId="77777777" w:rsidR="00E71DC3" w:rsidRDefault="00E71DC3" w:rsidP="003D2F46">
      <w:pPr>
        <w:spacing w:line="360" w:lineRule="auto"/>
        <w:jc w:val="both"/>
      </w:pPr>
    </w:p>
    <w:p w14:paraId="33CBF799" w14:textId="77777777" w:rsidR="00EA7D84" w:rsidRDefault="006D3329" w:rsidP="00EA7D84">
      <w:pPr>
        <w:spacing w:line="360" w:lineRule="auto"/>
        <w:jc w:val="both"/>
      </w:pPr>
      <w:r>
        <w:tab/>
      </w:r>
      <w:r w:rsidR="00EA7D84">
        <w:t>Україна є демократичною державою, де діє верховенство права та постійно відбувається політичний процес. У такому середовищі незалежність і об’єктивність журналістів є важливими для забезпечення різноманітності поглядів і запобігання поширенню пропаганди. У цій темі ми розглянемо, наскільки важливу роль відіграє незалежна журналістика у формуванні політичного дискурсу в Україні.</w:t>
      </w:r>
    </w:p>
    <w:p w14:paraId="6F246860" w14:textId="7BAA6AD7" w:rsidR="00C11968" w:rsidRDefault="00EA7D84" w:rsidP="00EA7D84">
      <w:pPr>
        <w:spacing w:line="360" w:lineRule="auto"/>
        <w:jc w:val="both"/>
      </w:pPr>
      <w:r>
        <w:tab/>
        <w:t>Незалежність та об’єктивність журналістів є ключовими факторами забезпечення різноманітності поглядів та запобігання поширенню пропаганди в медіапросторі. Журналісти, пов’язані з певними інтересами чи партіями, можуть спотворювати факти, змушуючи громадськість формувати свою думку на основі неправдивої інформації.</w:t>
      </w:r>
    </w:p>
    <w:p w14:paraId="42138F95" w14:textId="575E8CAA" w:rsidR="00BA05CD" w:rsidRDefault="00C11968" w:rsidP="00BA05CD">
      <w:pPr>
        <w:spacing w:line="360" w:lineRule="auto"/>
        <w:jc w:val="both"/>
      </w:pPr>
      <w:r>
        <w:tab/>
      </w:r>
      <w:r w:rsidR="00DF0AFD">
        <w:t>Як було зазначено вище, н</w:t>
      </w:r>
      <w:r w:rsidR="00BA05CD">
        <w:t>езалежність журналістів означає, що вони працюють без впливу сторонніх інтересів, таких як політичні партії, державні структури, комерційні організації чи особисті інтереси. Журналісти, які мають незалежність у своїй роботі, можуть дотримуватись принципів об'єктивності, правдивості та точності інформації, висвітлювати різноманітні погляди на тему, допускати критику та самокритику.</w:t>
      </w:r>
    </w:p>
    <w:p w14:paraId="1AE7AB7C" w14:textId="37B1E1D4" w:rsidR="00C11968" w:rsidRDefault="00BA05CD" w:rsidP="00BA05CD">
      <w:pPr>
        <w:spacing w:line="360" w:lineRule="auto"/>
        <w:jc w:val="both"/>
      </w:pPr>
      <w:r>
        <w:tab/>
        <w:t>Об'єктивність журналістів полягає в тому, що вони повинні розглядати інформацію з різних боків, не перекручувати факти і не ставити різні погляди на одну тему на один рівень. Об'єктивність дозволяє журналістам надавати доступ до різноманітних джерел інформації та надавати різноманітні погляди на певну тему.</w:t>
      </w:r>
    </w:p>
    <w:p w14:paraId="569952B8" w14:textId="77777777" w:rsidR="00753EC6" w:rsidRDefault="00C11968" w:rsidP="00753EC6">
      <w:pPr>
        <w:spacing w:line="360" w:lineRule="auto"/>
        <w:jc w:val="both"/>
      </w:pPr>
      <w:r>
        <w:tab/>
      </w:r>
      <w:r w:rsidR="00753EC6">
        <w:t>Важливість незалежності та об’єктивності журналістів полягає в тому, що вони можуть забезпечити різноманітність поглядів у медіапросторі та запобігти поширенню пропаганди. Журналісти можуть бути ключовими учасниками розширених дискусій на різні теми.</w:t>
      </w:r>
    </w:p>
    <w:p w14:paraId="04673ECA" w14:textId="35AAD281" w:rsidR="00B4790C" w:rsidRDefault="002621EA" w:rsidP="00753EC6">
      <w:pPr>
        <w:spacing w:line="360" w:lineRule="auto"/>
        <w:jc w:val="both"/>
      </w:pPr>
      <w:r>
        <w:tab/>
      </w:r>
      <w:r w:rsidR="00753EC6">
        <w:t>Отже, незалежна та об’єктивна журналістика є інструментом забезпечення різноманітності думок і запобігання поширенню пропаганди. Журналісти повинні мати свободу висловлювати свою думку та досліджувати теми, які можуть бути незручні для влади чи інших впливових структур. Це додатково формує різноманітне бачення подій і проблем, що відбуваються в суспільстві, сприяє збільшенню обсягу інформації, доступної громадськості.</w:t>
      </w:r>
    </w:p>
    <w:p w14:paraId="042893BD" w14:textId="77777777" w:rsidR="00F50F79" w:rsidRDefault="00B4790C" w:rsidP="00F50F79">
      <w:pPr>
        <w:spacing w:line="360" w:lineRule="auto"/>
        <w:jc w:val="both"/>
      </w:pPr>
      <w:r>
        <w:tab/>
      </w:r>
      <w:r w:rsidR="00F50F79">
        <w:t>Крім того, незалежні журналісти можуть допомогти зменшити кількість пропаганди та фейкових новин, які можуть мати негативний вплив на суспільство. Вони досліджують та перевіряють інформацію перед оприлюдненням, дотримуються принципів об’єктивності та правдивості, що сприяє зменшенню впливу пропагандистських ЗМІ та забезпечує доступ до об’єктивної інформації.</w:t>
      </w:r>
    </w:p>
    <w:p w14:paraId="78A77B7B" w14:textId="02E062F0" w:rsidR="00B4790C" w:rsidRDefault="00F50F79" w:rsidP="00B4790C">
      <w:pPr>
        <w:spacing w:line="360" w:lineRule="auto"/>
        <w:jc w:val="both"/>
      </w:pPr>
      <w:r>
        <w:tab/>
        <w:t>Зокрема, в України незалежна та об’єктивна журналістика важлива в контексті конфлікту на сході країни та багатогранних трансформацій у політичному та економічному житті. Це допомагає отримати доступ до різних поглядів і визначити реальний стан справ, що допомагає у формуванні громадської думки та прийнятті важливих рішень у різних сферах життя.</w:t>
      </w:r>
    </w:p>
    <w:p w14:paraId="03D91E65" w14:textId="77777777" w:rsidR="00AF37D1" w:rsidRDefault="00AF3635" w:rsidP="00AF37D1">
      <w:pPr>
        <w:spacing w:line="360" w:lineRule="auto"/>
        <w:jc w:val="both"/>
      </w:pPr>
      <w:r>
        <w:tab/>
      </w:r>
      <w:r w:rsidR="00AF37D1">
        <w:t xml:space="preserve">Сьогодні, в епоху цифрових технологій та соціальних мереж, формування політичного дискурсу стало набагато швидшим і </w:t>
      </w:r>
      <w:proofErr w:type="spellStart"/>
      <w:r w:rsidR="00AF37D1">
        <w:t>загальнодоступнішим</w:t>
      </w:r>
      <w:proofErr w:type="spellEnd"/>
      <w:r w:rsidR="00AF37D1">
        <w:t xml:space="preserve">. Інформаційний простір живить різні джерела інформації, що може призвести до дезінформації, фейкових новин та маніпулювання громадською думкою. Тому важливо розуміти вплив сучасних технологій та соціальних мереж на формування політичного дискурсу та необхідність розвитку </w:t>
      </w:r>
      <w:proofErr w:type="spellStart"/>
      <w:r w:rsidR="00AF37D1">
        <w:t>медіаграмотності</w:t>
      </w:r>
      <w:proofErr w:type="spellEnd"/>
      <w:r w:rsidR="00AF37D1">
        <w:t xml:space="preserve"> для забезпечення інформаційної безпеки.</w:t>
      </w:r>
    </w:p>
    <w:p w14:paraId="0B2FACC1" w14:textId="6658CE68" w:rsidR="00AF3635" w:rsidRDefault="00AF37D1" w:rsidP="00AF37D1">
      <w:pPr>
        <w:spacing w:line="360" w:lineRule="auto"/>
        <w:jc w:val="both"/>
      </w:pPr>
      <w:r>
        <w:tab/>
      </w:r>
      <w:r>
        <w:t xml:space="preserve">Соціальні мережі, такі як </w:t>
      </w:r>
      <w:proofErr w:type="spellStart"/>
      <w:r>
        <w:t>Facebook</w:t>
      </w:r>
      <w:proofErr w:type="spellEnd"/>
      <w:r>
        <w:t xml:space="preserve">, </w:t>
      </w:r>
      <w:proofErr w:type="spellStart"/>
      <w:r>
        <w:t>Twitter</w:t>
      </w:r>
      <w:proofErr w:type="spellEnd"/>
      <w:r>
        <w:t xml:space="preserve"> та </w:t>
      </w:r>
      <w:proofErr w:type="spellStart"/>
      <w:r>
        <w:t>Instagram</w:t>
      </w:r>
      <w:proofErr w:type="spellEnd"/>
      <w:r>
        <w:t xml:space="preserve">, стали основним джерелом інформації для багатьох людей. На жаль, ці соціальні мережі також можуть використовуватися для поширення хибної та маніпулятивної інформації. Багато з цих </w:t>
      </w:r>
      <w:proofErr w:type="spellStart"/>
      <w:r>
        <w:t>дезінформаційних</w:t>
      </w:r>
      <w:proofErr w:type="spellEnd"/>
      <w:r>
        <w:t xml:space="preserve"> матеріалів стосуються політики та привернення уваги громадськості до певних поглядів чи партій. Таким чином, соціальні мережі можуть впливати на формування громадської думки та політичного дискурсу, іноді дискредитуючи факти та інформацію, що суперечать певним думкам.</w:t>
      </w:r>
      <w:r w:rsidR="007F6C2E">
        <w:t xml:space="preserve"> Щоб мінімізувати негативний вплив неперевіреної інформації треба розвивати </w:t>
      </w:r>
      <w:proofErr w:type="spellStart"/>
      <w:r w:rsidR="00205BA8">
        <w:t>медіаграмотність</w:t>
      </w:r>
      <w:proofErr w:type="spellEnd"/>
      <w:r w:rsidR="00205BA8">
        <w:t>.</w:t>
      </w:r>
    </w:p>
    <w:p w14:paraId="0343A814" w14:textId="309B20A1" w:rsidR="00136955" w:rsidRDefault="00AF3635" w:rsidP="00136955">
      <w:pPr>
        <w:spacing w:line="360" w:lineRule="auto"/>
        <w:jc w:val="both"/>
      </w:pPr>
      <w:r>
        <w:tab/>
      </w:r>
      <w:r w:rsidR="00136955">
        <w:t xml:space="preserve">Розвиток </w:t>
      </w:r>
      <w:proofErr w:type="spellStart"/>
      <w:r w:rsidR="00136955">
        <w:t>медіаграмотності</w:t>
      </w:r>
      <w:proofErr w:type="spellEnd"/>
      <w:r w:rsidR="00136955">
        <w:t xml:space="preserve"> є важливим інструментом запобігання поширенню дезінформації та фейкових новин. </w:t>
      </w:r>
      <w:proofErr w:type="spellStart"/>
      <w:r w:rsidR="00136955">
        <w:t>Медіаграмотність</w:t>
      </w:r>
      <w:proofErr w:type="spellEnd"/>
      <w:r w:rsidR="00136955">
        <w:t xml:space="preserve"> означає розуміння того, як працюють ЗМІ та соціальні мережі, як розпізнавати дезінформацію та маніпуляції, як перевіряти інформацію та як визначати достовірність та об'єктивність джерела.</w:t>
      </w:r>
      <w:r w:rsidR="00530C17">
        <w:t xml:space="preserve"> </w:t>
      </w:r>
      <w:r w:rsidR="00B23E48">
        <w:t>Бо</w:t>
      </w:r>
      <w:r w:rsidR="00136955">
        <w:t xml:space="preserve">, з розвитком соціальних мереж та інтернет-засобів масової комунікації з'явилася можливість швидко поширювати інформацію, не перевіряючи її достовірності та об'єктивності. </w:t>
      </w:r>
      <w:r w:rsidR="00530C17">
        <w:t>А ц</w:t>
      </w:r>
      <w:r w:rsidR="00136955">
        <w:t>е становить серйозну загрозу інформаційній безпеці та може призвести до поширення фейкових новин та дезінформації.</w:t>
      </w:r>
    </w:p>
    <w:p w14:paraId="68B21BEB" w14:textId="0820F296" w:rsidR="00213E5D" w:rsidRDefault="00136955" w:rsidP="00136955">
      <w:pPr>
        <w:spacing w:line="360" w:lineRule="auto"/>
        <w:jc w:val="both"/>
      </w:pPr>
      <w:r>
        <w:tab/>
      </w:r>
      <w:r>
        <w:t xml:space="preserve">У зв'язку з цим розвиток </w:t>
      </w:r>
      <w:proofErr w:type="spellStart"/>
      <w:r>
        <w:t>медіаграмотності</w:t>
      </w:r>
      <w:proofErr w:type="spellEnd"/>
      <w:r>
        <w:t xml:space="preserve"> має важливе значення для забезпечення інформаційної безпеки та протидії дезінформації. </w:t>
      </w:r>
      <w:proofErr w:type="spellStart"/>
      <w:r>
        <w:t>Медіаграмотність</w:t>
      </w:r>
      <w:proofErr w:type="spellEnd"/>
      <w:r>
        <w:t xml:space="preserve"> означає здатність аналізувати та оцінювати </w:t>
      </w:r>
      <w:proofErr w:type="spellStart"/>
      <w:r>
        <w:t>медіаінформацію</w:t>
      </w:r>
      <w:proofErr w:type="spellEnd"/>
      <w:r>
        <w:t xml:space="preserve">, здатність відрізняти фальшиві новини від правдивої інформації, а також здатність використовувати </w:t>
      </w:r>
      <w:proofErr w:type="spellStart"/>
      <w:r>
        <w:t>медіаінструменти</w:t>
      </w:r>
      <w:proofErr w:type="spellEnd"/>
      <w:r>
        <w:t xml:space="preserve"> для збирання та перевірки інформації.</w:t>
      </w:r>
      <w:r w:rsidR="0008272B">
        <w:t xml:space="preserve"> </w:t>
      </w:r>
      <w:r w:rsidR="00E33F45">
        <w:t>Ці фактори присутні й ЗМІ.</w:t>
      </w:r>
    </w:p>
    <w:p w14:paraId="18178950" w14:textId="1D14AF5D" w:rsidR="00C13F67" w:rsidRDefault="00213E5D" w:rsidP="00C13F67">
      <w:pPr>
        <w:spacing w:line="360" w:lineRule="auto"/>
        <w:jc w:val="both"/>
      </w:pPr>
      <w:r>
        <w:tab/>
      </w:r>
      <w:r w:rsidR="00C13F67">
        <w:t>Українські ЗМІ є важливим фактором впливу на політичний дискурс в країні, оскільки вони мають значний потенціал у формуванні громадської думки та впливу на ухвалення політичних рішень. Аналіз роботи найбільших українських ЗМІ може допомогти зрозуміти їхній вплив на політичний дискурс та оцінити їхню роль у формуванні громадської думки.</w:t>
      </w:r>
    </w:p>
    <w:p w14:paraId="72295B66" w14:textId="77777777" w:rsidR="00FA72A4" w:rsidRDefault="00C13F67" w:rsidP="00FA72A4">
      <w:pPr>
        <w:spacing w:line="360" w:lineRule="auto"/>
        <w:jc w:val="both"/>
      </w:pPr>
      <w:r>
        <w:tab/>
      </w:r>
      <w:r w:rsidR="00FA72A4">
        <w:t>Одним із найбільших українських ЗМІ є телеканал «1+1», який є одним із найпопулярніших у країні. Він часто торкається політичних тем, особливо виборів і парламентських заходів, і має значний вплив на громадську думку. Крім того, телеканал «1+1» має великий інтернет-ресурс, що дозволяє залучити до політичної дискусії ширшу аудиторію.</w:t>
      </w:r>
    </w:p>
    <w:p w14:paraId="37A44E5E" w14:textId="6FD50827" w:rsidR="00FA72A4" w:rsidRDefault="00FA72A4" w:rsidP="00FA72A4">
      <w:pPr>
        <w:spacing w:line="360" w:lineRule="auto"/>
        <w:jc w:val="both"/>
      </w:pPr>
      <w:r>
        <w:tab/>
      </w:r>
      <w:r>
        <w:t>Телеканал 1+1 є одним із найбільших приватних телеканалів України та значно впливає на формування політичного дискурсу в країні. Канал працює з 1995 року і з того часу став популярним у багатьох регіонах України. Він транслює новини, розважальні програми, серіали та інший контент.</w:t>
      </w:r>
    </w:p>
    <w:p w14:paraId="1099BDC5" w14:textId="5AA6B401" w:rsidR="0069204B" w:rsidRDefault="00FA72A4" w:rsidP="00FA72A4">
      <w:pPr>
        <w:spacing w:line="360" w:lineRule="auto"/>
        <w:jc w:val="both"/>
      </w:pPr>
      <w:r>
        <w:tab/>
      </w:r>
      <w:r>
        <w:t>Одним із головних телепроектів на телеканалі 1+1 є інформаційна програма «ТСН» (Служба теленовин), яка є однією з найпопулярніших у країні. Щодня транслює новини про події в Україні та світі, політичні коментарі та інтерв'ю з політиками. Крім того, телеканал також транслює передачі, присвячені аналізу та коментуванню політичної ситуації в Україні.</w:t>
      </w:r>
    </w:p>
    <w:p w14:paraId="11E0B3C8" w14:textId="77777777" w:rsidR="007754BA" w:rsidRDefault="0069204B" w:rsidP="007754BA">
      <w:pPr>
        <w:spacing w:line="360" w:lineRule="auto"/>
        <w:jc w:val="both"/>
      </w:pPr>
      <w:r>
        <w:tab/>
        <w:t xml:space="preserve">Важливо відзначити, що телеканал 1+1 належить олігарху Ігорю Коломойському, який відомий своїми політичними </w:t>
      </w:r>
      <w:r w:rsidR="00631E2B">
        <w:t>діями</w:t>
      </w:r>
      <w:r>
        <w:t xml:space="preserve"> та впливом на політику в Україні. Це створює можливість для телеканалу впливати на формування політичного дискурсу в країні, в тому числі через вибір тем та підходів до їх обговорення. Крім того, на телеканалі часто з'являються інформаційні матеріали, які мають резонансний ефект та можуть впливати на громадську думку.</w:t>
      </w:r>
    </w:p>
    <w:p w14:paraId="26A8B274" w14:textId="201B1F3A" w:rsidR="007754BA" w:rsidRPr="00A752B6" w:rsidRDefault="007754BA" w:rsidP="007754BA">
      <w:pPr>
        <w:spacing w:line="360" w:lineRule="auto"/>
        <w:jc w:val="both"/>
        <w:rPr>
          <w:lang w:val="en-US"/>
        </w:rPr>
      </w:pPr>
      <w:r>
        <w:tab/>
      </w:r>
      <w:r>
        <w:t>Проте телеканал 1+1 не є монолітом у питаннях політичного дискурсу, і на ньому часто з'являються різні погляди та думки. Також необхідно враховувати вплив інших ЗМІ, які також виконують важливу функцію формування громадської думки та політичного дискурсу в Україні, оскільки їхні новинні та аналітичні матеріали впливають на погляди та думки громадян та політичних лідерів.</w:t>
      </w:r>
      <w:r w:rsidR="00A752B6">
        <w:t xml:space="preserve"> </w:t>
      </w:r>
      <w:r w:rsidR="00E2711F">
        <w:rPr>
          <w:lang w:val="en-US"/>
        </w:rPr>
        <w:t>[23]</w:t>
      </w:r>
    </w:p>
    <w:p w14:paraId="2AF1B188" w14:textId="4CD88C8E" w:rsidR="0069204B" w:rsidRDefault="007754BA" w:rsidP="007754BA">
      <w:pPr>
        <w:spacing w:line="360" w:lineRule="auto"/>
        <w:jc w:val="both"/>
      </w:pPr>
      <w:r>
        <w:tab/>
      </w:r>
      <w:r>
        <w:t>Таким чином, телеканал 1+1 є одним із найбільших телеканалів України та має значний вплив на політичний дискурс у країні. Канал має широку аудиторію та популярні передачі, які часто стають предметом дискусій серед громадськості та політичних лідерів.</w:t>
      </w:r>
    </w:p>
    <w:p w14:paraId="3B459661" w14:textId="35ED866F" w:rsidR="00E41AAC" w:rsidRDefault="00520B69" w:rsidP="00E41AAC">
      <w:pPr>
        <w:spacing w:line="360" w:lineRule="auto"/>
        <w:jc w:val="both"/>
      </w:pPr>
      <w:r>
        <w:tab/>
        <w:t xml:space="preserve">Наступним </w:t>
      </w:r>
      <w:r w:rsidR="00E53993">
        <w:t>вагомим прикладом</w:t>
      </w:r>
      <w:r w:rsidR="003E670F">
        <w:t xml:space="preserve"> ЗМІ в Україні та їх впливу на громадян є Радіо Свобода України. Вона </w:t>
      </w:r>
      <w:r w:rsidR="00E41AAC">
        <w:t>є однією з найбільш впливових інформаційних платформ в Україні, що спеціалізується на висвітленні політичних, економічних та соціокультурних подій в Україні та світі. Заснована у 1954 році, Радіо Свобода було створено як інформаційний засіб з метою допомогти у відтворенні демократії та свободи преси в Центральній та Східній Європі. У сучасному світі Радіо Свобода є важливим джерелом інформації та аналізу подій не тільки для української аудиторії, а й для міжнародної спільноти.</w:t>
      </w:r>
    </w:p>
    <w:p w14:paraId="5A03F7B1" w14:textId="469FC8B0" w:rsidR="00E41AAC" w:rsidRDefault="00E41AAC" w:rsidP="00E41AAC">
      <w:pPr>
        <w:spacing w:line="360" w:lineRule="auto"/>
        <w:jc w:val="both"/>
      </w:pPr>
      <w:r>
        <w:tab/>
        <w:t>У своїй роботі Радіо Свобода Україна дотримується високих стандартів незалежної журналістики, забезпечуючи своїм слухачам доступ до об'єктивної та точної інформації. Однією з особливостей роботи Радіо Свобода є фокус на підтримку громадянського суспільства та розвиток демократії в Україні. Журналісти Радіо Свобода проводять активну інформаційну та аналітичну роботу, сприяючи формуванню громадської думки та діалогу між різними групами населення.</w:t>
      </w:r>
    </w:p>
    <w:p w14:paraId="023C4800" w14:textId="724BB701" w:rsidR="00E41AAC" w:rsidRPr="00A752B6" w:rsidRDefault="00E41AAC" w:rsidP="00AC3A72">
      <w:pPr>
        <w:spacing w:line="360" w:lineRule="auto"/>
        <w:jc w:val="both"/>
        <w:rPr>
          <w:lang w:val="en-US"/>
        </w:rPr>
      </w:pPr>
      <w:r>
        <w:tab/>
        <w:t xml:space="preserve">Радіо Свобода Україна також відіграє важливу роль у формуванні політичного дискурсу в країні. Завдяки своїй незалежності та об'єктивності, Радіо Свобода Україна забезпечує доступ до різноманітних поглядів та допомагає запобігти поширенню пропаганди. </w:t>
      </w:r>
      <w:r w:rsidR="00E2711F">
        <w:rPr>
          <w:lang w:val="en-US"/>
        </w:rPr>
        <w:t>[</w:t>
      </w:r>
      <w:r w:rsidR="0085195B">
        <w:rPr>
          <w:lang w:val="en-US"/>
        </w:rPr>
        <w:t>20</w:t>
      </w:r>
      <w:r w:rsidR="007A0037">
        <w:rPr>
          <w:lang w:val="en-US"/>
        </w:rPr>
        <w:t>]</w:t>
      </w:r>
    </w:p>
    <w:p w14:paraId="6367E77A" w14:textId="4BACFFE5" w:rsidR="00C13F67" w:rsidRDefault="00C13F67" w:rsidP="00C13F67">
      <w:pPr>
        <w:spacing w:line="360" w:lineRule="auto"/>
        <w:jc w:val="both"/>
      </w:pPr>
      <w:r>
        <w:tab/>
        <w:t>Інший великий український телеканал - "ICTV" - також має вплив на політичний дискурс в країні. Він широко висвітлює політичні події та розбирається в різних аспектах політичного життя України. Також "ICTV" має велику аудиторію в Інтернеті, де можна знайти багато новин, аналітики та інтерв'ю з політиками.</w:t>
      </w:r>
    </w:p>
    <w:p w14:paraId="12F99B8D" w14:textId="40573CA3" w:rsidR="00020C7D" w:rsidRDefault="00C13F67" w:rsidP="00020C7D">
      <w:pPr>
        <w:spacing w:line="360" w:lineRule="auto"/>
        <w:jc w:val="both"/>
      </w:pPr>
      <w:r>
        <w:tab/>
      </w:r>
      <w:r w:rsidR="00020C7D">
        <w:t>Телеканал ICTV є одним з найбільших приватних телеканалів в Україні. Він заснований у 1992 році і має на сьогоднішній день значний вплив на політичний дискурс в країні.</w:t>
      </w:r>
    </w:p>
    <w:p w14:paraId="4CCC6D49" w14:textId="0311453D" w:rsidR="00020C7D" w:rsidRDefault="00020C7D" w:rsidP="00020C7D">
      <w:pPr>
        <w:spacing w:line="360" w:lineRule="auto"/>
        <w:jc w:val="both"/>
      </w:pPr>
      <w:r>
        <w:tab/>
        <w:t>Однією з головних рис роботи ICTV є те, що він прагне бути об'єктивним та нейтральним у своїх новинах. Канал часто запрошує гостей з різних політичних партій, щоб забезпечити представленість різних поглядів на тему, що обговорюється. Крім того, ICTV активно використовує соціальні мережі, щоб допомогти формувати громадську думку та збирати думки та пропозиції глядачів.</w:t>
      </w:r>
    </w:p>
    <w:p w14:paraId="0A252A86" w14:textId="68D157DA" w:rsidR="00020C7D" w:rsidRDefault="00020C7D" w:rsidP="00020C7D">
      <w:pPr>
        <w:spacing w:line="360" w:lineRule="auto"/>
        <w:jc w:val="both"/>
      </w:pPr>
      <w:r>
        <w:tab/>
        <w:t>У контексті політичного дискурсу в Україні, ICTV часто звертає увагу на події, які відбуваються в країні та за її межами. Канал активно висвітлює теми, пов'язані з політикою, економікою, соціальними та культурними подіями, що відбуваються в Україні та за кордоном.</w:t>
      </w:r>
    </w:p>
    <w:p w14:paraId="1DE783B9" w14:textId="77777777" w:rsidR="00174BCD" w:rsidRDefault="00020C7D" w:rsidP="006250F5">
      <w:pPr>
        <w:spacing w:line="360" w:lineRule="auto"/>
        <w:jc w:val="both"/>
      </w:pPr>
      <w:r>
        <w:tab/>
        <w:t>Одним з найбільш значущих епізодів, що відбувся на ICTV, була висвітлення Майдану в 2014 році. Канал активно висвітлював події, що відбувалися на Майдані та в різних частинах країни, і став платформою для обговорення подій та поглядів на них. Також ICTV звертав увагу на розвиток політичної ситуації в країні після Майдану та Революції гідності.</w:t>
      </w:r>
    </w:p>
    <w:p w14:paraId="491CFAE6" w14:textId="3602A101" w:rsidR="006250F5" w:rsidRDefault="006250F5" w:rsidP="006250F5">
      <w:pPr>
        <w:spacing w:line="360" w:lineRule="auto"/>
        <w:jc w:val="both"/>
      </w:pPr>
      <w:r>
        <w:tab/>
        <w:t>У своїй роботі телеканал також дотримується стандартів незалежної журналістики, зокрема, стежить за правдивістю та об'єктивністю інформації, намагається уникати пропаганди та недостовірної інформації.</w:t>
      </w:r>
    </w:p>
    <w:p w14:paraId="77D71AD6" w14:textId="2BF2DD59" w:rsidR="00DA3404" w:rsidRPr="00A752B6" w:rsidRDefault="00DA3404" w:rsidP="006250F5">
      <w:pPr>
        <w:spacing w:line="360" w:lineRule="auto"/>
        <w:jc w:val="both"/>
        <w:rPr>
          <w:lang w:val="en-US"/>
        </w:rPr>
      </w:pPr>
      <w:r>
        <w:tab/>
      </w:r>
      <w:r w:rsidRPr="009114EE">
        <w:t>Також варто зазначити, що ICTV, як і більшість українських телеканалів, підпорядковується політичним інтересам власників, що може впливати на об'єктивність та різноманітність інформації, що надходить до глядачів.</w:t>
      </w:r>
      <w:r w:rsidR="00A752B6">
        <w:rPr>
          <w:lang w:val="en-US"/>
        </w:rPr>
        <w:t xml:space="preserve"> </w:t>
      </w:r>
      <w:r w:rsidR="007A0037">
        <w:rPr>
          <w:lang w:val="en-US"/>
        </w:rPr>
        <w:t>[25]</w:t>
      </w:r>
    </w:p>
    <w:p w14:paraId="7491FF1D" w14:textId="0AB680A3" w:rsidR="00AF3635" w:rsidRPr="00DF0AFD" w:rsidRDefault="006250F5" w:rsidP="006250F5">
      <w:pPr>
        <w:spacing w:line="360" w:lineRule="auto"/>
        <w:jc w:val="both"/>
        <w:rPr>
          <w:lang w:val="en-US"/>
        </w:rPr>
      </w:pPr>
      <w:r>
        <w:tab/>
        <w:t>Отже, можна сказати, що ICTV має важливий вплив на формування політичного дискурсу в Україні, пропонуючи глядачам об'єктивну та збалансовану інформацію, що допомагає стимулюват</w:t>
      </w:r>
      <w:r w:rsidR="004E0EDA">
        <w:t>и модернізацію влади.</w:t>
      </w:r>
    </w:p>
    <w:p w14:paraId="2570F1E9" w14:textId="0EE2A581" w:rsidR="007372FF" w:rsidRPr="0075354C" w:rsidRDefault="009114EE" w:rsidP="007372FF">
      <w:pPr>
        <w:spacing w:line="360" w:lineRule="auto"/>
        <w:jc w:val="both"/>
        <w:rPr>
          <w:lang w:val="en-US"/>
        </w:rPr>
      </w:pPr>
      <w:r>
        <w:tab/>
        <w:t>Існує ще багато</w:t>
      </w:r>
      <w:r w:rsidR="00C1290A">
        <w:t xml:space="preserve"> вдалих прикладів українських каналі, платформ, газет, що мають вагомий вплив на </w:t>
      </w:r>
      <w:r w:rsidR="000C0553">
        <w:t xml:space="preserve">формування політичного </w:t>
      </w:r>
      <w:proofErr w:type="spellStart"/>
      <w:r w:rsidR="000C0553">
        <w:t>дискусу</w:t>
      </w:r>
      <w:proofErr w:type="spellEnd"/>
      <w:r w:rsidR="000C0553">
        <w:t xml:space="preserve">. Наприклад: </w:t>
      </w:r>
      <w:r>
        <w:t xml:space="preserve"> </w:t>
      </w:r>
      <w:r w:rsidR="007372FF">
        <w:t>"Українська правда" також зіграла важливу роль у висвітленні революції гідності, яка відбулася в Україні в 2014 році. Завдяки своїм журналістам, видання надавало об'єктивну та точну інформацію про події на Майдані та у Києві, а також про відставку президента Віктора Януковича та зміни в українській політиці.</w:t>
      </w:r>
      <w:r w:rsidR="0075354C">
        <w:t xml:space="preserve"> </w:t>
      </w:r>
      <w:r w:rsidR="007A0037">
        <w:rPr>
          <w:lang w:val="en-US"/>
        </w:rPr>
        <w:t>[</w:t>
      </w:r>
      <w:r w:rsidR="0085195B">
        <w:rPr>
          <w:lang w:val="en-US"/>
        </w:rPr>
        <w:t>19]</w:t>
      </w:r>
    </w:p>
    <w:p w14:paraId="24382CC1" w14:textId="5568FA16" w:rsidR="007372FF" w:rsidRPr="00943DA7" w:rsidRDefault="007372FF" w:rsidP="007372FF">
      <w:pPr>
        <w:spacing w:line="360" w:lineRule="auto"/>
        <w:jc w:val="both"/>
      </w:pPr>
      <w:r>
        <w:tab/>
        <w:t>"НВ" також є одним з провідних українських ЗМІ та має вплив на політичний дискурс в країні. Видання зосереджується на висвітленні політичних та економічних новин, а також проводить розслідування корупційних схем та злочинів. "НВ" надає можливість читачам висловлювати свої погляди на теми, що обговорюються на сторінках видання.</w:t>
      </w:r>
      <w:r w:rsidR="00943DA7">
        <w:t xml:space="preserve"> </w:t>
      </w:r>
      <w:r w:rsidR="0085195B">
        <w:rPr>
          <w:lang w:val="en-US"/>
        </w:rPr>
        <w:t>[16]</w:t>
      </w:r>
    </w:p>
    <w:p w14:paraId="65896979" w14:textId="5A5F1B52" w:rsidR="007372FF" w:rsidRPr="002E2486" w:rsidRDefault="007372FF" w:rsidP="007372FF">
      <w:pPr>
        <w:spacing w:line="360" w:lineRule="auto"/>
        <w:jc w:val="both"/>
        <w:rPr>
          <w:lang w:val="en-US"/>
        </w:rPr>
      </w:pPr>
      <w:r>
        <w:tab/>
        <w:t>"</w:t>
      </w:r>
      <w:proofErr w:type="spellStart"/>
      <w:r>
        <w:t>Interfax-Ukraine</w:t>
      </w:r>
      <w:proofErr w:type="spellEnd"/>
      <w:r>
        <w:t>" є провідним українським агентством зі збору та поширення новин. Агентство спеціалізується на висвітленні подій, що відбуваються в Україні та світі, зокрема в галузях економіки, політики, суспільства, культури та спорту. "</w:t>
      </w:r>
      <w:proofErr w:type="spellStart"/>
      <w:r>
        <w:t>Interfax-Ukraine</w:t>
      </w:r>
      <w:proofErr w:type="spellEnd"/>
      <w:r>
        <w:t>" забезпечує своїх читачів актуальною та об'єктивною інформацією, що має важливий вплив на формування громадської думки та політичного дискурсу в Україні.</w:t>
      </w:r>
      <w:r w:rsidR="002E2486">
        <w:t xml:space="preserve"> </w:t>
      </w:r>
      <w:r w:rsidR="0085195B">
        <w:rPr>
          <w:lang w:val="en-US"/>
        </w:rPr>
        <w:t>[4]</w:t>
      </w:r>
    </w:p>
    <w:p w14:paraId="0BC2FF95" w14:textId="5E90145D" w:rsidR="00A22D1F" w:rsidRDefault="007372FF" w:rsidP="00A22D1F">
      <w:pPr>
        <w:spacing w:line="360" w:lineRule="auto"/>
        <w:jc w:val="both"/>
      </w:pPr>
      <w:r>
        <w:tab/>
        <w:t>"112 Україна" є одним з провідних телеканалів України, який спеціалізується на висвітленні новин у галузі політики, економіки, суспільства, культури та спорту. Канал надає можливість глядачам дізнатися про найакту</w:t>
      </w:r>
      <w:r w:rsidR="00A22D1F">
        <w:t>альніші події та розвиток ситуації в країні та світі. "112 Україна" був започаткований у 2013 році та став популярним завдяки своєму живому ефіру та високій якості трансляцій.</w:t>
      </w:r>
    </w:p>
    <w:p w14:paraId="6BACCDCF" w14:textId="6F03F940" w:rsidR="009114EE" w:rsidRPr="004C3776" w:rsidRDefault="00A22D1F" w:rsidP="00A22D1F">
      <w:pPr>
        <w:spacing w:line="360" w:lineRule="auto"/>
        <w:jc w:val="both"/>
      </w:pPr>
      <w:r>
        <w:tab/>
        <w:t>У своїй роботі телеканал "112 Україна" надає гарну можливість для дискусії між різними сторонами питань. Канал часто запрошує на свої програми гостей з різних політичних партій, громадських організацій та експертів, які можуть висловити свої погляди на актуальні теми та питання. Таким чином, "112 Україна" створює платформу для вільного висловлювання різних поглядів та ідей, що сприяє формуванню більш об'єктивної картини подій.</w:t>
      </w:r>
      <w:r w:rsidR="004C3776">
        <w:t xml:space="preserve"> </w:t>
      </w:r>
      <w:r w:rsidR="0085195B">
        <w:rPr>
          <w:lang w:val="en-US"/>
        </w:rPr>
        <w:t>[22]</w:t>
      </w:r>
    </w:p>
    <w:p w14:paraId="3D985090" w14:textId="52DF8767" w:rsidR="00C2400E" w:rsidRDefault="003D76EE" w:rsidP="00C2400E">
      <w:pPr>
        <w:spacing w:line="360" w:lineRule="auto"/>
        <w:jc w:val="both"/>
      </w:pPr>
      <w:r>
        <w:tab/>
      </w:r>
      <w:r w:rsidR="00C2400E">
        <w:t xml:space="preserve">Таким чином, вплив сучасних технологій та соціальних мереж на формування політичного дискурсу є значною проблемою в сучасному світі, оскільки вони можуть бути використані як інструмент для маніпулювання громадською думкою та поширення дезінформації. Розвиток </w:t>
      </w:r>
      <w:proofErr w:type="spellStart"/>
      <w:r w:rsidR="00C2400E">
        <w:t>медіаграмотності</w:t>
      </w:r>
      <w:proofErr w:type="spellEnd"/>
      <w:r w:rsidR="00C2400E">
        <w:t xml:space="preserve"> є ключовим фактором в боротьбі з цими проблемами та забезпеченні інформаційної безпеки.</w:t>
      </w:r>
    </w:p>
    <w:p w14:paraId="632FF218" w14:textId="4167713D" w:rsidR="00A22D1F" w:rsidRDefault="00A22D1F">
      <w:r>
        <w:br w:type="page"/>
      </w:r>
    </w:p>
    <w:p w14:paraId="387007EE" w14:textId="033C798A" w:rsidR="00A22D1F" w:rsidRPr="00A22D1F" w:rsidRDefault="00A22D1F" w:rsidP="00A22D1F">
      <w:pPr>
        <w:pStyle w:val="2"/>
      </w:pPr>
      <w:bookmarkStart w:id="8" w:name="_Toc131163119"/>
      <w:r w:rsidRPr="00A22D1F">
        <w:t>2.3. Роль незалежної журналістики у забезпеченні транспарентності та відкритості політичного життя в Україні</w:t>
      </w:r>
      <w:bookmarkEnd w:id="8"/>
    </w:p>
    <w:p w14:paraId="5F8C0697" w14:textId="77777777" w:rsidR="00A22D1F" w:rsidRDefault="00A22D1F" w:rsidP="00A22D1F">
      <w:pPr>
        <w:spacing w:line="360" w:lineRule="auto"/>
        <w:jc w:val="both"/>
      </w:pPr>
    </w:p>
    <w:p w14:paraId="3DB3A5E4" w14:textId="77777777" w:rsidR="007B611B" w:rsidRDefault="00062677" w:rsidP="007B611B">
      <w:pPr>
        <w:spacing w:line="360" w:lineRule="auto"/>
        <w:jc w:val="both"/>
      </w:pPr>
      <w:r>
        <w:tab/>
      </w:r>
      <w:r w:rsidR="007B611B">
        <w:t>Прозорість та відкритість політичного життя є важливими складовими демократії. У цьому контексті незалежна журналістика відіграє важливу роль у забезпеченні відкритості та прозорості політичних процесів. У цій темі ми розглянемо роль незалежної журналістики у забезпеченні прозорості та відкритості політичного життя в Україні. Ми проаналізуємо, як незалежні ЗМІ допомагають забезпечити доступ громадськості до інформації про рішення, ухвалені на різних рівнях влади, і як вони допомагають відстежувати дії влади та забезпечувати підзвітність за їх рішення.</w:t>
      </w:r>
    </w:p>
    <w:p w14:paraId="5384DDDB" w14:textId="7C6AF297" w:rsidR="00F1111C" w:rsidRDefault="007B611B" w:rsidP="007B611B">
      <w:pPr>
        <w:spacing w:line="360" w:lineRule="auto"/>
        <w:jc w:val="both"/>
      </w:pPr>
      <w:r>
        <w:tab/>
      </w:r>
      <w:r>
        <w:t>Незалежна журналістика відіграє важливу роль у забезпеченні прозорості та відкритості політичного життя України. Завдяки своїй роботі журналісти допомагають виявляти корупцію, нечесність та інші порушення закону, які часто трапляються у політичному житті країни. Дізнавшись про такі порушення, журналісти можуть публікувати статті чи репортажі, які змусять політиків та чиновників вживати рішучих заходів щодо їх усунення.</w:t>
      </w:r>
    </w:p>
    <w:p w14:paraId="5019B885" w14:textId="480ABD67" w:rsidR="00F1111C" w:rsidRDefault="00F1111C" w:rsidP="00F1111C">
      <w:pPr>
        <w:spacing w:line="360" w:lineRule="auto"/>
        <w:jc w:val="both"/>
      </w:pPr>
      <w:r>
        <w:tab/>
        <w:t xml:space="preserve">Незалежна журналістика також сприяє забезпеченню прозорості діяльності уряду та державних органів. Журналісти можуть отримувати доступ до інформації, яка інакше була б прихована від громадськості, та розповсюджувати її через ЗМІ. Це допомагає громадянам бути </w:t>
      </w:r>
      <w:r w:rsidR="00B45991">
        <w:t xml:space="preserve">проінформованими </w:t>
      </w:r>
      <w:r>
        <w:t>про дії влади та контролювати їх, що в свою чергу змушує державні структури бути більш відкритими та відповідальними за свої дії.</w:t>
      </w:r>
    </w:p>
    <w:p w14:paraId="78CC6D3B" w14:textId="77777777" w:rsidR="00351418" w:rsidRDefault="00F1111C" w:rsidP="00351418">
      <w:pPr>
        <w:spacing w:line="360" w:lineRule="auto"/>
        <w:jc w:val="both"/>
      </w:pPr>
      <w:r>
        <w:tab/>
      </w:r>
      <w:r w:rsidR="00351418">
        <w:t>Крім того, незалежні журналісти допомагають забезпечити рівність усіх громадян перед законом та політикою. Вони поширюють інформацію про права та свободи людей, виявляють увагу до проблем меншин та борються з дискримінацією. Така робота журналістів допомагає зберегти демократичні засади в Україні та забезпечити рівність усіх громадян перед законом та владою.</w:t>
      </w:r>
    </w:p>
    <w:p w14:paraId="05A266DC" w14:textId="7A575A45" w:rsidR="00982ACB" w:rsidRDefault="0033759E" w:rsidP="00351418">
      <w:pPr>
        <w:spacing w:line="360" w:lineRule="auto"/>
        <w:jc w:val="both"/>
      </w:pPr>
      <w:r>
        <w:tab/>
      </w:r>
      <w:r w:rsidR="00351418">
        <w:t xml:space="preserve">Незалежна журналістика також допомагає забезпечити прозорість та відкритість політичного життя в Україні. Завдяки розслідуванням та висвітленню корупційних схем, порушень у сфері державних </w:t>
      </w:r>
      <w:proofErr w:type="spellStart"/>
      <w:r w:rsidR="00351418">
        <w:t>закупівель</w:t>
      </w:r>
      <w:proofErr w:type="spellEnd"/>
      <w:r w:rsidR="00351418">
        <w:t xml:space="preserve"> та інших недоліків у роботі державних органів журналістика виступає важливим механізмом контролю за владою та її діяльністю.</w:t>
      </w:r>
    </w:p>
    <w:p w14:paraId="2ED10520" w14:textId="210F55B8" w:rsidR="00982ACB" w:rsidRDefault="00982ACB" w:rsidP="00982ACB">
      <w:pPr>
        <w:spacing w:line="360" w:lineRule="auto"/>
        <w:jc w:val="both"/>
      </w:pPr>
      <w:r>
        <w:tab/>
        <w:t>Незалежні журналісти не тільки допомагають громадянам отримувати доступ до об'єктивної та правдивої інформації, але й забезпечують відкритість процесів прийняття рішень в уряді та парламенті. Журналістика створює можливість для громадськості перевіряти інформацію, що надходить від влади, та здійснювати свою роль в управлінні країною.</w:t>
      </w:r>
    </w:p>
    <w:p w14:paraId="7CFAEBE1" w14:textId="7F86ACE1" w:rsidR="00764865" w:rsidRDefault="00982ACB" w:rsidP="00764865">
      <w:pPr>
        <w:spacing w:line="360" w:lineRule="auto"/>
        <w:jc w:val="both"/>
      </w:pPr>
      <w:r>
        <w:tab/>
      </w:r>
      <w:r w:rsidR="00947772">
        <w:t xml:space="preserve">Крім того, незалежна журналістика сприяє створенню умов для розвитку громадянського суспільства та демократії в країні. </w:t>
      </w:r>
      <w:r w:rsidR="00764865">
        <w:t>Незалежні журналісти можуть стати посередниками між владою та громадянами, передаючи повідомлення, інформацію та новини, які є важливими для обох сторін.</w:t>
      </w:r>
    </w:p>
    <w:p w14:paraId="1E3F9F9C" w14:textId="6AA620D4" w:rsidR="00764865" w:rsidRDefault="00764865" w:rsidP="00764865">
      <w:pPr>
        <w:spacing w:line="360" w:lineRule="auto"/>
        <w:jc w:val="both"/>
      </w:pPr>
      <w:r>
        <w:tab/>
      </w:r>
      <w:r>
        <w:t>У своїй роботі журналісти стежать за діяльністю владних структур та розповідають громадськості про різноманітні проблеми та недоліки в роботі державних органів. Журналістика також сприяє залученню уваги громадськості до важливих тем і питань, які стосуються політичного життя країни.</w:t>
      </w:r>
    </w:p>
    <w:p w14:paraId="36BC6C6E" w14:textId="0A1803DB" w:rsidR="00947772" w:rsidRPr="00BA7900" w:rsidRDefault="00764865" w:rsidP="00764865">
      <w:pPr>
        <w:spacing w:line="360" w:lineRule="auto"/>
        <w:jc w:val="both"/>
        <w:rPr>
          <w:lang w:val="en-US"/>
        </w:rPr>
      </w:pPr>
      <w:r>
        <w:tab/>
      </w:r>
      <w:r w:rsidR="00C707E2">
        <w:t>Також</w:t>
      </w:r>
      <w:r>
        <w:t>, журналістика є важливим засобом підвищення рівня обізнаності громадян щодо політичних процесів та проблем, що стоять перед країною. Журналісти допомагають громадянам розуміти складні політичні процеси та перекладати ці процеси на зрозумілу мову для широкої аудиторії.</w:t>
      </w:r>
      <w:r w:rsidR="00A752B6">
        <w:rPr>
          <w:lang w:val="en-US"/>
        </w:rPr>
        <w:t xml:space="preserve"> </w:t>
      </w:r>
      <w:r w:rsidR="0085195B">
        <w:rPr>
          <w:lang w:val="en-US"/>
        </w:rPr>
        <w:t>[</w:t>
      </w:r>
      <w:r w:rsidR="00BA7900">
        <w:rPr>
          <w:lang w:val="en-US"/>
        </w:rPr>
        <w:t xml:space="preserve">21, </w:t>
      </w:r>
      <w:r w:rsidR="00BA7900">
        <w:t>ст.153-186</w:t>
      </w:r>
      <w:r w:rsidR="00BA7900">
        <w:rPr>
          <w:lang w:val="en-US"/>
        </w:rPr>
        <w:t>]</w:t>
      </w:r>
    </w:p>
    <w:p w14:paraId="323B3C0E" w14:textId="3E2A5867" w:rsidR="009D7B18" w:rsidRDefault="00947772" w:rsidP="009D7B18">
      <w:pPr>
        <w:spacing w:line="360" w:lineRule="auto"/>
        <w:jc w:val="both"/>
      </w:pPr>
      <w:r>
        <w:tab/>
      </w:r>
      <w:r w:rsidR="009D7B18">
        <w:t>Проте, в своїй діяльності незалежні журналісти часто стикаються з тиском та переслідуваннями з боку влади та інших впливових осіб. Вони можуть бути позбавлені доступу до інформації, судитися за розповсюдження "неправдивих" матеріалів чи отримувати загрози та напади. Такі дії є прямим порушенням свободи слова та прав журналістів, а також є загрозою для демократії та правової держави.</w:t>
      </w:r>
    </w:p>
    <w:p w14:paraId="5F363246" w14:textId="798E30B2" w:rsidR="00F1111C" w:rsidRDefault="009D7B18" w:rsidP="009D7B18">
      <w:pPr>
        <w:spacing w:line="360" w:lineRule="auto"/>
        <w:jc w:val="both"/>
      </w:pPr>
      <w:r>
        <w:tab/>
      </w:r>
      <w:r>
        <w:t>Однак, незважаючи на ці ризики, незалежні журналісти продовжують виконувати свою місію та інформувати громадськість про суттєві питання, що стосуються державної політики та суспільства в цілому. Це свідчить про високий рівень професіоналізму, мужності та моральної сили цієї професії. Без їхньої праці і внеску Україна була б менш демократичною та відкритою країною, де більшість громадян не мали б доступу до інформації та можливості контролювати дії влади.</w:t>
      </w:r>
    </w:p>
    <w:p w14:paraId="42EEF320" w14:textId="63F1EF89" w:rsidR="00062677" w:rsidRDefault="00062677" w:rsidP="00062677">
      <w:pPr>
        <w:spacing w:line="360" w:lineRule="auto"/>
        <w:jc w:val="both"/>
      </w:pPr>
      <w:r>
        <w:tab/>
      </w:r>
    </w:p>
    <w:p w14:paraId="3B3FDC3A" w14:textId="042EF27F" w:rsidR="0033759E" w:rsidRDefault="0033759E">
      <w:r>
        <w:br w:type="page"/>
      </w:r>
    </w:p>
    <w:p w14:paraId="231F7839" w14:textId="77777777" w:rsidR="00982ACB" w:rsidRDefault="00982ACB" w:rsidP="00982ACB">
      <w:pPr>
        <w:pStyle w:val="1"/>
      </w:pPr>
      <w:bookmarkStart w:id="9" w:name="_Toc131163120"/>
      <w:r>
        <w:t>ВИСНОВКИ</w:t>
      </w:r>
      <w:bookmarkEnd w:id="9"/>
    </w:p>
    <w:p w14:paraId="1BF066E1" w14:textId="77777777" w:rsidR="00062677" w:rsidRDefault="00062677" w:rsidP="00062677">
      <w:pPr>
        <w:spacing w:line="360" w:lineRule="auto"/>
        <w:jc w:val="both"/>
      </w:pPr>
    </w:p>
    <w:p w14:paraId="1C5BA318" w14:textId="77777777" w:rsidR="00E97375" w:rsidRDefault="004C5BE1" w:rsidP="00E97375">
      <w:pPr>
        <w:spacing w:line="360" w:lineRule="auto"/>
        <w:jc w:val="both"/>
      </w:pPr>
      <w:r>
        <w:tab/>
      </w:r>
      <w:r w:rsidR="00E97375">
        <w:t>У курсовій роботі ми розглянули роль незалежної журналістики як чинника впливу на світову політику та політичний дискурс в Україні. Встановлено, що незалежна журналістика відіграє важливу роль у забезпеченні інформаційної свободи та демократії, а також впливає на формування політичного дискурсу в країні.</w:t>
      </w:r>
    </w:p>
    <w:p w14:paraId="028C8ED0" w14:textId="553D5145" w:rsidR="00E97375" w:rsidRDefault="00E97375" w:rsidP="00E97375">
      <w:pPr>
        <w:spacing w:line="360" w:lineRule="auto"/>
        <w:jc w:val="both"/>
      </w:pPr>
      <w:r>
        <w:tab/>
      </w:r>
      <w:r>
        <w:t>Дослідження показало, що в Україні існують різні види незалежної журналістики, які виконують свої функції відповідно до потреб суспільства. Також виявлено, що технічний прогрес і поширення соціальних мереж мають великий вплив на журналістику та формування політичного дискурсу в Україні.</w:t>
      </w:r>
    </w:p>
    <w:p w14:paraId="1B3D1CB8" w14:textId="2C63B390" w:rsidR="004C5BE1" w:rsidRDefault="00E97375" w:rsidP="00E97375">
      <w:pPr>
        <w:spacing w:line="360" w:lineRule="auto"/>
        <w:jc w:val="both"/>
      </w:pPr>
      <w:r>
        <w:tab/>
      </w:r>
      <w:r>
        <w:t xml:space="preserve">Неможливо переоцінити важливість журналістської незалежності та об’єктивності для забезпечення різноманітності думок і запобігання поширенню пропаганди. Тому необхідно й надалі розвивати </w:t>
      </w:r>
      <w:proofErr w:type="spellStart"/>
      <w:r>
        <w:t>медіаграмотність</w:t>
      </w:r>
      <w:proofErr w:type="spellEnd"/>
      <w:r>
        <w:t xml:space="preserve"> серед населення, щоб кожен міг вільно та об’єктивно отримувати інформацію.</w:t>
      </w:r>
    </w:p>
    <w:p w14:paraId="39D480DC" w14:textId="1E0AA51D" w:rsidR="00982ACB" w:rsidRDefault="004C5BE1" w:rsidP="004C5BE1">
      <w:pPr>
        <w:spacing w:line="360" w:lineRule="auto"/>
        <w:jc w:val="both"/>
      </w:pPr>
      <w:r>
        <w:tab/>
        <w:t>Зазначимо, що незалежна журналістика в Україні має ще багато викликів, таких як боротьба з цензурою, корупцією та недостатньою фінансовою підтримкою. Проте, її роль у забезпеченні транспарентності та відкритості політичного життя в країні не може бути недооцінена, і подальший розвиток незалежної журналістики є надзвичайно важливим для зміцнення демократії в Україні.</w:t>
      </w:r>
    </w:p>
    <w:p w14:paraId="5D3B92D7" w14:textId="77777777" w:rsidR="00AE3D0A" w:rsidRDefault="00AE3D0A" w:rsidP="00AE3D0A">
      <w:pPr>
        <w:spacing w:line="360" w:lineRule="auto"/>
        <w:jc w:val="both"/>
      </w:pPr>
      <w:r>
        <w:tab/>
      </w:r>
      <w:r w:rsidRPr="00AC0F34">
        <w:t>У результаті аналізу незалежної журналістики в Україні можна зробити висновок, що вона відіграє важливу роль у формуванні політичного дискурсу та забезпеченні транспарентності та відкритості політичного життя в країні. Незалежні журналісти допомагають виявляти корупцію та інші порушення закону в урядових структурах, а також забезпечують широкий доступ до інформації, що впливає на формування громадської думки та сприяє здійсненню громадянського контролю. Важливо, щоб незалежна журналістика продовжувала існувати та розвиватися в Україні, забезпечуючи свободу слова та інформаційну безпеку в країні.</w:t>
      </w:r>
    </w:p>
    <w:p w14:paraId="31AF6799" w14:textId="383A4E9E" w:rsidR="000D16FD" w:rsidRDefault="000D16FD" w:rsidP="000D16FD">
      <w:pPr>
        <w:spacing w:line="360" w:lineRule="auto"/>
        <w:jc w:val="both"/>
      </w:pPr>
      <w:r>
        <w:tab/>
        <w:t>У результаті дослідження можна зробити висновок, що незалежна журналістика є важливим інструментом впливу на глобальну політику. Основні поняття та теоретичні аспекти незалежної журналістики були проаналізовані, а також виявлено, що журналістика має значний вплив на формування глобально</w:t>
      </w:r>
      <w:r w:rsidR="00347B70">
        <w:t>го списку тем для обговорення</w:t>
      </w:r>
      <w:r>
        <w:t xml:space="preserve"> на підтримку демократії.</w:t>
      </w:r>
    </w:p>
    <w:p w14:paraId="533A2442" w14:textId="2FE6CF61" w:rsidR="000D16FD" w:rsidRDefault="00D61D29" w:rsidP="000D16FD">
      <w:pPr>
        <w:spacing w:line="360" w:lineRule="auto"/>
        <w:jc w:val="both"/>
      </w:pPr>
      <w:r>
        <w:tab/>
      </w:r>
    </w:p>
    <w:p w14:paraId="1AE46212" w14:textId="4814277E" w:rsidR="00BF260D" w:rsidRDefault="00AC0F34" w:rsidP="00A22D1F">
      <w:pPr>
        <w:spacing w:line="360" w:lineRule="auto"/>
        <w:jc w:val="both"/>
      </w:pPr>
      <w:r>
        <w:tab/>
      </w:r>
    </w:p>
    <w:p w14:paraId="15C359B4" w14:textId="77777777" w:rsidR="00BF260D" w:rsidRDefault="00BF260D">
      <w:r>
        <w:br w:type="page"/>
      </w:r>
    </w:p>
    <w:p w14:paraId="3194D2EE" w14:textId="77777777" w:rsidR="00BF260D" w:rsidRDefault="00BF260D" w:rsidP="00BF260D">
      <w:pPr>
        <w:pStyle w:val="1"/>
      </w:pPr>
      <w:bookmarkStart w:id="10" w:name="_Toc131163121"/>
      <w:r>
        <w:t>СПИСОК ВИКОРИСТАНИХ ДЖЕРЕЛ</w:t>
      </w:r>
      <w:bookmarkEnd w:id="10"/>
    </w:p>
    <w:p w14:paraId="5449C55E" w14:textId="77777777" w:rsidR="00A22D1F" w:rsidRDefault="00A22D1F" w:rsidP="00A22D1F">
      <w:pPr>
        <w:spacing w:line="360" w:lineRule="auto"/>
        <w:jc w:val="both"/>
      </w:pPr>
    </w:p>
    <w:p w14:paraId="756AE151" w14:textId="2839E8D1" w:rsidR="00342C85" w:rsidRDefault="00190219" w:rsidP="005A4451">
      <w:pPr>
        <w:pStyle w:val="af"/>
        <w:shd w:val="clear" w:color="auto" w:fill="FFFFFF"/>
        <w:spacing w:before="0" w:beforeAutospacing="0" w:after="0" w:line="360" w:lineRule="auto"/>
        <w:ind w:left="-90"/>
        <w:jc w:val="both"/>
        <w:rPr>
          <w:color w:val="333333"/>
          <w:sz w:val="28"/>
          <w:szCs w:val="28"/>
        </w:rPr>
      </w:pPr>
      <w:bookmarkStart w:id="11" w:name="_Hlk131162596"/>
      <w:r w:rsidRPr="00190219">
        <w:rPr>
          <w:sz w:val="28"/>
          <w:szCs w:val="28"/>
        </w:rPr>
        <w:t>1</w:t>
      </w:r>
      <w:r w:rsidR="00342C85" w:rsidRPr="00190219">
        <w:rPr>
          <w:sz w:val="28"/>
          <w:szCs w:val="28"/>
        </w:rPr>
        <w:t xml:space="preserve">. </w:t>
      </w:r>
      <w:proofErr w:type="spellStart"/>
      <w:r w:rsidR="00342C85" w:rsidRPr="00190219">
        <w:rPr>
          <w:color w:val="333333"/>
          <w:sz w:val="28"/>
          <w:szCs w:val="28"/>
        </w:rPr>
        <w:t>Акінчиць</w:t>
      </w:r>
      <w:proofErr w:type="spellEnd"/>
      <w:r w:rsidR="00342C85" w:rsidRPr="00190219">
        <w:rPr>
          <w:color w:val="333333"/>
          <w:sz w:val="28"/>
          <w:szCs w:val="28"/>
        </w:rPr>
        <w:t xml:space="preserve"> Н.Г. Політичний дискурс як об’єкт наукового аналізу / Культура </w:t>
      </w:r>
      <w:proofErr w:type="spellStart"/>
      <w:r w:rsidR="00342C85" w:rsidRPr="00190219">
        <w:rPr>
          <w:color w:val="333333"/>
          <w:sz w:val="28"/>
          <w:szCs w:val="28"/>
        </w:rPr>
        <w:t>народов</w:t>
      </w:r>
      <w:proofErr w:type="spellEnd"/>
      <w:r w:rsidR="00342C85" w:rsidRPr="00190219">
        <w:rPr>
          <w:color w:val="333333"/>
          <w:sz w:val="28"/>
          <w:szCs w:val="28"/>
        </w:rPr>
        <w:t xml:space="preserve"> </w:t>
      </w:r>
      <w:proofErr w:type="spellStart"/>
      <w:r w:rsidR="00342C85" w:rsidRPr="00190219">
        <w:rPr>
          <w:color w:val="333333"/>
          <w:sz w:val="28"/>
          <w:szCs w:val="28"/>
        </w:rPr>
        <w:t>Причерноморья</w:t>
      </w:r>
      <w:proofErr w:type="spellEnd"/>
      <w:r w:rsidR="00342C85" w:rsidRPr="00190219">
        <w:rPr>
          <w:color w:val="333333"/>
          <w:sz w:val="28"/>
          <w:szCs w:val="28"/>
        </w:rPr>
        <w:t>. 2007. № 107. С. 72–76.</w:t>
      </w:r>
    </w:p>
    <w:p w14:paraId="10455D5B" w14:textId="77777777" w:rsidR="00940BB5" w:rsidRDefault="00940BB5" w:rsidP="005A4451">
      <w:pPr>
        <w:pStyle w:val="af"/>
        <w:shd w:val="clear" w:color="auto" w:fill="FFFFFF"/>
        <w:spacing w:before="0" w:beforeAutospacing="0" w:after="0" w:line="360" w:lineRule="auto"/>
        <w:ind w:left="-90"/>
        <w:jc w:val="both"/>
        <w:rPr>
          <w:color w:val="333333"/>
          <w:sz w:val="28"/>
          <w:szCs w:val="28"/>
        </w:rPr>
      </w:pPr>
      <w:r>
        <w:rPr>
          <w:color w:val="333333"/>
          <w:sz w:val="28"/>
          <w:szCs w:val="28"/>
        </w:rPr>
        <w:t xml:space="preserve">2. </w:t>
      </w:r>
      <w:r w:rsidRPr="00E16FCD">
        <w:rPr>
          <w:color w:val="333333"/>
          <w:sz w:val="28"/>
          <w:szCs w:val="28"/>
        </w:rPr>
        <w:t>Журналістська етика та стандарти</w:t>
      </w:r>
      <w:r>
        <w:rPr>
          <w:color w:val="333333"/>
          <w:sz w:val="28"/>
          <w:szCs w:val="28"/>
        </w:rPr>
        <w:t xml:space="preserve"> </w:t>
      </w:r>
      <w:bookmarkStart w:id="12" w:name="_Hlk131159679"/>
      <w:r>
        <w:rPr>
          <w:color w:val="333333"/>
          <w:sz w:val="28"/>
          <w:szCs w:val="28"/>
          <w:lang w:val="en-US"/>
        </w:rPr>
        <w:t>[</w:t>
      </w:r>
      <w:r>
        <w:rPr>
          <w:color w:val="333333"/>
          <w:sz w:val="28"/>
          <w:szCs w:val="28"/>
        </w:rPr>
        <w:t>Електронний ресурс</w:t>
      </w:r>
      <w:r>
        <w:rPr>
          <w:color w:val="333333"/>
          <w:sz w:val="28"/>
          <w:szCs w:val="28"/>
          <w:lang w:val="en-US"/>
        </w:rPr>
        <w:t>]</w:t>
      </w:r>
      <w:r>
        <w:rPr>
          <w:color w:val="333333"/>
          <w:sz w:val="28"/>
          <w:szCs w:val="28"/>
        </w:rPr>
        <w:t xml:space="preserve">. – Режим доступу: </w:t>
      </w:r>
      <w:bookmarkEnd w:id="12"/>
      <w:r w:rsidRPr="002352A3">
        <w:rPr>
          <w:color w:val="333333"/>
          <w:sz w:val="28"/>
          <w:szCs w:val="28"/>
        </w:rPr>
        <w:t>https://uk.wikipedia.org/wiki/%D0%96%D1%83%D1%80%D0%BD%D0%B0%D0%BB%D1%96%D1%81%D1%82%D1%81%D1%8C%D0%BA%D0%B0_%D0%B5%D1%82%D0%B8%D0%BA%D0%B0_%D1%82%D0%B0_%D1%81%D1%82%D0%B0%D0%BD%D0%B4%D0%B0%D1%80%D1%82%D0%B8</w:t>
      </w:r>
    </w:p>
    <w:p w14:paraId="27B4A608" w14:textId="5D7FBF17" w:rsidR="00FB7002" w:rsidRDefault="00940BB5" w:rsidP="005A4451">
      <w:pPr>
        <w:pStyle w:val="af"/>
        <w:shd w:val="clear" w:color="auto" w:fill="FFFFFF"/>
        <w:spacing w:before="0" w:beforeAutospacing="0" w:after="0" w:line="360" w:lineRule="auto"/>
        <w:ind w:left="-90"/>
        <w:jc w:val="both"/>
        <w:rPr>
          <w:color w:val="333333"/>
          <w:sz w:val="28"/>
          <w:szCs w:val="28"/>
        </w:rPr>
      </w:pPr>
      <w:r>
        <w:rPr>
          <w:color w:val="333333"/>
          <w:sz w:val="28"/>
          <w:szCs w:val="28"/>
        </w:rPr>
        <w:t>3</w:t>
      </w:r>
      <w:r w:rsidR="00190219" w:rsidRPr="00190219">
        <w:rPr>
          <w:color w:val="333333"/>
          <w:sz w:val="28"/>
          <w:szCs w:val="28"/>
        </w:rPr>
        <w:t xml:space="preserve">. </w:t>
      </w:r>
      <w:r w:rsidR="00FB7002" w:rsidRPr="00860737">
        <w:rPr>
          <w:color w:val="333333"/>
          <w:sz w:val="28"/>
          <w:szCs w:val="28"/>
        </w:rPr>
        <w:t>Іванов В. Соціологія масової комунікації: Навчальний посібник. – К.:</w:t>
      </w:r>
      <w:r w:rsidR="00FB7002">
        <w:rPr>
          <w:color w:val="333333"/>
          <w:sz w:val="28"/>
          <w:szCs w:val="28"/>
        </w:rPr>
        <w:t xml:space="preserve"> </w:t>
      </w:r>
      <w:r w:rsidR="00FB7002" w:rsidRPr="00860737">
        <w:rPr>
          <w:color w:val="333333"/>
          <w:sz w:val="28"/>
          <w:szCs w:val="28"/>
        </w:rPr>
        <w:t>ВПЦ "Київський університет", 2000. – 210 с.</w:t>
      </w:r>
    </w:p>
    <w:p w14:paraId="55E8E3C0" w14:textId="50ED9114" w:rsidR="000305A4" w:rsidRDefault="000305A4" w:rsidP="005A4451">
      <w:pPr>
        <w:pStyle w:val="af"/>
        <w:shd w:val="clear" w:color="auto" w:fill="FFFFFF"/>
        <w:spacing w:before="0" w:beforeAutospacing="0" w:after="0" w:line="360" w:lineRule="auto"/>
        <w:ind w:left="-90"/>
        <w:jc w:val="both"/>
        <w:rPr>
          <w:color w:val="333333"/>
          <w:sz w:val="28"/>
          <w:szCs w:val="28"/>
        </w:rPr>
      </w:pPr>
      <w:r>
        <w:rPr>
          <w:color w:val="333333"/>
          <w:sz w:val="28"/>
          <w:szCs w:val="28"/>
        </w:rPr>
        <w:t>4.</w:t>
      </w:r>
      <w:r>
        <w:rPr>
          <w:color w:val="333333"/>
          <w:sz w:val="28"/>
          <w:szCs w:val="28"/>
        </w:rPr>
        <w:t xml:space="preserve">Інтерфакс-Україна </w:t>
      </w:r>
      <w:bookmarkStart w:id="13" w:name="_Hlk131160611"/>
      <w:r w:rsidRPr="00E64762">
        <w:rPr>
          <w:color w:val="333333"/>
          <w:sz w:val="28"/>
          <w:szCs w:val="28"/>
          <w:lang w:val="en-US"/>
        </w:rPr>
        <w:t>[</w:t>
      </w:r>
      <w:proofErr w:type="spellStart"/>
      <w:r w:rsidRPr="00E64762">
        <w:rPr>
          <w:color w:val="333333"/>
          <w:sz w:val="28"/>
          <w:szCs w:val="28"/>
          <w:lang w:val="en-US"/>
        </w:rPr>
        <w:t>Електронний</w:t>
      </w:r>
      <w:proofErr w:type="spellEnd"/>
      <w:r w:rsidRPr="00E64762">
        <w:rPr>
          <w:color w:val="333333"/>
          <w:sz w:val="28"/>
          <w:szCs w:val="28"/>
          <w:lang w:val="en-US"/>
        </w:rPr>
        <w:t xml:space="preserve"> </w:t>
      </w:r>
      <w:proofErr w:type="spellStart"/>
      <w:r w:rsidRPr="00E64762">
        <w:rPr>
          <w:color w:val="333333"/>
          <w:sz w:val="28"/>
          <w:szCs w:val="28"/>
          <w:lang w:val="en-US"/>
        </w:rPr>
        <w:t>ресурс</w:t>
      </w:r>
      <w:proofErr w:type="spellEnd"/>
      <w:r w:rsidRPr="00E64762">
        <w:rPr>
          <w:color w:val="333333"/>
          <w:sz w:val="28"/>
          <w:szCs w:val="28"/>
          <w:lang w:val="en-US"/>
        </w:rPr>
        <w:t xml:space="preserve">]. – </w:t>
      </w:r>
      <w:proofErr w:type="spellStart"/>
      <w:r w:rsidRPr="00E64762">
        <w:rPr>
          <w:color w:val="333333"/>
          <w:sz w:val="28"/>
          <w:szCs w:val="28"/>
          <w:lang w:val="en-US"/>
        </w:rPr>
        <w:t>Режим</w:t>
      </w:r>
      <w:proofErr w:type="spellEnd"/>
      <w:r w:rsidRPr="00E64762">
        <w:rPr>
          <w:color w:val="333333"/>
          <w:sz w:val="28"/>
          <w:szCs w:val="28"/>
          <w:lang w:val="en-US"/>
        </w:rPr>
        <w:t xml:space="preserve"> </w:t>
      </w:r>
      <w:proofErr w:type="spellStart"/>
      <w:r w:rsidRPr="00E64762">
        <w:rPr>
          <w:color w:val="333333"/>
          <w:sz w:val="28"/>
          <w:szCs w:val="28"/>
          <w:lang w:val="en-US"/>
        </w:rPr>
        <w:t>доступу</w:t>
      </w:r>
      <w:proofErr w:type="spellEnd"/>
      <w:r w:rsidRPr="00E64762">
        <w:rPr>
          <w:color w:val="333333"/>
          <w:sz w:val="28"/>
          <w:szCs w:val="28"/>
          <w:lang w:val="en-US"/>
        </w:rPr>
        <w:t>:</w:t>
      </w:r>
      <w:r>
        <w:rPr>
          <w:color w:val="333333"/>
          <w:sz w:val="28"/>
          <w:szCs w:val="28"/>
        </w:rPr>
        <w:t xml:space="preserve"> </w:t>
      </w:r>
      <w:bookmarkEnd w:id="13"/>
      <w:r w:rsidRPr="00971401">
        <w:rPr>
          <w:color w:val="333333"/>
          <w:sz w:val="28"/>
          <w:szCs w:val="28"/>
        </w:rPr>
        <w:t>https://uk.wikipedia.org/wiki/%D0%86%D0%BD%D1%82%D0%B5%D1%80%D1%84%D0%B0%D0%BA%D1%81-%D0%A3%D0%BA%D1%80%D0%B0%D1%97%D0%BD%D0%B0</w:t>
      </w:r>
    </w:p>
    <w:p w14:paraId="4A1BA03C" w14:textId="27C67EFB" w:rsidR="00940BB5" w:rsidRDefault="000305A4" w:rsidP="005A4451">
      <w:pPr>
        <w:pStyle w:val="af"/>
        <w:shd w:val="clear" w:color="auto" w:fill="FFFFFF"/>
        <w:spacing w:before="0" w:beforeAutospacing="0" w:after="0" w:line="360" w:lineRule="auto"/>
        <w:ind w:left="-90"/>
        <w:jc w:val="both"/>
        <w:rPr>
          <w:color w:val="333333"/>
          <w:sz w:val="28"/>
          <w:szCs w:val="28"/>
        </w:rPr>
      </w:pPr>
      <w:r>
        <w:rPr>
          <w:color w:val="333333"/>
          <w:sz w:val="28"/>
          <w:szCs w:val="28"/>
        </w:rPr>
        <w:t>5.</w:t>
      </w:r>
      <w:r w:rsidR="00940BB5">
        <w:rPr>
          <w:color w:val="333333"/>
          <w:sz w:val="28"/>
          <w:szCs w:val="28"/>
        </w:rPr>
        <w:t xml:space="preserve"> </w:t>
      </w:r>
      <w:r w:rsidR="00940BB5">
        <w:rPr>
          <w:color w:val="333333"/>
          <w:sz w:val="28"/>
          <w:szCs w:val="28"/>
        </w:rPr>
        <w:t xml:space="preserve">Ковальова О. І. Політичний дискурс: сучасні лінгвістичні інтерпретації </w:t>
      </w:r>
      <w:r w:rsidR="00940BB5" w:rsidRPr="007D6A65">
        <w:rPr>
          <w:color w:val="333333"/>
          <w:sz w:val="28"/>
          <w:szCs w:val="28"/>
        </w:rPr>
        <w:t>[Електронний ресурс]. – Режим доступу:</w:t>
      </w:r>
      <w:r w:rsidR="00940BB5">
        <w:rPr>
          <w:color w:val="333333"/>
          <w:sz w:val="28"/>
          <w:szCs w:val="28"/>
        </w:rPr>
        <w:t xml:space="preserve">  </w:t>
      </w:r>
      <w:r w:rsidR="00940BB5" w:rsidRPr="0049079A">
        <w:rPr>
          <w:color w:val="333333"/>
          <w:sz w:val="28"/>
          <w:szCs w:val="28"/>
        </w:rPr>
        <w:t>http://www.aphn-journal.in.ua/archive/27_2020/part_2/16.pdf</w:t>
      </w:r>
    </w:p>
    <w:p w14:paraId="64FBFC7F" w14:textId="3E260C4E" w:rsidR="00940BB5" w:rsidRDefault="000305A4" w:rsidP="005A4451">
      <w:pPr>
        <w:pStyle w:val="af"/>
        <w:shd w:val="clear" w:color="auto" w:fill="FFFFFF"/>
        <w:spacing w:before="0" w:beforeAutospacing="0" w:after="0" w:line="360" w:lineRule="auto"/>
        <w:ind w:left="-90"/>
        <w:jc w:val="both"/>
        <w:rPr>
          <w:color w:val="333333"/>
          <w:sz w:val="28"/>
          <w:szCs w:val="28"/>
        </w:rPr>
      </w:pPr>
      <w:r>
        <w:rPr>
          <w:color w:val="333333"/>
          <w:sz w:val="28"/>
          <w:szCs w:val="28"/>
        </w:rPr>
        <w:t>6</w:t>
      </w:r>
      <w:r w:rsidR="00940BB5">
        <w:rPr>
          <w:color w:val="333333"/>
          <w:sz w:val="28"/>
          <w:szCs w:val="28"/>
        </w:rPr>
        <w:t xml:space="preserve">. </w:t>
      </w:r>
      <w:r w:rsidR="00940BB5" w:rsidRPr="00BF77EE">
        <w:rPr>
          <w:color w:val="333333"/>
          <w:sz w:val="28"/>
          <w:szCs w:val="28"/>
        </w:rPr>
        <w:t>Кондратенко Н.В. Український політичний дискурс: монографія / Н.В. Кондратенко// Одес</w:t>
      </w:r>
      <w:r w:rsidR="00940BB5">
        <w:rPr>
          <w:color w:val="333333"/>
          <w:sz w:val="28"/>
          <w:szCs w:val="28"/>
        </w:rPr>
        <w:t>а,</w:t>
      </w:r>
      <w:r w:rsidR="00940BB5" w:rsidRPr="00BF77EE">
        <w:rPr>
          <w:color w:val="333333"/>
          <w:sz w:val="28"/>
          <w:szCs w:val="28"/>
        </w:rPr>
        <w:t xml:space="preserve"> </w:t>
      </w:r>
      <w:proofErr w:type="spellStart"/>
      <w:r w:rsidR="00940BB5" w:rsidRPr="00BF77EE">
        <w:rPr>
          <w:color w:val="333333"/>
          <w:sz w:val="28"/>
          <w:szCs w:val="28"/>
        </w:rPr>
        <w:t>нац</w:t>
      </w:r>
      <w:proofErr w:type="spellEnd"/>
      <w:r w:rsidR="00940BB5" w:rsidRPr="00BF77EE">
        <w:rPr>
          <w:color w:val="333333"/>
          <w:sz w:val="28"/>
          <w:szCs w:val="28"/>
        </w:rPr>
        <w:t xml:space="preserve">. ун-т ім. І.І. Мечникова. – Одеса: </w:t>
      </w:r>
      <w:proofErr w:type="spellStart"/>
      <w:r w:rsidR="00940BB5" w:rsidRPr="00BF77EE">
        <w:rPr>
          <w:color w:val="333333"/>
          <w:sz w:val="28"/>
          <w:szCs w:val="28"/>
        </w:rPr>
        <w:t>Чорномор’є</w:t>
      </w:r>
      <w:proofErr w:type="spellEnd"/>
      <w:r w:rsidR="00940BB5" w:rsidRPr="00BF77EE">
        <w:rPr>
          <w:color w:val="333333"/>
          <w:sz w:val="28"/>
          <w:szCs w:val="28"/>
        </w:rPr>
        <w:t>, 2007. – 196 с.</w:t>
      </w:r>
    </w:p>
    <w:p w14:paraId="36A6FE79" w14:textId="56A77CA0" w:rsidR="00940BB5" w:rsidRDefault="00FB7002" w:rsidP="005A4451">
      <w:pPr>
        <w:pStyle w:val="af"/>
        <w:shd w:val="clear" w:color="auto" w:fill="FFFFFF"/>
        <w:spacing w:before="0" w:beforeAutospacing="0" w:after="0" w:line="360" w:lineRule="auto"/>
        <w:ind w:left="-90"/>
        <w:jc w:val="both"/>
        <w:rPr>
          <w:color w:val="333333"/>
          <w:sz w:val="28"/>
          <w:szCs w:val="28"/>
        </w:rPr>
      </w:pPr>
      <w:r>
        <w:rPr>
          <w:color w:val="333333"/>
          <w:sz w:val="28"/>
          <w:szCs w:val="28"/>
        </w:rPr>
        <w:t xml:space="preserve"> </w:t>
      </w:r>
      <w:r w:rsidR="000305A4">
        <w:rPr>
          <w:color w:val="333333"/>
          <w:sz w:val="28"/>
          <w:szCs w:val="28"/>
        </w:rPr>
        <w:t>7</w:t>
      </w:r>
      <w:r w:rsidR="00940BB5">
        <w:rPr>
          <w:color w:val="333333"/>
          <w:sz w:val="28"/>
          <w:szCs w:val="28"/>
        </w:rPr>
        <w:t>.</w:t>
      </w:r>
      <w:r w:rsidR="000305A4">
        <w:rPr>
          <w:color w:val="333333"/>
          <w:sz w:val="28"/>
          <w:szCs w:val="28"/>
        </w:rPr>
        <w:t xml:space="preserve"> </w:t>
      </w:r>
      <w:proofErr w:type="spellStart"/>
      <w:r w:rsidR="00940BB5" w:rsidRPr="0044173F">
        <w:rPr>
          <w:color w:val="333333"/>
          <w:sz w:val="28"/>
          <w:szCs w:val="28"/>
        </w:rPr>
        <w:t>Корню</w:t>
      </w:r>
      <w:proofErr w:type="spellEnd"/>
      <w:r w:rsidR="00940BB5" w:rsidRPr="0044173F">
        <w:rPr>
          <w:color w:val="333333"/>
          <w:sz w:val="28"/>
          <w:szCs w:val="28"/>
        </w:rPr>
        <w:t xml:space="preserve"> Д. Етика засобів масової інформації / Пер. з </w:t>
      </w:r>
      <w:proofErr w:type="spellStart"/>
      <w:r w:rsidR="00940BB5" w:rsidRPr="0044173F">
        <w:rPr>
          <w:color w:val="333333"/>
          <w:sz w:val="28"/>
          <w:szCs w:val="28"/>
        </w:rPr>
        <w:t>франц</w:t>
      </w:r>
      <w:proofErr w:type="spellEnd"/>
      <w:r w:rsidR="00940BB5" w:rsidRPr="0044173F">
        <w:rPr>
          <w:color w:val="333333"/>
          <w:sz w:val="28"/>
          <w:szCs w:val="28"/>
        </w:rPr>
        <w:t xml:space="preserve">. С. </w:t>
      </w:r>
      <w:proofErr w:type="spellStart"/>
      <w:r w:rsidR="00940BB5" w:rsidRPr="0044173F">
        <w:rPr>
          <w:color w:val="333333"/>
          <w:sz w:val="28"/>
          <w:szCs w:val="28"/>
        </w:rPr>
        <w:t>Гринцевич</w:t>
      </w:r>
      <w:proofErr w:type="spellEnd"/>
      <w:r w:rsidR="00940BB5" w:rsidRPr="0044173F">
        <w:rPr>
          <w:color w:val="333333"/>
          <w:sz w:val="28"/>
          <w:szCs w:val="28"/>
        </w:rPr>
        <w:t>. – К.: КІС, 2004. – 130 с.</w:t>
      </w:r>
    </w:p>
    <w:p w14:paraId="59DA254E" w14:textId="245B081C" w:rsidR="00940BB5" w:rsidRDefault="000305A4" w:rsidP="005A4451">
      <w:pPr>
        <w:pStyle w:val="af"/>
        <w:shd w:val="clear" w:color="auto" w:fill="FFFFFF"/>
        <w:spacing w:before="0" w:beforeAutospacing="0" w:after="0" w:line="360" w:lineRule="auto"/>
        <w:ind w:left="-90"/>
        <w:jc w:val="both"/>
        <w:rPr>
          <w:color w:val="333333"/>
          <w:sz w:val="28"/>
          <w:szCs w:val="28"/>
        </w:rPr>
      </w:pPr>
      <w:r>
        <w:rPr>
          <w:color w:val="333333"/>
          <w:sz w:val="28"/>
          <w:szCs w:val="28"/>
        </w:rPr>
        <w:t>8</w:t>
      </w:r>
      <w:r w:rsidR="00940BB5">
        <w:rPr>
          <w:color w:val="333333"/>
          <w:sz w:val="28"/>
          <w:szCs w:val="28"/>
        </w:rPr>
        <w:t xml:space="preserve">. </w:t>
      </w:r>
      <w:r w:rsidR="00940BB5" w:rsidRPr="001F0FC3">
        <w:rPr>
          <w:color w:val="333333"/>
          <w:sz w:val="28"/>
          <w:szCs w:val="28"/>
        </w:rPr>
        <w:t>Лаврик О. В. Основи журналістики: Навчально-методичний</w:t>
      </w:r>
      <w:r w:rsidR="00940BB5">
        <w:rPr>
          <w:color w:val="333333"/>
          <w:sz w:val="28"/>
          <w:szCs w:val="28"/>
        </w:rPr>
        <w:t xml:space="preserve"> </w:t>
      </w:r>
      <w:r w:rsidR="00940BB5" w:rsidRPr="001F0FC3">
        <w:rPr>
          <w:color w:val="333333"/>
          <w:sz w:val="28"/>
          <w:szCs w:val="28"/>
        </w:rPr>
        <w:t>посібник для студентів зі спеціальності "Журналістика". –  Х.: ХНУ ім. В. Н. Каразіна, 2008. – 73 с.</w:t>
      </w:r>
    </w:p>
    <w:p w14:paraId="62F451DC" w14:textId="2D430CF9" w:rsidR="000305A4" w:rsidRDefault="000305A4" w:rsidP="005A4451">
      <w:pPr>
        <w:pStyle w:val="af"/>
        <w:shd w:val="clear" w:color="auto" w:fill="FFFFFF"/>
        <w:spacing w:before="0" w:beforeAutospacing="0" w:after="0" w:line="360" w:lineRule="auto"/>
        <w:ind w:left="-90"/>
        <w:jc w:val="both"/>
        <w:rPr>
          <w:color w:val="333333"/>
          <w:sz w:val="28"/>
          <w:szCs w:val="28"/>
        </w:rPr>
      </w:pPr>
      <w:r>
        <w:rPr>
          <w:color w:val="333333"/>
          <w:sz w:val="28"/>
          <w:szCs w:val="28"/>
        </w:rPr>
        <w:t>9</w:t>
      </w:r>
      <w:r w:rsidR="00940BB5">
        <w:rPr>
          <w:color w:val="333333"/>
          <w:sz w:val="28"/>
          <w:szCs w:val="28"/>
        </w:rPr>
        <w:t xml:space="preserve">. </w:t>
      </w:r>
      <w:r>
        <w:rPr>
          <w:color w:val="333333"/>
          <w:sz w:val="28"/>
          <w:szCs w:val="28"/>
        </w:rPr>
        <w:t xml:space="preserve">14. </w:t>
      </w:r>
      <w:proofErr w:type="spellStart"/>
      <w:r>
        <w:rPr>
          <w:color w:val="333333"/>
          <w:sz w:val="28"/>
          <w:szCs w:val="28"/>
        </w:rPr>
        <w:t>Лімбурґ</w:t>
      </w:r>
      <w:proofErr w:type="spellEnd"/>
      <w:r>
        <w:rPr>
          <w:color w:val="333333"/>
          <w:sz w:val="28"/>
          <w:szCs w:val="28"/>
        </w:rPr>
        <w:t xml:space="preserve"> П.Р. Журналістика може рятувати життя </w:t>
      </w:r>
      <w:r w:rsidRPr="00971401">
        <w:rPr>
          <w:color w:val="333333"/>
          <w:sz w:val="28"/>
          <w:szCs w:val="28"/>
        </w:rPr>
        <w:t>[Електронний ресурс]. – Режим доступу:</w:t>
      </w:r>
      <w:r w:rsidRPr="009A0E28">
        <w:rPr>
          <w:color w:val="333333"/>
          <w:sz w:val="28"/>
          <w:szCs w:val="28"/>
        </w:rPr>
        <w:t>https://www.dw.com/uk/%D0%B3%D0%B5%D0%BD%D0%B4%D0%B8%D180%D0%B5%D0%BA%D1%82%D0%BE%D1%80dwD0%BF%D0%B5%D1%82%D0%B5%D1%80%D0%BB%D1%96%D0%BC%D0%B1%D1%83%D1</w:t>
      </w:r>
      <w:r>
        <w:rPr>
          <w:color w:val="333333"/>
          <w:sz w:val="28"/>
          <w:szCs w:val="28"/>
        </w:rPr>
        <w:t>832212</w:t>
      </w:r>
    </w:p>
    <w:p w14:paraId="70E1B360" w14:textId="112F2AD5" w:rsidR="000305A4" w:rsidRDefault="000305A4" w:rsidP="005A4451">
      <w:pPr>
        <w:pStyle w:val="af"/>
        <w:shd w:val="clear" w:color="auto" w:fill="FFFFFF"/>
        <w:spacing w:before="0" w:beforeAutospacing="0" w:after="0" w:line="360" w:lineRule="auto"/>
        <w:ind w:left="-90"/>
        <w:jc w:val="both"/>
        <w:rPr>
          <w:color w:val="333333"/>
          <w:sz w:val="28"/>
          <w:szCs w:val="28"/>
        </w:rPr>
      </w:pPr>
      <w:r>
        <w:rPr>
          <w:color w:val="333333"/>
          <w:sz w:val="28"/>
          <w:szCs w:val="28"/>
        </w:rPr>
        <w:t xml:space="preserve">10. </w:t>
      </w:r>
      <w:r w:rsidRPr="00E40A25">
        <w:rPr>
          <w:color w:val="333333"/>
          <w:sz w:val="28"/>
          <w:szCs w:val="28"/>
        </w:rPr>
        <w:t xml:space="preserve">Лось Й. Бачити великі істини (Публіцистика і тенденції розвитку світу) // Вісник Львівського університету. Серія Журналістика. – </w:t>
      </w:r>
      <w:proofErr w:type="spellStart"/>
      <w:r w:rsidRPr="00E40A25">
        <w:rPr>
          <w:color w:val="333333"/>
          <w:sz w:val="28"/>
          <w:szCs w:val="28"/>
        </w:rPr>
        <w:t>Вип</w:t>
      </w:r>
      <w:proofErr w:type="spellEnd"/>
      <w:r w:rsidRPr="00E40A25">
        <w:rPr>
          <w:color w:val="333333"/>
          <w:sz w:val="28"/>
          <w:szCs w:val="28"/>
        </w:rPr>
        <w:t>. 21. – Львів: ЛНУ, 2001. – С. 26–40.</w:t>
      </w:r>
    </w:p>
    <w:p w14:paraId="325F52BB" w14:textId="77777777" w:rsidR="000305A4" w:rsidRDefault="000305A4" w:rsidP="005A4451">
      <w:pPr>
        <w:pStyle w:val="af"/>
        <w:shd w:val="clear" w:color="auto" w:fill="FFFFFF"/>
        <w:spacing w:before="0" w:beforeAutospacing="0" w:after="0" w:line="360" w:lineRule="auto"/>
        <w:ind w:left="-90"/>
        <w:jc w:val="both"/>
        <w:rPr>
          <w:color w:val="333333"/>
          <w:sz w:val="28"/>
          <w:szCs w:val="28"/>
        </w:rPr>
      </w:pPr>
      <w:r>
        <w:rPr>
          <w:color w:val="333333"/>
          <w:sz w:val="28"/>
          <w:szCs w:val="28"/>
        </w:rPr>
        <w:t xml:space="preserve">11. </w:t>
      </w:r>
      <w:proofErr w:type="spellStart"/>
      <w:r>
        <w:rPr>
          <w:color w:val="333333"/>
          <w:sz w:val="28"/>
          <w:szCs w:val="28"/>
        </w:rPr>
        <w:t>Лукіна</w:t>
      </w:r>
      <w:proofErr w:type="spellEnd"/>
      <w:r>
        <w:rPr>
          <w:color w:val="333333"/>
          <w:sz w:val="28"/>
          <w:szCs w:val="28"/>
        </w:rPr>
        <w:t xml:space="preserve"> Л.В. Політичний дискурс: сутність та особливості застосування </w:t>
      </w:r>
      <w:r w:rsidRPr="007D6A65">
        <w:rPr>
          <w:color w:val="333333"/>
          <w:sz w:val="28"/>
          <w:szCs w:val="28"/>
        </w:rPr>
        <w:t>[Електронний ресурс]. – Режим доступу:</w:t>
      </w:r>
      <w:r>
        <w:rPr>
          <w:color w:val="333333"/>
          <w:sz w:val="28"/>
          <w:szCs w:val="28"/>
        </w:rPr>
        <w:t xml:space="preserve"> </w:t>
      </w:r>
      <w:r w:rsidRPr="00D40C8D">
        <w:rPr>
          <w:color w:val="333333"/>
          <w:sz w:val="28"/>
          <w:szCs w:val="28"/>
        </w:rPr>
        <w:t>http://dspace.pdpu.edu.ua/jspui/bitstream/123456789/12031/1/Lukina%20Liudmyla.pdf</w:t>
      </w:r>
    </w:p>
    <w:p w14:paraId="780F3203" w14:textId="3CC54A33" w:rsidR="000305A4" w:rsidRDefault="000305A4" w:rsidP="005A4451">
      <w:pPr>
        <w:pStyle w:val="af"/>
        <w:shd w:val="clear" w:color="auto" w:fill="FFFFFF"/>
        <w:spacing w:before="0" w:beforeAutospacing="0" w:after="0" w:line="360" w:lineRule="auto"/>
        <w:ind w:left="-90"/>
        <w:jc w:val="both"/>
        <w:rPr>
          <w:color w:val="333333"/>
          <w:sz w:val="28"/>
          <w:szCs w:val="28"/>
        </w:rPr>
      </w:pPr>
      <w:r>
        <w:rPr>
          <w:color w:val="333333"/>
          <w:sz w:val="28"/>
          <w:szCs w:val="28"/>
        </w:rPr>
        <w:t xml:space="preserve">12. </w:t>
      </w:r>
      <w:proofErr w:type="spellStart"/>
      <w:r w:rsidR="00D576BB" w:rsidRPr="00F27E43">
        <w:rPr>
          <w:color w:val="333333"/>
          <w:sz w:val="28"/>
          <w:szCs w:val="28"/>
        </w:rPr>
        <w:t>Мартищенко</w:t>
      </w:r>
      <w:proofErr w:type="spellEnd"/>
      <w:r w:rsidR="00D576BB" w:rsidRPr="00F27E43">
        <w:rPr>
          <w:color w:val="333333"/>
          <w:sz w:val="28"/>
          <w:szCs w:val="28"/>
        </w:rPr>
        <w:t xml:space="preserve"> К. </w:t>
      </w:r>
      <w:proofErr w:type="spellStart"/>
      <w:r w:rsidR="00D576BB" w:rsidRPr="00F27E43">
        <w:rPr>
          <w:color w:val="333333"/>
          <w:sz w:val="28"/>
          <w:szCs w:val="28"/>
        </w:rPr>
        <w:t>Мовні</w:t>
      </w:r>
      <w:proofErr w:type="spellEnd"/>
      <w:r w:rsidR="00D576BB" w:rsidRPr="00F27E43">
        <w:rPr>
          <w:color w:val="333333"/>
          <w:sz w:val="28"/>
          <w:szCs w:val="28"/>
        </w:rPr>
        <w:t xml:space="preserve"> засоби реалізації політкоректності у медіа дискурсі. </w:t>
      </w:r>
      <w:proofErr w:type="spellStart"/>
      <w:r w:rsidR="00D576BB" w:rsidRPr="00F27E43">
        <w:rPr>
          <w:color w:val="333333"/>
          <w:sz w:val="28"/>
          <w:szCs w:val="28"/>
        </w:rPr>
        <w:t>International</w:t>
      </w:r>
      <w:proofErr w:type="spellEnd"/>
      <w:r w:rsidR="00D576BB" w:rsidRPr="00F27E43">
        <w:rPr>
          <w:color w:val="333333"/>
          <w:sz w:val="28"/>
          <w:szCs w:val="28"/>
        </w:rPr>
        <w:t xml:space="preserve"> </w:t>
      </w:r>
      <w:proofErr w:type="spellStart"/>
      <w:r w:rsidR="00D576BB" w:rsidRPr="00F27E43">
        <w:rPr>
          <w:color w:val="333333"/>
          <w:sz w:val="28"/>
          <w:szCs w:val="28"/>
        </w:rPr>
        <w:t>Scientific</w:t>
      </w:r>
      <w:proofErr w:type="spellEnd"/>
      <w:r w:rsidR="00D576BB" w:rsidRPr="00F27E43">
        <w:rPr>
          <w:color w:val="333333"/>
          <w:sz w:val="28"/>
          <w:szCs w:val="28"/>
        </w:rPr>
        <w:t xml:space="preserve"> </w:t>
      </w:r>
      <w:proofErr w:type="spellStart"/>
      <w:r w:rsidR="00D576BB" w:rsidRPr="00F27E43">
        <w:rPr>
          <w:color w:val="333333"/>
          <w:sz w:val="28"/>
          <w:szCs w:val="28"/>
        </w:rPr>
        <w:t>Journal</w:t>
      </w:r>
      <w:proofErr w:type="spellEnd"/>
      <w:r w:rsidR="00D576BB" w:rsidRPr="00F27E43">
        <w:rPr>
          <w:color w:val="333333"/>
          <w:sz w:val="28"/>
          <w:szCs w:val="28"/>
        </w:rPr>
        <w:t xml:space="preserve"> “</w:t>
      </w:r>
      <w:proofErr w:type="spellStart"/>
      <w:r w:rsidR="00D576BB" w:rsidRPr="00F27E43">
        <w:rPr>
          <w:color w:val="333333"/>
          <w:sz w:val="28"/>
          <w:szCs w:val="28"/>
        </w:rPr>
        <w:t>Internauka</w:t>
      </w:r>
      <w:proofErr w:type="spellEnd"/>
      <w:r w:rsidR="00D576BB" w:rsidRPr="00F27E43">
        <w:rPr>
          <w:color w:val="333333"/>
          <w:sz w:val="28"/>
          <w:szCs w:val="28"/>
        </w:rPr>
        <w:t>”. Сер. Філологічні науки. URL: https://www.inter nauka.com/</w:t>
      </w:r>
      <w:proofErr w:type="spellStart"/>
      <w:r w:rsidR="00D576BB" w:rsidRPr="00F27E43">
        <w:rPr>
          <w:color w:val="333333"/>
          <w:sz w:val="28"/>
          <w:szCs w:val="28"/>
        </w:rPr>
        <w:t>uploads</w:t>
      </w:r>
      <w:proofErr w:type="spellEnd"/>
      <w:r w:rsidR="00D576BB" w:rsidRPr="00F27E43">
        <w:rPr>
          <w:color w:val="333333"/>
          <w:sz w:val="28"/>
          <w:szCs w:val="28"/>
        </w:rPr>
        <w:t>/</w:t>
      </w:r>
      <w:proofErr w:type="spellStart"/>
      <w:r w:rsidR="00D576BB" w:rsidRPr="00F27E43">
        <w:rPr>
          <w:color w:val="333333"/>
          <w:sz w:val="28"/>
          <w:szCs w:val="28"/>
        </w:rPr>
        <w:t>public</w:t>
      </w:r>
      <w:proofErr w:type="spellEnd"/>
      <w:r w:rsidR="00D576BB" w:rsidRPr="00F27E43">
        <w:rPr>
          <w:color w:val="333333"/>
          <w:sz w:val="28"/>
          <w:szCs w:val="28"/>
        </w:rPr>
        <w:t>/15389452345252.pdf</w:t>
      </w:r>
    </w:p>
    <w:p w14:paraId="7558D2C0" w14:textId="7A34C3AF" w:rsidR="00D576BB" w:rsidRDefault="00D576BB" w:rsidP="005A4451">
      <w:pPr>
        <w:pStyle w:val="af"/>
        <w:shd w:val="clear" w:color="auto" w:fill="FFFFFF"/>
        <w:spacing w:before="0" w:beforeAutospacing="0" w:after="0" w:line="360" w:lineRule="auto"/>
        <w:ind w:left="-90"/>
        <w:jc w:val="both"/>
        <w:rPr>
          <w:color w:val="333333"/>
          <w:sz w:val="28"/>
          <w:szCs w:val="28"/>
        </w:rPr>
      </w:pPr>
      <w:r>
        <w:rPr>
          <w:color w:val="333333"/>
          <w:sz w:val="28"/>
          <w:szCs w:val="28"/>
        </w:rPr>
        <w:t xml:space="preserve">13. </w:t>
      </w:r>
      <w:r w:rsidRPr="00EF4324">
        <w:rPr>
          <w:color w:val="333333"/>
          <w:sz w:val="28"/>
          <w:szCs w:val="28"/>
        </w:rPr>
        <w:t xml:space="preserve">Михайлин, І. Л. Основи журналістики : підручник / І. Л. Михайлин. — 5-те вид., перероб. та </w:t>
      </w:r>
      <w:proofErr w:type="spellStart"/>
      <w:r w:rsidRPr="00EF4324">
        <w:rPr>
          <w:color w:val="333333"/>
          <w:sz w:val="28"/>
          <w:szCs w:val="28"/>
        </w:rPr>
        <w:t>доп</w:t>
      </w:r>
      <w:proofErr w:type="spellEnd"/>
      <w:r w:rsidRPr="00EF4324">
        <w:rPr>
          <w:color w:val="333333"/>
          <w:sz w:val="28"/>
          <w:szCs w:val="28"/>
        </w:rPr>
        <w:t>. — Київ : Центр учбової літ., 2011. — 496 с.</w:t>
      </w:r>
    </w:p>
    <w:p w14:paraId="10A46981" w14:textId="2DEE635B" w:rsidR="00D576BB" w:rsidRDefault="00D576BB" w:rsidP="005A4451">
      <w:pPr>
        <w:pStyle w:val="af"/>
        <w:shd w:val="clear" w:color="auto" w:fill="FFFFFF"/>
        <w:spacing w:before="0" w:beforeAutospacing="0" w:after="0" w:line="360" w:lineRule="auto"/>
        <w:ind w:left="-90"/>
        <w:jc w:val="both"/>
        <w:rPr>
          <w:color w:val="333333"/>
          <w:sz w:val="28"/>
          <w:szCs w:val="28"/>
        </w:rPr>
      </w:pPr>
      <w:r>
        <w:rPr>
          <w:color w:val="333333"/>
          <w:sz w:val="28"/>
          <w:szCs w:val="28"/>
        </w:rPr>
        <w:t xml:space="preserve">14. </w:t>
      </w:r>
      <w:r w:rsidRPr="00070B69">
        <w:rPr>
          <w:color w:val="333333"/>
          <w:sz w:val="28"/>
          <w:szCs w:val="28"/>
        </w:rPr>
        <w:t xml:space="preserve">Москаленко А. та ін. Основи масово-інформаційної діяльності: Підручник. – К.: Київський національний університет імені </w:t>
      </w:r>
      <w:proofErr w:type="spellStart"/>
      <w:r w:rsidRPr="00070B69">
        <w:rPr>
          <w:color w:val="333333"/>
          <w:sz w:val="28"/>
          <w:szCs w:val="28"/>
        </w:rPr>
        <w:t>Т.Шевченка</w:t>
      </w:r>
      <w:proofErr w:type="spellEnd"/>
      <w:r w:rsidRPr="00070B69">
        <w:rPr>
          <w:color w:val="333333"/>
          <w:sz w:val="28"/>
          <w:szCs w:val="28"/>
        </w:rPr>
        <w:t>, 1999. – 627 с</w:t>
      </w:r>
    </w:p>
    <w:p w14:paraId="3FD3B264" w14:textId="0B50BB59" w:rsidR="00D576BB" w:rsidRDefault="00D576BB" w:rsidP="005A4451">
      <w:pPr>
        <w:pStyle w:val="af"/>
        <w:shd w:val="clear" w:color="auto" w:fill="FFFFFF"/>
        <w:spacing w:before="0" w:beforeAutospacing="0" w:after="0" w:line="360" w:lineRule="auto"/>
        <w:ind w:left="-90"/>
        <w:jc w:val="both"/>
        <w:rPr>
          <w:color w:val="333333"/>
          <w:sz w:val="28"/>
          <w:szCs w:val="28"/>
        </w:rPr>
      </w:pPr>
      <w:r>
        <w:rPr>
          <w:color w:val="333333"/>
          <w:sz w:val="28"/>
          <w:szCs w:val="28"/>
        </w:rPr>
        <w:t xml:space="preserve">15. </w:t>
      </w:r>
      <w:r w:rsidRPr="00FD522D">
        <w:rPr>
          <w:color w:val="333333"/>
          <w:sz w:val="28"/>
          <w:szCs w:val="28"/>
        </w:rPr>
        <w:t xml:space="preserve">Нагорна Л.Б. Політична мова і </w:t>
      </w:r>
      <w:proofErr w:type="spellStart"/>
      <w:r w:rsidRPr="00FD522D">
        <w:rPr>
          <w:color w:val="333333"/>
          <w:sz w:val="28"/>
          <w:szCs w:val="28"/>
        </w:rPr>
        <w:t>мовна</w:t>
      </w:r>
      <w:proofErr w:type="spellEnd"/>
      <w:r w:rsidRPr="00FD522D">
        <w:rPr>
          <w:color w:val="333333"/>
          <w:sz w:val="28"/>
          <w:szCs w:val="28"/>
        </w:rPr>
        <w:t xml:space="preserve"> політика: діапазон можливостей політичної лінгвістики / Л.Б. Нагорна // НАН України; Інститут політичних і етнонаціональних досліджень. – Київ: Світогляд, 2005. – 316 с.</w:t>
      </w:r>
    </w:p>
    <w:p w14:paraId="5182F937" w14:textId="1AD1F12F" w:rsidR="00D576BB" w:rsidRDefault="00D576BB" w:rsidP="005A4451">
      <w:pPr>
        <w:pStyle w:val="af"/>
        <w:shd w:val="clear" w:color="auto" w:fill="FFFFFF"/>
        <w:spacing w:before="0" w:beforeAutospacing="0" w:after="0" w:line="360" w:lineRule="auto"/>
        <w:ind w:left="-90"/>
        <w:jc w:val="both"/>
        <w:rPr>
          <w:color w:val="333333"/>
          <w:sz w:val="28"/>
          <w:szCs w:val="28"/>
        </w:rPr>
      </w:pPr>
      <w:r>
        <w:rPr>
          <w:color w:val="333333"/>
          <w:sz w:val="28"/>
          <w:szCs w:val="28"/>
        </w:rPr>
        <w:t xml:space="preserve">16. </w:t>
      </w:r>
      <w:r>
        <w:rPr>
          <w:color w:val="333333"/>
          <w:sz w:val="28"/>
          <w:szCs w:val="28"/>
        </w:rPr>
        <w:t xml:space="preserve">НВ (журнал) </w:t>
      </w:r>
      <w:r w:rsidRPr="00E64762">
        <w:rPr>
          <w:color w:val="333333"/>
          <w:sz w:val="28"/>
          <w:szCs w:val="28"/>
          <w:lang w:val="en-US"/>
        </w:rPr>
        <w:t>[</w:t>
      </w:r>
      <w:proofErr w:type="spellStart"/>
      <w:r w:rsidRPr="00E64762">
        <w:rPr>
          <w:color w:val="333333"/>
          <w:sz w:val="28"/>
          <w:szCs w:val="28"/>
          <w:lang w:val="en-US"/>
        </w:rPr>
        <w:t>Електронний</w:t>
      </w:r>
      <w:proofErr w:type="spellEnd"/>
      <w:r w:rsidRPr="00E64762">
        <w:rPr>
          <w:color w:val="333333"/>
          <w:sz w:val="28"/>
          <w:szCs w:val="28"/>
          <w:lang w:val="en-US"/>
        </w:rPr>
        <w:t xml:space="preserve"> </w:t>
      </w:r>
      <w:proofErr w:type="spellStart"/>
      <w:r w:rsidRPr="00E64762">
        <w:rPr>
          <w:color w:val="333333"/>
          <w:sz w:val="28"/>
          <w:szCs w:val="28"/>
          <w:lang w:val="en-US"/>
        </w:rPr>
        <w:t>ресурс</w:t>
      </w:r>
      <w:proofErr w:type="spellEnd"/>
      <w:r w:rsidRPr="00E64762">
        <w:rPr>
          <w:color w:val="333333"/>
          <w:sz w:val="28"/>
          <w:szCs w:val="28"/>
          <w:lang w:val="en-US"/>
        </w:rPr>
        <w:t xml:space="preserve">]. – </w:t>
      </w:r>
      <w:proofErr w:type="spellStart"/>
      <w:r w:rsidRPr="00E64762">
        <w:rPr>
          <w:color w:val="333333"/>
          <w:sz w:val="28"/>
          <w:szCs w:val="28"/>
          <w:lang w:val="en-US"/>
        </w:rPr>
        <w:t>Режим</w:t>
      </w:r>
      <w:proofErr w:type="spellEnd"/>
      <w:r w:rsidRPr="00E64762">
        <w:rPr>
          <w:color w:val="333333"/>
          <w:sz w:val="28"/>
          <w:szCs w:val="28"/>
          <w:lang w:val="en-US"/>
        </w:rPr>
        <w:t xml:space="preserve"> </w:t>
      </w:r>
      <w:proofErr w:type="spellStart"/>
      <w:r w:rsidRPr="00E64762">
        <w:rPr>
          <w:color w:val="333333"/>
          <w:sz w:val="28"/>
          <w:szCs w:val="28"/>
          <w:lang w:val="en-US"/>
        </w:rPr>
        <w:t>доступу</w:t>
      </w:r>
      <w:proofErr w:type="spellEnd"/>
      <w:r w:rsidRPr="00E64762">
        <w:rPr>
          <w:color w:val="333333"/>
          <w:sz w:val="28"/>
          <w:szCs w:val="28"/>
          <w:lang w:val="en-US"/>
        </w:rPr>
        <w:t>:</w:t>
      </w:r>
      <w:r>
        <w:rPr>
          <w:color w:val="333333"/>
          <w:sz w:val="28"/>
          <w:szCs w:val="28"/>
        </w:rPr>
        <w:t xml:space="preserve"> </w:t>
      </w:r>
      <w:r w:rsidRPr="004271C0">
        <w:rPr>
          <w:color w:val="333333"/>
          <w:sz w:val="28"/>
          <w:szCs w:val="28"/>
        </w:rPr>
        <w:t>https://uk.wikipedia.org/wiki/%D0%9D%D0%92_(%D0%B6%D1%83%D1%80%D0%BD%D0%B0%D0%BB)</w:t>
      </w:r>
    </w:p>
    <w:p w14:paraId="3F365003" w14:textId="6F2B9E38" w:rsidR="00D576BB" w:rsidRDefault="00D576BB" w:rsidP="005A4451">
      <w:pPr>
        <w:pStyle w:val="af"/>
        <w:shd w:val="clear" w:color="auto" w:fill="FFFFFF"/>
        <w:spacing w:before="0" w:beforeAutospacing="0" w:after="0" w:line="360" w:lineRule="auto"/>
        <w:ind w:left="-90"/>
        <w:jc w:val="both"/>
        <w:rPr>
          <w:color w:val="333333"/>
          <w:sz w:val="28"/>
          <w:szCs w:val="28"/>
        </w:rPr>
      </w:pPr>
      <w:r>
        <w:rPr>
          <w:color w:val="333333"/>
          <w:sz w:val="28"/>
          <w:szCs w:val="28"/>
        </w:rPr>
        <w:t xml:space="preserve">17. </w:t>
      </w:r>
      <w:r w:rsidRPr="00826BDC">
        <w:rPr>
          <w:color w:val="333333"/>
          <w:sz w:val="28"/>
          <w:szCs w:val="28"/>
        </w:rPr>
        <w:t>Незалежна журналістика як виклик українському суспільству</w:t>
      </w:r>
      <w:r>
        <w:rPr>
          <w:color w:val="333333"/>
          <w:sz w:val="28"/>
          <w:szCs w:val="28"/>
        </w:rPr>
        <w:t xml:space="preserve"> </w:t>
      </w:r>
      <w:r>
        <w:rPr>
          <w:color w:val="333333"/>
          <w:sz w:val="28"/>
          <w:szCs w:val="28"/>
          <w:lang w:val="en-US"/>
        </w:rPr>
        <w:t>[</w:t>
      </w:r>
      <w:r>
        <w:rPr>
          <w:color w:val="333333"/>
          <w:sz w:val="28"/>
          <w:szCs w:val="28"/>
        </w:rPr>
        <w:t>Електронний ресурс</w:t>
      </w:r>
      <w:r>
        <w:rPr>
          <w:color w:val="333333"/>
          <w:sz w:val="28"/>
          <w:szCs w:val="28"/>
          <w:lang w:val="en-US"/>
        </w:rPr>
        <w:t>]</w:t>
      </w:r>
      <w:r>
        <w:rPr>
          <w:color w:val="333333"/>
          <w:sz w:val="28"/>
          <w:szCs w:val="28"/>
        </w:rPr>
        <w:t xml:space="preserve">. – Режим доступу: </w:t>
      </w:r>
      <w:r w:rsidRPr="00D732E7">
        <w:rPr>
          <w:color w:val="333333"/>
          <w:sz w:val="28"/>
          <w:szCs w:val="28"/>
        </w:rPr>
        <w:t>https://zaxid.net/nezalezhna_zhurnalistika_yak_viklik_ukrayinskomu_suspilstvu_n1482916</w:t>
      </w:r>
    </w:p>
    <w:p w14:paraId="7ACCEF66" w14:textId="2AE98D8A" w:rsidR="00D576BB" w:rsidRDefault="00D576BB" w:rsidP="005A4451">
      <w:pPr>
        <w:pStyle w:val="af"/>
        <w:shd w:val="clear" w:color="auto" w:fill="FFFFFF"/>
        <w:spacing w:before="0" w:beforeAutospacing="0" w:after="0" w:line="360" w:lineRule="auto"/>
        <w:ind w:left="-90"/>
        <w:jc w:val="both"/>
        <w:rPr>
          <w:color w:val="333333"/>
          <w:sz w:val="28"/>
          <w:szCs w:val="28"/>
        </w:rPr>
      </w:pPr>
      <w:r>
        <w:rPr>
          <w:color w:val="333333"/>
          <w:sz w:val="28"/>
          <w:szCs w:val="28"/>
        </w:rPr>
        <w:t xml:space="preserve">18. </w:t>
      </w:r>
      <w:r w:rsidR="00FB43FE" w:rsidRPr="008F6868">
        <w:rPr>
          <w:color w:val="333333"/>
          <w:sz w:val="28"/>
          <w:szCs w:val="28"/>
        </w:rPr>
        <w:t xml:space="preserve">Петренко В.В. Політична мова як засіб маніпулятивного впливу: </w:t>
      </w:r>
      <w:proofErr w:type="spellStart"/>
      <w:r w:rsidR="00FB43FE" w:rsidRPr="008F6868">
        <w:rPr>
          <w:color w:val="333333"/>
          <w:sz w:val="28"/>
          <w:szCs w:val="28"/>
        </w:rPr>
        <w:t>автореф</w:t>
      </w:r>
      <w:proofErr w:type="spellEnd"/>
      <w:r w:rsidR="00FB43FE" w:rsidRPr="008F6868">
        <w:rPr>
          <w:color w:val="333333"/>
          <w:sz w:val="28"/>
          <w:szCs w:val="28"/>
        </w:rPr>
        <w:t xml:space="preserve">. </w:t>
      </w:r>
      <w:proofErr w:type="spellStart"/>
      <w:r w:rsidR="00FB43FE" w:rsidRPr="008F6868">
        <w:rPr>
          <w:color w:val="333333"/>
          <w:sz w:val="28"/>
          <w:szCs w:val="28"/>
        </w:rPr>
        <w:t>дис</w:t>
      </w:r>
      <w:proofErr w:type="spellEnd"/>
      <w:r w:rsidR="00FB43FE" w:rsidRPr="008F6868">
        <w:rPr>
          <w:color w:val="333333"/>
          <w:sz w:val="28"/>
          <w:szCs w:val="28"/>
        </w:rPr>
        <w:t xml:space="preserve">. </w:t>
      </w:r>
      <w:proofErr w:type="spellStart"/>
      <w:r w:rsidR="00FB43FE" w:rsidRPr="008F6868">
        <w:rPr>
          <w:color w:val="333333"/>
          <w:sz w:val="28"/>
          <w:szCs w:val="28"/>
        </w:rPr>
        <w:t>канд</w:t>
      </w:r>
      <w:proofErr w:type="spellEnd"/>
      <w:r w:rsidR="00FB43FE" w:rsidRPr="008F6868">
        <w:rPr>
          <w:color w:val="333333"/>
          <w:sz w:val="28"/>
          <w:szCs w:val="28"/>
        </w:rPr>
        <w:t>. політ, наук: 23.00.02 / Київський національний ун-т ім. Т. Шевченка. – К., 2003. – 157 с</w:t>
      </w:r>
    </w:p>
    <w:p w14:paraId="0019CD74" w14:textId="327FABF3" w:rsidR="005A4451" w:rsidRDefault="00FB43FE" w:rsidP="005A4451">
      <w:pPr>
        <w:pStyle w:val="af"/>
        <w:shd w:val="clear" w:color="auto" w:fill="FFFFFF"/>
        <w:spacing w:before="0" w:beforeAutospacing="0" w:after="0" w:line="360" w:lineRule="auto"/>
        <w:ind w:left="-90"/>
        <w:jc w:val="both"/>
        <w:rPr>
          <w:color w:val="333333"/>
          <w:sz w:val="28"/>
          <w:szCs w:val="28"/>
        </w:rPr>
      </w:pPr>
      <w:r>
        <w:rPr>
          <w:color w:val="333333"/>
          <w:sz w:val="28"/>
          <w:szCs w:val="28"/>
        </w:rPr>
        <w:t xml:space="preserve">19. </w:t>
      </w:r>
      <w:r w:rsidR="005A4451">
        <w:rPr>
          <w:color w:val="333333"/>
          <w:sz w:val="28"/>
          <w:szCs w:val="28"/>
        </w:rPr>
        <w:t xml:space="preserve">Українська правда </w:t>
      </w:r>
      <w:r w:rsidR="005A4451" w:rsidRPr="00E64762">
        <w:rPr>
          <w:color w:val="333333"/>
          <w:sz w:val="28"/>
          <w:szCs w:val="28"/>
          <w:lang w:val="en-US"/>
        </w:rPr>
        <w:t>[</w:t>
      </w:r>
      <w:proofErr w:type="spellStart"/>
      <w:r w:rsidR="005A4451" w:rsidRPr="00E64762">
        <w:rPr>
          <w:color w:val="333333"/>
          <w:sz w:val="28"/>
          <w:szCs w:val="28"/>
          <w:lang w:val="en-US"/>
        </w:rPr>
        <w:t>Електронний</w:t>
      </w:r>
      <w:proofErr w:type="spellEnd"/>
      <w:r w:rsidR="005A4451" w:rsidRPr="00E64762">
        <w:rPr>
          <w:color w:val="333333"/>
          <w:sz w:val="28"/>
          <w:szCs w:val="28"/>
          <w:lang w:val="en-US"/>
        </w:rPr>
        <w:t xml:space="preserve"> </w:t>
      </w:r>
      <w:proofErr w:type="spellStart"/>
      <w:r w:rsidR="005A4451" w:rsidRPr="00E64762">
        <w:rPr>
          <w:color w:val="333333"/>
          <w:sz w:val="28"/>
          <w:szCs w:val="28"/>
          <w:lang w:val="en-US"/>
        </w:rPr>
        <w:t>ресурс</w:t>
      </w:r>
      <w:proofErr w:type="spellEnd"/>
      <w:r w:rsidR="005A4451" w:rsidRPr="00E64762">
        <w:rPr>
          <w:color w:val="333333"/>
          <w:sz w:val="28"/>
          <w:szCs w:val="28"/>
          <w:lang w:val="en-US"/>
        </w:rPr>
        <w:t xml:space="preserve">]. – </w:t>
      </w:r>
      <w:proofErr w:type="spellStart"/>
      <w:r w:rsidR="005A4451" w:rsidRPr="00E64762">
        <w:rPr>
          <w:color w:val="333333"/>
          <w:sz w:val="28"/>
          <w:szCs w:val="28"/>
          <w:lang w:val="en-US"/>
        </w:rPr>
        <w:t>Режим</w:t>
      </w:r>
      <w:proofErr w:type="spellEnd"/>
      <w:r w:rsidR="005A4451" w:rsidRPr="00E64762">
        <w:rPr>
          <w:color w:val="333333"/>
          <w:sz w:val="28"/>
          <w:szCs w:val="28"/>
          <w:lang w:val="en-US"/>
        </w:rPr>
        <w:t xml:space="preserve"> </w:t>
      </w:r>
      <w:proofErr w:type="spellStart"/>
      <w:r w:rsidR="005A4451" w:rsidRPr="00E64762">
        <w:rPr>
          <w:color w:val="333333"/>
          <w:sz w:val="28"/>
          <w:szCs w:val="28"/>
          <w:lang w:val="en-US"/>
        </w:rPr>
        <w:t>доступу</w:t>
      </w:r>
      <w:proofErr w:type="spellEnd"/>
      <w:r w:rsidR="005A4451" w:rsidRPr="00E64762">
        <w:rPr>
          <w:color w:val="333333"/>
          <w:sz w:val="28"/>
          <w:szCs w:val="28"/>
          <w:lang w:val="en-US"/>
        </w:rPr>
        <w:t>:</w:t>
      </w:r>
      <w:r w:rsidR="005A4451">
        <w:rPr>
          <w:color w:val="333333"/>
          <w:sz w:val="28"/>
          <w:szCs w:val="28"/>
        </w:rPr>
        <w:t xml:space="preserve"> </w:t>
      </w:r>
      <w:r w:rsidR="005A4451" w:rsidRPr="00512E43">
        <w:rPr>
          <w:color w:val="333333"/>
          <w:sz w:val="28"/>
          <w:szCs w:val="28"/>
        </w:rPr>
        <w:t>https://uk.wikipedia.org/wiki/%D0%A3%D0%BA%D1%80%D0%B0%D1%97%D0%BD%D1%81%D1%8C%D0%BA%D0%B0_%D0%BF%D1%80%D0%B0%D0%B2%D0%B4%D0%B0</w:t>
      </w:r>
    </w:p>
    <w:p w14:paraId="44133B0B" w14:textId="5D10FB7D" w:rsidR="005A4451" w:rsidRDefault="005A4451" w:rsidP="005A4451">
      <w:pPr>
        <w:pStyle w:val="af"/>
        <w:shd w:val="clear" w:color="auto" w:fill="FFFFFF"/>
        <w:spacing w:before="0" w:beforeAutospacing="0" w:after="0" w:line="360" w:lineRule="auto"/>
        <w:ind w:left="-90"/>
        <w:jc w:val="both"/>
        <w:rPr>
          <w:color w:val="333333"/>
          <w:sz w:val="28"/>
          <w:szCs w:val="28"/>
        </w:rPr>
      </w:pPr>
      <w:r>
        <w:rPr>
          <w:color w:val="333333"/>
          <w:sz w:val="28"/>
          <w:szCs w:val="28"/>
        </w:rPr>
        <w:t xml:space="preserve">20. </w:t>
      </w:r>
      <w:proofErr w:type="spellStart"/>
      <w:r w:rsidRPr="006D0345">
        <w:rPr>
          <w:color w:val="333333"/>
          <w:sz w:val="28"/>
          <w:szCs w:val="28"/>
          <w:lang w:val="en-US"/>
        </w:rPr>
        <w:t>Українська</w:t>
      </w:r>
      <w:proofErr w:type="spellEnd"/>
      <w:r w:rsidRPr="006D0345">
        <w:rPr>
          <w:color w:val="333333"/>
          <w:sz w:val="28"/>
          <w:szCs w:val="28"/>
          <w:lang w:val="en-US"/>
        </w:rPr>
        <w:t xml:space="preserve"> </w:t>
      </w:r>
      <w:proofErr w:type="spellStart"/>
      <w:r w:rsidRPr="006D0345">
        <w:rPr>
          <w:color w:val="333333"/>
          <w:sz w:val="28"/>
          <w:szCs w:val="28"/>
          <w:lang w:val="en-US"/>
        </w:rPr>
        <w:t>редакція</w:t>
      </w:r>
      <w:proofErr w:type="spellEnd"/>
      <w:r w:rsidRPr="006D0345">
        <w:rPr>
          <w:color w:val="333333"/>
          <w:sz w:val="28"/>
          <w:szCs w:val="28"/>
          <w:lang w:val="en-US"/>
        </w:rPr>
        <w:t xml:space="preserve"> </w:t>
      </w:r>
      <w:proofErr w:type="spellStart"/>
      <w:r w:rsidRPr="006D0345">
        <w:rPr>
          <w:color w:val="333333"/>
          <w:sz w:val="28"/>
          <w:szCs w:val="28"/>
          <w:lang w:val="en-US"/>
        </w:rPr>
        <w:t>Радіо</w:t>
      </w:r>
      <w:proofErr w:type="spellEnd"/>
      <w:r w:rsidRPr="006D0345">
        <w:rPr>
          <w:color w:val="333333"/>
          <w:sz w:val="28"/>
          <w:szCs w:val="28"/>
          <w:lang w:val="en-US"/>
        </w:rPr>
        <w:t xml:space="preserve"> </w:t>
      </w:r>
      <w:proofErr w:type="spellStart"/>
      <w:r w:rsidRPr="006D0345">
        <w:rPr>
          <w:color w:val="333333"/>
          <w:sz w:val="28"/>
          <w:szCs w:val="28"/>
          <w:lang w:val="en-US"/>
        </w:rPr>
        <w:t>Свобода</w:t>
      </w:r>
      <w:proofErr w:type="spellEnd"/>
      <w:r>
        <w:rPr>
          <w:color w:val="333333"/>
          <w:sz w:val="28"/>
          <w:szCs w:val="28"/>
        </w:rPr>
        <w:t xml:space="preserve"> </w:t>
      </w:r>
      <w:bookmarkStart w:id="14" w:name="_Hlk131160316"/>
      <w:r w:rsidRPr="007D6A65">
        <w:rPr>
          <w:color w:val="333333"/>
          <w:sz w:val="28"/>
          <w:szCs w:val="28"/>
        </w:rPr>
        <w:t>[Електронний ресурс]. – Режим доступу:</w:t>
      </w:r>
      <w:r>
        <w:rPr>
          <w:color w:val="333333"/>
          <w:sz w:val="28"/>
          <w:szCs w:val="28"/>
        </w:rPr>
        <w:t xml:space="preserve"> </w:t>
      </w:r>
      <w:bookmarkEnd w:id="14"/>
      <w:r w:rsidRPr="00E64762">
        <w:rPr>
          <w:color w:val="333333"/>
          <w:sz w:val="28"/>
          <w:szCs w:val="28"/>
        </w:rPr>
        <w:t>https://uk.wikipedia.org/wiki/%D0%A3%D0%BA%D1%80%D0%B0%D1%97%D0%BD%D1%81%D1%8C%D0%BA%D0%B0_%D1%80%D0%B5%D0%B4%D0%B0%D0%BA%D1%86%D1%96%D1%8F_%D0%A0%D0%B0%D0%B4%D1%96%D0%BE_%D0%A1%D0%B2%D0%BE%D0%B1%D0%BE%D0%B4%D0%B0</w:t>
      </w:r>
    </w:p>
    <w:p w14:paraId="06F8556D" w14:textId="027BE066" w:rsidR="005A4451" w:rsidRDefault="005A4451" w:rsidP="005A4451">
      <w:pPr>
        <w:pStyle w:val="af"/>
        <w:shd w:val="clear" w:color="auto" w:fill="FFFFFF"/>
        <w:spacing w:before="0" w:beforeAutospacing="0" w:after="0" w:line="360" w:lineRule="auto"/>
        <w:ind w:left="-90"/>
        <w:jc w:val="both"/>
        <w:rPr>
          <w:color w:val="333333"/>
          <w:sz w:val="28"/>
          <w:szCs w:val="28"/>
        </w:rPr>
      </w:pPr>
      <w:r>
        <w:rPr>
          <w:color w:val="333333"/>
          <w:sz w:val="28"/>
          <w:szCs w:val="28"/>
        </w:rPr>
        <w:t xml:space="preserve">21. </w:t>
      </w:r>
      <w:proofErr w:type="spellStart"/>
      <w:r w:rsidRPr="00CF39AB">
        <w:rPr>
          <w:color w:val="333333"/>
          <w:sz w:val="28"/>
          <w:szCs w:val="28"/>
        </w:rPr>
        <w:t>Фінклер</w:t>
      </w:r>
      <w:proofErr w:type="spellEnd"/>
      <w:r w:rsidRPr="00CF39AB">
        <w:rPr>
          <w:color w:val="333333"/>
          <w:sz w:val="28"/>
          <w:szCs w:val="28"/>
        </w:rPr>
        <w:t xml:space="preserve"> Ю. Мас-медіа та влада: технологія взаємин. – Львів: Аз</w:t>
      </w:r>
      <w:r>
        <w:rPr>
          <w:color w:val="333333"/>
          <w:sz w:val="28"/>
          <w:szCs w:val="28"/>
        </w:rPr>
        <w:t>-</w:t>
      </w:r>
      <w:r w:rsidRPr="00CF39AB">
        <w:rPr>
          <w:color w:val="333333"/>
          <w:sz w:val="28"/>
          <w:szCs w:val="28"/>
        </w:rPr>
        <w:t>Арт, 2003. – 212 с</w:t>
      </w:r>
    </w:p>
    <w:p w14:paraId="61016077" w14:textId="77777777" w:rsidR="005A4451" w:rsidRDefault="005A4451" w:rsidP="005A4451">
      <w:pPr>
        <w:pStyle w:val="af"/>
        <w:shd w:val="clear" w:color="auto" w:fill="FFFFFF"/>
        <w:spacing w:before="0" w:beforeAutospacing="0" w:after="0" w:line="360" w:lineRule="auto"/>
        <w:ind w:left="-90"/>
        <w:jc w:val="both"/>
        <w:rPr>
          <w:color w:val="333333"/>
          <w:sz w:val="28"/>
          <w:szCs w:val="28"/>
        </w:rPr>
      </w:pPr>
      <w:r>
        <w:rPr>
          <w:color w:val="333333"/>
          <w:sz w:val="28"/>
          <w:szCs w:val="28"/>
        </w:rPr>
        <w:t xml:space="preserve">22. </w:t>
      </w:r>
      <w:r w:rsidRPr="00971401">
        <w:rPr>
          <w:color w:val="333333"/>
          <w:sz w:val="28"/>
          <w:szCs w:val="28"/>
        </w:rPr>
        <w:t>112 (телеканал)</w:t>
      </w:r>
      <w:r>
        <w:rPr>
          <w:color w:val="333333"/>
          <w:sz w:val="28"/>
          <w:szCs w:val="28"/>
        </w:rPr>
        <w:t xml:space="preserve"> </w:t>
      </w:r>
      <w:r w:rsidRPr="00971401">
        <w:rPr>
          <w:color w:val="333333"/>
          <w:sz w:val="28"/>
          <w:szCs w:val="28"/>
        </w:rPr>
        <w:t>[Електронний ресурс]. – Режим доступу:</w:t>
      </w:r>
      <w:r>
        <w:rPr>
          <w:color w:val="333333"/>
          <w:sz w:val="28"/>
          <w:szCs w:val="28"/>
        </w:rPr>
        <w:t xml:space="preserve"> </w:t>
      </w:r>
      <w:r w:rsidRPr="00856C6A">
        <w:rPr>
          <w:color w:val="333333"/>
          <w:sz w:val="28"/>
          <w:szCs w:val="28"/>
        </w:rPr>
        <w:t>https://uk.wikipedia.org/wiki/112_(%D1%82%D0%B5%D0%BB%D0%B5%D0%BA%D0%B0%D0%BD%D0%B0%D0%BB)</w:t>
      </w:r>
    </w:p>
    <w:p w14:paraId="2159D5F9" w14:textId="38B6775C" w:rsidR="005A4451" w:rsidRDefault="005A4451" w:rsidP="005A4451">
      <w:pPr>
        <w:pStyle w:val="af"/>
        <w:shd w:val="clear" w:color="auto" w:fill="FFFFFF"/>
        <w:spacing w:before="0" w:beforeAutospacing="0" w:after="0" w:line="360" w:lineRule="auto"/>
        <w:ind w:left="-90"/>
        <w:jc w:val="both"/>
        <w:rPr>
          <w:color w:val="333333"/>
          <w:sz w:val="28"/>
          <w:szCs w:val="28"/>
          <w:lang w:val="en-US"/>
        </w:rPr>
      </w:pPr>
      <w:r>
        <w:rPr>
          <w:color w:val="333333"/>
          <w:sz w:val="28"/>
          <w:szCs w:val="28"/>
        </w:rPr>
        <w:t xml:space="preserve">23. </w:t>
      </w:r>
      <w:r>
        <w:rPr>
          <w:color w:val="333333"/>
          <w:sz w:val="28"/>
          <w:szCs w:val="28"/>
        </w:rPr>
        <w:t xml:space="preserve">1+1 </w:t>
      </w:r>
      <w:r>
        <w:rPr>
          <w:color w:val="333333"/>
          <w:sz w:val="28"/>
          <w:szCs w:val="28"/>
          <w:lang w:val="en-US"/>
        </w:rPr>
        <w:t xml:space="preserve">Media </w:t>
      </w:r>
      <w:r w:rsidRPr="007D6A65">
        <w:rPr>
          <w:color w:val="333333"/>
          <w:sz w:val="28"/>
          <w:szCs w:val="28"/>
        </w:rPr>
        <w:t>[Електронний ресурс]. – Режим доступу:</w:t>
      </w:r>
      <w:r>
        <w:rPr>
          <w:color w:val="333333"/>
          <w:sz w:val="28"/>
          <w:szCs w:val="28"/>
          <w:lang w:val="en-US"/>
        </w:rPr>
        <w:t xml:space="preserve"> </w:t>
      </w:r>
      <w:r w:rsidRPr="006D0345">
        <w:rPr>
          <w:color w:val="333333"/>
          <w:sz w:val="28"/>
          <w:szCs w:val="28"/>
          <w:lang w:val="en-US"/>
        </w:rPr>
        <w:t>https://uk.wikipedia.org/wiki/1%2B1_Media</w:t>
      </w:r>
    </w:p>
    <w:p w14:paraId="6CD5705D" w14:textId="60045045" w:rsidR="005A4451" w:rsidRDefault="005A4451" w:rsidP="005A4451">
      <w:pPr>
        <w:pStyle w:val="af"/>
        <w:shd w:val="clear" w:color="auto" w:fill="FFFFFF"/>
        <w:spacing w:before="0" w:beforeAutospacing="0" w:after="0" w:line="360" w:lineRule="auto"/>
        <w:ind w:left="-90"/>
        <w:jc w:val="both"/>
        <w:rPr>
          <w:color w:val="333333"/>
          <w:sz w:val="28"/>
          <w:szCs w:val="28"/>
        </w:rPr>
      </w:pPr>
      <w:r>
        <w:rPr>
          <w:color w:val="333333"/>
          <w:sz w:val="28"/>
          <w:szCs w:val="28"/>
        </w:rPr>
        <w:t xml:space="preserve">24. </w:t>
      </w:r>
      <w:proofErr w:type="spellStart"/>
      <w:r w:rsidRPr="009452CB">
        <w:rPr>
          <w:color w:val="333333"/>
          <w:sz w:val="28"/>
          <w:szCs w:val="28"/>
        </w:rPr>
        <w:t>Busch</w:t>
      </w:r>
      <w:proofErr w:type="spellEnd"/>
      <w:r w:rsidRPr="009452CB">
        <w:rPr>
          <w:color w:val="333333"/>
          <w:sz w:val="28"/>
          <w:szCs w:val="28"/>
        </w:rPr>
        <w:t xml:space="preserve"> </w:t>
      </w:r>
      <w:proofErr w:type="spellStart"/>
      <w:r w:rsidRPr="009452CB">
        <w:rPr>
          <w:color w:val="333333"/>
          <w:sz w:val="28"/>
          <w:szCs w:val="28"/>
        </w:rPr>
        <w:t>Andrew</w:t>
      </w:r>
      <w:proofErr w:type="spellEnd"/>
      <w:r w:rsidRPr="009452CB">
        <w:rPr>
          <w:color w:val="333333"/>
          <w:sz w:val="28"/>
          <w:szCs w:val="28"/>
        </w:rPr>
        <w:t xml:space="preserve"> E. </w:t>
      </w:r>
      <w:proofErr w:type="spellStart"/>
      <w:r w:rsidRPr="009452CB">
        <w:rPr>
          <w:color w:val="333333"/>
          <w:sz w:val="28"/>
          <w:szCs w:val="28"/>
        </w:rPr>
        <w:t>The</w:t>
      </w:r>
      <w:proofErr w:type="spellEnd"/>
      <w:r w:rsidRPr="009452CB">
        <w:rPr>
          <w:color w:val="333333"/>
          <w:sz w:val="28"/>
          <w:szCs w:val="28"/>
        </w:rPr>
        <w:t xml:space="preserve"> </w:t>
      </w:r>
      <w:proofErr w:type="spellStart"/>
      <w:r w:rsidRPr="009452CB">
        <w:rPr>
          <w:color w:val="333333"/>
          <w:sz w:val="28"/>
          <w:szCs w:val="28"/>
        </w:rPr>
        <w:t>constitution</w:t>
      </w:r>
      <w:proofErr w:type="spellEnd"/>
      <w:r w:rsidRPr="009452CB">
        <w:rPr>
          <w:color w:val="333333"/>
          <w:sz w:val="28"/>
          <w:szCs w:val="28"/>
        </w:rPr>
        <w:t xml:space="preserve"> </w:t>
      </w:r>
      <w:proofErr w:type="spellStart"/>
      <w:r w:rsidRPr="009452CB">
        <w:rPr>
          <w:color w:val="333333"/>
          <w:sz w:val="28"/>
          <w:szCs w:val="28"/>
        </w:rPr>
        <w:t>on</w:t>
      </w:r>
      <w:proofErr w:type="spellEnd"/>
      <w:r w:rsidRPr="009452CB">
        <w:rPr>
          <w:color w:val="333333"/>
          <w:sz w:val="28"/>
          <w:szCs w:val="28"/>
        </w:rPr>
        <w:t xml:space="preserve"> </w:t>
      </w:r>
      <w:proofErr w:type="spellStart"/>
      <w:r w:rsidRPr="009452CB">
        <w:rPr>
          <w:color w:val="333333"/>
          <w:sz w:val="28"/>
          <w:szCs w:val="28"/>
        </w:rPr>
        <w:t>campaign</w:t>
      </w:r>
      <w:proofErr w:type="spellEnd"/>
      <w:r w:rsidRPr="009452CB">
        <w:rPr>
          <w:color w:val="333333"/>
          <w:sz w:val="28"/>
          <w:szCs w:val="28"/>
        </w:rPr>
        <w:t xml:space="preserve"> </w:t>
      </w:r>
      <w:proofErr w:type="spellStart"/>
      <w:r w:rsidRPr="009452CB">
        <w:rPr>
          <w:color w:val="333333"/>
          <w:sz w:val="28"/>
          <w:szCs w:val="28"/>
        </w:rPr>
        <w:t>trail</w:t>
      </w:r>
      <w:proofErr w:type="spellEnd"/>
      <w:r w:rsidRPr="009452CB">
        <w:rPr>
          <w:color w:val="333333"/>
          <w:sz w:val="28"/>
          <w:szCs w:val="28"/>
        </w:rPr>
        <w:t xml:space="preserve">: </w:t>
      </w:r>
      <w:proofErr w:type="spellStart"/>
      <w:r w:rsidRPr="009452CB">
        <w:rPr>
          <w:color w:val="333333"/>
          <w:sz w:val="28"/>
          <w:szCs w:val="28"/>
        </w:rPr>
        <w:t>the</w:t>
      </w:r>
      <w:proofErr w:type="spellEnd"/>
      <w:r w:rsidRPr="009452CB">
        <w:rPr>
          <w:color w:val="333333"/>
          <w:sz w:val="28"/>
          <w:szCs w:val="28"/>
        </w:rPr>
        <w:t xml:space="preserve"> </w:t>
      </w:r>
      <w:proofErr w:type="spellStart"/>
      <w:r w:rsidRPr="009452CB">
        <w:rPr>
          <w:color w:val="333333"/>
          <w:sz w:val="28"/>
          <w:szCs w:val="28"/>
        </w:rPr>
        <w:t>surprising</w:t>
      </w:r>
      <w:proofErr w:type="spellEnd"/>
      <w:r w:rsidRPr="009452CB">
        <w:rPr>
          <w:color w:val="333333"/>
          <w:sz w:val="28"/>
          <w:szCs w:val="28"/>
        </w:rPr>
        <w:t xml:space="preserve"> </w:t>
      </w:r>
      <w:proofErr w:type="spellStart"/>
      <w:r w:rsidRPr="009452CB">
        <w:rPr>
          <w:color w:val="333333"/>
          <w:sz w:val="28"/>
          <w:szCs w:val="28"/>
        </w:rPr>
        <w:t>political</w:t>
      </w:r>
      <w:proofErr w:type="spellEnd"/>
      <w:r w:rsidRPr="009452CB">
        <w:rPr>
          <w:color w:val="333333"/>
          <w:sz w:val="28"/>
          <w:szCs w:val="28"/>
        </w:rPr>
        <w:t xml:space="preserve"> </w:t>
      </w:r>
      <w:proofErr w:type="spellStart"/>
      <w:r w:rsidRPr="009452CB">
        <w:rPr>
          <w:color w:val="333333"/>
          <w:sz w:val="28"/>
          <w:szCs w:val="28"/>
        </w:rPr>
        <w:t>career</w:t>
      </w:r>
      <w:proofErr w:type="spellEnd"/>
      <w:r w:rsidRPr="009452CB">
        <w:rPr>
          <w:color w:val="333333"/>
          <w:sz w:val="28"/>
          <w:szCs w:val="28"/>
        </w:rPr>
        <w:t xml:space="preserve"> </w:t>
      </w:r>
      <w:proofErr w:type="spellStart"/>
      <w:r w:rsidRPr="009452CB">
        <w:rPr>
          <w:color w:val="333333"/>
          <w:sz w:val="28"/>
          <w:szCs w:val="28"/>
        </w:rPr>
        <w:t>of</w:t>
      </w:r>
      <w:proofErr w:type="spellEnd"/>
      <w:r w:rsidRPr="009452CB">
        <w:rPr>
          <w:color w:val="333333"/>
          <w:sz w:val="28"/>
          <w:szCs w:val="28"/>
        </w:rPr>
        <w:t xml:space="preserve"> </w:t>
      </w:r>
      <w:proofErr w:type="spellStart"/>
      <w:r w:rsidRPr="009452CB">
        <w:rPr>
          <w:color w:val="333333"/>
          <w:sz w:val="28"/>
          <w:szCs w:val="28"/>
        </w:rPr>
        <w:t>America’s</w:t>
      </w:r>
      <w:proofErr w:type="spellEnd"/>
      <w:r w:rsidRPr="009452CB">
        <w:rPr>
          <w:color w:val="333333"/>
          <w:sz w:val="28"/>
          <w:szCs w:val="28"/>
        </w:rPr>
        <w:t xml:space="preserve"> </w:t>
      </w:r>
      <w:proofErr w:type="spellStart"/>
      <w:r w:rsidRPr="009452CB">
        <w:rPr>
          <w:color w:val="333333"/>
          <w:sz w:val="28"/>
          <w:szCs w:val="28"/>
        </w:rPr>
        <w:t>founding</w:t>
      </w:r>
      <w:proofErr w:type="spellEnd"/>
      <w:r w:rsidRPr="009452CB">
        <w:rPr>
          <w:color w:val="333333"/>
          <w:sz w:val="28"/>
          <w:szCs w:val="28"/>
        </w:rPr>
        <w:t xml:space="preserve"> </w:t>
      </w:r>
      <w:proofErr w:type="spellStart"/>
      <w:r w:rsidRPr="009452CB">
        <w:rPr>
          <w:color w:val="333333"/>
          <w:sz w:val="28"/>
          <w:szCs w:val="28"/>
        </w:rPr>
        <w:t>document</w:t>
      </w:r>
      <w:proofErr w:type="spellEnd"/>
      <w:r w:rsidRPr="009452CB">
        <w:rPr>
          <w:color w:val="333333"/>
          <w:sz w:val="28"/>
          <w:szCs w:val="28"/>
        </w:rPr>
        <w:t xml:space="preserve"> / </w:t>
      </w:r>
      <w:proofErr w:type="spellStart"/>
      <w:r w:rsidRPr="009452CB">
        <w:rPr>
          <w:color w:val="333333"/>
          <w:sz w:val="28"/>
          <w:szCs w:val="28"/>
        </w:rPr>
        <w:t>Rowman</w:t>
      </w:r>
      <w:proofErr w:type="spellEnd"/>
      <w:r w:rsidRPr="009452CB">
        <w:rPr>
          <w:color w:val="333333"/>
          <w:sz w:val="28"/>
          <w:szCs w:val="28"/>
        </w:rPr>
        <w:t xml:space="preserve"> &amp; </w:t>
      </w:r>
      <w:proofErr w:type="spellStart"/>
      <w:r w:rsidRPr="009452CB">
        <w:rPr>
          <w:color w:val="333333"/>
          <w:sz w:val="28"/>
          <w:szCs w:val="28"/>
        </w:rPr>
        <w:t>Littlefield</w:t>
      </w:r>
      <w:proofErr w:type="spellEnd"/>
      <w:r w:rsidRPr="009452CB">
        <w:rPr>
          <w:color w:val="333333"/>
          <w:sz w:val="28"/>
          <w:szCs w:val="28"/>
        </w:rPr>
        <w:t xml:space="preserve"> </w:t>
      </w:r>
      <w:proofErr w:type="spellStart"/>
      <w:r w:rsidRPr="009452CB">
        <w:rPr>
          <w:color w:val="333333"/>
          <w:sz w:val="28"/>
          <w:szCs w:val="28"/>
        </w:rPr>
        <w:t>Publishers</w:t>
      </w:r>
      <w:proofErr w:type="spellEnd"/>
      <w:r w:rsidRPr="009452CB">
        <w:rPr>
          <w:color w:val="333333"/>
          <w:sz w:val="28"/>
          <w:szCs w:val="28"/>
        </w:rPr>
        <w:t xml:space="preserve">, </w:t>
      </w:r>
      <w:proofErr w:type="spellStart"/>
      <w:r w:rsidRPr="009452CB">
        <w:rPr>
          <w:color w:val="333333"/>
          <w:sz w:val="28"/>
          <w:szCs w:val="28"/>
        </w:rPr>
        <w:t>Inc</w:t>
      </w:r>
      <w:proofErr w:type="spellEnd"/>
      <w:r w:rsidRPr="009452CB">
        <w:rPr>
          <w:color w:val="333333"/>
          <w:sz w:val="28"/>
          <w:szCs w:val="28"/>
        </w:rPr>
        <w:t>. – USA, 2007. – 319 p.</w:t>
      </w:r>
    </w:p>
    <w:p w14:paraId="2B44FB5F" w14:textId="1F89F8D3" w:rsidR="005A4451" w:rsidRDefault="005A4451" w:rsidP="005A4451">
      <w:pPr>
        <w:pStyle w:val="af"/>
        <w:shd w:val="clear" w:color="auto" w:fill="FFFFFF"/>
        <w:spacing w:before="0" w:beforeAutospacing="0" w:after="0" w:line="360" w:lineRule="auto"/>
        <w:ind w:left="-90"/>
        <w:jc w:val="both"/>
        <w:rPr>
          <w:color w:val="333333"/>
          <w:sz w:val="28"/>
          <w:szCs w:val="28"/>
        </w:rPr>
      </w:pPr>
      <w:r>
        <w:rPr>
          <w:color w:val="333333"/>
          <w:sz w:val="28"/>
          <w:szCs w:val="28"/>
        </w:rPr>
        <w:t xml:space="preserve">25. </w:t>
      </w:r>
      <w:r>
        <w:rPr>
          <w:color w:val="333333"/>
          <w:sz w:val="28"/>
          <w:szCs w:val="28"/>
          <w:lang w:val="en-US"/>
        </w:rPr>
        <w:t xml:space="preserve">ICTV </w:t>
      </w:r>
      <w:r w:rsidRPr="00E64762">
        <w:rPr>
          <w:color w:val="333333"/>
          <w:sz w:val="28"/>
          <w:szCs w:val="28"/>
          <w:lang w:val="en-US"/>
        </w:rPr>
        <w:t>[</w:t>
      </w:r>
      <w:proofErr w:type="spellStart"/>
      <w:r w:rsidRPr="00E64762">
        <w:rPr>
          <w:color w:val="333333"/>
          <w:sz w:val="28"/>
          <w:szCs w:val="28"/>
          <w:lang w:val="en-US"/>
        </w:rPr>
        <w:t>Електронний</w:t>
      </w:r>
      <w:proofErr w:type="spellEnd"/>
      <w:r w:rsidRPr="00E64762">
        <w:rPr>
          <w:color w:val="333333"/>
          <w:sz w:val="28"/>
          <w:szCs w:val="28"/>
          <w:lang w:val="en-US"/>
        </w:rPr>
        <w:t xml:space="preserve"> </w:t>
      </w:r>
      <w:proofErr w:type="spellStart"/>
      <w:r w:rsidRPr="00E64762">
        <w:rPr>
          <w:color w:val="333333"/>
          <w:sz w:val="28"/>
          <w:szCs w:val="28"/>
          <w:lang w:val="en-US"/>
        </w:rPr>
        <w:t>ресурс</w:t>
      </w:r>
      <w:proofErr w:type="spellEnd"/>
      <w:r w:rsidRPr="00E64762">
        <w:rPr>
          <w:color w:val="333333"/>
          <w:sz w:val="28"/>
          <w:szCs w:val="28"/>
          <w:lang w:val="en-US"/>
        </w:rPr>
        <w:t xml:space="preserve">]. – </w:t>
      </w:r>
      <w:proofErr w:type="spellStart"/>
      <w:r w:rsidRPr="00E64762">
        <w:rPr>
          <w:color w:val="333333"/>
          <w:sz w:val="28"/>
          <w:szCs w:val="28"/>
          <w:lang w:val="en-US"/>
        </w:rPr>
        <w:t>Режим</w:t>
      </w:r>
      <w:proofErr w:type="spellEnd"/>
      <w:r w:rsidRPr="00E64762">
        <w:rPr>
          <w:color w:val="333333"/>
          <w:sz w:val="28"/>
          <w:szCs w:val="28"/>
          <w:lang w:val="en-US"/>
        </w:rPr>
        <w:t xml:space="preserve"> </w:t>
      </w:r>
      <w:proofErr w:type="spellStart"/>
      <w:r w:rsidRPr="00E64762">
        <w:rPr>
          <w:color w:val="333333"/>
          <w:sz w:val="28"/>
          <w:szCs w:val="28"/>
          <w:lang w:val="en-US"/>
        </w:rPr>
        <w:t>доступу</w:t>
      </w:r>
      <w:proofErr w:type="spellEnd"/>
      <w:r w:rsidRPr="00E64762">
        <w:rPr>
          <w:color w:val="333333"/>
          <w:sz w:val="28"/>
          <w:szCs w:val="28"/>
          <w:lang w:val="en-US"/>
        </w:rPr>
        <w:t xml:space="preserve">: </w:t>
      </w:r>
      <w:r>
        <w:rPr>
          <w:color w:val="333333"/>
          <w:sz w:val="28"/>
          <w:szCs w:val="28"/>
          <w:lang w:val="en-US"/>
        </w:rPr>
        <w:t xml:space="preserve"> </w:t>
      </w:r>
      <w:r w:rsidRPr="00E64762">
        <w:rPr>
          <w:color w:val="333333"/>
          <w:sz w:val="28"/>
          <w:szCs w:val="28"/>
          <w:lang w:val="en-US"/>
        </w:rPr>
        <w:t>https://uk.wikipedia.org/wiki/ICTV</w:t>
      </w:r>
    </w:p>
    <w:p w14:paraId="3A703BD1" w14:textId="51F5589C" w:rsidR="00342C85" w:rsidRPr="00190219" w:rsidRDefault="00342C85" w:rsidP="00190219">
      <w:pPr>
        <w:pStyle w:val="af"/>
        <w:shd w:val="clear" w:color="auto" w:fill="FFFFFF"/>
        <w:spacing w:after="0" w:line="360" w:lineRule="auto"/>
        <w:ind w:left="-90"/>
        <w:jc w:val="both"/>
        <w:rPr>
          <w:color w:val="333333"/>
          <w:sz w:val="28"/>
          <w:szCs w:val="28"/>
        </w:rPr>
      </w:pPr>
    </w:p>
    <w:bookmarkEnd w:id="11"/>
    <w:p w14:paraId="34CDCB73" w14:textId="2052E281" w:rsidR="00BF260D" w:rsidRDefault="00BF260D" w:rsidP="00A22D1F">
      <w:pPr>
        <w:spacing w:line="360" w:lineRule="auto"/>
        <w:ind w:left="-90"/>
        <w:jc w:val="both"/>
      </w:pPr>
    </w:p>
    <w:sectPr w:rsidR="00BF260D" w:rsidSect="004B11BF">
      <w:headerReference w:type="default" r:id="rId8"/>
      <w:pgSz w:w="12240" w:h="15840"/>
      <w:pgMar w:top="1440" w:right="1440" w:bottom="1440" w:left="1440" w:header="720" w:footer="720" w:gutter="0"/>
      <w:pgNumType w:start="2"/>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75B30" w14:textId="77777777" w:rsidR="004B11BF" w:rsidRDefault="004B11BF" w:rsidP="004B11BF">
      <w:pPr>
        <w:spacing w:line="240" w:lineRule="auto"/>
      </w:pPr>
      <w:r>
        <w:separator/>
      </w:r>
    </w:p>
  </w:endnote>
  <w:endnote w:type="continuationSeparator" w:id="0">
    <w:p w14:paraId="4CA951EF" w14:textId="77777777" w:rsidR="004B11BF" w:rsidRDefault="004B11BF" w:rsidP="004B11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4BF77" w14:textId="77777777" w:rsidR="004B11BF" w:rsidRDefault="004B11BF" w:rsidP="004B11BF">
      <w:pPr>
        <w:spacing w:line="240" w:lineRule="auto"/>
      </w:pPr>
      <w:r>
        <w:separator/>
      </w:r>
    </w:p>
  </w:footnote>
  <w:footnote w:type="continuationSeparator" w:id="0">
    <w:p w14:paraId="567972DF" w14:textId="77777777" w:rsidR="004B11BF" w:rsidRDefault="004B11BF" w:rsidP="004B11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5933072"/>
      <w:docPartObj>
        <w:docPartGallery w:val="Page Numbers (Top of Page)"/>
        <w:docPartUnique/>
      </w:docPartObj>
    </w:sdtPr>
    <w:sdtContent>
      <w:p w14:paraId="30A61844" w14:textId="18313F44" w:rsidR="004B11BF" w:rsidRDefault="004B11BF">
        <w:pPr>
          <w:pStyle w:val="af1"/>
          <w:jc w:val="right"/>
        </w:pPr>
        <w:r>
          <w:fldChar w:fldCharType="begin"/>
        </w:r>
        <w:r>
          <w:instrText>PAGE   \* MERGEFORMAT</w:instrText>
        </w:r>
        <w:r>
          <w:fldChar w:fldCharType="separate"/>
        </w:r>
        <w:r>
          <w:t>2</w:t>
        </w:r>
        <w:r>
          <w:fldChar w:fldCharType="end"/>
        </w:r>
      </w:p>
    </w:sdtContent>
  </w:sdt>
  <w:p w14:paraId="0D533436" w14:textId="77777777" w:rsidR="004B11BF" w:rsidRDefault="004B11BF">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A32D0"/>
    <w:multiLevelType w:val="multilevel"/>
    <w:tmpl w:val="09183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FD3363"/>
    <w:multiLevelType w:val="multilevel"/>
    <w:tmpl w:val="26981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635629"/>
    <w:multiLevelType w:val="hybridMultilevel"/>
    <w:tmpl w:val="4CDE3C6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4500665B"/>
    <w:multiLevelType w:val="hybridMultilevel"/>
    <w:tmpl w:val="1A0E0CD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48ED754A"/>
    <w:multiLevelType w:val="hybridMultilevel"/>
    <w:tmpl w:val="2BE07A1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64501213"/>
    <w:multiLevelType w:val="hybridMultilevel"/>
    <w:tmpl w:val="437664A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C15"/>
    <w:rsid w:val="00020C7D"/>
    <w:rsid w:val="00026C78"/>
    <w:rsid w:val="000305A4"/>
    <w:rsid w:val="00045572"/>
    <w:rsid w:val="00062677"/>
    <w:rsid w:val="000810C2"/>
    <w:rsid w:val="0008272B"/>
    <w:rsid w:val="000A20A0"/>
    <w:rsid w:val="000B461E"/>
    <w:rsid w:val="000C0553"/>
    <w:rsid w:val="000D16FD"/>
    <w:rsid w:val="000D4BE7"/>
    <w:rsid w:val="000F3245"/>
    <w:rsid w:val="001006DF"/>
    <w:rsid w:val="00101CEC"/>
    <w:rsid w:val="00125B20"/>
    <w:rsid w:val="001334B7"/>
    <w:rsid w:val="001342B5"/>
    <w:rsid w:val="00136955"/>
    <w:rsid w:val="0015623F"/>
    <w:rsid w:val="00172461"/>
    <w:rsid w:val="00173EB8"/>
    <w:rsid w:val="00174BCD"/>
    <w:rsid w:val="00190219"/>
    <w:rsid w:val="001C0933"/>
    <w:rsid w:val="001D0AB1"/>
    <w:rsid w:val="001F0EC9"/>
    <w:rsid w:val="001F689D"/>
    <w:rsid w:val="001F74FF"/>
    <w:rsid w:val="00205BA8"/>
    <w:rsid w:val="00211969"/>
    <w:rsid w:val="00213E5D"/>
    <w:rsid w:val="00224E0E"/>
    <w:rsid w:val="00226754"/>
    <w:rsid w:val="00237BB5"/>
    <w:rsid w:val="00257D0B"/>
    <w:rsid w:val="002621EA"/>
    <w:rsid w:val="002628D3"/>
    <w:rsid w:val="0029488D"/>
    <w:rsid w:val="002A30B7"/>
    <w:rsid w:val="002A7067"/>
    <w:rsid w:val="002B4DF5"/>
    <w:rsid w:val="002C1976"/>
    <w:rsid w:val="002C2384"/>
    <w:rsid w:val="002C5CE8"/>
    <w:rsid w:val="002E2486"/>
    <w:rsid w:val="003044AC"/>
    <w:rsid w:val="003045AA"/>
    <w:rsid w:val="0032422D"/>
    <w:rsid w:val="0033284D"/>
    <w:rsid w:val="0033759E"/>
    <w:rsid w:val="00342C85"/>
    <w:rsid w:val="00344054"/>
    <w:rsid w:val="00345F1A"/>
    <w:rsid w:val="00347B70"/>
    <w:rsid w:val="00351418"/>
    <w:rsid w:val="003641F3"/>
    <w:rsid w:val="003749AD"/>
    <w:rsid w:val="003838D5"/>
    <w:rsid w:val="003974F5"/>
    <w:rsid w:val="003A1715"/>
    <w:rsid w:val="003A5D58"/>
    <w:rsid w:val="003C4604"/>
    <w:rsid w:val="003D2F46"/>
    <w:rsid w:val="003D65E6"/>
    <w:rsid w:val="003D76EE"/>
    <w:rsid w:val="003E670F"/>
    <w:rsid w:val="003F4591"/>
    <w:rsid w:val="00423B56"/>
    <w:rsid w:val="0043309C"/>
    <w:rsid w:val="00445008"/>
    <w:rsid w:val="00455A21"/>
    <w:rsid w:val="004631C9"/>
    <w:rsid w:val="0047220D"/>
    <w:rsid w:val="004B11BF"/>
    <w:rsid w:val="004B4DE2"/>
    <w:rsid w:val="004C3776"/>
    <w:rsid w:val="004C39E1"/>
    <w:rsid w:val="004C5BE1"/>
    <w:rsid w:val="004D0148"/>
    <w:rsid w:val="004D16A8"/>
    <w:rsid w:val="004E0EDA"/>
    <w:rsid w:val="004F063D"/>
    <w:rsid w:val="004F6C0F"/>
    <w:rsid w:val="00520B69"/>
    <w:rsid w:val="00530C17"/>
    <w:rsid w:val="0053639F"/>
    <w:rsid w:val="00550BAC"/>
    <w:rsid w:val="00557226"/>
    <w:rsid w:val="005672DE"/>
    <w:rsid w:val="005751E8"/>
    <w:rsid w:val="00575C15"/>
    <w:rsid w:val="0058403F"/>
    <w:rsid w:val="00592530"/>
    <w:rsid w:val="005A4451"/>
    <w:rsid w:val="005C089E"/>
    <w:rsid w:val="005D7E3D"/>
    <w:rsid w:val="00610CF5"/>
    <w:rsid w:val="006250F5"/>
    <w:rsid w:val="00631E2B"/>
    <w:rsid w:val="00636B77"/>
    <w:rsid w:val="00646057"/>
    <w:rsid w:val="00660C08"/>
    <w:rsid w:val="006611A9"/>
    <w:rsid w:val="006642EA"/>
    <w:rsid w:val="00667ACD"/>
    <w:rsid w:val="0069204B"/>
    <w:rsid w:val="006A0AC7"/>
    <w:rsid w:val="006B0632"/>
    <w:rsid w:val="006C1153"/>
    <w:rsid w:val="006D3329"/>
    <w:rsid w:val="006E54E2"/>
    <w:rsid w:val="00711773"/>
    <w:rsid w:val="007238BB"/>
    <w:rsid w:val="007278EA"/>
    <w:rsid w:val="00731547"/>
    <w:rsid w:val="007350B1"/>
    <w:rsid w:val="007372FF"/>
    <w:rsid w:val="0075354C"/>
    <w:rsid w:val="00753EC6"/>
    <w:rsid w:val="007613ED"/>
    <w:rsid w:val="00763E3F"/>
    <w:rsid w:val="00764865"/>
    <w:rsid w:val="007754BA"/>
    <w:rsid w:val="007A0037"/>
    <w:rsid w:val="007B611B"/>
    <w:rsid w:val="007C58BE"/>
    <w:rsid w:val="007D19E6"/>
    <w:rsid w:val="007D5E89"/>
    <w:rsid w:val="007D6834"/>
    <w:rsid w:val="007E6C15"/>
    <w:rsid w:val="007F0B7F"/>
    <w:rsid w:val="007F6C2E"/>
    <w:rsid w:val="00821D5F"/>
    <w:rsid w:val="0085195B"/>
    <w:rsid w:val="008867F1"/>
    <w:rsid w:val="00886820"/>
    <w:rsid w:val="00886E14"/>
    <w:rsid w:val="008A5480"/>
    <w:rsid w:val="008B4F7D"/>
    <w:rsid w:val="008E5AB6"/>
    <w:rsid w:val="008F4582"/>
    <w:rsid w:val="00901A43"/>
    <w:rsid w:val="009114EE"/>
    <w:rsid w:val="00926923"/>
    <w:rsid w:val="00932AE9"/>
    <w:rsid w:val="00940BB5"/>
    <w:rsid w:val="00943DA7"/>
    <w:rsid w:val="00944812"/>
    <w:rsid w:val="00947772"/>
    <w:rsid w:val="0095599F"/>
    <w:rsid w:val="0097765B"/>
    <w:rsid w:val="00982ACB"/>
    <w:rsid w:val="00991FDB"/>
    <w:rsid w:val="0099210E"/>
    <w:rsid w:val="00992214"/>
    <w:rsid w:val="009D6A1C"/>
    <w:rsid w:val="009D7B18"/>
    <w:rsid w:val="009F2B45"/>
    <w:rsid w:val="00A177B3"/>
    <w:rsid w:val="00A22D1F"/>
    <w:rsid w:val="00A44AFA"/>
    <w:rsid w:val="00A64371"/>
    <w:rsid w:val="00A72CE9"/>
    <w:rsid w:val="00A741A7"/>
    <w:rsid w:val="00A752B6"/>
    <w:rsid w:val="00A77211"/>
    <w:rsid w:val="00A77D17"/>
    <w:rsid w:val="00A91AB9"/>
    <w:rsid w:val="00A967DC"/>
    <w:rsid w:val="00AB5811"/>
    <w:rsid w:val="00AC0F34"/>
    <w:rsid w:val="00AC3A72"/>
    <w:rsid w:val="00AE205C"/>
    <w:rsid w:val="00AE3D0A"/>
    <w:rsid w:val="00AE7F5B"/>
    <w:rsid w:val="00AF3635"/>
    <w:rsid w:val="00AF37D1"/>
    <w:rsid w:val="00B14788"/>
    <w:rsid w:val="00B23E48"/>
    <w:rsid w:val="00B26C03"/>
    <w:rsid w:val="00B33015"/>
    <w:rsid w:val="00B357FA"/>
    <w:rsid w:val="00B431F9"/>
    <w:rsid w:val="00B45991"/>
    <w:rsid w:val="00B4790C"/>
    <w:rsid w:val="00B50683"/>
    <w:rsid w:val="00B51BEE"/>
    <w:rsid w:val="00B55E51"/>
    <w:rsid w:val="00B562BC"/>
    <w:rsid w:val="00B614F8"/>
    <w:rsid w:val="00B665B2"/>
    <w:rsid w:val="00B76A34"/>
    <w:rsid w:val="00BA05CD"/>
    <w:rsid w:val="00BA59B9"/>
    <w:rsid w:val="00BA7900"/>
    <w:rsid w:val="00BB2234"/>
    <w:rsid w:val="00BF260D"/>
    <w:rsid w:val="00C11968"/>
    <w:rsid w:val="00C1290A"/>
    <w:rsid w:val="00C13F67"/>
    <w:rsid w:val="00C2400E"/>
    <w:rsid w:val="00C46838"/>
    <w:rsid w:val="00C62533"/>
    <w:rsid w:val="00C707E2"/>
    <w:rsid w:val="00C87377"/>
    <w:rsid w:val="00CB7980"/>
    <w:rsid w:val="00CC37A4"/>
    <w:rsid w:val="00CD0775"/>
    <w:rsid w:val="00CD3BE0"/>
    <w:rsid w:val="00CD70B4"/>
    <w:rsid w:val="00CE68B5"/>
    <w:rsid w:val="00D03A9E"/>
    <w:rsid w:val="00D0555E"/>
    <w:rsid w:val="00D41043"/>
    <w:rsid w:val="00D576BB"/>
    <w:rsid w:val="00D61D29"/>
    <w:rsid w:val="00D65959"/>
    <w:rsid w:val="00D75455"/>
    <w:rsid w:val="00D831A0"/>
    <w:rsid w:val="00D8526D"/>
    <w:rsid w:val="00D86642"/>
    <w:rsid w:val="00DA3404"/>
    <w:rsid w:val="00DA3909"/>
    <w:rsid w:val="00DC1761"/>
    <w:rsid w:val="00DD1F37"/>
    <w:rsid w:val="00DF0AFD"/>
    <w:rsid w:val="00DF4D0D"/>
    <w:rsid w:val="00E02022"/>
    <w:rsid w:val="00E17999"/>
    <w:rsid w:val="00E2132A"/>
    <w:rsid w:val="00E2711F"/>
    <w:rsid w:val="00E277DD"/>
    <w:rsid w:val="00E33F45"/>
    <w:rsid w:val="00E34054"/>
    <w:rsid w:val="00E41AAC"/>
    <w:rsid w:val="00E53993"/>
    <w:rsid w:val="00E55BBE"/>
    <w:rsid w:val="00E71DC3"/>
    <w:rsid w:val="00E851DD"/>
    <w:rsid w:val="00E857D5"/>
    <w:rsid w:val="00E90DAC"/>
    <w:rsid w:val="00E96C4B"/>
    <w:rsid w:val="00E97375"/>
    <w:rsid w:val="00EA7AB3"/>
    <w:rsid w:val="00EA7D84"/>
    <w:rsid w:val="00EB0875"/>
    <w:rsid w:val="00EB7A92"/>
    <w:rsid w:val="00EC1EC7"/>
    <w:rsid w:val="00ED631F"/>
    <w:rsid w:val="00EF77D9"/>
    <w:rsid w:val="00F00DAF"/>
    <w:rsid w:val="00F02852"/>
    <w:rsid w:val="00F1111C"/>
    <w:rsid w:val="00F13D2E"/>
    <w:rsid w:val="00F20E73"/>
    <w:rsid w:val="00F23CC5"/>
    <w:rsid w:val="00F44783"/>
    <w:rsid w:val="00F45964"/>
    <w:rsid w:val="00F46367"/>
    <w:rsid w:val="00F5006D"/>
    <w:rsid w:val="00F50F79"/>
    <w:rsid w:val="00F822BB"/>
    <w:rsid w:val="00F94C82"/>
    <w:rsid w:val="00FA0D61"/>
    <w:rsid w:val="00FA2B72"/>
    <w:rsid w:val="00FA72A4"/>
    <w:rsid w:val="00FB43FE"/>
    <w:rsid w:val="00FB7002"/>
    <w:rsid w:val="00FD1C00"/>
    <w:rsid w:val="00FD340C"/>
    <w:rsid w:val="00FD61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C5100"/>
  <w15:chartTrackingRefBased/>
  <w15:docId w15:val="{E74E607B-A54C-4D06-BBD7-52994EF69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w:hAnsi="Times New Roman" w:cs="Arial"/>
        <w:sz w:val="28"/>
        <w:szCs w:val="28"/>
        <w:lang w:val="uk-U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7F5B"/>
  </w:style>
  <w:style w:type="paragraph" w:styleId="1">
    <w:name w:val="heading 1"/>
    <w:basedOn w:val="a"/>
    <w:next w:val="a"/>
    <w:link w:val="10"/>
    <w:autoRedefine/>
    <w:uiPriority w:val="9"/>
    <w:qFormat/>
    <w:rsid w:val="00AE7F5B"/>
    <w:pPr>
      <w:keepNext/>
      <w:keepLines/>
      <w:spacing w:before="240" w:line="360" w:lineRule="auto"/>
      <w:jc w:val="center"/>
      <w:outlineLvl w:val="0"/>
    </w:pPr>
    <w:rPr>
      <w:rFonts w:eastAsiaTheme="majorEastAsia"/>
      <w:b/>
      <w:bCs/>
      <w:szCs w:val="32"/>
    </w:rPr>
  </w:style>
  <w:style w:type="paragraph" w:styleId="2">
    <w:name w:val="heading 2"/>
    <w:basedOn w:val="a"/>
    <w:next w:val="a"/>
    <w:link w:val="20"/>
    <w:autoRedefine/>
    <w:uiPriority w:val="9"/>
    <w:unhideWhenUsed/>
    <w:qFormat/>
    <w:rsid w:val="00A22D1F"/>
    <w:pPr>
      <w:keepNext/>
      <w:keepLines/>
      <w:spacing w:before="40" w:line="360" w:lineRule="auto"/>
      <w:jc w:val="center"/>
      <w:outlineLvl w:val="1"/>
    </w:pPr>
    <w:rPr>
      <w:rFonts w:eastAsiaTheme="majorEastAsia" w:cstheme="majorBidi"/>
      <w:b/>
      <w:szCs w:val="26"/>
    </w:rPr>
  </w:style>
  <w:style w:type="paragraph" w:styleId="3">
    <w:name w:val="heading 3"/>
    <w:basedOn w:val="a"/>
    <w:next w:val="a"/>
    <w:link w:val="30"/>
    <w:uiPriority w:val="9"/>
    <w:semiHidden/>
    <w:unhideWhenUsed/>
    <w:qFormat/>
    <w:rsid w:val="00AE7F5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AE7F5B"/>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AE7F5B"/>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AE7F5B"/>
    <w:pPr>
      <w:keepNext/>
      <w:keepLines/>
      <w:spacing w:before="4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7F5B"/>
    <w:rPr>
      <w:rFonts w:ascii="Times New Roman" w:eastAsiaTheme="majorEastAsia" w:hAnsi="Times New Roman"/>
      <w:b/>
      <w:bCs/>
      <w:sz w:val="28"/>
      <w:szCs w:val="32"/>
    </w:rPr>
  </w:style>
  <w:style w:type="table" w:customStyle="1" w:styleId="TableNormal">
    <w:name w:val="Table Normal"/>
    <w:rsid w:val="00F94C82"/>
    <w:rPr>
      <w:lang w:val="ru" w:eastAsia="uk-UA"/>
    </w:rPr>
    <w:tblPr>
      <w:tblCellMar>
        <w:top w:w="0" w:type="dxa"/>
        <w:left w:w="0" w:type="dxa"/>
        <w:bottom w:w="0" w:type="dxa"/>
        <w:right w:w="0" w:type="dxa"/>
      </w:tblCellMar>
    </w:tblPr>
  </w:style>
  <w:style w:type="character" w:customStyle="1" w:styleId="20">
    <w:name w:val="Заголовок 2 Знак"/>
    <w:basedOn w:val="a0"/>
    <w:link w:val="2"/>
    <w:uiPriority w:val="9"/>
    <w:rsid w:val="00A22D1F"/>
    <w:rPr>
      <w:rFonts w:eastAsiaTheme="majorEastAsia" w:cstheme="majorBidi"/>
      <w:b/>
      <w:szCs w:val="26"/>
    </w:rPr>
  </w:style>
  <w:style w:type="character" w:customStyle="1" w:styleId="30">
    <w:name w:val="Заголовок 3 Знак"/>
    <w:basedOn w:val="a0"/>
    <w:link w:val="3"/>
    <w:uiPriority w:val="9"/>
    <w:semiHidden/>
    <w:rsid w:val="00AE7F5B"/>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AE7F5B"/>
    <w:rPr>
      <w:rFonts w:asciiTheme="majorHAnsi" w:eastAsiaTheme="majorEastAsia" w:hAnsiTheme="majorHAnsi" w:cstheme="majorBidi"/>
      <w:i/>
      <w:iCs/>
      <w:color w:val="2F5496" w:themeColor="accent1" w:themeShade="BF"/>
      <w:sz w:val="28"/>
      <w:szCs w:val="28"/>
    </w:rPr>
  </w:style>
  <w:style w:type="character" w:customStyle="1" w:styleId="50">
    <w:name w:val="Заголовок 5 Знак"/>
    <w:basedOn w:val="a0"/>
    <w:link w:val="5"/>
    <w:uiPriority w:val="9"/>
    <w:semiHidden/>
    <w:rsid w:val="00AE7F5B"/>
    <w:rPr>
      <w:rFonts w:asciiTheme="majorHAnsi" w:eastAsiaTheme="majorEastAsia" w:hAnsiTheme="majorHAnsi" w:cstheme="majorBidi"/>
      <w:color w:val="2F5496" w:themeColor="accent1" w:themeShade="BF"/>
      <w:sz w:val="28"/>
      <w:szCs w:val="28"/>
    </w:rPr>
  </w:style>
  <w:style w:type="character" w:customStyle="1" w:styleId="60">
    <w:name w:val="Заголовок 6 Знак"/>
    <w:basedOn w:val="a0"/>
    <w:link w:val="6"/>
    <w:uiPriority w:val="9"/>
    <w:semiHidden/>
    <w:rsid w:val="00AE7F5B"/>
    <w:rPr>
      <w:rFonts w:asciiTheme="majorHAnsi" w:eastAsiaTheme="majorEastAsia" w:hAnsiTheme="majorHAnsi" w:cstheme="majorBidi"/>
      <w:color w:val="1F3763" w:themeColor="accent1" w:themeShade="7F"/>
      <w:sz w:val="28"/>
      <w:szCs w:val="28"/>
    </w:rPr>
  </w:style>
  <w:style w:type="paragraph" w:styleId="a3">
    <w:name w:val="Title"/>
    <w:basedOn w:val="a"/>
    <w:next w:val="a"/>
    <w:link w:val="a4"/>
    <w:uiPriority w:val="10"/>
    <w:qFormat/>
    <w:rsid w:val="00AE7F5B"/>
    <w:pPr>
      <w:spacing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E7F5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7F5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6">
    <w:name w:val="Підзаголовок Знак"/>
    <w:basedOn w:val="a0"/>
    <w:link w:val="a5"/>
    <w:uiPriority w:val="11"/>
    <w:rsid w:val="00AE7F5B"/>
    <w:rPr>
      <w:rFonts w:asciiTheme="minorHAnsi" w:eastAsiaTheme="minorEastAsia" w:hAnsiTheme="minorHAnsi" w:cstheme="minorBidi"/>
      <w:color w:val="5A5A5A" w:themeColor="text1" w:themeTint="A5"/>
      <w:spacing w:val="15"/>
    </w:rPr>
  </w:style>
  <w:style w:type="paragraph" w:styleId="a7">
    <w:name w:val="List Paragraph"/>
    <w:basedOn w:val="a"/>
    <w:uiPriority w:val="34"/>
    <w:qFormat/>
    <w:rsid w:val="00AE7F5B"/>
    <w:pPr>
      <w:ind w:left="720"/>
      <w:contextualSpacing/>
    </w:pPr>
  </w:style>
  <w:style w:type="paragraph" w:styleId="11">
    <w:name w:val="toc 1"/>
    <w:basedOn w:val="a"/>
    <w:next w:val="a"/>
    <w:autoRedefine/>
    <w:uiPriority w:val="39"/>
    <w:unhideWhenUsed/>
    <w:rsid w:val="004D0148"/>
    <w:pPr>
      <w:tabs>
        <w:tab w:val="right" w:leader="dot" w:pos="9360"/>
      </w:tabs>
      <w:spacing w:after="100"/>
    </w:pPr>
  </w:style>
  <w:style w:type="paragraph" w:styleId="21">
    <w:name w:val="toc 2"/>
    <w:basedOn w:val="a"/>
    <w:next w:val="a"/>
    <w:autoRedefine/>
    <w:uiPriority w:val="39"/>
    <w:unhideWhenUsed/>
    <w:rsid w:val="00AE7F5B"/>
    <w:pPr>
      <w:spacing w:after="100"/>
      <w:ind w:left="280"/>
    </w:pPr>
  </w:style>
  <w:style w:type="paragraph" w:styleId="a8">
    <w:name w:val="annotation text"/>
    <w:basedOn w:val="a"/>
    <w:link w:val="a9"/>
    <w:uiPriority w:val="99"/>
    <w:semiHidden/>
    <w:unhideWhenUsed/>
    <w:rsid w:val="00AE7F5B"/>
    <w:pPr>
      <w:spacing w:line="240" w:lineRule="auto"/>
    </w:pPr>
    <w:rPr>
      <w:sz w:val="20"/>
      <w:szCs w:val="20"/>
    </w:rPr>
  </w:style>
  <w:style w:type="character" w:customStyle="1" w:styleId="a9">
    <w:name w:val="Текст примітки Знак"/>
    <w:basedOn w:val="a0"/>
    <w:link w:val="a8"/>
    <w:uiPriority w:val="99"/>
    <w:semiHidden/>
    <w:rsid w:val="00AE7F5B"/>
    <w:rPr>
      <w:rFonts w:ascii="Times New Roman" w:eastAsiaTheme="minorHAnsi" w:hAnsi="Times New Roman"/>
      <w:sz w:val="20"/>
      <w:szCs w:val="20"/>
    </w:rPr>
  </w:style>
  <w:style w:type="character" w:styleId="aa">
    <w:name w:val="annotation reference"/>
    <w:basedOn w:val="a0"/>
    <w:uiPriority w:val="99"/>
    <w:semiHidden/>
    <w:unhideWhenUsed/>
    <w:rsid w:val="00AE7F5B"/>
    <w:rPr>
      <w:sz w:val="16"/>
      <w:szCs w:val="16"/>
    </w:rPr>
  </w:style>
  <w:style w:type="character" w:styleId="ab">
    <w:name w:val="Hyperlink"/>
    <w:basedOn w:val="a0"/>
    <w:uiPriority w:val="99"/>
    <w:unhideWhenUsed/>
    <w:rsid w:val="00AE7F5B"/>
    <w:rPr>
      <w:color w:val="0563C1" w:themeColor="hyperlink"/>
      <w:u w:val="single"/>
    </w:rPr>
  </w:style>
  <w:style w:type="paragraph" w:styleId="ac">
    <w:name w:val="annotation subject"/>
    <w:basedOn w:val="a8"/>
    <w:next w:val="a8"/>
    <w:link w:val="ad"/>
    <w:uiPriority w:val="99"/>
    <w:semiHidden/>
    <w:unhideWhenUsed/>
    <w:rsid w:val="00AE7F5B"/>
    <w:rPr>
      <w:b/>
      <w:bCs/>
    </w:rPr>
  </w:style>
  <w:style w:type="character" w:customStyle="1" w:styleId="ad">
    <w:name w:val="Тема примітки Знак"/>
    <w:basedOn w:val="a9"/>
    <w:link w:val="ac"/>
    <w:uiPriority w:val="99"/>
    <w:semiHidden/>
    <w:rsid w:val="00AE7F5B"/>
    <w:rPr>
      <w:rFonts w:ascii="Times New Roman" w:eastAsiaTheme="minorHAnsi" w:hAnsi="Times New Roman"/>
      <w:b/>
      <w:bCs/>
      <w:sz w:val="20"/>
      <w:szCs w:val="20"/>
    </w:rPr>
  </w:style>
  <w:style w:type="paragraph" w:styleId="ae">
    <w:name w:val="TOC Heading"/>
    <w:basedOn w:val="1"/>
    <w:next w:val="a"/>
    <w:uiPriority w:val="39"/>
    <w:unhideWhenUsed/>
    <w:qFormat/>
    <w:rsid w:val="00AE7F5B"/>
    <w:pPr>
      <w:spacing w:line="276" w:lineRule="auto"/>
      <w:jc w:val="left"/>
      <w:outlineLvl w:val="9"/>
    </w:pPr>
    <w:rPr>
      <w:rFonts w:asciiTheme="majorHAnsi" w:hAnsiTheme="majorHAnsi" w:cstheme="majorBidi"/>
      <w:b w:val="0"/>
      <w:bCs w:val="0"/>
      <w:color w:val="2F5496" w:themeColor="accent1" w:themeShade="BF"/>
      <w:sz w:val="32"/>
    </w:rPr>
  </w:style>
  <w:style w:type="paragraph" w:styleId="af">
    <w:name w:val="Normal (Web)"/>
    <w:basedOn w:val="a"/>
    <w:uiPriority w:val="99"/>
    <w:unhideWhenUsed/>
    <w:rsid w:val="008A5480"/>
    <w:pPr>
      <w:spacing w:before="100" w:beforeAutospacing="1" w:after="100" w:afterAutospacing="1" w:line="240" w:lineRule="auto"/>
    </w:pPr>
    <w:rPr>
      <w:rFonts w:eastAsia="Times New Roman" w:cs="Times New Roman"/>
      <w:sz w:val="24"/>
      <w:szCs w:val="24"/>
      <w:lang w:eastAsia="uk-UA"/>
    </w:rPr>
  </w:style>
  <w:style w:type="character" w:styleId="af0">
    <w:name w:val="Unresolved Mention"/>
    <w:basedOn w:val="a0"/>
    <w:uiPriority w:val="99"/>
    <w:semiHidden/>
    <w:unhideWhenUsed/>
    <w:rsid w:val="00D576BB"/>
    <w:rPr>
      <w:color w:val="605E5C"/>
      <w:shd w:val="clear" w:color="auto" w:fill="E1DFDD"/>
    </w:rPr>
  </w:style>
  <w:style w:type="paragraph" w:styleId="af1">
    <w:name w:val="header"/>
    <w:basedOn w:val="a"/>
    <w:link w:val="af2"/>
    <w:uiPriority w:val="99"/>
    <w:unhideWhenUsed/>
    <w:rsid w:val="004B11BF"/>
    <w:pPr>
      <w:tabs>
        <w:tab w:val="center" w:pos="4513"/>
        <w:tab w:val="right" w:pos="9026"/>
      </w:tabs>
      <w:spacing w:line="240" w:lineRule="auto"/>
    </w:pPr>
  </w:style>
  <w:style w:type="character" w:customStyle="1" w:styleId="af2">
    <w:name w:val="Верхній колонтитул Знак"/>
    <w:basedOn w:val="a0"/>
    <w:link w:val="af1"/>
    <w:uiPriority w:val="99"/>
    <w:rsid w:val="004B11BF"/>
  </w:style>
  <w:style w:type="paragraph" w:styleId="af3">
    <w:name w:val="footer"/>
    <w:basedOn w:val="a"/>
    <w:link w:val="af4"/>
    <w:uiPriority w:val="99"/>
    <w:unhideWhenUsed/>
    <w:rsid w:val="004B11BF"/>
    <w:pPr>
      <w:tabs>
        <w:tab w:val="center" w:pos="4513"/>
        <w:tab w:val="right" w:pos="9026"/>
      </w:tabs>
      <w:spacing w:line="240" w:lineRule="auto"/>
    </w:pPr>
  </w:style>
  <w:style w:type="character" w:customStyle="1" w:styleId="af4">
    <w:name w:val="Нижній колонтитул Знак"/>
    <w:basedOn w:val="a0"/>
    <w:link w:val="af3"/>
    <w:uiPriority w:val="99"/>
    <w:rsid w:val="004B11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668018">
      <w:bodyDiv w:val="1"/>
      <w:marLeft w:val="0"/>
      <w:marRight w:val="0"/>
      <w:marTop w:val="0"/>
      <w:marBottom w:val="0"/>
      <w:divBdr>
        <w:top w:val="none" w:sz="0" w:space="0" w:color="auto"/>
        <w:left w:val="none" w:sz="0" w:space="0" w:color="auto"/>
        <w:bottom w:val="none" w:sz="0" w:space="0" w:color="auto"/>
        <w:right w:val="none" w:sz="0" w:space="0" w:color="auto"/>
      </w:divBdr>
    </w:div>
    <w:div w:id="159200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F72EF-A3B6-4659-AEA6-BDB8DCA6C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40</Pages>
  <Words>36977</Words>
  <Characters>21078</Characters>
  <Application>Microsoft Office Word</Application>
  <DocSecurity>0</DocSecurity>
  <Lines>175</Lines>
  <Paragraphs>115</Paragraphs>
  <ScaleCrop>false</ScaleCrop>
  <HeadingPairs>
    <vt:vector size="4" baseType="variant">
      <vt:variant>
        <vt:lpstr>Назва</vt:lpstr>
      </vt:variant>
      <vt:variant>
        <vt:i4>1</vt:i4>
      </vt:variant>
      <vt:variant>
        <vt:lpstr>Заголовки</vt:lpstr>
      </vt:variant>
      <vt:variant>
        <vt:i4>11</vt:i4>
      </vt:variant>
    </vt:vector>
  </HeadingPairs>
  <TitlesOfParts>
    <vt:vector size="12" baseType="lpstr">
      <vt:lpstr/>
      <vt:lpstr>ВСТУП</vt:lpstr>
      <vt:lpstr>РОЗДІЛ 1. НЕЗАЛЕЖНА ЖУРНАЛІСТИКА ЯК ФАКТОР ВПЛИВУ НА ГЛОБАЛЬНУ ПОЛІТИКУ</vt:lpstr>
      <vt:lpstr>    1.1. Основні поняття та теоретичні аспекти незалежної журналістики</vt:lpstr>
      <vt:lpstr>    1.2. Журналістика як важливий інструмент впливу на глобальну політику</vt:lpstr>
      <vt:lpstr>    1.3. Роль незалежної журналістики у забезпеченні інформаційної свободи та демокр</vt:lpstr>
      <vt:lpstr>РОЗДІЛ 2. НЕЗАЛЕЖНА ЖУРНАЛІСТИКА ЯК ФАКТОР ВПЛИВУ НА ПОЛІТИЧНИЙ ДИСКУРС В УКРАЇН</vt:lpstr>
      <vt:lpstr>    2.1. Основні поняття та теоретичні аспекти політичного дискурсу та незалежної ж</vt:lpstr>
      <vt:lpstr>    2.2. Вплив незалежної журналістики на формування політичного дискурсу в Україні</vt:lpstr>
      <vt:lpstr>    2.3. Роль незалежної журналістики у забезпеченні транспарентності та відкритості</vt:lpstr>
      <vt:lpstr>ВИСНОВКИ</vt:lpstr>
      <vt:lpstr>СПИСОК ВИКОРИСТАНИХ ДЖЕРЕЛ</vt:lpstr>
    </vt:vector>
  </TitlesOfParts>
  <Company/>
  <LinksUpToDate>false</LinksUpToDate>
  <CharactersWithSpaces>57940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Карина Большова</dc:creator>
  <cp:keywords/>
  <dc:description/>
  <cp:lastModifiedBy>Карина Большова</cp:lastModifiedBy>
  <cp:revision>261</cp:revision>
  <dcterms:created xsi:type="dcterms:W3CDTF">2023-03-29T19:18:00Z</dcterms:created>
  <dcterms:modified xsi:type="dcterms:W3CDTF">2023-03-31T10:52:00Z</dcterms:modified>
</cp:coreProperties>
</file>