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4927"/>
        <w:gridCol w:w="4928"/>
      </w:tblGrid>
      <w:tr w:rsidR="00D62D39" w:rsidTr="00D62D39">
        <w:tc>
          <w:tcPr>
            <w:tcW w:w="4927" w:type="dxa"/>
          </w:tcPr>
          <w:p w:rsidR="00D62D39" w:rsidRPr="00D62D39" w:rsidRDefault="00D62D39" w:rsidP="00D62D39">
            <w:pPr>
              <w:pStyle w:val="210"/>
              <w:keepNext/>
              <w:keepLines/>
              <w:shd w:val="clear" w:color="auto" w:fill="auto"/>
              <w:tabs>
                <w:tab w:val="left" w:pos="1560"/>
              </w:tabs>
              <w:spacing w:after="0" w:line="240" w:lineRule="auto"/>
              <w:ind w:firstLine="0"/>
              <w:rPr>
                <w:rStyle w:val="4"/>
                <w:color w:val="000000"/>
                <w:sz w:val="24"/>
                <w:szCs w:val="24"/>
                <w:lang w:val="en-US"/>
              </w:rPr>
            </w:pPr>
            <w:bookmarkStart w:id="0" w:name="_GoBack"/>
            <w:bookmarkEnd w:id="0"/>
            <w:r w:rsidRPr="00D62D39">
              <w:rPr>
                <w:rStyle w:val="20"/>
                <w:color w:val="000000"/>
                <w:sz w:val="24"/>
                <w:szCs w:val="24"/>
                <w:lang w:val="en-US"/>
              </w:rPr>
              <w:t>Objective 1:</w:t>
            </w:r>
            <w:r w:rsidRPr="00D62D39">
              <w:rPr>
                <w:rStyle w:val="20"/>
                <w:color w:val="000000"/>
                <w:sz w:val="24"/>
                <w:szCs w:val="24"/>
                <w:lang w:val="en-US"/>
              </w:rPr>
              <w:tab/>
              <w:t xml:space="preserve">Local Governments Effectively Manage Resources and Services that </w:t>
            </w:r>
            <w:r w:rsidRPr="00D62D39">
              <w:rPr>
                <w:rStyle w:val="4"/>
                <w:color w:val="000000"/>
                <w:sz w:val="24"/>
                <w:szCs w:val="24"/>
                <w:lang w:val="en-US"/>
              </w:rPr>
              <w:t>Respond to Community Priorities (60-70%)</w:t>
            </w:r>
          </w:p>
          <w:p w:rsidR="00D62D39" w:rsidRPr="00D62D39" w:rsidRDefault="00D62D39" w:rsidP="00D62D39">
            <w:pPr>
              <w:pStyle w:val="210"/>
              <w:keepNext/>
              <w:keepLines/>
              <w:shd w:val="clear" w:color="auto" w:fill="auto"/>
              <w:tabs>
                <w:tab w:val="left" w:pos="1560"/>
              </w:tabs>
              <w:spacing w:after="0" w:line="240" w:lineRule="auto"/>
              <w:ind w:firstLine="0"/>
              <w:rPr>
                <w:sz w:val="24"/>
                <w:szCs w:val="24"/>
                <w:lang w:val="en-US"/>
              </w:rPr>
            </w:pPr>
          </w:p>
          <w:p w:rsidR="00D62D39" w:rsidRPr="0074449E" w:rsidRDefault="00D62D39" w:rsidP="00D62D39">
            <w:pPr>
              <w:pStyle w:val="21"/>
              <w:shd w:val="clear" w:color="auto" w:fill="auto"/>
              <w:spacing w:before="0" w:after="240" w:line="240" w:lineRule="auto"/>
              <w:ind w:firstLine="0"/>
              <w:rPr>
                <w:sz w:val="24"/>
                <w:szCs w:val="24"/>
                <w:lang w:val="en-US"/>
              </w:rPr>
            </w:pPr>
            <w:r w:rsidRPr="0074449E">
              <w:rPr>
                <w:rStyle w:val="2"/>
                <w:color w:val="000000"/>
                <w:sz w:val="24"/>
                <w:szCs w:val="24"/>
                <w:lang w:val="en-US"/>
              </w:rPr>
              <w:t xml:space="preserve">To strengthen the “supply” side of good local governance, </w:t>
            </w:r>
            <w:proofErr w:type="spellStart"/>
            <w:r w:rsidRPr="0074449E">
              <w:rPr>
                <w:rStyle w:val="2"/>
                <w:color w:val="000000"/>
                <w:sz w:val="24"/>
                <w:szCs w:val="24"/>
                <w:lang w:val="en-US"/>
              </w:rPr>
              <w:t>DOBRE</w:t>
            </w:r>
            <w:proofErr w:type="spellEnd"/>
            <w:r w:rsidRPr="0074449E">
              <w:rPr>
                <w:rStyle w:val="2"/>
                <w:color w:val="000000"/>
                <w:sz w:val="24"/>
                <w:szCs w:val="24"/>
                <w:lang w:val="en-US"/>
              </w:rPr>
              <w:t xml:space="preserve"> will address the comprehensive capacities needed by local governments to carry out their responsibilities. The needs at the local level are substantial covering a wide range such as capacity building for local council, the facilitation of participatory budgeting, strategic planning, and inclusive processes to integrate and address the needs of vulnerable community members (i.e., people with disabilities, the displaced and the elderly), public oversight hearings, planning and management systems, public relations and outreach, </w:t>
            </w:r>
            <w:proofErr w:type="spellStart"/>
            <w:r w:rsidRPr="0074449E">
              <w:rPr>
                <w:rStyle w:val="2"/>
                <w:color w:val="000000"/>
                <w:sz w:val="24"/>
                <w:szCs w:val="24"/>
                <w:lang w:val="en-US"/>
              </w:rPr>
              <w:t>ICT</w:t>
            </w:r>
            <w:proofErr w:type="spellEnd"/>
            <w:r w:rsidRPr="0074449E">
              <w:rPr>
                <w:rStyle w:val="2"/>
                <w:color w:val="000000"/>
                <w:sz w:val="24"/>
                <w:szCs w:val="24"/>
                <w:lang w:val="en-US"/>
              </w:rPr>
              <w:t xml:space="preserve"> and local public private partnerships. Capacity development support should focus heavily on local councils, which will be the primary body of government on the local level when reforms are adopted.</w:t>
            </w:r>
          </w:p>
          <w:p w:rsidR="00D62D39" w:rsidRPr="0074449E" w:rsidRDefault="00D62D39" w:rsidP="00D62D39">
            <w:pPr>
              <w:pStyle w:val="21"/>
              <w:shd w:val="clear" w:color="auto" w:fill="auto"/>
              <w:spacing w:before="0" w:after="240" w:line="240" w:lineRule="auto"/>
              <w:ind w:firstLine="0"/>
              <w:rPr>
                <w:sz w:val="24"/>
                <w:szCs w:val="24"/>
                <w:lang w:val="en-US"/>
              </w:rPr>
            </w:pPr>
            <w:r w:rsidRPr="0074449E">
              <w:rPr>
                <w:rStyle w:val="2"/>
                <w:color w:val="000000"/>
                <w:sz w:val="24"/>
                <w:szCs w:val="24"/>
                <w:lang w:val="en-US"/>
              </w:rPr>
              <w:t xml:space="preserve">Cross-cutting issues including anti-corruption, e-governance and integration of </w:t>
            </w:r>
            <w:proofErr w:type="spellStart"/>
            <w:r w:rsidRPr="0074449E">
              <w:rPr>
                <w:rStyle w:val="2"/>
                <w:color w:val="000000"/>
                <w:sz w:val="24"/>
                <w:szCs w:val="24"/>
                <w:lang w:val="en-US"/>
              </w:rPr>
              <w:t>IDPs</w:t>
            </w:r>
            <w:proofErr w:type="spellEnd"/>
            <w:r w:rsidRPr="0074449E">
              <w:rPr>
                <w:rStyle w:val="2"/>
                <w:color w:val="000000"/>
                <w:sz w:val="24"/>
                <w:szCs w:val="24"/>
                <w:lang w:val="en-US"/>
              </w:rPr>
              <w:t xml:space="preserve"> and people with disabilities will be addressed as part of interventions in support of budget and finance, strategic planning and service delivery. Interventions should include </w:t>
            </w:r>
            <w:proofErr w:type="spellStart"/>
            <w:r w:rsidRPr="0074449E">
              <w:rPr>
                <w:rStyle w:val="2"/>
                <w:color w:val="000000"/>
                <w:sz w:val="24"/>
                <w:szCs w:val="24"/>
                <w:lang w:val="en-US"/>
              </w:rPr>
              <w:t>awarenessraising</w:t>
            </w:r>
            <w:proofErr w:type="spellEnd"/>
            <w:r w:rsidRPr="0074449E">
              <w:rPr>
                <w:rStyle w:val="2"/>
                <w:color w:val="000000"/>
                <w:sz w:val="24"/>
                <w:szCs w:val="24"/>
                <w:lang w:val="en-US"/>
              </w:rPr>
              <w:t xml:space="preserve"> among local officials on gender issues and gender should become a regular topic at workshops and roundtables for city officials organized as a part of </w:t>
            </w:r>
            <w:proofErr w:type="spellStart"/>
            <w:r w:rsidRPr="0074449E">
              <w:rPr>
                <w:rStyle w:val="2"/>
                <w:color w:val="000000"/>
                <w:sz w:val="24"/>
                <w:szCs w:val="24"/>
                <w:lang w:val="en-US"/>
              </w:rPr>
              <w:t>DOBRE</w:t>
            </w:r>
            <w:proofErr w:type="spellEnd"/>
            <w:r w:rsidRPr="0074449E">
              <w:rPr>
                <w:rStyle w:val="2"/>
                <w:color w:val="000000"/>
                <w:sz w:val="24"/>
                <w:szCs w:val="24"/>
                <w:lang w:val="en-US"/>
              </w:rPr>
              <w:t>.</w:t>
            </w:r>
          </w:p>
          <w:p w:rsidR="00D62D39" w:rsidRPr="0074449E" w:rsidRDefault="00D62D39" w:rsidP="00D62D39">
            <w:pPr>
              <w:pStyle w:val="210"/>
              <w:keepNext/>
              <w:keepLines/>
              <w:shd w:val="clear" w:color="auto" w:fill="auto"/>
              <w:spacing w:after="0" w:line="240" w:lineRule="auto"/>
              <w:ind w:firstLine="0"/>
              <w:rPr>
                <w:sz w:val="24"/>
                <w:szCs w:val="24"/>
                <w:lang w:val="en-US"/>
              </w:rPr>
            </w:pPr>
            <w:r w:rsidRPr="0074449E">
              <w:rPr>
                <w:rStyle w:val="20"/>
                <w:color w:val="000000"/>
                <w:sz w:val="24"/>
                <w:szCs w:val="24"/>
                <w:lang w:val="en-US"/>
              </w:rPr>
              <w:t>Illustrative indicators for Objective 1:</w:t>
            </w:r>
          </w:p>
          <w:p w:rsidR="00D62D39" w:rsidRPr="0074449E" w:rsidRDefault="00D62D39" w:rsidP="00D62D39">
            <w:pPr>
              <w:pStyle w:val="21"/>
              <w:numPr>
                <w:ilvl w:val="0"/>
                <w:numId w:val="1"/>
              </w:numPr>
              <w:shd w:val="clear" w:color="auto" w:fill="auto"/>
              <w:tabs>
                <w:tab w:val="left" w:pos="747"/>
              </w:tabs>
              <w:spacing w:before="0" w:after="0" w:line="240" w:lineRule="auto"/>
              <w:ind w:left="760"/>
              <w:jc w:val="left"/>
              <w:rPr>
                <w:sz w:val="24"/>
                <w:szCs w:val="24"/>
                <w:lang w:val="en-US"/>
              </w:rPr>
            </w:pPr>
            <w:r w:rsidRPr="0074449E">
              <w:rPr>
                <w:rStyle w:val="2"/>
                <w:color w:val="000000"/>
                <w:sz w:val="24"/>
                <w:szCs w:val="24"/>
                <w:lang w:val="en-US"/>
              </w:rPr>
              <w:t xml:space="preserve">Increased citizen satisfaction with public services provided by local government compared to baseline measurement (sub-indicator for </w:t>
            </w:r>
            <w:proofErr w:type="spellStart"/>
            <w:r w:rsidRPr="0074449E">
              <w:rPr>
                <w:rStyle w:val="2"/>
                <w:color w:val="000000"/>
                <w:sz w:val="24"/>
                <w:szCs w:val="24"/>
                <w:lang w:val="en-US"/>
              </w:rPr>
              <w:t>PWD</w:t>
            </w:r>
            <w:proofErr w:type="spellEnd"/>
            <w:r w:rsidRPr="0074449E">
              <w:rPr>
                <w:rStyle w:val="2"/>
                <w:color w:val="000000"/>
                <w:sz w:val="24"/>
                <w:szCs w:val="24"/>
                <w:lang w:val="en-US"/>
              </w:rPr>
              <w:t xml:space="preserve"> and gender)</w:t>
            </w:r>
          </w:p>
          <w:p w:rsidR="00D62D39" w:rsidRPr="0074449E" w:rsidRDefault="00D62D39" w:rsidP="00D62D39">
            <w:pPr>
              <w:pStyle w:val="21"/>
              <w:numPr>
                <w:ilvl w:val="0"/>
                <w:numId w:val="1"/>
              </w:numPr>
              <w:shd w:val="clear" w:color="auto" w:fill="auto"/>
              <w:tabs>
                <w:tab w:val="left" w:pos="747"/>
              </w:tabs>
              <w:spacing w:before="0" w:after="0" w:line="240" w:lineRule="auto"/>
              <w:ind w:left="400" w:firstLine="0"/>
              <w:rPr>
                <w:sz w:val="24"/>
                <w:szCs w:val="24"/>
                <w:lang w:val="en-US"/>
              </w:rPr>
            </w:pPr>
            <w:r w:rsidRPr="0074449E">
              <w:rPr>
                <w:rStyle w:val="2"/>
                <w:color w:val="000000"/>
                <w:sz w:val="24"/>
                <w:szCs w:val="24"/>
                <w:lang w:val="en-US"/>
              </w:rPr>
              <w:t>Increased level of user satisfaction with local government services.</w:t>
            </w:r>
          </w:p>
          <w:p w:rsidR="00D62D39" w:rsidRPr="0074449E" w:rsidRDefault="00D62D39" w:rsidP="00D62D39">
            <w:pPr>
              <w:pStyle w:val="21"/>
              <w:numPr>
                <w:ilvl w:val="0"/>
                <w:numId w:val="1"/>
              </w:numPr>
              <w:shd w:val="clear" w:color="auto" w:fill="auto"/>
              <w:tabs>
                <w:tab w:val="left" w:pos="747"/>
              </w:tabs>
              <w:spacing w:before="0" w:after="0" w:line="240" w:lineRule="auto"/>
              <w:ind w:left="400" w:firstLine="0"/>
              <w:rPr>
                <w:sz w:val="24"/>
                <w:szCs w:val="24"/>
                <w:lang w:val="en-US"/>
              </w:rPr>
            </w:pPr>
            <w:r w:rsidRPr="0074449E">
              <w:rPr>
                <w:rStyle w:val="2"/>
                <w:color w:val="000000"/>
                <w:sz w:val="24"/>
                <w:szCs w:val="24"/>
                <w:lang w:val="en-US"/>
              </w:rPr>
              <w:t>Share of own-source revenues increased in targeted communities</w:t>
            </w:r>
          </w:p>
          <w:p w:rsidR="00D62D39" w:rsidRPr="0074449E" w:rsidRDefault="00D62D39" w:rsidP="00D62D39">
            <w:pPr>
              <w:pStyle w:val="21"/>
              <w:numPr>
                <w:ilvl w:val="0"/>
                <w:numId w:val="1"/>
              </w:numPr>
              <w:shd w:val="clear" w:color="auto" w:fill="auto"/>
              <w:tabs>
                <w:tab w:val="left" w:pos="747"/>
              </w:tabs>
              <w:spacing w:before="0" w:after="267" w:line="240" w:lineRule="auto"/>
              <w:ind w:left="400" w:firstLine="0"/>
              <w:rPr>
                <w:sz w:val="24"/>
                <w:szCs w:val="24"/>
                <w:lang w:val="en-US"/>
              </w:rPr>
            </w:pPr>
            <w:r w:rsidRPr="0074449E">
              <w:rPr>
                <w:rStyle w:val="2"/>
                <w:color w:val="000000"/>
                <w:sz w:val="24"/>
                <w:szCs w:val="24"/>
                <w:lang w:val="en-US"/>
              </w:rPr>
              <w:t>Number of new revenue sources in being used by local governments</w:t>
            </w:r>
          </w:p>
          <w:p w:rsidR="00D62D39" w:rsidRPr="00D62D39" w:rsidRDefault="00D62D39">
            <w:pPr>
              <w:rPr>
                <w:lang w:val="en-US"/>
              </w:rPr>
            </w:pPr>
          </w:p>
        </w:tc>
        <w:tc>
          <w:tcPr>
            <w:tcW w:w="4928" w:type="dxa"/>
          </w:tcPr>
          <w:p w:rsidR="00D62D39" w:rsidRDefault="00D62D39" w:rsidP="00D62D39">
            <w:pPr>
              <w:pStyle w:val="210"/>
              <w:keepNext/>
              <w:keepLines/>
              <w:shd w:val="clear" w:color="auto" w:fill="auto"/>
              <w:tabs>
                <w:tab w:val="left" w:pos="1560"/>
              </w:tabs>
              <w:spacing w:after="0" w:line="240" w:lineRule="auto"/>
              <w:ind w:firstLine="0"/>
              <w:rPr>
                <w:rStyle w:val="4"/>
                <w:color w:val="000000"/>
                <w:sz w:val="24"/>
                <w:lang w:val="ru-RU"/>
              </w:rPr>
            </w:pPr>
            <w:bookmarkStart w:id="1" w:name="bookmark28"/>
            <w:r w:rsidRPr="00D62D39">
              <w:rPr>
                <w:rStyle w:val="20"/>
                <w:color w:val="000000"/>
                <w:sz w:val="24"/>
              </w:rPr>
              <w:t>Ціль 1:</w:t>
            </w:r>
            <w:r w:rsidRPr="00D62D39">
              <w:tab/>
            </w:r>
            <w:r w:rsidRPr="00D62D39">
              <w:rPr>
                <w:rStyle w:val="20"/>
                <w:color w:val="000000"/>
                <w:sz w:val="24"/>
              </w:rPr>
              <w:t>Місцева влада ефективно управляє ресурсами та послугами, що</w:t>
            </w:r>
            <w:bookmarkEnd w:id="1"/>
            <w:r w:rsidRPr="00D62D39">
              <w:rPr>
                <w:rStyle w:val="20"/>
                <w:color w:val="000000"/>
                <w:sz w:val="24"/>
              </w:rPr>
              <w:t xml:space="preserve"> </w:t>
            </w:r>
            <w:r w:rsidRPr="00D62D39">
              <w:rPr>
                <w:rStyle w:val="4"/>
                <w:color w:val="000000"/>
                <w:sz w:val="24"/>
              </w:rPr>
              <w:t>відповідають пріоритетам громад (60-70%)</w:t>
            </w:r>
          </w:p>
          <w:p w:rsidR="00D62D39" w:rsidRPr="00D62D39" w:rsidRDefault="00D62D39" w:rsidP="00D62D39">
            <w:pPr>
              <w:pStyle w:val="210"/>
              <w:keepNext/>
              <w:keepLines/>
              <w:shd w:val="clear" w:color="auto" w:fill="auto"/>
              <w:tabs>
                <w:tab w:val="left" w:pos="1560"/>
              </w:tabs>
              <w:spacing w:after="0" w:line="240" w:lineRule="auto"/>
              <w:ind w:firstLine="0"/>
              <w:rPr>
                <w:sz w:val="24"/>
                <w:szCs w:val="24"/>
                <w:lang w:val="ru-RU"/>
              </w:rPr>
            </w:pPr>
          </w:p>
          <w:p w:rsidR="00D62D39" w:rsidRPr="0074449E" w:rsidRDefault="00D62D39" w:rsidP="00D62D39">
            <w:pPr>
              <w:pStyle w:val="21"/>
              <w:shd w:val="clear" w:color="auto" w:fill="auto"/>
              <w:spacing w:before="0" w:after="240" w:line="240" w:lineRule="auto"/>
              <w:ind w:firstLine="0"/>
              <w:rPr>
                <w:sz w:val="24"/>
                <w:szCs w:val="24"/>
              </w:rPr>
            </w:pPr>
            <w:r>
              <w:rPr>
                <w:rStyle w:val="2"/>
                <w:color w:val="000000"/>
                <w:sz w:val="24"/>
              </w:rPr>
              <w:t xml:space="preserve">Для зміцнення аспекту «пропозиції» у місцевому самоврядуванні </w:t>
            </w:r>
            <w:proofErr w:type="spellStart"/>
            <w:r>
              <w:rPr>
                <w:rStyle w:val="2"/>
                <w:color w:val="000000"/>
                <w:sz w:val="24"/>
              </w:rPr>
              <w:t>DOBRE</w:t>
            </w:r>
            <w:proofErr w:type="spellEnd"/>
            <w:r>
              <w:rPr>
                <w:rStyle w:val="2"/>
                <w:color w:val="000000"/>
                <w:sz w:val="24"/>
              </w:rPr>
              <w:t xml:space="preserve"> приділить увагу комплексним можливостям, які необхідні місцевим органам влади для виконання своїх обов'язків. Потреби на місцевому рівні є суттєвими, вони охоплюють широке коло питань</w:t>
            </w:r>
            <w:r w:rsidRPr="00C15213">
              <w:rPr>
                <w:rStyle w:val="2"/>
                <w:color w:val="000000"/>
                <w:sz w:val="24"/>
              </w:rPr>
              <w:t xml:space="preserve">: </w:t>
            </w:r>
            <w:r>
              <w:rPr>
                <w:rStyle w:val="2"/>
                <w:color w:val="000000"/>
                <w:sz w:val="24"/>
              </w:rPr>
              <w:t xml:space="preserve">створення можливостей для місцевої ради, спрощення бюджетування за участі громадськості, стратегічне планування та процеси інтеграції і задоволення потреб соціально незахищених членів різних спільнот (людей з обмеженими можливостями, вимушених переселенців </w:t>
            </w:r>
            <w:r w:rsidRPr="00C15213">
              <w:rPr>
                <w:rStyle w:val="2"/>
                <w:color w:val="000000"/>
                <w:sz w:val="24"/>
              </w:rPr>
              <w:t>та</w:t>
            </w:r>
            <w:r>
              <w:rPr>
                <w:rStyle w:val="2"/>
                <w:color w:val="000000"/>
                <w:sz w:val="24"/>
              </w:rPr>
              <w:t xml:space="preserve"> літніх людей), </w:t>
            </w:r>
            <w:r w:rsidRPr="00C15213">
              <w:rPr>
                <w:rStyle w:val="2"/>
                <w:color w:val="000000"/>
                <w:sz w:val="24"/>
              </w:rPr>
              <w:t xml:space="preserve">заслуховування </w:t>
            </w:r>
            <w:r>
              <w:rPr>
                <w:rStyle w:val="2"/>
                <w:color w:val="000000"/>
                <w:sz w:val="24"/>
              </w:rPr>
              <w:t>громадської спостережної ради, системи планування та управління, суспільні відносини і діяльність з інформування громадськості, ІКТ (інформаційно-комунікаційні технології) та місцеві державно-приватні партнерства. П</w:t>
            </w:r>
            <w:r>
              <w:rPr>
                <w:rStyle w:val="2"/>
                <w:color w:val="000000"/>
                <w:sz w:val="24"/>
                <w:lang w:val="ru-RU"/>
              </w:rPr>
              <w:t>ерш за все, п</w:t>
            </w:r>
            <w:proofErr w:type="spellStart"/>
            <w:r>
              <w:rPr>
                <w:rStyle w:val="2"/>
                <w:color w:val="000000"/>
                <w:sz w:val="24"/>
              </w:rPr>
              <w:t>ідтримка</w:t>
            </w:r>
            <w:proofErr w:type="spellEnd"/>
            <w:r>
              <w:rPr>
                <w:rStyle w:val="2"/>
                <w:color w:val="000000"/>
                <w:sz w:val="24"/>
              </w:rPr>
              <w:t xml:space="preserve"> розвитку можливостей повинна спрямовуватися на місцеві ради, які стануть головним органом влади на місцевому рівні після прийняття реформ.</w:t>
            </w:r>
          </w:p>
          <w:p w:rsidR="00D62D39" w:rsidRPr="0074449E" w:rsidRDefault="00D62D39" w:rsidP="00D62D39">
            <w:pPr>
              <w:pStyle w:val="21"/>
              <w:shd w:val="clear" w:color="auto" w:fill="auto"/>
              <w:spacing w:before="0" w:after="240" w:line="240" w:lineRule="auto"/>
              <w:ind w:firstLine="0"/>
              <w:rPr>
                <w:sz w:val="24"/>
                <w:szCs w:val="24"/>
              </w:rPr>
            </w:pPr>
            <w:r>
              <w:rPr>
                <w:rStyle w:val="2"/>
                <w:color w:val="000000"/>
                <w:sz w:val="24"/>
              </w:rPr>
              <w:t xml:space="preserve">Наскрізні питання, у тому числі антикорупційні питання, </w:t>
            </w:r>
            <w:proofErr w:type="spellStart"/>
            <w:r>
              <w:rPr>
                <w:rStyle w:val="2"/>
                <w:color w:val="000000"/>
                <w:sz w:val="24"/>
              </w:rPr>
              <w:t>питання</w:t>
            </w:r>
            <w:proofErr w:type="spellEnd"/>
            <w:r>
              <w:rPr>
                <w:rStyle w:val="2"/>
                <w:color w:val="000000"/>
                <w:sz w:val="24"/>
              </w:rPr>
              <w:t xml:space="preserve"> електронного урядування та інтеграції вимушених переселенців і людей з обмеженими можливостями, будуть вирішуватися в рамках заходів щодо підтримки бюджету і фінансів, стратегічного планування та надання послуг. Заходи повинні включати підвищення рівня обізнаності чиновників міського самоврядування щодо гендерних питань, а питання гендерної рівності також повинно стати для чиновників міського самоврядування регулярною темою для обговорення на семінарах і круглих столах, організованих у рамках </w:t>
            </w:r>
            <w:proofErr w:type="spellStart"/>
            <w:r>
              <w:rPr>
                <w:rStyle w:val="2"/>
                <w:color w:val="000000"/>
                <w:sz w:val="24"/>
              </w:rPr>
              <w:t>DOBRE</w:t>
            </w:r>
            <w:proofErr w:type="spellEnd"/>
            <w:r>
              <w:rPr>
                <w:rStyle w:val="2"/>
                <w:color w:val="000000"/>
                <w:sz w:val="24"/>
              </w:rPr>
              <w:t>.</w:t>
            </w:r>
          </w:p>
          <w:p w:rsidR="00D62D39" w:rsidRPr="0074449E" w:rsidRDefault="00D62D39" w:rsidP="00D62D39">
            <w:pPr>
              <w:pStyle w:val="210"/>
              <w:keepNext/>
              <w:keepLines/>
              <w:shd w:val="clear" w:color="auto" w:fill="auto"/>
              <w:spacing w:after="0" w:line="240" w:lineRule="auto"/>
              <w:ind w:firstLine="0"/>
              <w:rPr>
                <w:sz w:val="24"/>
                <w:szCs w:val="24"/>
              </w:rPr>
            </w:pPr>
            <w:bookmarkStart w:id="2" w:name="bookmark29"/>
            <w:r>
              <w:rPr>
                <w:rStyle w:val="20"/>
                <w:color w:val="000000"/>
                <w:sz w:val="24"/>
              </w:rPr>
              <w:t>Перелік показників Цілі 1:</w:t>
            </w:r>
            <w:bookmarkEnd w:id="2"/>
          </w:p>
          <w:p w:rsidR="00D62D39" w:rsidRPr="0074449E" w:rsidRDefault="00D62D39" w:rsidP="00D62D39">
            <w:pPr>
              <w:pStyle w:val="21"/>
              <w:numPr>
                <w:ilvl w:val="0"/>
                <w:numId w:val="1"/>
              </w:numPr>
              <w:shd w:val="clear" w:color="auto" w:fill="auto"/>
              <w:tabs>
                <w:tab w:val="left" w:pos="747"/>
              </w:tabs>
              <w:spacing w:before="0" w:after="0" w:line="240" w:lineRule="auto"/>
              <w:ind w:left="760"/>
              <w:jc w:val="left"/>
              <w:rPr>
                <w:sz w:val="24"/>
                <w:szCs w:val="24"/>
              </w:rPr>
            </w:pPr>
            <w:r>
              <w:rPr>
                <w:rStyle w:val="2"/>
                <w:color w:val="000000"/>
                <w:sz w:val="24"/>
              </w:rPr>
              <w:t xml:space="preserve">Підвищено рівень задоволення громадян публічними послугами, які надаються місцевою владою (у порівнянні з початковим рівнем показників для людей з особливими </w:t>
            </w:r>
            <w:r>
              <w:rPr>
                <w:rStyle w:val="2"/>
                <w:color w:val="000000"/>
                <w:sz w:val="24"/>
              </w:rPr>
              <w:lastRenderedPageBreak/>
              <w:t>потребами та різних статей)</w:t>
            </w:r>
          </w:p>
          <w:p w:rsidR="00D62D39" w:rsidRPr="0074449E" w:rsidRDefault="00D62D39" w:rsidP="00D62D39">
            <w:pPr>
              <w:pStyle w:val="21"/>
              <w:numPr>
                <w:ilvl w:val="0"/>
                <w:numId w:val="1"/>
              </w:numPr>
              <w:shd w:val="clear" w:color="auto" w:fill="auto"/>
              <w:tabs>
                <w:tab w:val="left" w:pos="747"/>
              </w:tabs>
              <w:spacing w:before="0" w:after="0" w:line="240" w:lineRule="auto"/>
              <w:ind w:left="400" w:firstLine="0"/>
              <w:rPr>
                <w:sz w:val="24"/>
                <w:szCs w:val="24"/>
              </w:rPr>
            </w:pPr>
            <w:r>
              <w:rPr>
                <w:rStyle w:val="2"/>
                <w:color w:val="000000"/>
                <w:sz w:val="24"/>
              </w:rPr>
              <w:t>Підвищено рівень задоволення громадян адміністративними послугами</w:t>
            </w:r>
          </w:p>
          <w:p w:rsidR="00D62D39" w:rsidRPr="0074449E" w:rsidRDefault="00D62D39" w:rsidP="00D62D39">
            <w:pPr>
              <w:pStyle w:val="21"/>
              <w:numPr>
                <w:ilvl w:val="0"/>
                <w:numId w:val="1"/>
              </w:numPr>
              <w:shd w:val="clear" w:color="auto" w:fill="auto"/>
              <w:tabs>
                <w:tab w:val="left" w:pos="747"/>
              </w:tabs>
              <w:spacing w:before="0" w:after="0" w:line="240" w:lineRule="auto"/>
              <w:ind w:left="400" w:firstLine="0"/>
              <w:rPr>
                <w:sz w:val="24"/>
                <w:szCs w:val="24"/>
              </w:rPr>
            </w:pPr>
            <w:r>
              <w:rPr>
                <w:rStyle w:val="2"/>
                <w:color w:val="000000"/>
                <w:sz w:val="24"/>
              </w:rPr>
              <w:t>Збільшено частку власних джерел доходів у цільових громадах</w:t>
            </w:r>
          </w:p>
          <w:p w:rsidR="00D62D39" w:rsidRPr="00D62D39" w:rsidRDefault="00D62D39" w:rsidP="00D62D39">
            <w:pPr>
              <w:pStyle w:val="21"/>
              <w:numPr>
                <w:ilvl w:val="0"/>
                <w:numId w:val="1"/>
              </w:numPr>
              <w:shd w:val="clear" w:color="auto" w:fill="auto"/>
              <w:tabs>
                <w:tab w:val="left" w:pos="747"/>
              </w:tabs>
              <w:spacing w:before="0" w:after="267" w:line="240" w:lineRule="auto"/>
              <w:ind w:left="400" w:firstLine="0"/>
              <w:rPr>
                <w:sz w:val="24"/>
                <w:szCs w:val="24"/>
              </w:rPr>
            </w:pPr>
            <w:r>
              <w:rPr>
                <w:rStyle w:val="2"/>
                <w:color w:val="000000"/>
                <w:sz w:val="24"/>
              </w:rPr>
              <w:t>Нові джерела надходжень доходів використовуються місцевою владою</w:t>
            </w:r>
          </w:p>
        </w:tc>
      </w:tr>
    </w:tbl>
    <w:p w:rsidR="00D62D39" w:rsidRPr="00D62D39" w:rsidRDefault="00D62D39">
      <w:pPr>
        <w:rPr>
          <w:lang w:val="ru-RU"/>
        </w:rPr>
      </w:pPr>
    </w:p>
    <w:sectPr w:rsidR="00D62D39" w:rsidRPr="00D62D39">
      <w:headerReference w:type="default" r:id="rId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67E" w:rsidRDefault="009E067E" w:rsidP="00D62D39">
      <w:pPr>
        <w:spacing w:after="0" w:line="240" w:lineRule="auto"/>
      </w:pPr>
      <w:r>
        <w:separator/>
      </w:r>
    </w:p>
  </w:endnote>
  <w:endnote w:type="continuationSeparator" w:id="0">
    <w:p w:rsidR="009E067E" w:rsidRDefault="009E067E" w:rsidP="00D62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67E" w:rsidRDefault="009E067E" w:rsidP="00D62D39">
      <w:pPr>
        <w:spacing w:after="0" w:line="240" w:lineRule="auto"/>
      </w:pPr>
      <w:r>
        <w:separator/>
      </w:r>
    </w:p>
  </w:footnote>
  <w:footnote w:type="continuationSeparator" w:id="0">
    <w:p w:rsidR="009E067E" w:rsidRDefault="009E067E" w:rsidP="00D62D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D39" w:rsidRPr="00D62D39" w:rsidRDefault="00D62D39" w:rsidP="00D62D39">
    <w:pPr>
      <w:rPr>
        <w:b/>
        <w:color w:val="FF0000"/>
        <w:lang w:val="ru-RU"/>
      </w:rPr>
    </w:pPr>
    <w:r w:rsidRPr="00D62D39">
      <w:rPr>
        <w:b/>
        <w:color w:val="FF0000"/>
        <w:lang w:val="ru-RU"/>
      </w:rPr>
      <w:t>Англо-украинский перевод (общая тематика)</w:t>
    </w:r>
  </w:p>
  <w:p w:rsidR="00D62D39" w:rsidRPr="00D62D39" w:rsidRDefault="00D62D39">
    <w:pPr>
      <w:pStyle w:val="a4"/>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D39"/>
    <w:rsid w:val="00291DA6"/>
    <w:rsid w:val="005D49B6"/>
    <w:rsid w:val="009E067E"/>
    <w:rsid w:val="00AF504C"/>
    <w:rsid w:val="00D62D39"/>
    <w:rsid w:val="00E07895"/>
    <w:rsid w:val="00F941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2D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basedOn w:val="a0"/>
    <w:link w:val="21"/>
    <w:uiPriority w:val="99"/>
    <w:locked/>
    <w:rsid w:val="00D62D39"/>
    <w:rPr>
      <w:rFonts w:ascii="Times New Roman" w:hAnsi="Times New Roman" w:cs="Times New Roman"/>
      <w:shd w:val="clear" w:color="auto" w:fill="FFFFFF"/>
    </w:rPr>
  </w:style>
  <w:style w:type="character" w:customStyle="1" w:styleId="20">
    <w:name w:val="Заголовок №2_"/>
    <w:basedOn w:val="a0"/>
    <w:link w:val="210"/>
    <w:uiPriority w:val="99"/>
    <w:locked/>
    <w:rsid w:val="00D62D39"/>
    <w:rPr>
      <w:rFonts w:ascii="Times New Roman" w:hAnsi="Times New Roman" w:cs="Times New Roman"/>
      <w:b/>
      <w:bCs/>
      <w:shd w:val="clear" w:color="auto" w:fill="FFFFFF"/>
    </w:rPr>
  </w:style>
  <w:style w:type="character" w:customStyle="1" w:styleId="4">
    <w:name w:val="Основной текст (4)_"/>
    <w:basedOn w:val="a0"/>
    <w:link w:val="40"/>
    <w:uiPriority w:val="99"/>
    <w:locked/>
    <w:rsid w:val="00D62D39"/>
    <w:rPr>
      <w:rFonts w:ascii="Times New Roman" w:hAnsi="Times New Roman" w:cs="Times New Roman"/>
      <w:b/>
      <w:bCs/>
      <w:shd w:val="clear" w:color="auto" w:fill="FFFFFF"/>
    </w:rPr>
  </w:style>
  <w:style w:type="paragraph" w:customStyle="1" w:styleId="21">
    <w:name w:val="Основной текст (2)1"/>
    <w:basedOn w:val="a"/>
    <w:link w:val="2"/>
    <w:uiPriority w:val="99"/>
    <w:rsid w:val="00D62D39"/>
    <w:pPr>
      <w:widowControl w:val="0"/>
      <w:shd w:val="clear" w:color="auto" w:fill="FFFFFF"/>
      <w:spacing w:before="660" w:after="360" w:line="240" w:lineRule="atLeast"/>
      <w:ind w:hanging="360"/>
      <w:jc w:val="both"/>
    </w:pPr>
    <w:rPr>
      <w:rFonts w:ascii="Times New Roman" w:hAnsi="Times New Roman" w:cs="Times New Roman"/>
    </w:rPr>
  </w:style>
  <w:style w:type="paragraph" w:customStyle="1" w:styleId="210">
    <w:name w:val="Заголовок №21"/>
    <w:basedOn w:val="a"/>
    <w:link w:val="20"/>
    <w:uiPriority w:val="99"/>
    <w:rsid w:val="00D62D39"/>
    <w:pPr>
      <w:widowControl w:val="0"/>
      <w:shd w:val="clear" w:color="auto" w:fill="FFFFFF"/>
      <w:spacing w:after="600" w:line="240" w:lineRule="atLeast"/>
      <w:ind w:hanging="360"/>
      <w:jc w:val="both"/>
      <w:outlineLvl w:val="1"/>
    </w:pPr>
    <w:rPr>
      <w:rFonts w:ascii="Times New Roman" w:hAnsi="Times New Roman" w:cs="Times New Roman"/>
      <w:b/>
      <w:bCs/>
    </w:rPr>
  </w:style>
  <w:style w:type="paragraph" w:customStyle="1" w:styleId="40">
    <w:name w:val="Основной текст (4)"/>
    <w:basedOn w:val="a"/>
    <w:link w:val="4"/>
    <w:uiPriority w:val="99"/>
    <w:rsid w:val="00D62D39"/>
    <w:pPr>
      <w:widowControl w:val="0"/>
      <w:shd w:val="clear" w:color="auto" w:fill="FFFFFF"/>
      <w:spacing w:after="300" w:line="240" w:lineRule="atLeast"/>
      <w:jc w:val="both"/>
    </w:pPr>
    <w:rPr>
      <w:rFonts w:ascii="Times New Roman" w:hAnsi="Times New Roman" w:cs="Times New Roman"/>
      <w:b/>
      <w:bCs/>
    </w:rPr>
  </w:style>
  <w:style w:type="paragraph" w:styleId="a4">
    <w:name w:val="header"/>
    <w:basedOn w:val="a"/>
    <w:link w:val="a5"/>
    <w:uiPriority w:val="99"/>
    <w:unhideWhenUsed/>
    <w:rsid w:val="00D62D39"/>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D62D39"/>
  </w:style>
  <w:style w:type="paragraph" w:styleId="a6">
    <w:name w:val="footer"/>
    <w:basedOn w:val="a"/>
    <w:link w:val="a7"/>
    <w:uiPriority w:val="99"/>
    <w:unhideWhenUsed/>
    <w:rsid w:val="00D62D39"/>
    <w:pPr>
      <w:tabs>
        <w:tab w:val="center" w:pos="4819"/>
        <w:tab w:val="right" w:pos="9639"/>
      </w:tabs>
      <w:spacing w:after="0" w:line="240" w:lineRule="auto"/>
    </w:pPr>
  </w:style>
  <w:style w:type="character" w:customStyle="1" w:styleId="a7">
    <w:name w:val="Нижний колонтитул Знак"/>
    <w:basedOn w:val="a0"/>
    <w:link w:val="a6"/>
    <w:uiPriority w:val="99"/>
    <w:rsid w:val="00D62D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2D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basedOn w:val="a0"/>
    <w:link w:val="21"/>
    <w:uiPriority w:val="99"/>
    <w:locked/>
    <w:rsid w:val="00D62D39"/>
    <w:rPr>
      <w:rFonts w:ascii="Times New Roman" w:hAnsi="Times New Roman" w:cs="Times New Roman"/>
      <w:shd w:val="clear" w:color="auto" w:fill="FFFFFF"/>
    </w:rPr>
  </w:style>
  <w:style w:type="character" w:customStyle="1" w:styleId="20">
    <w:name w:val="Заголовок №2_"/>
    <w:basedOn w:val="a0"/>
    <w:link w:val="210"/>
    <w:uiPriority w:val="99"/>
    <w:locked/>
    <w:rsid w:val="00D62D39"/>
    <w:rPr>
      <w:rFonts w:ascii="Times New Roman" w:hAnsi="Times New Roman" w:cs="Times New Roman"/>
      <w:b/>
      <w:bCs/>
      <w:shd w:val="clear" w:color="auto" w:fill="FFFFFF"/>
    </w:rPr>
  </w:style>
  <w:style w:type="character" w:customStyle="1" w:styleId="4">
    <w:name w:val="Основной текст (4)_"/>
    <w:basedOn w:val="a0"/>
    <w:link w:val="40"/>
    <w:uiPriority w:val="99"/>
    <w:locked/>
    <w:rsid w:val="00D62D39"/>
    <w:rPr>
      <w:rFonts w:ascii="Times New Roman" w:hAnsi="Times New Roman" w:cs="Times New Roman"/>
      <w:b/>
      <w:bCs/>
      <w:shd w:val="clear" w:color="auto" w:fill="FFFFFF"/>
    </w:rPr>
  </w:style>
  <w:style w:type="paragraph" w:customStyle="1" w:styleId="21">
    <w:name w:val="Основной текст (2)1"/>
    <w:basedOn w:val="a"/>
    <w:link w:val="2"/>
    <w:uiPriority w:val="99"/>
    <w:rsid w:val="00D62D39"/>
    <w:pPr>
      <w:widowControl w:val="0"/>
      <w:shd w:val="clear" w:color="auto" w:fill="FFFFFF"/>
      <w:spacing w:before="660" w:after="360" w:line="240" w:lineRule="atLeast"/>
      <w:ind w:hanging="360"/>
      <w:jc w:val="both"/>
    </w:pPr>
    <w:rPr>
      <w:rFonts w:ascii="Times New Roman" w:hAnsi="Times New Roman" w:cs="Times New Roman"/>
    </w:rPr>
  </w:style>
  <w:style w:type="paragraph" w:customStyle="1" w:styleId="210">
    <w:name w:val="Заголовок №21"/>
    <w:basedOn w:val="a"/>
    <w:link w:val="20"/>
    <w:uiPriority w:val="99"/>
    <w:rsid w:val="00D62D39"/>
    <w:pPr>
      <w:widowControl w:val="0"/>
      <w:shd w:val="clear" w:color="auto" w:fill="FFFFFF"/>
      <w:spacing w:after="600" w:line="240" w:lineRule="atLeast"/>
      <w:ind w:hanging="360"/>
      <w:jc w:val="both"/>
      <w:outlineLvl w:val="1"/>
    </w:pPr>
    <w:rPr>
      <w:rFonts w:ascii="Times New Roman" w:hAnsi="Times New Roman" w:cs="Times New Roman"/>
      <w:b/>
      <w:bCs/>
    </w:rPr>
  </w:style>
  <w:style w:type="paragraph" w:customStyle="1" w:styleId="40">
    <w:name w:val="Основной текст (4)"/>
    <w:basedOn w:val="a"/>
    <w:link w:val="4"/>
    <w:uiPriority w:val="99"/>
    <w:rsid w:val="00D62D39"/>
    <w:pPr>
      <w:widowControl w:val="0"/>
      <w:shd w:val="clear" w:color="auto" w:fill="FFFFFF"/>
      <w:spacing w:after="300" w:line="240" w:lineRule="atLeast"/>
      <w:jc w:val="both"/>
    </w:pPr>
    <w:rPr>
      <w:rFonts w:ascii="Times New Roman" w:hAnsi="Times New Roman" w:cs="Times New Roman"/>
      <w:b/>
      <w:bCs/>
    </w:rPr>
  </w:style>
  <w:style w:type="paragraph" w:styleId="a4">
    <w:name w:val="header"/>
    <w:basedOn w:val="a"/>
    <w:link w:val="a5"/>
    <w:uiPriority w:val="99"/>
    <w:unhideWhenUsed/>
    <w:rsid w:val="00D62D39"/>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D62D39"/>
  </w:style>
  <w:style w:type="paragraph" w:styleId="a6">
    <w:name w:val="footer"/>
    <w:basedOn w:val="a"/>
    <w:link w:val="a7"/>
    <w:uiPriority w:val="99"/>
    <w:unhideWhenUsed/>
    <w:rsid w:val="00D62D39"/>
    <w:pPr>
      <w:tabs>
        <w:tab w:val="center" w:pos="4819"/>
        <w:tab w:val="right" w:pos="9639"/>
      </w:tabs>
      <w:spacing w:after="0" w:line="240" w:lineRule="auto"/>
    </w:pPr>
  </w:style>
  <w:style w:type="character" w:customStyle="1" w:styleId="a7">
    <w:name w:val="Нижний колонтитул Знак"/>
    <w:basedOn w:val="a0"/>
    <w:link w:val="a6"/>
    <w:uiPriority w:val="99"/>
    <w:rsid w:val="00D62D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483</Words>
  <Characters>3265</Characters>
  <Application>Microsoft Office Word</Application>
  <DocSecurity>0</DocSecurity>
  <Lines>101</Lines>
  <Paragraphs>16</Paragraphs>
  <ScaleCrop>false</ScaleCrop>
  <Company/>
  <LinksUpToDate>false</LinksUpToDate>
  <CharactersWithSpaces>3740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yuliya kelman</dc:creator>
  <cp:lastModifiedBy>yuliya kelman</cp:lastModifiedBy>
  <cp:revision>4</cp:revision>
  <dcterms:created xsi:type="dcterms:W3CDTF">2016-02-25T12:33:00Z</dcterms:created>
  <dcterms:modified xsi:type="dcterms:W3CDTF">2016-12-30T09:03:00Z</dcterms:modified>
</cp:coreProperties>
</file>