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Доброго здоров’я дорогі брати і сестри у хресті. Сьогодні ми радісно святкуємо найвеличніше свято християнської церкви світле Христове Воскресіння. Світле христове воскресіння найважливіше і найурочистіше свято христового року. Великдень це свято звільнення з неволі і гріха з рабства темряви та перемоги над смертю. Тому цю непохитну мить великодньої радості можуть відчути лише ті хто непохитно вірить у світле христове воскресіння, яки перетерпів смерть на хресті і смерть і смерть подолав. А більш докладніше про це свято, розповість нам священик отець Димитрій.</w:t>
      </w:r>
    </w:p>
    <w:p w:rsidR="00000000" w:rsidDel="00000000" w:rsidP="00000000" w:rsidRDefault="00000000" w:rsidRPr="00000000" w14:paraId="00000002">
      <w:pPr>
        <w:rPr/>
      </w:pPr>
      <w:r w:rsidDel="00000000" w:rsidR="00000000" w:rsidRPr="00000000">
        <w:rPr>
          <w:rtl w:val="0"/>
        </w:rPr>
        <w:t xml:space="preserve">Слава Ісусу Христу!</w:t>
      </w:r>
    </w:p>
    <w:p w:rsidR="00000000" w:rsidDel="00000000" w:rsidP="00000000" w:rsidRDefault="00000000" w:rsidRPr="00000000" w14:paraId="00000003">
      <w:pPr>
        <w:rPr/>
      </w:pPr>
      <w:r w:rsidDel="00000000" w:rsidR="00000000" w:rsidRPr="00000000">
        <w:rPr>
          <w:rtl w:val="0"/>
        </w:rPr>
        <w:t xml:space="preserve">Навіки Слава!</w:t>
      </w:r>
    </w:p>
    <w:p w:rsidR="00000000" w:rsidDel="00000000" w:rsidP="00000000" w:rsidRDefault="00000000" w:rsidRPr="00000000" w14:paraId="00000004">
      <w:pPr>
        <w:rPr>
          <w:b w:val="1"/>
          <w:i w:val="1"/>
        </w:rPr>
      </w:pPr>
      <w:r w:rsidDel="00000000" w:rsidR="00000000" w:rsidRPr="00000000">
        <w:rPr>
          <w:b w:val="1"/>
          <w:i w:val="1"/>
          <w:rtl w:val="0"/>
        </w:rPr>
        <w:t xml:space="preserve">Отець Димитрій, розкажіть будь ласка в якому віці Ви прийшли до Бога і як це сталося?</w:t>
      </w:r>
    </w:p>
    <w:p w:rsidR="00000000" w:rsidDel="00000000" w:rsidP="00000000" w:rsidRDefault="00000000" w:rsidRPr="00000000" w14:paraId="00000005">
      <w:pPr>
        <w:numPr>
          <w:ilvl w:val="0"/>
          <w:numId w:val="2"/>
        </w:numPr>
        <w:ind w:left="720" w:hanging="360"/>
        <w:rPr>
          <w:u w:val="none"/>
        </w:rPr>
      </w:pPr>
      <w:r w:rsidDel="00000000" w:rsidR="00000000" w:rsidRPr="00000000">
        <w:rPr>
          <w:rtl w:val="0"/>
        </w:rPr>
        <w:t xml:space="preserve">Це безумовно сталося за промислом Божим, як Христос колись казав до своїх учнів апостолів: “ Не ви обрали мене, а я обрав вас”. Згадати своє дитинство, дійсно дитячий садочок, радянська загальноосвітня школа, часи войовничого атеїзму і батьки, котрі були теж дітьми своєї радянської епохи - виховували не в церковному дусі, але вони не були такими войовничими атеїстами, церкву як таку не відкидали, але не надто досліджували все те що відбувається всередині церковної спільноти. Рідна бабуся, коли я був ще маленьким, мене дивувало, що вона ніколи не засинала не прочитавши молитву; ніколи не прокидалася з ліжка не сказавши “Слава Богу за дарований іще один день!”; завжди читала молитвочку перед вживанням трапези, після і мене дивувало, що вона мала дуже феноменальну пам’ять, хоча як потім з’ясувалося, вся її освіта це три класи церковно-парафіяльної школи. І мабуть те духовне зернятко, що було посіяно в її душу і серце, не зникло на даремно; воно дійсно впало на добрий духовний грунт і принесло добрий духовний плід.</w:t>
      </w:r>
    </w:p>
    <w:p w:rsidR="00000000" w:rsidDel="00000000" w:rsidP="00000000" w:rsidRDefault="00000000" w:rsidRPr="00000000" w14:paraId="00000006">
      <w:pPr>
        <w:ind w:left="0" w:firstLine="0"/>
        <w:rPr>
          <w:b w:val="1"/>
        </w:rPr>
      </w:pPr>
      <w:r w:rsidDel="00000000" w:rsidR="00000000" w:rsidRPr="00000000">
        <w:rPr>
          <w:b w:val="1"/>
          <w:rtl w:val="0"/>
        </w:rPr>
        <w:t xml:space="preserve">Отче Дмитрію, скажіть будь ласка, якщо людина дожила до тридцяти років але так і не знайшла Бога, в чому причина?</w:t>
      </w:r>
    </w:p>
    <w:p w:rsidR="00000000" w:rsidDel="00000000" w:rsidP="00000000" w:rsidRDefault="00000000" w:rsidRPr="00000000" w14:paraId="00000007">
      <w:pPr>
        <w:numPr>
          <w:ilvl w:val="0"/>
          <w:numId w:val="3"/>
        </w:numPr>
        <w:ind w:left="720" w:hanging="360"/>
        <w:rPr>
          <w:u w:val="none"/>
        </w:rPr>
      </w:pPr>
      <w:r w:rsidDel="00000000" w:rsidR="00000000" w:rsidRPr="00000000">
        <w:rPr>
          <w:rtl w:val="0"/>
        </w:rPr>
        <w:t xml:space="preserve">Тут немає чітко визначених меж чи в тридцять чи в сорок чи в п’ятдесят. Господь завжди нас до себе закликає і саме цікаве - ніколи людям господь бог себе не нав’язує. Тобто якщо згадати наших праотців Адама і Єву: він господь, будучи люблячим отцем створив їх як досконале боже створіння, але при тому не звязав в діях і щодо вільного обрання. Вибір господь залишив за ними. Тому якщо людина не прийшла до віри, я думаю, у неї самої варто запитати чому це сталося.</w:t>
      </w:r>
    </w:p>
    <w:p w:rsidR="00000000" w:rsidDel="00000000" w:rsidP="00000000" w:rsidRDefault="00000000" w:rsidRPr="00000000" w14:paraId="00000008">
      <w:pPr>
        <w:ind w:left="0" w:firstLine="0"/>
        <w:rPr>
          <w:b w:val="1"/>
        </w:rPr>
      </w:pPr>
      <w:r w:rsidDel="00000000" w:rsidR="00000000" w:rsidRPr="00000000">
        <w:rPr>
          <w:b w:val="1"/>
          <w:rtl w:val="0"/>
        </w:rPr>
        <w:t xml:space="preserve">Скажіть будь ласка, як вести себе перед великим празником всіх православних - Пасхою?</w:t>
      </w:r>
    </w:p>
    <w:p w:rsidR="00000000" w:rsidDel="00000000" w:rsidP="00000000" w:rsidRDefault="00000000" w:rsidRPr="00000000" w14:paraId="00000009">
      <w:pPr>
        <w:numPr>
          <w:ilvl w:val="0"/>
          <w:numId w:val="7"/>
        </w:numPr>
        <w:ind w:left="720" w:hanging="360"/>
        <w:rPr>
          <w:u w:val="none"/>
        </w:rPr>
      </w:pPr>
      <w:r w:rsidDel="00000000" w:rsidR="00000000" w:rsidRPr="00000000">
        <w:rPr>
          <w:rtl w:val="0"/>
        </w:rPr>
        <w:t xml:space="preserve">Це свято не лише православне - і католиків і протестантів. Поводити благочестиво, тому що як Ви знаєте перед Великоднем триває Великий Піст. Піст для нас християн не є кінцевою метою, а лише є  підготовчим етапом до кінцевої мети. Перед тим як зустріти дуже шанованих людей, господарі оселі мають бажання навести вдома лад, все підготувати, щоби гостям було затишно і комфортно. Тому Великий піст це прагнення навести лад в першу чергу у власній душі, примиритися з Богом, примиритися з людьми, що є навколо нас, а особливо тоді коли хтось нас образив і потрібно знайти сили щиросердечно пробачити образникові своєму як і Господь прощає наші провини перед ним. І вже в духовній чистоті з натхненням і благословенням зустріти це величне свято і підготовчі дії до Великодня це час для молитви для покаяння для того щоби скинути з себе важкий духовний тягар у потаїнні святого тобто у таїнстві святої сповіді, під час котрої людина лише видимо сповідається перед священиком, але видимо перед господом богом і прийняти святе причастя таїнство під час якого людина під виглядом хліба і вина приймає часточку тіла і крові господні на відпущення гріхів іна життя вічне. Церква закликає уникати гучних гульбищ, гучних компаній, гучних бенкетів, але натомість перебувати в духовних роздумах про те як людина жила до цього часу, як вона живе зараз і наскільки ї ї життя відповідає божим заповідям; в якому світлі вона постане перед господом в майбутньому, коли господь зажадає звіту у кожного із нас в призначений Всевишнім час.</w:t>
      </w:r>
    </w:p>
    <w:p w:rsidR="00000000" w:rsidDel="00000000" w:rsidP="00000000" w:rsidRDefault="00000000" w:rsidRPr="00000000" w14:paraId="0000000A">
      <w:pPr>
        <w:ind w:left="0" w:firstLine="0"/>
        <w:rPr>
          <w:b w:val="1"/>
        </w:rPr>
      </w:pPr>
      <w:r w:rsidDel="00000000" w:rsidR="00000000" w:rsidRPr="00000000">
        <w:rPr>
          <w:b w:val="1"/>
          <w:rtl w:val="0"/>
        </w:rPr>
        <w:t xml:space="preserve">В чому сенс життя?</w:t>
      </w:r>
    </w:p>
    <w:p w:rsidR="00000000" w:rsidDel="00000000" w:rsidP="00000000" w:rsidRDefault="00000000" w:rsidRPr="00000000" w14:paraId="0000000B">
      <w:pPr>
        <w:numPr>
          <w:ilvl w:val="0"/>
          <w:numId w:val="6"/>
        </w:numPr>
        <w:ind w:left="720" w:hanging="360"/>
        <w:rPr>
          <w:u w:val="none"/>
        </w:rPr>
      </w:pPr>
      <w:r w:rsidDel="00000000" w:rsidR="00000000" w:rsidRPr="00000000">
        <w:rPr>
          <w:rtl w:val="0"/>
        </w:rPr>
        <w:t xml:space="preserve">Сенс людського життя, напевно це прагнення до вічності, щоби стати спадкоємцем того вічного життя, котре господь ісус христос дарував роду людському, постраждавши за всіх нас. Він переніс не людські страждання і муки, розп’яття і смерть на голгофському хресті, погребіння і на третій день із мертвих воскресіння. І тому мета кожного християнина стати спадкоємцем життя вічного г на небесах перебувати з господом і всіма святими і як господь заповідав “Прийдіть улюблені отця мого і успадкуйте царство небесне готовлене для вас ще до заснування світу” - і мета кожної віруючої людини прийти до спасіння уникаючи злого, пам’ятаючи слова спасителя, що “Будьте святі, як і я святий” Людина, звичайно, такої святості може і не досягне, але до неї потрібно прагнути.</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Скажіть будь ласка, чому яйце являється символом Пасхи?</w:t>
      </w:r>
    </w:p>
    <w:p w:rsidR="00000000" w:rsidDel="00000000" w:rsidP="00000000" w:rsidRDefault="00000000" w:rsidRPr="00000000" w14:paraId="0000000D">
      <w:pPr>
        <w:numPr>
          <w:ilvl w:val="0"/>
          <w:numId w:val="4"/>
        </w:numPr>
        <w:ind w:left="720" w:hanging="360"/>
        <w:rPr>
          <w:u w:val="none"/>
        </w:rPr>
      </w:pPr>
      <w:r w:rsidDel="00000000" w:rsidR="00000000" w:rsidRPr="00000000">
        <w:rPr>
          <w:rtl w:val="0"/>
        </w:rPr>
        <w:t xml:space="preserve">Треба згадати ту духовну традицію, котра була започаткована ще за часів проповіді Христового вчення, зокрема свята Марія Магдалена після воскресіння Христового із мертвих, після його вознесіння на небеса, так само, як і апостоли христові, проповідувала Боже слово. І ось одного разу вона підійшла дог римського імператора Тиберія зі словами “Христос Воскрес!” він звичайно будучи затятим язичником сказав “Невже хтось із людей може воскреснути із мертвих?” вона це якраз промовила тоді, коли вручала йому пасхальне яйце, Марія Магдалена сказала: “Христос, котрого я проповідую, воскрес!” ; “Я в це не вірю, це все одно, якщо це біле яйце - стане червоним” і  на очах здивованого імператора, біле яйце стало перетворюватись на червоне. Тому що, червоний колір, нагадує нам про Христову кров, пролиту заради спасіння людського роду. І відтоді існує традиція, коли християни вітають один одного з христовим воскресінням словами “Христос Воскрес! Воїстину Воскрес!” і дарують один одному пасхальне яєчко, як символ життя, смерті і воскресіння Ісуса Христа.</w:t>
      </w:r>
    </w:p>
    <w:p w:rsidR="00000000" w:rsidDel="00000000" w:rsidP="00000000" w:rsidRDefault="00000000" w:rsidRPr="00000000" w14:paraId="0000000E">
      <w:pPr>
        <w:ind w:left="0" w:firstLine="0"/>
        <w:rPr>
          <w:b w:val="1"/>
        </w:rPr>
      </w:pPr>
      <w:r w:rsidDel="00000000" w:rsidR="00000000" w:rsidRPr="00000000">
        <w:rPr>
          <w:b w:val="1"/>
          <w:rtl w:val="0"/>
        </w:rPr>
        <w:t xml:space="preserve">В чому особливості Пасхи?</w:t>
      </w:r>
    </w:p>
    <w:p w:rsidR="00000000" w:rsidDel="00000000" w:rsidP="00000000" w:rsidRDefault="00000000" w:rsidRPr="00000000" w14:paraId="0000000F">
      <w:pPr>
        <w:numPr>
          <w:ilvl w:val="0"/>
          <w:numId w:val="1"/>
        </w:numPr>
        <w:ind w:left="720" w:hanging="360"/>
        <w:rPr>
          <w:u w:val="none"/>
        </w:rPr>
      </w:pPr>
      <w:r w:rsidDel="00000000" w:rsidR="00000000" w:rsidRPr="00000000">
        <w:rPr>
          <w:rtl w:val="0"/>
        </w:rPr>
        <w:t xml:space="preserve">Христове із мертвих воскресіння знаменує собою перемогу життя над смертю, світла над темрявою, праведності над гріхом. Та дорога до Неба, що колись була втрачена нашими праотцями ще в едемському раю - була відновлена, а спадок вічного життя для людського роду відроджений. Якраз Пасха, знаменує собою що Господь, своїми хрестними стражданнями, смертю і воскресінням із мертвих - примирив людство з Богом і відродив людство до життя вічного у Бозі.</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Отець Дмитрію, Ваші побажання глядачам:</w:t>
      </w:r>
    </w:p>
    <w:p w:rsidR="00000000" w:rsidDel="00000000" w:rsidP="00000000" w:rsidRDefault="00000000" w:rsidRPr="00000000" w14:paraId="00000011">
      <w:pPr>
        <w:numPr>
          <w:ilvl w:val="0"/>
          <w:numId w:val="5"/>
        </w:numPr>
        <w:ind w:left="720" w:hanging="360"/>
        <w:rPr>
          <w:u w:val="none"/>
        </w:rPr>
      </w:pPr>
      <w:r w:rsidDel="00000000" w:rsidR="00000000" w:rsidRPr="00000000">
        <w:rPr>
          <w:rtl w:val="0"/>
        </w:rPr>
        <w:t xml:space="preserve">Як відомо, для нас християн, Пасха - це духовна весна, що знаменує відродження. Дай Боже щоб кожен із тих, хто нас буде дивитися, слухати дійсно прийшли до тієї духовної весни, що знаменує собою відродження, що знаменує собою очищення, що знаменує собою прагнення жити благочестиво во славу Божу, як сказано щоби діти і кровні і духовні виростали батькам на радість, державі на користь а Богові на славу. Не випадково наші пращури, настановляючи своїх нащадків казали “ без Бога ні до порога!”</w:t>
      </w:r>
      <w:r w:rsidDel="00000000" w:rsidR="00000000" w:rsidRPr="00000000">
        <w:rPr>
          <w:rtl w:val="0"/>
        </w:rPr>
      </w:r>
    </w:p>
    <w:sectPr>
      <w:pgSz w:h="16834" w:w="11909"/>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