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83" w:rsidRDefault="00DE5583" w:rsidP="00775847">
      <w:pPr>
        <w:pStyle w:val="Title"/>
        <w:jc w:val="both"/>
      </w:pPr>
      <w:r>
        <w:t>Водопад Кинчха</w:t>
      </w:r>
    </w:p>
    <w:p w:rsidR="00DE5583" w:rsidRDefault="00DE5583" w:rsidP="00775847">
      <w:pPr>
        <w:jc w:val="both"/>
        <w:rPr>
          <w:sz w:val="28"/>
        </w:rPr>
      </w:pPr>
      <w:r>
        <w:rPr>
          <w:sz w:val="28"/>
        </w:rPr>
        <w:t>Небольшое поселение Кинчха расположено на расстоянии семи километров от каньона Окаце. Туристы любят эту экскурсию за счет популярных водопадов, местной архитектуры и купальней былых князей.</w:t>
      </w:r>
    </w:p>
    <w:p w:rsidR="00DE5583" w:rsidRDefault="00DE5583" w:rsidP="00775847">
      <w:pPr>
        <w:jc w:val="both"/>
        <w:rPr>
          <w:sz w:val="28"/>
        </w:rPr>
      </w:pPr>
      <w:r>
        <w:rPr>
          <w:sz w:val="28"/>
        </w:rPr>
        <w:t>Местные жители поговаривают, что в весеннее время, когда тает снег, можно лицезреть множество водопадов схожих между собой, как две капли воды. Летом можно увидеть лишь один стометровый большой, и несколько двадцатиметровых поменьше.</w:t>
      </w:r>
    </w:p>
    <w:p w:rsidR="00DE5583" w:rsidRDefault="00DE5583" w:rsidP="00775847">
      <w:pPr>
        <w:jc w:val="both"/>
        <w:rPr>
          <w:sz w:val="28"/>
        </w:rPr>
      </w:pPr>
      <w:r>
        <w:rPr>
          <w:sz w:val="28"/>
        </w:rPr>
        <w:t>Водопады впадают в речку и омывают белые камни, создавая кристально чистые прохладные озера, в которых может искупаться, как любой местный житель, так и турист.</w:t>
      </w:r>
    </w:p>
    <w:p w:rsidR="00DE5583" w:rsidRDefault="00DE5583" w:rsidP="00775847">
      <w:pPr>
        <w:jc w:val="both"/>
        <w:rPr>
          <w:sz w:val="28"/>
        </w:rPr>
      </w:pPr>
      <w:r>
        <w:rPr>
          <w:sz w:val="28"/>
        </w:rPr>
        <w:t>А над самым большим водопадом расположены купальни былых царей Грузии, о чем говорят соответствующие речные постройки. Разумеется, на сегодняшний день от них виднеются лишь остатки, но, тем не менее, туристы чувствуют себя великими в какой-то момент.</w:t>
      </w:r>
    </w:p>
    <w:p w:rsidR="00DE5583" w:rsidRPr="002D2334" w:rsidRDefault="00DE5583" w:rsidP="00775847">
      <w:pPr>
        <w:jc w:val="both"/>
        <w:rPr>
          <w:sz w:val="28"/>
        </w:rPr>
      </w:pPr>
      <w:r>
        <w:rPr>
          <w:sz w:val="28"/>
        </w:rPr>
        <w:t xml:space="preserve">Достоянием этой достопримечательности, ради которой здесь и собираются туристы, считается </w:t>
      </w:r>
      <w:r w:rsidRPr="002D2334">
        <w:rPr>
          <w:sz w:val="28"/>
        </w:rPr>
        <w:t>белоснежная часть каньона ре</w:t>
      </w:r>
      <w:r>
        <w:rPr>
          <w:sz w:val="28"/>
        </w:rPr>
        <w:t>ч</w:t>
      </w:r>
      <w:r w:rsidRPr="002D2334">
        <w:rPr>
          <w:sz w:val="28"/>
        </w:rPr>
        <w:t>ки Окаце.</w:t>
      </w:r>
      <w:r>
        <w:rPr>
          <w:sz w:val="28"/>
        </w:rPr>
        <w:t xml:space="preserve"> Чтобы прочувствовать все великолепие, нужно просто прогуляться</w:t>
      </w:r>
      <w:r w:rsidRPr="002D2334">
        <w:rPr>
          <w:sz w:val="28"/>
        </w:rPr>
        <w:t xml:space="preserve"> </w:t>
      </w:r>
      <w:r>
        <w:rPr>
          <w:sz w:val="28"/>
        </w:rPr>
        <w:t>вдоль речного ущелья</w:t>
      </w:r>
      <w:r w:rsidRPr="002D2334">
        <w:rPr>
          <w:sz w:val="28"/>
        </w:rPr>
        <w:t>.</w:t>
      </w:r>
    </w:p>
    <w:p w:rsidR="00DE5583" w:rsidRDefault="00DE5583" w:rsidP="00775847">
      <w:pPr>
        <w:jc w:val="both"/>
        <w:rPr>
          <w:sz w:val="28"/>
        </w:rPr>
      </w:pPr>
      <w:r>
        <w:rPr>
          <w:sz w:val="28"/>
        </w:rPr>
        <w:t>Сейчас вся эта живопись и природа Кинчха абсолютно бесплатна, так что главное – это доехать на локацию.</w:t>
      </w:r>
    </w:p>
    <w:p w:rsidR="00DE5583" w:rsidRDefault="00DE5583" w:rsidP="00775847">
      <w:pPr>
        <w:jc w:val="both"/>
        <w:rPr>
          <w:sz w:val="28"/>
        </w:rPr>
      </w:pPr>
      <w:r>
        <w:rPr>
          <w:sz w:val="28"/>
        </w:rPr>
        <w:t xml:space="preserve">Водопад Кинчха – это такой себе двухступенчатый каскад из водопадов, который впадает в речку Окаце. Он так называется за счет месторасположения – имеются в виду поселки </w:t>
      </w:r>
      <w:r w:rsidRPr="002D2334">
        <w:rPr>
          <w:sz w:val="28"/>
        </w:rPr>
        <w:t xml:space="preserve">Кинхча и Кведа-Кинчха. </w:t>
      </w:r>
    </w:p>
    <w:p w:rsidR="00DE5583" w:rsidRDefault="00DE5583" w:rsidP="00775847">
      <w:pPr>
        <w:jc w:val="both"/>
        <w:rPr>
          <w:sz w:val="28"/>
        </w:rPr>
      </w:pPr>
      <w:r>
        <w:rPr>
          <w:sz w:val="28"/>
        </w:rPr>
        <w:t>Первая часть достопримечательности имеет стометровую высоту и находится в тысяче метров над уровнем моря. Это мощнейший красивенный водопад.</w:t>
      </w:r>
    </w:p>
    <w:p w:rsidR="00DE5583" w:rsidRDefault="00DE5583" w:rsidP="00775847">
      <w:pPr>
        <w:jc w:val="both"/>
        <w:rPr>
          <w:sz w:val="28"/>
        </w:rPr>
      </w:pPr>
      <w:r>
        <w:rPr>
          <w:sz w:val="28"/>
        </w:rPr>
        <w:t xml:space="preserve">В том месте, куда падает водопад Кинхча, уже есть маленькое озерцо. Из этого озера вода скатывается ко второй каскадной части. Она более слабая и низкая, нежели </w:t>
      </w:r>
      <w:r w:rsidRPr="002D2334">
        <w:rPr>
          <w:sz w:val="28"/>
        </w:rPr>
        <w:t xml:space="preserve">водопад Кинхча, – </w:t>
      </w:r>
      <w:r>
        <w:rPr>
          <w:sz w:val="28"/>
        </w:rPr>
        <w:t>ее высота составляет</w:t>
      </w:r>
      <w:r w:rsidRPr="002D2334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Pr="002D2334">
          <w:rPr>
            <w:sz w:val="28"/>
          </w:rPr>
          <w:t>20 метров</w:t>
        </w:r>
      </w:smartTag>
      <w:r w:rsidRPr="002D2334">
        <w:rPr>
          <w:sz w:val="28"/>
        </w:rPr>
        <w:t xml:space="preserve">. </w:t>
      </w:r>
      <w:r>
        <w:rPr>
          <w:sz w:val="28"/>
        </w:rPr>
        <w:t>Этот водопад падает в село</w:t>
      </w:r>
      <w:r w:rsidRPr="002D2334">
        <w:rPr>
          <w:sz w:val="28"/>
        </w:rPr>
        <w:t xml:space="preserve"> Кведа-Кинхча. </w:t>
      </w:r>
    </w:p>
    <w:p w:rsidR="00DE5583" w:rsidRDefault="00DE5583" w:rsidP="00775847">
      <w:pPr>
        <w:pStyle w:val="Heading1"/>
        <w:jc w:val="both"/>
      </w:pPr>
      <w:r>
        <w:t>Как можно доехать до достопримечательности?</w:t>
      </w:r>
    </w:p>
    <w:p w:rsidR="00DE5583" w:rsidRDefault="00DE5583" w:rsidP="00775847">
      <w:pPr>
        <w:jc w:val="both"/>
        <w:rPr>
          <w:sz w:val="28"/>
        </w:rPr>
      </w:pPr>
      <w:r>
        <w:rPr>
          <w:sz w:val="28"/>
        </w:rPr>
        <w:t xml:space="preserve">Поскольку водопады расположены на семикилометровом расстоянии от каньона Окаце, и на тридцатиметровом расстоянии от </w:t>
      </w:r>
      <w:r w:rsidRPr="002D2334">
        <w:rPr>
          <w:sz w:val="28"/>
        </w:rPr>
        <w:t xml:space="preserve">Мартвильского каньона, </w:t>
      </w:r>
      <w:r>
        <w:rPr>
          <w:sz w:val="28"/>
        </w:rPr>
        <w:t>мы советуем из двух экскурсионных туров сделать один. Это будет куда бюджетней и увлекательней.</w:t>
      </w:r>
    </w:p>
    <w:p w:rsidR="00DE5583" w:rsidRDefault="00DE5583" w:rsidP="00775847">
      <w:pPr>
        <w:jc w:val="both"/>
        <w:rPr>
          <w:sz w:val="28"/>
        </w:rPr>
      </w:pPr>
      <w:r>
        <w:rPr>
          <w:sz w:val="28"/>
        </w:rPr>
        <w:t>Проще и оперативней всего доехать к местоположению из Кутаиси на такси. Учитывая все ожидания и проезды на водопады и в каньон, поездка будет стоить вам 80 лари.</w:t>
      </w:r>
    </w:p>
    <w:p w:rsidR="00DE5583" w:rsidRPr="002D2334" w:rsidRDefault="00DE5583" w:rsidP="00775847">
      <w:pPr>
        <w:jc w:val="both"/>
        <w:rPr>
          <w:sz w:val="28"/>
        </w:rPr>
      </w:pPr>
      <w:r>
        <w:rPr>
          <w:sz w:val="28"/>
        </w:rPr>
        <w:t>Еще можно доехать сюда на маршрутном такси, затем прогуляться пешим шагом километров 7 либо доехать каким-то попутным транспортом. Трасса к водопаду находится около визит-центра.</w:t>
      </w:r>
    </w:p>
    <w:p w:rsidR="00DE5583" w:rsidRDefault="00DE5583" w:rsidP="00775847">
      <w:pPr>
        <w:jc w:val="both"/>
        <w:rPr>
          <w:sz w:val="28"/>
        </w:rPr>
      </w:pPr>
      <w:r>
        <w:rPr>
          <w:sz w:val="28"/>
        </w:rPr>
        <w:t xml:space="preserve">Вот вы приехали к этому центру, виднеется нужный указатель, за которым все </w:t>
      </w:r>
      <w:smartTag w:uri="urn:schemas-microsoft-com:office:smarttags" w:element="metricconverter">
        <w:smartTagPr>
          <w:attr w:name="ProductID" w:val="7 километров"/>
        </w:smartTagPr>
        <w:r>
          <w:rPr>
            <w:sz w:val="28"/>
          </w:rPr>
          <w:t>7 километров</w:t>
        </w:r>
      </w:smartTag>
      <w:r>
        <w:rPr>
          <w:sz w:val="28"/>
        </w:rPr>
        <w:t xml:space="preserve"> вас будут сопровождать попутные указатели, так что не потеряетесь точно.</w:t>
      </w:r>
    </w:p>
    <w:p w:rsidR="00DE5583" w:rsidRPr="002D2334" w:rsidRDefault="00DE5583" w:rsidP="00775847">
      <w:pPr>
        <w:jc w:val="both"/>
        <w:rPr>
          <w:sz w:val="28"/>
        </w:rPr>
      </w:pPr>
      <w:r>
        <w:rPr>
          <w:sz w:val="28"/>
        </w:rPr>
        <w:t xml:space="preserve">Когда увидите указатель желтого цвета, на котором будет написано </w:t>
      </w:r>
      <w:smartTag w:uri="urn:schemas-microsoft-com:office:smarttags" w:element="metricconverter">
        <w:smartTagPr>
          <w:attr w:name="ProductID" w:val="0,4 километра"/>
        </w:smartTagPr>
        <w:r>
          <w:rPr>
            <w:sz w:val="28"/>
          </w:rPr>
          <w:t>0,4 километра</w:t>
        </w:r>
      </w:smartTag>
      <w:r>
        <w:rPr>
          <w:sz w:val="28"/>
        </w:rPr>
        <w:t xml:space="preserve">, он повернет в левую сторону на огороды. Не стоит удивляться, вам туда и нужно. В полном спокойствии необходимо перелезть через деревянный забор и идти вдоль тропинки. Таким образом, вы окажетесь прямо перед водопадом </w:t>
      </w:r>
      <w:r w:rsidRPr="005271DF">
        <w:rPr>
          <w:sz w:val="28"/>
        </w:rPr>
        <w:t>Кинчха</w:t>
      </w:r>
      <w:r>
        <w:rPr>
          <w:sz w:val="28"/>
        </w:rPr>
        <w:t>.</w:t>
      </w:r>
    </w:p>
    <w:p w:rsidR="00DE5583" w:rsidRDefault="00DE5583" w:rsidP="00775847">
      <w:pPr>
        <w:jc w:val="both"/>
        <w:rPr>
          <w:sz w:val="28"/>
        </w:rPr>
      </w:pPr>
      <w:hyperlink r:id="rId4" w:history="1">
        <w:r w:rsidRPr="00FF1DDC">
          <w:rPr>
            <w:rStyle w:val="Hyperlink"/>
            <w:sz w:val="28"/>
          </w:rPr>
          <w:t>https://text.ru/antiplagiat/5a674ec57d3fa</w:t>
        </w:r>
      </w:hyperlink>
    </w:p>
    <w:p w:rsidR="00DE5583" w:rsidRPr="002D2334" w:rsidRDefault="00DE5583" w:rsidP="00775847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Объём 2438 сбп</w:t>
      </w:r>
    </w:p>
    <w:sectPr w:rsidR="00DE5583" w:rsidRPr="002D2334" w:rsidSect="00B2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334"/>
    <w:rsid w:val="002D2334"/>
    <w:rsid w:val="003E66EE"/>
    <w:rsid w:val="005271DF"/>
    <w:rsid w:val="00775847"/>
    <w:rsid w:val="00851655"/>
    <w:rsid w:val="00AF2C5D"/>
    <w:rsid w:val="00B25FD1"/>
    <w:rsid w:val="00B2709D"/>
    <w:rsid w:val="00B3469B"/>
    <w:rsid w:val="00DE5583"/>
    <w:rsid w:val="00EB7139"/>
    <w:rsid w:val="00FF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D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1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139"/>
    <w:rPr>
      <w:rFonts w:ascii="Cambria" w:hAnsi="Cambria" w:cs="Times New Roman"/>
      <w:b/>
      <w:bCs/>
      <w:color w:val="365F91"/>
      <w:sz w:val="28"/>
      <w:szCs w:val="28"/>
      <w:lang w:val="ru-RU"/>
    </w:rPr>
  </w:style>
  <w:style w:type="paragraph" w:styleId="Title">
    <w:name w:val="Title"/>
    <w:basedOn w:val="Normal"/>
    <w:next w:val="Normal"/>
    <w:link w:val="TitleChar"/>
    <w:uiPriority w:val="99"/>
    <w:qFormat/>
    <w:rsid w:val="002D23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D2334"/>
    <w:rPr>
      <w:rFonts w:ascii="Cambria" w:hAnsi="Cambria" w:cs="Times New Roman"/>
      <w:color w:val="17365D"/>
      <w:spacing w:val="5"/>
      <w:kern w:val="28"/>
      <w:sz w:val="52"/>
      <w:szCs w:val="52"/>
      <w:lang w:val="ru-RU"/>
    </w:rPr>
  </w:style>
  <w:style w:type="character" w:styleId="Hyperlink">
    <w:name w:val="Hyperlink"/>
    <w:basedOn w:val="DefaultParagraphFont"/>
    <w:uiPriority w:val="99"/>
    <w:rsid w:val="005271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a674ec57d3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441</Words>
  <Characters>2516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Mama_Leo</dc:creator>
  <cp:keywords/>
  <dc:description/>
  <cp:lastModifiedBy>Пономарь</cp:lastModifiedBy>
  <cp:revision>3</cp:revision>
  <dcterms:created xsi:type="dcterms:W3CDTF">2018-01-23T11:52:00Z</dcterms:created>
  <dcterms:modified xsi:type="dcterms:W3CDTF">2018-01-29T12:33:00Z</dcterms:modified>
</cp:coreProperties>
</file>