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21" w:rsidRPr="002A3004" w:rsidRDefault="00287799" w:rsidP="002A3004">
      <w:pPr>
        <w:spacing w:line="240" w:lineRule="auto"/>
        <w:ind w:firstLine="567"/>
        <w:jc w:val="center"/>
        <w:rPr>
          <w:rFonts w:ascii="Times New Roman" w:hAnsi="Times New Roman" w:cs="Times New Roman"/>
          <w:b/>
          <w:sz w:val="24"/>
        </w:rPr>
      </w:pPr>
      <w:r w:rsidRPr="002A3004">
        <w:rPr>
          <w:rFonts w:ascii="Times New Roman" w:hAnsi="Times New Roman" w:cs="Times New Roman"/>
          <w:b/>
          <w:sz w:val="24"/>
        </w:rPr>
        <w:t>Трансформація концепцій і принципів взаємодії України з МВФ та групою Світового банку</w:t>
      </w:r>
    </w:p>
    <w:p w:rsidR="00287799" w:rsidRPr="002A3004" w:rsidRDefault="00287799" w:rsidP="002A3004">
      <w:pPr>
        <w:spacing w:line="240" w:lineRule="auto"/>
        <w:ind w:firstLine="567"/>
        <w:jc w:val="center"/>
        <w:rPr>
          <w:rFonts w:ascii="Times New Roman" w:hAnsi="Times New Roman" w:cs="Times New Roman"/>
          <w:b/>
          <w:sz w:val="24"/>
        </w:rPr>
      </w:pPr>
      <w:proofErr w:type="spellStart"/>
      <w:r w:rsidRPr="002A3004">
        <w:rPr>
          <w:rFonts w:ascii="Times New Roman" w:hAnsi="Times New Roman" w:cs="Times New Roman"/>
          <w:b/>
          <w:sz w:val="24"/>
        </w:rPr>
        <w:t>Ідрісова</w:t>
      </w:r>
      <w:proofErr w:type="spellEnd"/>
      <w:r w:rsidRPr="002A3004">
        <w:rPr>
          <w:rFonts w:ascii="Times New Roman" w:hAnsi="Times New Roman" w:cs="Times New Roman"/>
          <w:b/>
          <w:sz w:val="24"/>
        </w:rPr>
        <w:t xml:space="preserve"> К.Р.</w:t>
      </w:r>
    </w:p>
    <w:p w:rsidR="00AF113F" w:rsidRPr="002A3004" w:rsidRDefault="00287799" w:rsidP="002A3004">
      <w:pPr>
        <w:spacing w:line="240" w:lineRule="auto"/>
        <w:ind w:firstLine="567"/>
        <w:rPr>
          <w:rFonts w:ascii="Times New Roman" w:hAnsi="Times New Roman" w:cs="Times New Roman"/>
          <w:b/>
          <w:i/>
          <w:sz w:val="24"/>
        </w:rPr>
      </w:pPr>
      <w:r w:rsidRPr="002A3004">
        <w:rPr>
          <w:rFonts w:ascii="Times New Roman" w:hAnsi="Times New Roman" w:cs="Times New Roman"/>
          <w:b/>
          <w:i/>
          <w:sz w:val="24"/>
        </w:rPr>
        <w:t>Анотація:</w:t>
      </w:r>
      <w:r w:rsidR="00AF113F" w:rsidRPr="002A3004">
        <w:rPr>
          <w:sz w:val="20"/>
        </w:rPr>
        <w:t xml:space="preserve"> </w:t>
      </w:r>
      <w:r w:rsidR="00AF113F" w:rsidRPr="002A3004">
        <w:rPr>
          <w:rFonts w:ascii="Times New Roman" w:hAnsi="Times New Roman" w:cs="Times New Roman"/>
          <w:i/>
          <w:sz w:val="24"/>
        </w:rPr>
        <w:t>у статті розкрито основні питання співпраці України з провідними міжнародними інституціями, зокрема Міжнародним валютним фондом та Світовим банком, щодо залучення та використання фінансових ресурсів. Насамперед проаналізовано результати та перспективи такої співпраці та її вплив на бюджетну підтримку галузей національної економіки та запропоновано шляхи її вдосконалення з урахуванням забезпечення сталого економічного розвитку.</w:t>
      </w:r>
      <w:r w:rsidRPr="002A3004">
        <w:rPr>
          <w:rFonts w:ascii="Times New Roman" w:hAnsi="Times New Roman" w:cs="Times New Roman"/>
          <w:b/>
          <w:i/>
          <w:sz w:val="24"/>
        </w:rPr>
        <w:t xml:space="preserve"> </w:t>
      </w:r>
    </w:p>
    <w:p w:rsidR="00287799" w:rsidRPr="002A3004" w:rsidRDefault="003B5B8C" w:rsidP="002A3004">
      <w:pPr>
        <w:spacing w:line="240" w:lineRule="auto"/>
        <w:ind w:firstLine="567"/>
        <w:rPr>
          <w:rFonts w:ascii="Times New Roman" w:hAnsi="Times New Roman" w:cs="Times New Roman"/>
          <w:i/>
          <w:sz w:val="24"/>
          <w:lang w:val="en-US"/>
        </w:rPr>
      </w:pPr>
      <w:r w:rsidRPr="002A3004">
        <w:rPr>
          <w:rFonts w:ascii="Times New Roman" w:hAnsi="Times New Roman" w:cs="Times New Roman"/>
          <w:b/>
          <w:i/>
          <w:sz w:val="24"/>
          <w:lang w:val="en-US"/>
        </w:rPr>
        <w:t>Annotation</w:t>
      </w:r>
      <w:r w:rsidR="00287799" w:rsidRPr="002A3004">
        <w:rPr>
          <w:rFonts w:ascii="Times New Roman" w:hAnsi="Times New Roman" w:cs="Times New Roman"/>
          <w:b/>
          <w:i/>
          <w:sz w:val="24"/>
          <w:lang w:val="en-US"/>
        </w:rPr>
        <w:t xml:space="preserve">: </w:t>
      </w:r>
      <w:r w:rsidR="00AF113F" w:rsidRPr="002A3004">
        <w:rPr>
          <w:rFonts w:ascii="Times New Roman" w:hAnsi="Times New Roman" w:cs="Times New Roman"/>
          <w:i/>
          <w:sz w:val="24"/>
          <w:lang w:val="en-US"/>
        </w:rPr>
        <w:t>t</w:t>
      </w:r>
      <w:r w:rsidR="00287799" w:rsidRPr="002A3004">
        <w:rPr>
          <w:rFonts w:ascii="Times New Roman" w:hAnsi="Times New Roman" w:cs="Times New Roman"/>
          <w:i/>
          <w:sz w:val="24"/>
          <w:lang w:val="en-US"/>
        </w:rPr>
        <w:t>he article reveals the main issues of Ukraine's cooperation with leading international institutions, in particular the International Monetary Fund and the World Bank, regarding the attraction and use of financial resources. First, the results and prospects of such cooperation and its impact on budget support for sectors of the national economy</w:t>
      </w:r>
      <w:r w:rsidR="00AF113F" w:rsidRPr="002A3004">
        <w:rPr>
          <w:rFonts w:ascii="Times New Roman" w:hAnsi="Times New Roman" w:cs="Times New Roman"/>
          <w:i/>
          <w:sz w:val="24"/>
          <w:lang w:val="en-US"/>
        </w:rPr>
        <w:t xml:space="preserve"> are being analyzed</w:t>
      </w:r>
      <w:r w:rsidR="00287799" w:rsidRPr="002A3004">
        <w:rPr>
          <w:rFonts w:ascii="Times New Roman" w:hAnsi="Times New Roman" w:cs="Times New Roman"/>
          <w:i/>
          <w:sz w:val="24"/>
          <w:lang w:val="en-US"/>
        </w:rPr>
        <w:t>, and ways to improve it are proposed, taking into account the provision of sustainable economic development.</w:t>
      </w:r>
    </w:p>
    <w:p w:rsidR="00AF113F" w:rsidRPr="002A3004" w:rsidRDefault="00AF113F" w:rsidP="002A3004">
      <w:pPr>
        <w:spacing w:line="240" w:lineRule="auto"/>
        <w:ind w:firstLine="567"/>
        <w:rPr>
          <w:rFonts w:ascii="Times New Roman" w:hAnsi="Times New Roman" w:cs="Times New Roman"/>
          <w:i/>
          <w:sz w:val="24"/>
        </w:rPr>
      </w:pPr>
      <w:r w:rsidRPr="002A3004">
        <w:rPr>
          <w:rFonts w:ascii="Times New Roman" w:hAnsi="Times New Roman" w:cs="Times New Roman"/>
          <w:b/>
          <w:i/>
          <w:sz w:val="24"/>
        </w:rPr>
        <w:t xml:space="preserve">Ключові слова: </w:t>
      </w:r>
      <w:r w:rsidRPr="002A3004">
        <w:rPr>
          <w:rFonts w:ascii="Times New Roman" w:hAnsi="Times New Roman" w:cs="Times New Roman"/>
          <w:i/>
          <w:sz w:val="24"/>
        </w:rPr>
        <w:t>МВФ, група Світового банку, співробітництво, економіка, фінансові ресурси.</w:t>
      </w:r>
    </w:p>
    <w:p w:rsidR="00AF113F" w:rsidRPr="002A3004" w:rsidRDefault="00AF113F" w:rsidP="002A3004">
      <w:pPr>
        <w:spacing w:line="240" w:lineRule="auto"/>
        <w:ind w:firstLine="567"/>
        <w:rPr>
          <w:rFonts w:ascii="Times New Roman" w:hAnsi="Times New Roman" w:cs="Times New Roman"/>
          <w:i/>
          <w:sz w:val="24"/>
          <w:lang w:val="en-US"/>
        </w:rPr>
      </w:pPr>
      <w:r w:rsidRPr="002A3004">
        <w:rPr>
          <w:rFonts w:ascii="Times New Roman" w:hAnsi="Times New Roman" w:cs="Times New Roman"/>
          <w:b/>
          <w:i/>
          <w:sz w:val="24"/>
          <w:lang w:val="en-US"/>
        </w:rPr>
        <w:t xml:space="preserve">Keywords: </w:t>
      </w:r>
      <w:r w:rsidRPr="002A3004">
        <w:rPr>
          <w:rFonts w:ascii="Times New Roman" w:hAnsi="Times New Roman" w:cs="Times New Roman"/>
          <w:i/>
          <w:sz w:val="24"/>
          <w:lang w:val="en-US"/>
        </w:rPr>
        <w:t>IMF, the World Bank, cooperation, economy, financial resources.</w:t>
      </w:r>
    </w:p>
    <w:p w:rsidR="00AF113F" w:rsidRPr="002F2804" w:rsidRDefault="002446E3" w:rsidP="002A3004">
      <w:pPr>
        <w:spacing w:line="240" w:lineRule="auto"/>
        <w:ind w:firstLine="567"/>
        <w:jc w:val="both"/>
        <w:rPr>
          <w:rFonts w:ascii="Times New Roman" w:hAnsi="Times New Roman" w:cs="Times New Roman"/>
          <w:sz w:val="24"/>
          <w:lang w:val="en-US"/>
        </w:rPr>
      </w:pPr>
      <w:r>
        <w:rPr>
          <w:rFonts w:ascii="Times New Roman" w:hAnsi="Times New Roman" w:cs="Times New Roman"/>
          <w:b/>
          <w:sz w:val="24"/>
        </w:rPr>
        <w:t xml:space="preserve">Співробітництво України з Міжнародним валютним фондом. </w:t>
      </w:r>
      <w:r w:rsidR="00907CC6" w:rsidRPr="002A3004">
        <w:rPr>
          <w:rFonts w:ascii="Times New Roman" w:hAnsi="Times New Roman" w:cs="Times New Roman"/>
          <w:sz w:val="24"/>
        </w:rPr>
        <w:t>Процеси глобалізації сприяють значному зміцненню міждержавних фінансових відносин. За таких умов для України важливо закласти підвалини для розбудови потенціалу таких відносин із залученням знань та фінансування з метою використання можливостей зміцнення сектору державних фінансів, підвищення ефективності державного управління, забезпечення сталого розвитку реального сектору економіки, що відкривається завдяки кооперації з міжнародними фінансовими організаціями, і водночас задля ефективного вирішення глобальних фінансових проблем. У цьому аспекті ключовими завданнями є спрямування досвіду та ресурсів міжнародних фінансових організацій на забезпечення поточних і майбутніх державних інтересів України, а також якнайповніше їх використання в національному середовищі.</w:t>
      </w:r>
      <w:r w:rsidR="002F2804" w:rsidRPr="002F2804">
        <w:rPr>
          <w:rFonts w:ascii="Times New Roman" w:hAnsi="Times New Roman" w:cs="Times New Roman"/>
          <w:sz w:val="24"/>
        </w:rPr>
        <w:t xml:space="preserve"> [</w:t>
      </w:r>
      <w:r w:rsidR="002F2804">
        <w:rPr>
          <w:rFonts w:ascii="Times New Roman" w:hAnsi="Times New Roman" w:cs="Times New Roman"/>
          <w:sz w:val="24"/>
          <w:lang w:val="en-US"/>
        </w:rPr>
        <w:t>1]</w:t>
      </w:r>
    </w:p>
    <w:p w:rsidR="00907CC6" w:rsidRPr="002A3004" w:rsidRDefault="00907CC6"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У широкому контексті здійснення міжнародних відносин України </w:t>
      </w:r>
      <w:r w:rsidR="003D7517" w:rsidRPr="002A3004">
        <w:rPr>
          <w:rFonts w:ascii="Times New Roman" w:hAnsi="Times New Roman" w:cs="Times New Roman"/>
          <w:sz w:val="24"/>
        </w:rPr>
        <w:t xml:space="preserve">виявляється </w:t>
      </w:r>
      <w:r w:rsidRPr="002A3004">
        <w:rPr>
          <w:rFonts w:ascii="Times New Roman" w:hAnsi="Times New Roman" w:cs="Times New Roman"/>
          <w:sz w:val="24"/>
        </w:rPr>
        <w:t>внесок Європейського Союзу, Міжнар</w:t>
      </w:r>
      <w:r w:rsidR="00D67A8C">
        <w:rPr>
          <w:rFonts w:ascii="Times New Roman" w:hAnsi="Times New Roman" w:cs="Times New Roman"/>
          <w:sz w:val="24"/>
        </w:rPr>
        <w:t>одного В</w:t>
      </w:r>
      <w:r w:rsidR="003D7517" w:rsidRPr="002A3004">
        <w:rPr>
          <w:rFonts w:ascii="Times New Roman" w:hAnsi="Times New Roman" w:cs="Times New Roman"/>
          <w:sz w:val="24"/>
        </w:rPr>
        <w:t>алютного</w:t>
      </w:r>
      <w:r w:rsidRPr="002A3004">
        <w:rPr>
          <w:rFonts w:ascii="Times New Roman" w:hAnsi="Times New Roman" w:cs="Times New Roman"/>
          <w:sz w:val="24"/>
        </w:rPr>
        <w:t xml:space="preserve"> фонд</w:t>
      </w:r>
      <w:r w:rsidR="003D7517" w:rsidRPr="002A3004">
        <w:rPr>
          <w:rFonts w:ascii="Times New Roman" w:hAnsi="Times New Roman" w:cs="Times New Roman"/>
          <w:sz w:val="24"/>
        </w:rPr>
        <w:t>у,</w:t>
      </w:r>
      <w:r w:rsidR="00E4682B" w:rsidRPr="002A3004">
        <w:rPr>
          <w:rFonts w:ascii="Times New Roman" w:hAnsi="Times New Roman" w:cs="Times New Roman"/>
          <w:sz w:val="24"/>
        </w:rPr>
        <w:t xml:space="preserve"> групи</w:t>
      </w:r>
      <w:r w:rsidR="003D7517" w:rsidRPr="002A3004">
        <w:rPr>
          <w:rFonts w:ascii="Times New Roman" w:hAnsi="Times New Roman" w:cs="Times New Roman"/>
          <w:sz w:val="24"/>
        </w:rPr>
        <w:t xml:space="preserve"> Світового</w:t>
      </w:r>
      <w:r w:rsidRPr="002A3004">
        <w:rPr>
          <w:rFonts w:ascii="Times New Roman" w:hAnsi="Times New Roman" w:cs="Times New Roman"/>
          <w:sz w:val="24"/>
        </w:rPr>
        <w:t xml:space="preserve"> банк</w:t>
      </w:r>
      <w:r w:rsidR="003D7517" w:rsidRPr="002A3004">
        <w:rPr>
          <w:rFonts w:ascii="Times New Roman" w:hAnsi="Times New Roman" w:cs="Times New Roman"/>
          <w:sz w:val="24"/>
        </w:rPr>
        <w:t>у</w:t>
      </w:r>
      <w:r w:rsidRPr="002A3004">
        <w:rPr>
          <w:rFonts w:ascii="Times New Roman" w:hAnsi="Times New Roman" w:cs="Times New Roman"/>
          <w:sz w:val="24"/>
        </w:rPr>
        <w:t>, Є</w:t>
      </w:r>
      <w:r w:rsidR="003D7517" w:rsidRPr="002A3004">
        <w:rPr>
          <w:rFonts w:ascii="Times New Roman" w:hAnsi="Times New Roman" w:cs="Times New Roman"/>
          <w:sz w:val="24"/>
        </w:rPr>
        <w:t>вропейського</w:t>
      </w:r>
      <w:r w:rsidRPr="002A3004">
        <w:rPr>
          <w:rFonts w:ascii="Times New Roman" w:hAnsi="Times New Roman" w:cs="Times New Roman"/>
          <w:sz w:val="24"/>
        </w:rPr>
        <w:t xml:space="preserve"> банк</w:t>
      </w:r>
      <w:r w:rsidR="003D7517" w:rsidRPr="002A3004">
        <w:rPr>
          <w:rFonts w:ascii="Times New Roman" w:hAnsi="Times New Roman" w:cs="Times New Roman"/>
          <w:sz w:val="24"/>
        </w:rPr>
        <w:t>у</w:t>
      </w:r>
      <w:r w:rsidRPr="002A3004">
        <w:rPr>
          <w:rFonts w:ascii="Times New Roman" w:hAnsi="Times New Roman" w:cs="Times New Roman"/>
          <w:sz w:val="24"/>
        </w:rPr>
        <w:t xml:space="preserve"> реконст</w:t>
      </w:r>
      <w:r w:rsidR="003D7517" w:rsidRPr="002A3004">
        <w:rPr>
          <w:rFonts w:ascii="Times New Roman" w:hAnsi="Times New Roman" w:cs="Times New Roman"/>
          <w:sz w:val="24"/>
        </w:rPr>
        <w:t>рукції та розвитку, Європейського інвестиційного</w:t>
      </w:r>
      <w:r w:rsidRPr="002A3004">
        <w:rPr>
          <w:rFonts w:ascii="Times New Roman" w:hAnsi="Times New Roman" w:cs="Times New Roman"/>
          <w:sz w:val="24"/>
        </w:rPr>
        <w:t xml:space="preserve"> банк</w:t>
      </w:r>
      <w:r w:rsidR="003D7517" w:rsidRPr="002A3004">
        <w:rPr>
          <w:rFonts w:ascii="Times New Roman" w:hAnsi="Times New Roman" w:cs="Times New Roman"/>
          <w:sz w:val="24"/>
        </w:rPr>
        <w:t>у, Чорноморського</w:t>
      </w:r>
      <w:r w:rsidRPr="002A3004">
        <w:rPr>
          <w:rFonts w:ascii="Times New Roman" w:hAnsi="Times New Roman" w:cs="Times New Roman"/>
          <w:sz w:val="24"/>
        </w:rPr>
        <w:t xml:space="preserve"> банк</w:t>
      </w:r>
      <w:r w:rsidR="003D7517" w:rsidRPr="002A3004">
        <w:rPr>
          <w:rFonts w:ascii="Times New Roman" w:hAnsi="Times New Roman" w:cs="Times New Roman"/>
          <w:sz w:val="24"/>
        </w:rPr>
        <w:t xml:space="preserve">у торгівлі та розвитку, Кредитної установи </w:t>
      </w:r>
      <w:r w:rsidRPr="002A3004">
        <w:rPr>
          <w:rFonts w:ascii="Times New Roman" w:hAnsi="Times New Roman" w:cs="Times New Roman"/>
          <w:sz w:val="24"/>
        </w:rPr>
        <w:t xml:space="preserve">реконструкції </w:t>
      </w:r>
      <w:r w:rsidR="003D7517" w:rsidRPr="002A3004">
        <w:rPr>
          <w:rFonts w:ascii="Times New Roman" w:hAnsi="Times New Roman" w:cs="Times New Roman"/>
          <w:sz w:val="24"/>
        </w:rPr>
        <w:t>в розробку</w:t>
      </w:r>
      <w:r w:rsidRPr="002A3004">
        <w:rPr>
          <w:rFonts w:ascii="Times New Roman" w:hAnsi="Times New Roman" w:cs="Times New Roman"/>
          <w:sz w:val="24"/>
        </w:rPr>
        <w:t xml:space="preserve"> проек</w:t>
      </w:r>
      <w:r w:rsidR="003D7517" w:rsidRPr="002A3004">
        <w:rPr>
          <w:rFonts w:ascii="Times New Roman" w:hAnsi="Times New Roman" w:cs="Times New Roman"/>
          <w:sz w:val="24"/>
        </w:rPr>
        <w:t xml:space="preserve">тів державного сектору, а також </w:t>
      </w:r>
      <w:r w:rsidRPr="002A3004">
        <w:rPr>
          <w:rFonts w:ascii="Times New Roman" w:hAnsi="Times New Roman" w:cs="Times New Roman"/>
          <w:sz w:val="24"/>
        </w:rPr>
        <w:t xml:space="preserve">напрями стабілізації державних фінансів в умовах міжнародних криз. Як і </w:t>
      </w:r>
      <w:r w:rsidR="003D7517" w:rsidRPr="002A3004">
        <w:rPr>
          <w:rFonts w:ascii="Times New Roman" w:hAnsi="Times New Roman" w:cs="Times New Roman"/>
          <w:sz w:val="24"/>
        </w:rPr>
        <w:t>з іншими формами фінансового співробітництва</w:t>
      </w:r>
      <w:r w:rsidRPr="002A3004">
        <w:rPr>
          <w:rFonts w:ascii="Times New Roman" w:hAnsi="Times New Roman" w:cs="Times New Roman"/>
          <w:sz w:val="24"/>
        </w:rPr>
        <w:t>, внесок міжнародних інституцій визначається такими факторами, як роль міжнародного капіталу, зовнішні та побічні ефекти,</w:t>
      </w:r>
      <w:r w:rsidR="003D7517" w:rsidRPr="002A3004">
        <w:rPr>
          <w:rFonts w:ascii="Times New Roman" w:hAnsi="Times New Roman" w:cs="Times New Roman"/>
          <w:sz w:val="24"/>
        </w:rPr>
        <w:t xml:space="preserve"> а також відповідна політика</w:t>
      </w:r>
      <w:r w:rsidRPr="002A3004">
        <w:rPr>
          <w:rFonts w:ascii="Times New Roman" w:hAnsi="Times New Roman" w:cs="Times New Roman"/>
          <w:sz w:val="24"/>
        </w:rPr>
        <w:t xml:space="preserve"> та інституційний вимір такої співпраці. Цей аналіз підкреслює важливість прозорості</w:t>
      </w:r>
      <w:r w:rsidR="003D7517" w:rsidRPr="002A3004">
        <w:rPr>
          <w:rFonts w:ascii="Times New Roman" w:hAnsi="Times New Roman" w:cs="Times New Roman"/>
          <w:sz w:val="24"/>
        </w:rPr>
        <w:t xml:space="preserve"> </w:t>
      </w:r>
      <w:r w:rsidRPr="002A3004">
        <w:rPr>
          <w:rFonts w:ascii="Times New Roman" w:hAnsi="Times New Roman" w:cs="Times New Roman"/>
          <w:sz w:val="24"/>
        </w:rPr>
        <w:t>залучення та ефективність використання ресурсів міжнародних організацій, а також важливість передачі досвіду та прогресивних практик для реформування сектору державних фінансів України та досягнення позитивних інституційних змін.</w:t>
      </w:r>
    </w:p>
    <w:p w:rsidR="003D7517" w:rsidRPr="002F2804" w:rsidRDefault="003D7517" w:rsidP="002A3004">
      <w:pPr>
        <w:spacing w:line="240" w:lineRule="auto"/>
        <w:ind w:firstLine="567"/>
        <w:jc w:val="both"/>
        <w:rPr>
          <w:rFonts w:ascii="Times New Roman" w:hAnsi="Times New Roman" w:cs="Times New Roman"/>
          <w:sz w:val="24"/>
          <w:lang w:val="en-US"/>
        </w:rPr>
      </w:pPr>
      <w:r w:rsidRPr="002A3004">
        <w:rPr>
          <w:rFonts w:ascii="Times New Roman" w:hAnsi="Times New Roman" w:cs="Times New Roman"/>
          <w:sz w:val="24"/>
        </w:rPr>
        <w:t xml:space="preserve">Відзначаючи важливу роль міжнародних фінансових організацій у забезпеченні позитивних структурних змін України, слід підкреслити важливість діалогу для зміцнення відповідних відносин. Розвиток відносин з МВФ має відбуватися у напрямку поглиблення консультативно-дорадчого співробітництва та формування індивідуальних рішень, які </w:t>
      </w:r>
      <w:r w:rsidRPr="002A3004">
        <w:rPr>
          <w:rFonts w:ascii="Times New Roman" w:hAnsi="Times New Roman" w:cs="Times New Roman"/>
          <w:sz w:val="24"/>
        </w:rPr>
        <w:lastRenderedPageBreak/>
        <w:t>максимально відповідатимуть українським реаліям і сприятимуть прискоренню економічного зростання та зміцненню державних фінансів.</w:t>
      </w:r>
      <w:r w:rsidR="002F2804" w:rsidRPr="002F2804">
        <w:rPr>
          <w:rFonts w:ascii="Times New Roman" w:hAnsi="Times New Roman" w:cs="Times New Roman"/>
          <w:sz w:val="24"/>
        </w:rPr>
        <w:t xml:space="preserve"> </w:t>
      </w:r>
      <w:r w:rsidR="002F2804">
        <w:rPr>
          <w:rFonts w:ascii="Times New Roman" w:hAnsi="Times New Roman" w:cs="Times New Roman"/>
          <w:sz w:val="24"/>
          <w:lang w:val="en-US"/>
        </w:rPr>
        <w:t>[1]</w:t>
      </w:r>
    </w:p>
    <w:p w:rsidR="003D7517" w:rsidRPr="002A3004" w:rsidRDefault="003D7517"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Великий потенціал співпраці України з групою </w:t>
      </w:r>
      <w:r w:rsidR="00E4682B" w:rsidRPr="002A3004">
        <w:rPr>
          <w:rFonts w:ascii="Times New Roman" w:hAnsi="Times New Roman" w:cs="Times New Roman"/>
          <w:sz w:val="24"/>
        </w:rPr>
        <w:t xml:space="preserve">СБ </w:t>
      </w:r>
      <w:r w:rsidRPr="002A3004">
        <w:rPr>
          <w:rFonts w:ascii="Times New Roman" w:hAnsi="Times New Roman" w:cs="Times New Roman"/>
          <w:sz w:val="24"/>
        </w:rPr>
        <w:t>дає підстави говорити про найкращі перспективи розвитку сучасної ринкової економіки, впровадження необхідних структурних реформи та модернізацію державних фінансів. Актуальними залишаються напрями такої співпраці: реформування та модернізація державних фінансів; реалізація сільськогосподарського потенціалу; розвиток енергетичного ринку у сферах енергоефективності та зниження залежності, а також залучення інвестиційних ресурсів в інфраструктурні проекти.</w:t>
      </w:r>
    </w:p>
    <w:p w:rsidR="00731615" w:rsidRPr="002A3004" w:rsidRDefault="00731615"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Україна </w:t>
      </w:r>
      <w:r w:rsidR="00E4682B" w:rsidRPr="002A3004">
        <w:rPr>
          <w:rFonts w:ascii="Times New Roman" w:hAnsi="Times New Roman" w:cs="Times New Roman"/>
          <w:sz w:val="24"/>
        </w:rPr>
        <w:t xml:space="preserve">входить до </w:t>
      </w:r>
      <w:r w:rsidRPr="002A3004">
        <w:rPr>
          <w:rFonts w:ascii="Times New Roman" w:hAnsi="Times New Roman" w:cs="Times New Roman"/>
          <w:sz w:val="24"/>
        </w:rPr>
        <w:t>МВФ з 1992 р</w:t>
      </w:r>
      <w:r w:rsidR="00D67A8C">
        <w:rPr>
          <w:rFonts w:ascii="Times New Roman" w:hAnsi="Times New Roman" w:cs="Times New Roman"/>
          <w:sz w:val="24"/>
        </w:rPr>
        <w:t>оку</w:t>
      </w:r>
      <w:r w:rsidRPr="002A3004">
        <w:rPr>
          <w:rFonts w:ascii="Times New Roman" w:hAnsi="Times New Roman" w:cs="Times New Roman"/>
          <w:sz w:val="24"/>
        </w:rPr>
        <w:t xml:space="preserve">. Початковий етап співпраці передбачав консультації та технічну допомогу </w:t>
      </w:r>
      <w:r w:rsidR="00E4682B" w:rsidRPr="002A3004">
        <w:rPr>
          <w:rFonts w:ascii="Times New Roman" w:hAnsi="Times New Roman" w:cs="Times New Roman"/>
          <w:sz w:val="24"/>
        </w:rPr>
        <w:t xml:space="preserve">зі </w:t>
      </w:r>
      <w:r w:rsidRPr="002A3004">
        <w:rPr>
          <w:rFonts w:ascii="Times New Roman" w:hAnsi="Times New Roman" w:cs="Times New Roman"/>
          <w:sz w:val="24"/>
        </w:rPr>
        <w:t>створення</w:t>
      </w:r>
      <w:r w:rsidR="00E4682B" w:rsidRPr="002A3004">
        <w:rPr>
          <w:rFonts w:ascii="Times New Roman" w:hAnsi="Times New Roman" w:cs="Times New Roman"/>
          <w:sz w:val="24"/>
        </w:rPr>
        <w:t>м</w:t>
      </w:r>
      <w:r w:rsidRPr="002A3004">
        <w:rPr>
          <w:rFonts w:ascii="Times New Roman" w:hAnsi="Times New Roman" w:cs="Times New Roman"/>
          <w:sz w:val="24"/>
        </w:rPr>
        <w:t xml:space="preserve"> власної гр</w:t>
      </w:r>
      <w:r w:rsidR="00E4682B" w:rsidRPr="002A3004">
        <w:rPr>
          <w:rFonts w:ascii="Times New Roman" w:hAnsi="Times New Roman" w:cs="Times New Roman"/>
          <w:sz w:val="24"/>
        </w:rPr>
        <w:t>ошово-кредитної системи (функціонал</w:t>
      </w:r>
      <w:r w:rsidRPr="002A3004">
        <w:rPr>
          <w:rFonts w:ascii="Times New Roman" w:hAnsi="Times New Roman" w:cs="Times New Roman"/>
          <w:sz w:val="24"/>
        </w:rPr>
        <w:t xml:space="preserve"> та структура </w:t>
      </w:r>
      <w:r w:rsidR="00E4682B" w:rsidRPr="002A3004">
        <w:rPr>
          <w:rFonts w:ascii="Times New Roman" w:hAnsi="Times New Roman" w:cs="Times New Roman"/>
          <w:sz w:val="24"/>
        </w:rPr>
        <w:t xml:space="preserve">НБУ </w:t>
      </w:r>
      <w:r w:rsidRPr="002A3004">
        <w:rPr>
          <w:rFonts w:ascii="Times New Roman" w:hAnsi="Times New Roman" w:cs="Times New Roman"/>
          <w:sz w:val="24"/>
        </w:rPr>
        <w:t>та інших фінансових установ, структура ринку</w:t>
      </w:r>
      <w:r w:rsidR="00E4682B" w:rsidRPr="002A3004">
        <w:rPr>
          <w:rFonts w:ascii="Times New Roman" w:hAnsi="Times New Roman" w:cs="Times New Roman"/>
          <w:sz w:val="24"/>
        </w:rPr>
        <w:t xml:space="preserve"> валюти</w:t>
      </w:r>
      <w:r w:rsidRPr="002A3004">
        <w:rPr>
          <w:rFonts w:ascii="Times New Roman" w:hAnsi="Times New Roman" w:cs="Times New Roman"/>
          <w:sz w:val="24"/>
        </w:rPr>
        <w:t xml:space="preserve">, </w:t>
      </w:r>
      <w:r w:rsidR="00E4682B" w:rsidRPr="002A3004">
        <w:rPr>
          <w:rFonts w:ascii="Times New Roman" w:hAnsi="Times New Roman" w:cs="Times New Roman"/>
          <w:sz w:val="24"/>
        </w:rPr>
        <w:t xml:space="preserve">створення своєї </w:t>
      </w:r>
      <w:r w:rsidRPr="002A3004">
        <w:rPr>
          <w:rFonts w:ascii="Times New Roman" w:hAnsi="Times New Roman" w:cs="Times New Roman"/>
          <w:sz w:val="24"/>
        </w:rPr>
        <w:t xml:space="preserve">валютної системи). Співпраця України з МВФ на рівні виконання спільних програм економічного розвитку нашої держави розпочалися у жовтні 1994 року. </w:t>
      </w:r>
      <w:r w:rsidR="00E4682B" w:rsidRPr="002A3004">
        <w:rPr>
          <w:rFonts w:ascii="Times New Roman" w:hAnsi="Times New Roman" w:cs="Times New Roman"/>
          <w:sz w:val="24"/>
        </w:rPr>
        <w:t xml:space="preserve">Співробітництво </w:t>
      </w:r>
      <w:r w:rsidRPr="002A3004">
        <w:rPr>
          <w:rFonts w:ascii="Times New Roman" w:hAnsi="Times New Roman" w:cs="Times New Roman"/>
          <w:sz w:val="24"/>
        </w:rPr>
        <w:t xml:space="preserve">України з </w:t>
      </w:r>
      <w:r w:rsidR="00E4682B" w:rsidRPr="002A3004">
        <w:rPr>
          <w:rFonts w:ascii="Times New Roman" w:hAnsi="Times New Roman" w:cs="Times New Roman"/>
          <w:sz w:val="24"/>
        </w:rPr>
        <w:t>даною організацією містить в собі кілька етапів кредитних</w:t>
      </w:r>
      <w:r w:rsidRPr="002A3004">
        <w:rPr>
          <w:rFonts w:ascii="Times New Roman" w:hAnsi="Times New Roman" w:cs="Times New Roman"/>
          <w:sz w:val="24"/>
        </w:rPr>
        <w:t>:</w:t>
      </w:r>
    </w:p>
    <w:p w:rsidR="00731615" w:rsidRPr="002A3004" w:rsidRDefault="00731615" w:rsidP="002A3004">
      <w:pPr>
        <w:spacing w:line="240" w:lineRule="auto"/>
        <w:ind w:firstLine="567"/>
        <w:jc w:val="both"/>
        <w:rPr>
          <w:rFonts w:ascii="Times New Roman" w:hAnsi="Times New Roman" w:cs="Times New Roman"/>
          <w:sz w:val="24"/>
        </w:rPr>
      </w:pPr>
      <w:r w:rsidRPr="002A3004">
        <w:rPr>
          <w:rFonts w:ascii="Times New Roman" w:hAnsi="Times New Roman" w:cs="Times New Roman"/>
          <w:b/>
          <w:i/>
          <w:sz w:val="24"/>
        </w:rPr>
        <w:t>Перший етап (1994–1995).</w:t>
      </w:r>
      <w:r w:rsidRPr="002A3004">
        <w:rPr>
          <w:rFonts w:ascii="Times New Roman" w:hAnsi="Times New Roman" w:cs="Times New Roman"/>
          <w:sz w:val="24"/>
        </w:rPr>
        <w:t xml:space="preserve"> </w:t>
      </w:r>
      <w:r w:rsidR="00E4682B" w:rsidRPr="002A3004">
        <w:rPr>
          <w:rFonts w:ascii="Times New Roman" w:hAnsi="Times New Roman" w:cs="Times New Roman"/>
          <w:sz w:val="24"/>
        </w:rPr>
        <w:t xml:space="preserve">Україна отримала </w:t>
      </w:r>
      <w:r w:rsidRPr="002A3004">
        <w:rPr>
          <w:rFonts w:ascii="Times New Roman" w:hAnsi="Times New Roman" w:cs="Times New Roman"/>
          <w:sz w:val="24"/>
        </w:rPr>
        <w:t xml:space="preserve">фінансову допомогу у вигляді позики на системну трансформацію в сумі </w:t>
      </w:r>
      <w:r w:rsidR="00D67A8C">
        <w:rPr>
          <w:rFonts w:ascii="Times New Roman" w:hAnsi="Times New Roman" w:cs="Times New Roman"/>
          <w:sz w:val="24"/>
        </w:rPr>
        <w:t xml:space="preserve">~498 млн ​​СПЗ (~763 млн доларів </w:t>
      </w:r>
      <w:r w:rsidRPr="002A3004">
        <w:rPr>
          <w:rFonts w:ascii="Times New Roman" w:hAnsi="Times New Roman" w:cs="Times New Roman"/>
          <w:sz w:val="24"/>
        </w:rPr>
        <w:t>США) для підтримки платіжного бала</w:t>
      </w:r>
      <w:r w:rsidR="00E4682B" w:rsidRPr="002A3004">
        <w:rPr>
          <w:rFonts w:ascii="Times New Roman" w:hAnsi="Times New Roman" w:cs="Times New Roman"/>
          <w:sz w:val="24"/>
        </w:rPr>
        <w:t xml:space="preserve">нсу </w:t>
      </w:r>
      <w:r w:rsidRPr="002A3004">
        <w:rPr>
          <w:rFonts w:ascii="Times New Roman" w:hAnsi="Times New Roman" w:cs="Times New Roman"/>
          <w:sz w:val="24"/>
        </w:rPr>
        <w:t>країни. Виконання програми було загалом незадовільним. Україна отримала фінансування із запізненням, незважаючи на більш м’які умови цього механізму.</w:t>
      </w:r>
    </w:p>
    <w:p w:rsidR="00731615" w:rsidRPr="002A3004" w:rsidRDefault="00731615" w:rsidP="002A3004">
      <w:pPr>
        <w:spacing w:line="240" w:lineRule="auto"/>
        <w:ind w:firstLine="567"/>
        <w:jc w:val="both"/>
        <w:rPr>
          <w:rFonts w:ascii="Times New Roman" w:hAnsi="Times New Roman" w:cs="Times New Roman"/>
          <w:sz w:val="24"/>
        </w:rPr>
      </w:pPr>
      <w:r w:rsidRPr="002A3004">
        <w:rPr>
          <w:rFonts w:ascii="Times New Roman" w:hAnsi="Times New Roman" w:cs="Times New Roman"/>
          <w:b/>
          <w:i/>
          <w:sz w:val="24"/>
        </w:rPr>
        <w:t>Другий етап (1995–1998).</w:t>
      </w:r>
      <w:r w:rsidR="00E4682B" w:rsidRPr="002A3004">
        <w:rPr>
          <w:rFonts w:ascii="Times New Roman" w:hAnsi="Times New Roman" w:cs="Times New Roman"/>
          <w:sz w:val="24"/>
        </w:rPr>
        <w:t xml:space="preserve"> Україна отримала від валютного фонду</w:t>
      </w:r>
      <w:r w:rsidRPr="002A3004">
        <w:rPr>
          <w:rFonts w:ascii="Times New Roman" w:hAnsi="Times New Roman" w:cs="Times New Roman"/>
          <w:sz w:val="24"/>
        </w:rPr>
        <w:t xml:space="preserve"> кредити на загальну суму ~1318 млн. СПЗ (</w:t>
      </w:r>
      <w:r w:rsidR="00D67A8C">
        <w:rPr>
          <w:rFonts w:ascii="Times New Roman" w:hAnsi="Times New Roman" w:cs="Times New Roman"/>
          <w:sz w:val="24"/>
        </w:rPr>
        <w:t>~1935 млн. доларів</w:t>
      </w:r>
      <w:r w:rsidRPr="002A3004">
        <w:rPr>
          <w:rFonts w:ascii="Times New Roman" w:hAnsi="Times New Roman" w:cs="Times New Roman"/>
          <w:sz w:val="24"/>
        </w:rPr>
        <w:t xml:space="preserve"> США) для трьох річних програм </w:t>
      </w:r>
      <w:r w:rsidRPr="002A3004">
        <w:rPr>
          <w:rFonts w:ascii="Times New Roman" w:hAnsi="Times New Roman" w:cs="Times New Roman"/>
          <w:sz w:val="24"/>
          <w:lang w:val="ru-RU"/>
        </w:rPr>
        <w:t>“</w:t>
      </w:r>
      <w:r w:rsidRPr="002A3004">
        <w:rPr>
          <w:rFonts w:ascii="Times New Roman" w:hAnsi="Times New Roman" w:cs="Times New Roman"/>
          <w:sz w:val="24"/>
        </w:rPr>
        <w:t>стенд-бай</w:t>
      </w:r>
      <w:r w:rsidRPr="002A3004">
        <w:rPr>
          <w:rFonts w:ascii="Times New Roman" w:hAnsi="Times New Roman" w:cs="Times New Roman"/>
          <w:sz w:val="24"/>
          <w:lang w:val="ru-RU"/>
        </w:rPr>
        <w:t>”</w:t>
      </w:r>
      <w:r w:rsidRPr="002A3004">
        <w:rPr>
          <w:rFonts w:ascii="Times New Roman" w:hAnsi="Times New Roman" w:cs="Times New Roman"/>
          <w:sz w:val="24"/>
        </w:rPr>
        <w:t>. Три програми, фінансовані ресурсами МВФ, охопили наступні 4 роки без значних перерв в часі, але лише три з тринадцяти оглядів були завершені за графіком і без виписки.</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Судячи з кількості переглядів, зрозуміло, що програми виконувались з відхиленням від запланованого курсу більше 85% часу, а якщо припустити, що програми з відкладеними опрацюваннями все ще виконуються за запланованим курсом, то 45% часу. Україна справді використала 68% затверджених фінансових обсягів. Програми були покладені на відновлення макроекономічної стабільності. Фокус було поставлено на такі цілі:</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обмеження фінансування дефіциту бюджету центральним банком;</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припинення цільового кредитування пріоритетних секторів;</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 - створення умов для структурних реформ.</w:t>
      </w:r>
    </w:p>
    <w:p w:rsidR="00731615"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Однак незбалансо</w:t>
      </w:r>
      <w:r w:rsidR="00F02B7E">
        <w:rPr>
          <w:rFonts w:ascii="Times New Roman" w:hAnsi="Times New Roman" w:cs="Times New Roman"/>
          <w:sz w:val="24"/>
        </w:rPr>
        <w:t>вана політика в середині 1995 року</w:t>
      </w:r>
      <w:r w:rsidRPr="002A3004">
        <w:rPr>
          <w:rFonts w:ascii="Times New Roman" w:hAnsi="Times New Roman" w:cs="Times New Roman"/>
          <w:sz w:val="24"/>
        </w:rPr>
        <w:t xml:space="preserve"> спричинила затримку, призвела до виснаження міжнародних резервів Національного Банку України і до відхилення першого кредиту </w:t>
      </w:r>
      <w:r w:rsidRPr="002A3004">
        <w:rPr>
          <w:rFonts w:ascii="Times New Roman" w:hAnsi="Times New Roman" w:cs="Times New Roman"/>
          <w:sz w:val="24"/>
          <w:lang w:val="ru-RU"/>
        </w:rPr>
        <w:t xml:space="preserve">“стенд-бай” </w:t>
      </w:r>
      <w:r w:rsidR="00E4682B" w:rsidRPr="002A3004">
        <w:rPr>
          <w:rFonts w:ascii="Times New Roman" w:hAnsi="Times New Roman" w:cs="Times New Roman"/>
          <w:sz w:val="24"/>
        </w:rPr>
        <w:t>від запланованого розміру</w:t>
      </w:r>
      <w:r w:rsidRPr="002A3004">
        <w:rPr>
          <w:rFonts w:ascii="Times New Roman" w:hAnsi="Times New Roman" w:cs="Times New Roman"/>
          <w:sz w:val="24"/>
        </w:rPr>
        <w:t xml:space="preserve">. По </w:t>
      </w:r>
      <w:r w:rsidR="00E4682B" w:rsidRPr="002A3004">
        <w:rPr>
          <w:rFonts w:ascii="Times New Roman" w:hAnsi="Times New Roman" w:cs="Times New Roman"/>
          <w:sz w:val="24"/>
        </w:rPr>
        <w:t xml:space="preserve">іншому </w:t>
      </w:r>
      <w:r w:rsidRPr="002A3004">
        <w:rPr>
          <w:rFonts w:ascii="Times New Roman" w:hAnsi="Times New Roman" w:cs="Times New Roman"/>
          <w:sz w:val="24"/>
        </w:rPr>
        <w:t xml:space="preserve">кредиту було відновлено фінансову стабільність, при цьому більшість кількісних критеріїв реалізації була </w:t>
      </w:r>
      <w:r w:rsidR="00F02B7E">
        <w:rPr>
          <w:rFonts w:ascii="Times New Roman" w:hAnsi="Times New Roman" w:cs="Times New Roman"/>
          <w:sz w:val="24"/>
        </w:rPr>
        <w:t>виконана. У результаті в 1996 році</w:t>
      </w:r>
      <w:r w:rsidRPr="002A3004">
        <w:rPr>
          <w:rFonts w:ascii="Times New Roman" w:hAnsi="Times New Roman" w:cs="Times New Roman"/>
          <w:sz w:val="24"/>
        </w:rPr>
        <w:t xml:space="preserve"> дефіцит бюджету зменшився до 3,2% ВВП (з ~5</w:t>
      </w:r>
      <w:r w:rsidR="00F02B7E">
        <w:rPr>
          <w:rFonts w:ascii="Times New Roman" w:hAnsi="Times New Roman" w:cs="Times New Roman"/>
          <w:sz w:val="24"/>
        </w:rPr>
        <w:t>% у 1995 році</w:t>
      </w:r>
      <w:r w:rsidRPr="002A3004">
        <w:rPr>
          <w:rFonts w:ascii="Times New Roman" w:hAnsi="Times New Roman" w:cs="Times New Roman"/>
          <w:sz w:val="24"/>
        </w:rPr>
        <w:t xml:space="preserve">), а </w:t>
      </w:r>
      <w:r w:rsidR="00F02B7E">
        <w:rPr>
          <w:rFonts w:ascii="Times New Roman" w:hAnsi="Times New Roman" w:cs="Times New Roman"/>
          <w:sz w:val="24"/>
        </w:rPr>
        <w:t>на початку 1997 року</w:t>
      </w:r>
      <w:r w:rsidRPr="002A3004">
        <w:rPr>
          <w:rFonts w:ascii="Times New Roman" w:hAnsi="Times New Roman" w:cs="Times New Roman"/>
          <w:sz w:val="24"/>
        </w:rPr>
        <w:t xml:space="preserve"> інфляція впала до 25%. Такого результату досягнуто в основному за рахунок збільшення простроченої заборгованості.</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b/>
          <w:i/>
          <w:sz w:val="24"/>
        </w:rPr>
        <w:t>Третій етап (1998–2002).</w:t>
      </w:r>
      <w:r w:rsidRPr="002A3004">
        <w:rPr>
          <w:rFonts w:ascii="Times New Roman" w:hAnsi="Times New Roman" w:cs="Times New Roman"/>
          <w:sz w:val="24"/>
        </w:rPr>
        <w:t xml:space="preserve"> Реалізація Програми розширеного фінансування, </w:t>
      </w:r>
      <w:r w:rsidR="00521B90" w:rsidRPr="002A3004">
        <w:rPr>
          <w:rFonts w:ascii="Times New Roman" w:hAnsi="Times New Roman" w:cs="Times New Roman"/>
          <w:sz w:val="24"/>
        </w:rPr>
        <w:t>гарантуюча видання</w:t>
      </w:r>
      <w:r w:rsidRPr="002A3004">
        <w:rPr>
          <w:rFonts w:ascii="Times New Roman" w:hAnsi="Times New Roman" w:cs="Times New Roman"/>
          <w:sz w:val="24"/>
        </w:rPr>
        <w:t xml:space="preserve"> Україні кредиту </w:t>
      </w:r>
      <w:r w:rsidR="00521B90" w:rsidRPr="002A3004">
        <w:rPr>
          <w:rFonts w:ascii="Times New Roman" w:hAnsi="Times New Roman" w:cs="Times New Roman"/>
          <w:sz w:val="24"/>
        </w:rPr>
        <w:t xml:space="preserve">в розмірі </w:t>
      </w:r>
      <w:r w:rsidR="00F02B7E">
        <w:rPr>
          <w:rFonts w:ascii="Times New Roman" w:hAnsi="Times New Roman" w:cs="Times New Roman"/>
          <w:sz w:val="24"/>
        </w:rPr>
        <w:t>~2,5 млрд доларів</w:t>
      </w:r>
      <w:r w:rsidRPr="002A3004">
        <w:rPr>
          <w:rFonts w:ascii="Times New Roman" w:hAnsi="Times New Roman" w:cs="Times New Roman"/>
          <w:sz w:val="24"/>
        </w:rPr>
        <w:t xml:space="preserve"> США. </w:t>
      </w:r>
      <w:r w:rsidR="00521B90" w:rsidRPr="002A3004">
        <w:rPr>
          <w:rFonts w:ascii="Times New Roman" w:hAnsi="Times New Roman" w:cs="Times New Roman"/>
          <w:sz w:val="24"/>
        </w:rPr>
        <w:t xml:space="preserve">За результатами </w:t>
      </w:r>
      <w:r w:rsidRPr="002A3004">
        <w:rPr>
          <w:rFonts w:ascii="Times New Roman" w:hAnsi="Times New Roman" w:cs="Times New Roman"/>
          <w:sz w:val="24"/>
        </w:rPr>
        <w:t xml:space="preserve">програми Україна отримала </w:t>
      </w:r>
      <w:r w:rsidR="00521B90" w:rsidRPr="002A3004">
        <w:rPr>
          <w:rFonts w:ascii="Times New Roman" w:hAnsi="Times New Roman" w:cs="Times New Roman"/>
          <w:sz w:val="24"/>
        </w:rPr>
        <w:t>близько 1,5 млрд</w:t>
      </w:r>
      <w:r w:rsidR="00F02B7E">
        <w:rPr>
          <w:rFonts w:ascii="Times New Roman" w:hAnsi="Times New Roman" w:cs="Times New Roman"/>
          <w:sz w:val="24"/>
        </w:rPr>
        <w:t xml:space="preserve"> доларів</w:t>
      </w:r>
      <w:r w:rsidRPr="002A3004">
        <w:rPr>
          <w:rFonts w:ascii="Times New Roman" w:hAnsi="Times New Roman" w:cs="Times New Roman"/>
          <w:sz w:val="24"/>
        </w:rPr>
        <w:t xml:space="preserve"> США, які були </w:t>
      </w:r>
      <w:r w:rsidR="00521B90" w:rsidRPr="002A3004">
        <w:rPr>
          <w:rFonts w:ascii="Times New Roman" w:hAnsi="Times New Roman" w:cs="Times New Roman"/>
          <w:sz w:val="24"/>
        </w:rPr>
        <w:t>використан</w:t>
      </w:r>
      <w:r w:rsidRPr="002A3004">
        <w:rPr>
          <w:rFonts w:ascii="Times New Roman" w:hAnsi="Times New Roman" w:cs="Times New Roman"/>
          <w:sz w:val="24"/>
        </w:rPr>
        <w:t xml:space="preserve">і на </w:t>
      </w:r>
      <w:r w:rsidR="00521B90" w:rsidRPr="002A3004">
        <w:rPr>
          <w:rFonts w:ascii="Times New Roman" w:hAnsi="Times New Roman" w:cs="Times New Roman"/>
          <w:sz w:val="24"/>
        </w:rPr>
        <w:t>збільшення</w:t>
      </w:r>
      <w:r w:rsidRPr="002A3004">
        <w:rPr>
          <w:rFonts w:ascii="Times New Roman" w:hAnsi="Times New Roman" w:cs="Times New Roman"/>
          <w:sz w:val="24"/>
        </w:rPr>
        <w:t xml:space="preserve"> валютних резервів НБУ. </w:t>
      </w:r>
      <w:r w:rsidR="00F02B7E">
        <w:rPr>
          <w:rFonts w:ascii="Times New Roman" w:hAnsi="Times New Roman" w:cs="Times New Roman"/>
          <w:sz w:val="24"/>
        </w:rPr>
        <w:t>Після виборів 1998 року</w:t>
      </w:r>
      <w:r w:rsidRPr="002A3004">
        <w:rPr>
          <w:rFonts w:ascii="Times New Roman" w:hAnsi="Times New Roman" w:cs="Times New Roman"/>
          <w:sz w:val="24"/>
        </w:rPr>
        <w:t xml:space="preserve"> відбулися нові дискусії щодо укладення угоди про використання програми. Рішення про перехід з короткострокових програм за рахунок коштів </w:t>
      </w:r>
      <w:r w:rsidRPr="002A3004">
        <w:rPr>
          <w:rFonts w:ascii="Times New Roman" w:hAnsi="Times New Roman" w:cs="Times New Roman"/>
          <w:sz w:val="24"/>
        </w:rPr>
        <w:lastRenderedPageBreak/>
        <w:t>Фонду на середньострокові спонукало усвідомлення того, що основною перешкодою для покращення економічного зростання України є інституційні недоліки.</w:t>
      </w:r>
    </w:p>
    <w:p w:rsidR="00FD42E4" w:rsidRPr="002A3004" w:rsidRDefault="00FD42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b/>
          <w:i/>
          <w:sz w:val="24"/>
        </w:rPr>
        <w:t>Четвертий етап (2002–2008).</w:t>
      </w:r>
      <w:r w:rsidRPr="002A3004">
        <w:rPr>
          <w:rFonts w:ascii="Times New Roman" w:hAnsi="Times New Roman" w:cs="Times New Roman"/>
          <w:sz w:val="24"/>
        </w:rPr>
        <w:t xml:space="preserve"> </w:t>
      </w:r>
      <w:r w:rsidR="00521B90" w:rsidRPr="002A3004">
        <w:rPr>
          <w:rFonts w:ascii="Times New Roman" w:hAnsi="Times New Roman" w:cs="Times New Roman"/>
          <w:sz w:val="24"/>
        </w:rPr>
        <w:t xml:space="preserve">В </w:t>
      </w:r>
      <w:r w:rsidRPr="002A3004">
        <w:rPr>
          <w:rFonts w:ascii="Times New Roman" w:hAnsi="Times New Roman" w:cs="Times New Roman"/>
          <w:sz w:val="24"/>
        </w:rPr>
        <w:t>20</w:t>
      </w:r>
      <w:r w:rsidR="00F02B7E">
        <w:rPr>
          <w:rFonts w:ascii="Times New Roman" w:hAnsi="Times New Roman" w:cs="Times New Roman"/>
          <w:sz w:val="24"/>
        </w:rPr>
        <w:t>02 році</w:t>
      </w:r>
      <w:r w:rsidR="00521B90" w:rsidRPr="002A3004">
        <w:rPr>
          <w:rFonts w:ascii="Times New Roman" w:hAnsi="Times New Roman" w:cs="Times New Roman"/>
          <w:sz w:val="24"/>
        </w:rPr>
        <w:t xml:space="preserve"> Кабмін України вибрав</w:t>
      </w:r>
      <w:r w:rsidR="006771E4" w:rsidRPr="002A3004">
        <w:rPr>
          <w:rFonts w:ascii="Times New Roman" w:hAnsi="Times New Roman" w:cs="Times New Roman"/>
          <w:sz w:val="24"/>
        </w:rPr>
        <w:t xml:space="preserve"> програму «попередження стенд-бай</w:t>
      </w:r>
      <w:r w:rsidRPr="002A3004">
        <w:rPr>
          <w:rFonts w:ascii="Times New Roman" w:hAnsi="Times New Roman" w:cs="Times New Roman"/>
          <w:sz w:val="24"/>
        </w:rPr>
        <w:t xml:space="preserve">», яка була </w:t>
      </w:r>
      <w:r w:rsidR="00521B90" w:rsidRPr="002A3004">
        <w:rPr>
          <w:rFonts w:ascii="Times New Roman" w:hAnsi="Times New Roman" w:cs="Times New Roman"/>
          <w:sz w:val="24"/>
        </w:rPr>
        <w:t xml:space="preserve">узгоджена </w:t>
      </w:r>
      <w:r w:rsidRPr="002A3004">
        <w:rPr>
          <w:rFonts w:ascii="Times New Roman" w:hAnsi="Times New Roman" w:cs="Times New Roman"/>
          <w:sz w:val="24"/>
        </w:rPr>
        <w:t xml:space="preserve">Радою </w:t>
      </w:r>
      <w:r w:rsidR="00F02B7E">
        <w:rPr>
          <w:rFonts w:ascii="Times New Roman" w:hAnsi="Times New Roman" w:cs="Times New Roman"/>
          <w:sz w:val="24"/>
        </w:rPr>
        <w:t>МВФ 29 березня 2004 року</w:t>
      </w:r>
      <w:r w:rsidR="006771E4" w:rsidRPr="002A3004">
        <w:rPr>
          <w:rFonts w:ascii="Times New Roman" w:hAnsi="Times New Roman" w:cs="Times New Roman"/>
          <w:sz w:val="24"/>
        </w:rPr>
        <w:t xml:space="preserve">. </w:t>
      </w:r>
      <w:r w:rsidRPr="002A3004">
        <w:rPr>
          <w:rFonts w:ascii="Times New Roman" w:hAnsi="Times New Roman" w:cs="Times New Roman"/>
          <w:sz w:val="24"/>
        </w:rPr>
        <w:t xml:space="preserve">Відповідна угода була укладена на </w:t>
      </w:r>
      <w:r w:rsidR="006771E4" w:rsidRPr="002A3004">
        <w:rPr>
          <w:rFonts w:ascii="Times New Roman" w:hAnsi="Times New Roman" w:cs="Times New Roman"/>
          <w:sz w:val="24"/>
        </w:rPr>
        <w:t xml:space="preserve">рік </w:t>
      </w:r>
      <w:r w:rsidRPr="002A3004">
        <w:rPr>
          <w:rFonts w:ascii="Times New Roman" w:hAnsi="Times New Roman" w:cs="Times New Roman"/>
          <w:sz w:val="24"/>
        </w:rPr>
        <w:t>і фактично давала можливість отримати зарезервований кредит в</w:t>
      </w:r>
      <w:r w:rsidR="00F02B7E">
        <w:rPr>
          <w:rFonts w:ascii="Times New Roman" w:hAnsi="Times New Roman" w:cs="Times New Roman"/>
          <w:sz w:val="24"/>
        </w:rPr>
        <w:t xml:space="preserve">ід МВФ 6 млн СПЗ, тобто ~600 млн доларів </w:t>
      </w:r>
      <w:r w:rsidRPr="002A3004">
        <w:rPr>
          <w:rFonts w:ascii="Times New Roman" w:hAnsi="Times New Roman" w:cs="Times New Roman"/>
          <w:sz w:val="24"/>
        </w:rPr>
        <w:t>США</w:t>
      </w:r>
      <w:r w:rsidR="006771E4" w:rsidRPr="002A3004">
        <w:rPr>
          <w:rFonts w:ascii="Times New Roman" w:hAnsi="Times New Roman" w:cs="Times New Roman"/>
          <w:sz w:val="24"/>
        </w:rPr>
        <w:t xml:space="preserve">, у разі </w:t>
      </w:r>
      <w:r w:rsidR="00346DB6" w:rsidRPr="002A3004">
        <w:rPr>
          <w:rFonts w:ascii="Times New Roman" w:hAnsi="Times New Roman" w:cs="Times New Roman"/>
          <w:sz w:val="24"/>
        </w:rPr>
        <w:t xml:space="preserve">ускладнення </w:t>
      </w:r>
      <w:r w:rsidRPr="002A3004">
        <w:rPr>
          <w:rFonts w:ascii="Times New Roman" w:hAnsi="Times New Roman" w:cs="Times New Roman"/>
          <w:sz w:val="24"/>
        </w:rPr>
        <w:t>ситуації з платіжним б</w:t>
      </w:r>
      <w:r w:rsidR="006771E4" w:rsidRPr="002A3004">
        <w:rPr>
          <w:rFonts w:ascii="Times New Roman" w:hAnsi="Times New Roman" w:cs="Times New Roman"/>
          <w:sz w:val="24"/>
        </w:rPr>
        <w:t xml:space="preserve">алансом або </w:t>
      </w:r>
      <w:r w:rsidR="00346DB6" w:rsidRPr="002A3004">
        <w:rPr>
          <w:rFonts w:ascii="Times New Roman" w:hAnsi="Times New Roman" w:cs="Times New Roman"/>
          <w:sz w:val="24"/>
        </w:rPr>
        <w:t xml:space="preserve">грошовими </w:t>
      </w:r>
      <w:r w:rsidR="006771E4" w:rsidRPr="002A3004">
        <w:rPr>
          <w:rFonts w:ascii="Times New Roman" w:hAnsi="Times New Roman" w:cs="Times New Roman"/>
          <w:sz w:val="24"/>
        </w:rPr>
        <w:t xml:space="preserve">резервами </w:t>
      </w:r>
      <w:r w:rsidR="00346DB6" w:rsidRPr="002A3004">
        <w:rPr>
          <w:rFonts w:ascii="Times New Roman" w:hAnsi="Times New Roman" w:cs="Times New Roman"/>
          <w:sz w:val="24"/>
        </w:rPr>
        <w:t>У</w:t>
      </w:r>
      <w:r w:rsidRPr="002A3004">
        <w:rPr>
          <w:rFonts w:ascii="Times New Roman" w:hAnsi="Times New Roman" w:cs="Times New Roman"/>
          <w:sz w:val="24"/>
        </w:rPr>
        <w:t>країни. Рішення про укладення Угоди про програму, що підтримується ресурсами МВФ і спрямована на збереження пільг</w:t>
      </w:r>
      <w:r w:rsidR="006771E4" w:rsidRPr="002A3004">
        <w:rPr>
          <w:rFonts w:ascii="Times New Roman" w:hAnsi="Times New Roman" w:cs="Times New Roman"/>
          <w:sz w:val="24"/>
        </w:rPr>
        <w:t xml:space="preserve"> </w:t>
      </w:r>
      <w:r w:rsidRPr="002A3004">
        <w:rPr>
          <w:rFonts w:ascii="Times New Roman" w:hAnsi="Times New Roman" w:cs="Times New Roman"/>
          <w:sz w:val="24"/>
        </w:rPr>
        <w:t>від стабілізації та темпів реформ у рік президентських виборів, було прийнято після тривалого періоду переговорів та</w:t>
      </w:r>
      <w:r w:rsidR="006771E4" w:rsidRPr="002A3004">
        <w:rPr>
          <w:rFonts w:ascii="Times New Roman" w:hAnsi="Times New Roman" w:cs="Times New Roman"/>
          <w:sz w:val="24"/>
        </w:rPr>
        <w:t xml:space="preserve"> намагання</w:t>
      </w:r>
      <w:r w:rsidRPr="002A3004">
        <w:rPr>
          <w:rFonts w:ascii="Times New Roman" w:hAnsi="Times New Roman" w:cs="Times New Roman"/>
          <w:sz w:val="24"/>
        </w:rPr>
        <w:t xml:space="preserve"> забезпечити сприй</w:t>
      </w:r>
      <w:r w:rsidR="006771E4" w:rsidRPr="002A3004">
        <w:rPr>
          <w:rFonts w:ascii="Times New Roman" w:hAnsi="Times New Roman" w:cs="Times New Roman"/>
          <w:sz w:val="24"/>
        </w:rPr>
        <w:t xml:space="preserve">няття програми країною як своєї </w:t>
      </w:r>
      <w:r w:rsidRPr="002A3004">
        <w:rPr>
          <w:rFonts w:ascii="Times New Roman" w:hAnsi="Times New Roman" w:cs="Times New Roman"/>
          <w:sz w:val="24"/>
        </w:rPr>
        <w:t xml:space="preserve">і досягти політичного консенсусу. Було визнано, що в окремих сферах просунулися структурні реформи, зокрема запровадження </w:t>
      </w:r>
      <w:r w:rsidR="00346DB6" w:rsidRPr="002A3004">
        <w:rPr>
          <w:rFonts w:ascii="Times New Roman" w:hAnsi="Times New Roman" w:cs="Times New Roman"/>
          <w:sz w:val="24"/>
        </w:rPr>
        <w:t xml:space="preserve">нового </w:t>
      </w:r>
      <w:r w:rsidRPr="002A3004">
        <w:rPr>
          <w:rFonts w:ascii="Times New Roman" w:hAnsi="Times New Roman" w:cs="Times New Roman"/>
          <w:sz w:val="24"/>
        </w:rPr>
        <w:t>Бюджетного кодексу,</w:t>
      </w:r>
      <w:r w:rsidR="006771E4" w:rsidRPr="002A3004">
        <w:rPr>
          <w:rFonts w:ascii="Times New Roman" w:hAnsi="Times New Roman" w:cs="Times New Roman"/>
          <w:sz w:val="24"/>
        </w:rPr>
        <w:t xml:space="preserve"> </w:t>
      </w:r>
      <w:r w:rsidRPr="002A3004">
        <w:rPr>
          <w:rFonts w:ascii="Times New Roman" w:hAnsi="Times New Roman" w:cs="Times New Roman"/>
          <w:sz w:val="24"/>
        </w:rPr>
        <w:t>реформи державного управління т</w:t>
      </w:r>
      <w:r w:rsidR="006771E4" w:rsidRPr="002A3004">
        <w:rPr>
          <w:rFonts w:ascii="Times New Roman" w:hAnsi="Times New Roman" w:cs="Times New Roman"/>
          <w:sz w:val="24"/>
        </w:rPr>
        <w:t>а пенсійної системи, банківського</w:t>
      </w:r>
      <w:r w:rsidRPr="002A3004">
        <w:rPr>
          <w:rFonts w:ascii="Times New Roman" w:hAnsi="Times New Roman" w:cs="Times New Roman"/>
          <w:sz w:val="24"/>
        </w:rPr>
        <w:t xml:space="preserve"> сектор</w:t>
      </w:r>
      <w:r w:rsidR="006771E4" w:rsidRPr="002A3004">
        <w:rPr>
          <w:rFonts w:ascii="Times New Roman" w:hAnsi="Times New Roman" w:cs="Times New Roman"/>
          <w:sz w:val="24"/>
        </w:rPr>
        <w:t>у</w:t>
      </w:r>
      <w:r w:rsidRPr="002A3004">
        <w:rPr>
          <w:rFonts w:ascii="Times New Roman" w:hAnsi="Times New Roman" w:cs="Times New Roman"/>
          <w:sz w:val="24"/>
        </w:rPr>
        <w:t xml:space="preserve"> та ліберал</w:t>
      </w:r>
      <w:r w:rsidR="006771E4" w:rsidRPr="002A3004">
        <w:rPr>
          <w:rFonts w:ascii="Times New Roman" w:hAnsi="Times New Roman" w:cs="Times New Roman"/>
          <w:sz w:val="24"/>
        </w:rPr>
        <w:t xml:space="preserve">ізація торгівлі. Крім того, </w:t>
      </w:r>
      <w:r w:rsidRPr="002A3004">
        <w:rPr>
          <w:rFonts w:ascii="Times New Roman" w:hAnsi="Times New Roman" w:cs="Times New Roman"/>
          <w:sz w:val="24"/>
        </w:rPr>
        <w:t>було вжито п’ять попередні</w:t>
      </w:r>
      <w:r w:rsidR="006771E4" w:rsidRPr="002A3004">
        <w:rPr>
          <w:rFonts w:ascii="Times New Roman" w:hAnsi="Times New Roman" w:cs="Times New Roman"/>
          <w:sz w:val="24"/>
        </w:rPr>
        <w:t>х заходів, включаючи скорочення прострочених заборгованостей</w:t>
      </w:r>
      <w:r w:rsidRPr="002A3004">
        <w:rPr>
          <w:rFonts w:ascii="Times New Roman" w:hAnsi="Times New Roman" w:cs="Times New Roman"/>
          <w:sz w:val="24"/>
        </w:rPr>
        <w:t xml:space="preserve"> із відшкодування ПДВ, відстрочення підвищення мінімальної заробітної плати та мінімального нормативу достатності капіталу банків.</w:t>
      </w:r>
    </w:p>
    <w:p w:rsidR="007B75E6" w:rsidRPr="002A3004" w:rsidRDefault="006771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b/>
          <w:i/>
          <w:sz w:val="24"/>
        </w:rPr>
        <w:t>П'ятий етап (2008-2012).</w:t>
      </w:r>
      <w:r w:rsidRPr="002A3004">
        <w:rPr>
          <w:rFonts w:ascii="Times New Roman" w:hAnsi="Times New Roman" w:cs="Times New Roman"/>
          <w:sz w:val="24"/>
        </w:rPr>
        <w:t xml:space="preserve"> Через несприятливу ситуацію на </w:t>
      </w:r>
      <w:r w:rsidR="00346DB6" w:rsidRPr="002A3004">
        <w:rPr>
          <w:rFonts w:ascii="Times New Roman" w:hAnsi="Times New Roman" w:cs="Times New Roman"/>
          <w:sz w:val="24"/>
        </w:rPr>
        <w:t xml:space="preserve">світових </w:t>
      </w:r>
      <w:r w:rsidRPr="002A3004">
        <w:rPr>
          <w:rFonts w:ascii="Times New Roman" w:hAnsi="Times New Roman" w:cs="Times New Roman"/>
          <w:sz w:val="24"/>
        </w:rPr>
        <w:t>фін</w:t>
      </w:r>
      <w:r w:rsidR="00346DB6" w:rsidRPr="002A3004">
        <w:rPr>
          <w:rFonts w:ascii="Times New Roman" w:hAnsi="Times New Roman" w:cs="Times New Roman"/>
          <w:sz w:val="24"/>
        </w:rPr>
        <w:t>ансових ринках, втрату взаємо</w:t>
      </w:r>
      <w:r w:rsidRPr="002A3004">
        <w:rPr>
          <w:rFonts w:ascii="Times New Roman" w:hAnsi="Times New Roman" w:cs="Times New Roman"/>
          <w:sz w:val="24"/>
        </w:rPr>
        <w:t>довіри фінансових установ, занепокоєння щодо ризиків поширення недовіри з боку країн-</w:t>
      </w:r>
      <w:r w:rsidR="00346DB6" w:rsidRPr="002A3004">
        <w:rPr>
          <w:rFonts w:ascii="Times New Roman" w:hAnsi="Times New Roman" w:cs="Times New Roman"/>
          <w:sz w:val="24"/>
        </w:rPr>
        <w:t>партнерок</w:t>
      </w:r>
      <w:r w:rsidRPr="002A3004">
        <w:rPr>
          <w:rFonts w:ascii="Times New Roman" w:hAnsi="Times New Roman" w:cs="Times New Roman"/>
          <w:sz w:val="24"/>
        </w:rPr>
        <w:t>, а також невизначеності перспектив розвитку світової економіки, Україна відчувала гостру потребу в підтримці</w:t>
      </w:r>
      <w:r w:rsidR="00346DB6" w:rsidRPr="002A3004">
        <w:rPr>
          <w:rFonts w:ascii="Times New Roman" w:hAnsi="Times New Roman" w:cs="Times New Roman"/>
          <w:sz w:val="24"/>
        </w:rPr>
        <w:t xml:space="preserve"> всіляких МОФ</w:t>
      </w:r>
      <w:r w:rsidRPr="002A3004">
        <w:rPr>
          <w:rFonts w:ascii="Times New Roman" w:hAnsi="Times New Roman" w:cs="Times New Roman"/>
          <w:sz w:val="24"/>
        </w:rPr>
        <w:t>, зокрема</w:t>
      </w:r>
      <w:r w:rsidR="00346DB6" w:rsidRPr="002A3004">
        <w:rPr>
          <w:rFonts w:ascii="Times New Roman" w:hAnsi="Times New Roman" w:cs="Times New Roman"/>
          <w:sz w:val="24"/>
        </w:rPr>
        <w:t xml:space="preserve"> МВФ</w:t>
      </w:r>
      <w:r w:rsidRPr="002A3004">
        <w:rPr>
          <w:rFonts w:ascii="Times New Roman" w:hAnsi="Times New Roman" w:cs="Times New Roman"/>
          <w:sz w:val="24"/>
        </w:rPr>
        <w:t>. З огляду на вищевикладене, 15 жовтня 2008 року до Києва було запрошено місію МВФ щодо залучення ресурсів України до Фонду в рамках програм резервного співробітництва. Наприкінці місії з експертами МВФ були досягнуті договори про розміри та умови залучення коштів. Пропозиція України з цього питання була розглянута та підтримана Радою ди</w:t>
      </w:r>
      <w:r w:rsidR="00F02B7E">
        <w:rPr>
          <w:rFonts w:ascii="Times New Roman" w:hAnsi="Times New Roman" w:cs="Times New Roman"/>
          <w:sz w:val="24"/>
        </w:rPr>
        <w:t>ректорів МВФ 5 листопада 2008 року</w:t>
      </w:r>
      <w:r w:rsidRPr="002A3004">
        <w:rPr>
          <w:rFonts w:ascii="Times New Roman" w:hAnsi="Times New Roman" w:cs="Times New Roman"/>
          <w:sz w:val="24"/>
        </w:rPr>
        <w:t>. Графік відбору коштів України був  розрахований на два роки загальним обсягом фінансування у 802% квоти</w:t>
      </w:r>
      <w:r w:rsidR="00346DB6" w:rsidRPr="002A3004">
        <w:rPr>
          <w:rFonts w:ascii="Times New Roman" w:hAnsi="Times New Roman" w:cs="Times New Roman"/>
          <w:sz w:val="24"/>
        </w:rPr>
        <w:t xml:space="preserve"> України в МВФ </w:t>
      </w:r>
      <w:r w:rsidRPr="002A3004">
        <w:rPr>
          <w:rFonts w:ascii="Times New Roman" w:hAnsi="Times New Roman" w:cs="Times New Roman"/>
          <w:sz w:val="24"/>
        </w:rPr>
        <w:t>(</w:t>
      </w:r>
      <w:r w:rsidR="00F02B7E">
        <w:rPr>
          <w:rFonts w:ascii="Times New Roman" w:hAnsi="Times New Roman" w:cs="Times New Roman"/>
          <w:sz w:val="24"/>
        </w:rPr>
        <w:t>~16,4 млрд доларів</w:t>
      </w:r>
      <w:r w:rsidRPr="002A3004">
        <w:rPr>
          <w:rFonts w:ascii="Times New Roman" w:hAnsi="Times New Roman" w:cs="Times New Roman"/>
          <w:sz w:val="24"/>
        </w:rPr>
        <w:t xml:space="preserve"> США). Після узгодження параметрів програми терміново було зараховано 3 млрд СПЗ до золотовалютних резервів</w:t>
      </w:r>
      <w:r w:rsidR="00346DB6" w:rsidRPr="002A3004">
        <w:rPr>
          <w:rFonts w:ascii="Times New Roman" w:hAnsi="Times New Roman" w:cs="Times New Roman"/>
          <w:sz w:val="24"/>
        </w:rPr>
        <w:t xml:space="preserve"> НБУ</w:t>
      </w:r>
      <w:r w:rsidRPr="002A3004">
        <w:rPr>
          <w:rFonts w:ascii="Times New Roman" w:hAnsi="Times New Roman" w:cs="Times New Roman"/>
          <w:sz w:val="24"/>
        </w:rPr>
        <w:t>.</w:t>
      </w:r>
    </w:p>
    <w:p w:rsidR="007B75E6" w:rsidRPr="002A3004" w:rsidRDefault="006771E4" w:rsidP="002A3004">
      <w:pPr>
        <w:spacing w:line="240" w:lineRule="auto"/>
        <w:ind w:firstLine="567"/>
        <w:jc w:val="both"/>
        <w:rPr>
          <w:rFonts w:ascii="Times New Roman" w:hAnsi="Times New Roman" w:cs="Times New Roman"/>
          <w:sz w:val="24"/>
        </w:rPr>
      </w:pPr>
      <w:r w:rsidRPr="002A3004">
        <w:rPr>
          <w:rFonts w:ascii="Times New Roman" w:hAnsi="Times New Roman" w:cs="Times New Roman"/>
          <w:noProof/>
          <w:sz w:val="24"/>
          <w:lang w:val="en-US"/>
        </w:rPr>
        <w:drawing>
          <wp:inline distT="0" distB="0" distL="0" distR="0" wp14:anchorId="1712B591" wp14:editId="43CC3479">
            <wp:extent cx="5749932" cy="33299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736360_612071015913368_6820338646491594752_n.png"/>
                    <pic:cNvPicPr/>
                  </pic:nvPicPr>
                  <pic:blipFill rotWithShape="1">
                    <a:blip r:embed="rId5">
                      <a:extLst>
                        <a:ext uri="{28A0092B-C50C-407E-A947-70E740481C1C}">
                          <a14:useLocalDpi xmlns:a14="http://schemas.microsoft.com/office/drawing/2010/main" val="0"/>
                        </a:ext>
                      </a:extLst>
                    </a:blip>
                    <a:srcRect t="12594" b="6122"/>
                    <a:stretch/>
                  </pic:blipFill>
                  <pic:spPr bwMode="auto">
                    <a:xfrm>
                      <a:off x="0" y="0"/>
                      <a:ext cx="5765529" cy="3338973"/>
                    </a:xfrm>
                    <a:prstGeom prst="rect">
                      <a:avLst/>
                    </a:prstGeom>
                    <a:ln>
                      <a:noFill/>
                    </a:ln>
                    <a:extLst>
                      <a:ext uri="{53640926-AAD7-44D8-BBD7-CCE9431645EC}">
                        <a14:shadowObscured xmlns:a14="http://schemas.microsoft.com/office/drawing/2010/main"/>
                      </a:ext>
                    </a:extLst>
                  </pic:spPr>
                </pic:pic>
              </a:graphicData>
            </a:graphic>
          </wp:inline>
        </w:drawing>
      </w:r>
    </w:p>
    <w:p w:rsidR="0057490C" w:rsidRPr="002A3004" w:rsidRDefault="0057490C"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lastRenderedPageBreak/>
        <w:t xml:space="preserve">На прикріпленій діаграмі можемо побачити динаміку запозичень та погашень боргів Україною перед МВФ в період  2008-2021 років. </w:t>
      </w:r>
    </w:p>
    <w:p w:rsidR="006771E4" w:rsidRDefault="0057490C"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Найбільшу фінансову допомогу від Міжнародного Валютного Фонду Україна отримала в 2015 році, що можна пояснити кризовою ситуацією в державі в наслідок відмови від підписання </w:t>
      </w:r>
      <w:r w:rsidR="00417B43" w:rsidRPr="002A3004">
        <w:rPr>
          <w:rFonts w:ascii="Times New Roman" w:hAnsi="Times New Roman" w:cs="Times New Roman"/>
          <w:sz w:val="24"/>
        </w:rPr>
        <w:t xml:space="preserve">Угоди про Асоціацію та </w:t>
      </w:r>
      <w:r w:rsidRPr="002A3004">
        <w:rPr>
          <w:rFonts w:ascii="Times New Roman" w:hAnsi="Times New Roman" w:cs="Times New Roman"/>
          <w:sz w:val="24"/>
        </w:rPr>
        <w:t>початку конфлікту з Росією.</w:t>
      </w:r>
    </w:p>
    <w:p w:rsidR="005923A9" w:rsidRDefault="005923A9" w:rsidP="005923A9">
      <w:pPr>
        <w:spacing w:line="240" w:lineRule="auto"/>
        <w:ind w:firstLine="567"/>
        <w:jc w:val="both"/>
        <w:rPr>
          <w:rFonts w:ascii="Times New Roman" w:hAnsi="Times New Roman" w:cs="Times New Roman"/>
          <w:sz w:val="24"/>
        </w:rPr>
      </w:pPr>
      <w:r>
        <w:rPr>
          <w:rFonts w:ascii="Times New Roman" w:hAnsi="Times New Roman" w:cs="Times New Roman"/>
          <w:sz w:val="24"/>
        </w:rPr>
        <w:t>Хочу написати детальніше про те, чому взагалі Україна має потребу в отримані кредитів.</w:t>
      </w:r>
      <w:r w:rsidRPr="005923A9">
        <w:t xml:space="preserve"> </w:t>
      </w:r>
      <w:r w:rsidRPr="005923A9">
        <w:rPr>
          <w:rFonts w:ascii="Times New Roman" w:hAnsi="Times New Roman" w:cs="Times New Roman"/>
          <w:sz w:val="24"/>
        </w:rPr>
        <w:t xml:space="preserve">Коли державні витрати (на освіту, дороги, пенсії тощо) перевищують податкові надходження, виникає дефіцит бюджету. В Україні розмір дефіциту становить близько 2% ВВП, або </w:t>
      </w:r>
      <w:r>
        <w:rPr>
          <w:rFonts w:ascii="Times New Roman" w:hAnsi="Times New Roman" w:cs="Times New Roman"/>
          <w:sz w:val="24"/>
        </w:rPr>
        <w:t xml:space="preserve">близько 96 </w:t>
      </w:r>
      <w:r w:rsidRPr="005923A9">
        <w:rPr>
          <w:rFonts w:ascii="Times New Roman" w:hAnsi="Times New Roman" w:cs="Times New Roman"/>
          <w:sz w:val="24"/>
        </w:rPr>
        <w:t>млрд грн (3,8 млрд доларів</w:t>
      </w:r>
      <w:r>
        <w:rPr>
          <w:rFonts w:ascii="Times New Roman" w:hAnsi="Times New Roman" w:cs="Times New Roman"/>
          <w:sz w:val="24"/>
        </w:rPr>
        <w:t xml:space="preserve"> США) у бюджеті </w:t>
      </w:r>
      <w:r w:rsidRPr="005923A9">
        <w:rPr>
          <w:rFonts w:ascii="Times New Roman" w:hAnsi="Times New Roman" w:cs="Times New Roman"/>
          <w:sz w:val="24"/>
        </w:rPr>
        <w:t>2020</w:t>
      </w:r>
      <w:r>
        <w:rPr>
          <w:rFonts w:ascii="Times New Roman" w:hAnsi="Times New Roman" w:cs="Times New Roman"/>
          <w:sz w:val="24"/>
        </w:rPr>
        <w:t xml:space="preserve"> року</w:t>
      </w:r>
      <w:r w:rsidRPr="005923A9">
        <w:rPr>
          <w:rFonts w:ascii="Times New Roman" w:hAnsi="Times New Roman" w:cs="Times New Roman"/>
          <w:sz w:val="24"/>
        </w:rPr>
        <w:t>. Цієї суми не вистачить державі на фінансування всі</w:t>
      </w:r>
      <w:r>
        <w:rPr>
          <w:rFonts w:ascii="Times New Roman" w:hAnsi="Times New Roman" w:cs="Times New Roman"/>
          <w:sz w:val="24"/>
        </w:rPr>
        <w:t xml:space="preserve">х запланованих витрат. </w:t>
      </w:r>
      <w:r w:rsidRPr="005923A9">
        <w:rPr>
          <w:rFonts w:ascii="Times New Roman" w:hAnsi="Times New Roman" w:cs="Times New Roman"/>
          <w:sz w:val="24"/>
        </w:rPr>
        <w:t>Покрити де</w:t>
      </w:r>
      <w:r>
        <w:rPr>
          <w:rFonts w:ascii="Times New Roman" w:hAnsi="Times New Roman" w:cs="Times New Roman"/>
          <w:sz w:val="24"/>
        </w:rPr>
        <w:t>фіцит можна кількома способами:</w:t>
      </w:r>
    </w:p>
    <w:p w:rsidR="005923A9" w:rsidRDefault="005923A9" w:rsidP="005923A9">
      <w:pPr>
        <w:pStyle w:val="a3"/>
        <w:numPr>
          <w:ilvl w:val="0"/>
          <w:numId w:val="6"/>
        </w:numPr>
        <w:spacing w:line="240" w:lineRule="auto"/>
        <w:jc w:val="both"/>
        <w:rPr>
          <w:rFonts w:ascii="Times New Roman" w:hAnsi="Times New Roman" w:cs="Times New Roman"/>
          <w:sz w:val="24"/>
        </w:rPr>
      </w:pPr>
      <w:r w:rsidRPr="005923A9">
        <w:rPr>
          <w:rFonts w:ascii="Times New Roman" w:hAnsi="Times New Roman" w:cs="Times New Roman"/>
          <w:sz w:val="24"/>
        </w:rPr>
        <w:t>Зменшити державні витрати або збільшити податки;</w:t>
      </w:r>
    </w:p>
    <w:p w:rsidR="005923A9" w:rsidRDefault="005923A9" w:rsidP="005923A9">
      <w:pPr>
        <w:pStyle w:val="a3"/>
        <w:numPr>
          <w:ilvl w:val="0"/>
          <w:numId w:val="6"/>
        </w:numPr>
        <w:spacing w:line="240" w:lineRule="auto"/>
        <w:jc w:val="both"/>
        <w:rPr>
          <w:rFonts w:ascii="Times New Roman" w:hAnsi="Times New Roman" w:cs="Times New Roman"/>
          <w:sz w:val="24"/>
        </w:rPr>
      </w:pPr>
      <w:r w:rsidRPr="005923A9">
        <w:rPr>
          <w:rFonts w:ascii="Times New Roman" w:hAnsi="Times New Roman" w:cs="Times New Roman"/>
          <w:sz w:val="24"/>
        </w:rPr>
        <w:t>Позичати гроші;</w:t>
      </w:r>
    </w:p>
    <w:p w:rsidR="005923A9" w:rsidRDefault="005923A9" w:rsidP="005923A9">
      <w:pPr>
        <w:pStyle w:val="a3"/>
        <w:numPr>
          <w:ilvl w:val="0"/>
          <w:numId w:val="6"/>
        </w:numPr>
        <w:spacing w:line="240" w:lineRule="auto"/>
        <w:jc w:val="both"/>
        <w:rPr>
          <w:rFonts w:ascii="Times New Roman" w:hAnsi="Times New Roman" w:cs="Times New Roman"/>
          <w:sz w:val="24"/>
        </w:rPr>
      </w:pPr>
      <w:r w:rsidRPr="005923A9">
        <w:rPr>
          <w:rFonts w:ascii="Times New Roman" w:hAnsi="Times New Roman" w:cs="Times New Roman"/>
          <w:sz w:val="24"/>
        </w:rPr>
        <w:t>Продати частину державного майна (провести приватизацію).</w:t>
      </w:r>
    </w:p>
    <w:p w:rsidR="005923A9" w:rsidRDefault="005923A9" w:rsidP="005923A9">
      <w:pPr>
        <w:spacing w:line="240" w:lineRule="auto"/>
        <w:ind w:firstLine="567"/>
        <w:jc w:val="both"/>
        <w:rPr>
          <w:rFonts w:ascii="Times New Roman" w:hAnsi="Times New Roman" w:cs="Times New Roman"/>
          <w:sz w:val="24"/>
        </w:rPr>
      </w:pPr>
      <w:r w:rsidRPr="005923A9">
        <w:rPr>
          <w:rFonts w:ascii="Times New Roman" w:hAnsi="Times New Roman" w:cs="Times New Roman"/>
          <w:sz w:val="24"/>
        </w:rPr>
        <w:t>Для політиків скорочення державних витрат є вкрай непопулярним рішенням. Те ж саме стосується податків. За останні кілька років плани приватизації виконано менше ніж на 5%. Таким чином, держава покриває дефіцит переважно за рахунок кредитів.</w:t>
      </w:r>
      <w:r w:rsidRPr="005923A9">
        <w:rPr>
          <w:rFonts w:ascii="Times New Roman" w:hAnsi="Times New Roman" w:cs="Times New Roman"/>
          <w:sz w:val="24"/>
        </w:rPr>
        <w:t xml:space="preserve"> </w:t>
      </w:r>
    </w:p>
    <w:p w:rsidR="005923A9" w:rsidRDefault="005923A9" w:rsidP="005923A9">
      <w:pPr>
        <w:spacing w:line="240" w:lineRule="auto"/>
        <w:ind w:firstLine="567"/>
        <w:jc w:val="both"/>
        <w:rPr>
          <w:rFonts w:ascii="Times New Roman" w:hAnsi="Times New Roman" w:cs="Times New Roman"/>
          <w:sz w:val="24"/>
        </w:rPr>
      </w:pPr>
      <w:r>
        <w:rPr>
          <w:rFonts w:ascii="Times New Roman" w:hAnsi="Times New Roman" w:cs="Times New Roman"/>
          <w:sz w:val="24"/>
        </w:rPr>
        <w:t>Позики</w:t>
      </w:r>
      <w:r w:rsidRPr="005923A9">
        <w:rPr>
          <w:rFonts w:ascii="Times New Roman" w:hAnsi="Times New Roman" w:cs="Times New Roman"/>
          <w:sz w:val="24"/>
        </w:rPr>
        <w:t xml:space="preserve"> від МВФ, на відміну від інших державних запозичень, не йде на покриття дефіциту бюджету, тобто на фінансування тих витрат, на які не вистач</w:t>
      </w:r>
      <w:r>
        <w:rPr>
          <w:rFonts w:ascii="Times New Roman" w:hAnsi="Times New Roman" w:cs="Times New Roman"/>
          <w:sz w:val="24"/>
        </w:rPr>
        <w:t>ає податків, зібраних державою.</w:t>
      </w:r>
    </w:p>
    <w:p w:rsidR="005923A9" w:rsidRDefault="005923A9" w:rsidP="005923A9">
      <w:pPr>
        <w:spacing w:line="240" w:lineRule="auto"/>
        <w:ind w:firstLine="567"/>
        <w:jc w:val="both"/>
        <w:rPr>
          <w:rFonts w:ascii="Times New Roman" w:hAnsi="Times New Roman" w:cs="Times New Roman"/>
          <w:sz w:val="24"/>
        </w:rPr>
      </w:pPr>
      <w:r w:rsidRPr="005923A9">
        <w:rPr>
          <w:rFonts w:ascii="Times New Roman" w:hAnsi="Times New Roman" w:cs="Times New Roman"/>
          <w:sz w:val="24"/>
        </w:rPr>
        <w:t>Позика МВФ зараховується до золотовалютних резервів, якими управ</w:t>
      </w:r>
      <w:r>
        <w:rPr>
          <w:rFonts w:ascii="Times New Roman" w:hAnsi="Times New Roman" w:cs="Times New Roman"/>
          <w:sz w:val="24"/>
        </w:rPr>
        <w:t>ляє Національний банк України (Л</w:t>
      </w:r>
      <w:r w:rsidRPr="005923A9">
        <w:rPr>
          <w:rFonts w:ascii="Times New Roman" w:hAnsi="Times New Roman" w:cs="Times New Roman"/>
          <w:sz w:val="24"/>
        </w:rPr>
        <w:t>ише двічі МВФ перераховував позику безпосередньо до українського бюджету. Це сталося в розпал криз 2008 та 2014 років). Держава не може витрачати кошти з резервів на бюджетні цілі. Ці гроші є фінансовою «подушкою безпеки».</w:t>
      </w:r>
    </w:p>
    <w:p w:rsidR="005923A9" w:rsidRPr="005923A9" w:rsidRDefault="005923A9" w:rsidP="005923A9">
      <w:pPr>
        <w:spacing w:line="240" w:lineRule="auto"/>
        <w:ind w:firstLine="567"/>
        <w:jc w:val="both"/>
        <w:rPr>
          <w:rFonts w:ascii="Times New Roman" w:hAnsi="Times New Roman" w:cs="Times New Roman"/>
          <w:sz w:val="24"/>
        </w:rPr>
      </w:pPr>
      <w:r w:rsidRPr="005923A9">
        <w:rPr>
          <w:rFonts w:ascii="Times New Roman" w:hAnsi="Times New Roman" w:cs="Times New Roman"/>
          <w:sz w:val="24"/>
        </w:rPr>
        <w:t>З резервів Національний банк витрачає валюту на стримування різких коливань курсу гривні. Також держава може придбати цю валюту в Нац</w:t>
      </w:r>
      <w:r w:rsidR="00FA05E7">
        <w:rPr>
          <w:rFonts w:ascii="Times New Roman" w:hAnsi="Times New Roman" w:cs="Times New Roman"/>
          <w:sz w:val="24"/>
        </w:rPr>
        <w:t xml:space="preserve">іонального </w:t>
      </w:r>
      <w:r w:rsidRPr="005923A9">
        <w:rPr>
          <w:rFonts w:ascii="Times New Roman" w:hAnsi="Times New Roman" w:cs="Times New Roman"/>
          <w:sz w:val="24"/>
        </w:rPr>
        <w:t>банку, щоб погасити борги в іноземній валюті (витрачаючи на це гривні з бюджету).</w:t>
      </w:r>
    </w:p>
    <w:p w:rsidR="000B2021" w:rsidRDefault="000B2021" w:rsidP="002A3004">
      <w:pPr>
        <w:spacing w:line="240" w:lineRule="auto"/>
        <w:ind w:firstLine="567"/>
        <w:jc w:val="both"/>
        <w:rPr>
          <w:rFonts w:ascii="Times New Roman" w:hAnsi="Times New Roman" w:cs="Times New Roman"/>
          <w:sz w:val="24"/>
        </w:rPr>
      </w:pPr>
      <w:r>
        <w:rPr>
          <w:rFonts w:ascii="Times New Roman" w:hAnsi="Times New Roman" w:cs="Times New Roman"/>
          <w:sz w:val="24"/>
        </w:rPr>
        <w:t>Говорячи про позитивні наслідки від співпраці України з Міжнародним Валютним Фондом можна виділити такі досягнення:</w:t>
      </w:r>
    </w:p>
    <w:p w:rsidR="000B2021" w:rsidRDefault="006C079E" w:rsidP="006C079E">
      <w:pPr>
        <w:pStyle w:val="a3"/>
        <w:numPr>
          <w:ilvl w:val="0"/>
          <w:numId w:val="4"/>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0B2021" w:rsidRPr="000B2021">
        <w:rPr>
          <w:rFonts w:ascii="Times New Roman" w:hAnsi="Times New Roman" w:cs="Times New Roman"/>
          <w:sz w:val="24"/>
        </w:rPr>
        <w:t>У 2016 році відбулося зростання промислового виробництва на 2,4% (в</w:t>
      </w:r>
      <w:r w:rsidR="000B2021">
        <w:rPr>
          <w:rFonts w:ascii="Times New Roman" w:hAnsi="Times New Roman" w:cs="Times New Roman"/>
          <w:sz w:val="24"/>
        </w:rPr>
        <w:t>и</w:t>
      </w:r>
      <w:r w:rsidR="000B2021" w:rsidRPr="000B2021">
        <w:rPr>
          <w:rFonts w:ascii="Times New Roman" w:hAnsi="Times New Roman" w:cs="Times New Roman"/>
          <w:sz w:val="24"/>
        </w:rPr>
        <w:t>значною мірою за рахунок розвитку військово-промислового комплексу)</w:t>
      </w:r>
    </w:p>
    <w:p w:rsidR="000B2021" w:rsidRDefault="006C079E" w:rsidP="006C079E">
      <w:pPr>
        <w:pStyle w:val="a3"/>
        <w:numPr>
          <w:ilvl w:val="0"/>
          <w:numId w:val="4"/>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0B2021" w:rsidRPr="000B2021">
        <w:rPr>
          <w:rFonts w:ascii="Times New Roman" w:hAnsi="Times New Roman" w:cs="Times New Roman"/>
          <w:sz w:val="24"/>
        </w:rPr>
        <w:t>За погодженн</w:t>
      </w:r>
      <w:r w:rsidR="000B2021">
        <w:rPr>
          <w:rFonts w:ascii="Times New Roman" w:hAnsi="Times New Roman" w:cs="Times New Roman"/>
          <w:sz w:val="24"/>
        </w:rPr>
        <w:t xml:space="preserve">ям з МВФ було прийнято ряд поправок до податкового </w:t>
      </w:r>
      <w:r w:rsidR="000B2021" w:rsidRPr="000B2021">
        <w:rPr>
          <w:rFonts w:ascii="Times New Roman" w:hAnsi="Times New Roman" w:cs="Times New Roman"/>
          <w:sz w:val="24"/>
        </w:rPr>
        <w:t>кодекс (який переглядається майже щорічно з 2010 року) та інші законопроекти в галузі економіки</w:t>
      </w:r>
    </w:p>
    <w:p w:rsidR="000B2021" w:rsidRDefault="006C079E" w:rsidP="006C079E">
      <w:pPr>
        <w:pStyle w:val="a3"/>
        <w:numPr>
          <w:ilvl w:val="0"/>
          <w:numId w:val="4"/>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0B2021" w:rsidRPr="000B2021">
        <w:rPr>
          <w:rFonts w:ascii="Times New Roman" w:hAnsi="Times New Roman" w:cs="Times New Roman"/>
          <w:sz w:val="24"/>
        </w:rPr>
        <w:t>Була проведена реорганізація банків</w:t>
      </w:r>
      <w:r w:rsidR="000B2021">
        <w:rPr>
          <w:rFonts w:ascii="Times New Roman" w:hAnsi="Times New Roman" w:cs="Times New Roman"/>
          <w:sz w:val="24"/>
        </w:rPr>
        <w:t>ської системи, і рішення в цій сфері</w:t>
      </w:r>
      <w:r w:rsidR="000B2021" w:rsidRPr="000B2021">
        <w:rPr>
          <w:rFonts w:ascii="Times New Roman" w:hAnsi="Times New Roman" w:cs="Times New Roman"/>
          <w:sz w:val="24"/>
        </w:rPr>
        <w:t>, як і в інших, часто приймалися на користь наближених до влади груп (банкрутство Приватбанку) або були політично мотивованими (санкції проти російських державних банків)</w:t>
      </w:r>
    </w:p>
    <w:p w:rsidR="000B2021" w:rsidRDefault="006C079E" w:rsidP="006C079E">
      <w:pPr>
        <w:pStyle w:val="a3"/>
        <w:numPr>
          <w:ilvl w:val="0"/>
          <w:numId w:val="4"/>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0B2021" w:rsidRPr="000B2021">
        <w:rPr>
          <w:rFonts w:ascii="Times New Roman" w:hAnsi="Times New Roman" w:cs="Times New Roman"/>
          <w:sz w:val="24"/>
        </w:rPr>
        <w:t>На початку жовтня 2017 року президент Порошенко підписав закон про</w:t>
      </w:r>
      <w:r w:rsidR="000B2021">
        <w:rPr>
          <w:rFonts w:ascii="Times New Roman" w:hAnsi="Times New Roman" w:cs="Times New Roman"/>
          <w:sz w:val="24"/>
        </w:rPr>
        <w:t xml:space="preserve"> пенсійну реформу</w:t>
      </w:r>
      <w:r w:rsidR="000B2021" w:rsidRPr="000B2021">
        <w:rPr>
          <w:rFonts w:ascii="Times New Roman" w:hAnsi="Times New Roman" w:cs="Times New Roman"/>
          <w:sz w:val="24"/>
        </w:rPr>
        <w:t>, згідно з як</w:t>
      </w:r>
      <w:r w:rsidR="000B2021">
        <w:rPr>
          <w:rFonts w:ascii="Times New Roman" w:hAnsi="Times New Roman" w:cs="Times New Roman"/>
          <w:sz w:val="24"/>
        </w:rPr>
        <w:t>ою, з метою отримання пенсії по в</w:t>
      </w:r>
      <w:r w:rsidR="000B2021" w:rsidRPr="000B2021">
        <w:rPr>
          <w:rFonts w:ascii="Times New Roman" w:hAnsi="Times New Roman" w:cs="Times New Roman"/>
          <w:sz w:val="24"/>
        </w:rPr>
        <w:t>ік</w:t>
      </w:r>
      <w:r w:rsidR="000B2021">
        <w:rPr>
          <w:rFonts w:ascii="Times New Roman" w:hAnsi="Times New Roman" w:cs="Times New Roman"/>
          <w:sz w:val="24"/>
        </w:rPr>
        <w:t>у</w:t>
      </w:r>
      <w:r w:rsidR="000B2021" w:rsidRPr="000B2021">
        <w:rPr>
          <w:rFonts w:ascii="Times New Roman" w:hAnsi="Times New Roman" w:cs="Times New Roman"/>
          <w:sz w:val="24"/>
        </w:rPr>
        <w:t xml:space="preserve">, починаючи з 2018 року, </w:t>
      </w:r>
      <w:r w:rsidR="000B2021">
        <w:rPr>
          <w:rFonts w:ascii="Times New Roman" w:hAnsi="Times New Roman" w:cs="Times New Roman"/>
          <w:sz w:val="24"/>
        </w:rPr>
        <w:t xml:space="preserve">необхідно мати страховий стаж </w:t>
      </w:r>
      <w:r w:rsidR="000B2021" w:rsidRPr="000B2021">
        <w:rPr>
          <w:rFonts w:ascii="Times New Roman" w:hAnsi="Times New Roman" w:cs="Times New Roman"/>
          <w:sz w:val="24"/>
        </w:rPr>
        <w:t>не менше 25 років, і з кожним наступним роком він буде збіл</w:t>
      </w:r>
      <w:r w:rsidR="000F06B3">
        <w:rPr>
          <w:rFonts w:ascii="Times New Roman" w:hAnsi="Times New Roman" w:cs="Times New Roman"/>
          <w:sz w:val="24"/>
        </w:rPr>
        <w:t>ьшуватися на рік і до 2028 року, буде 35 років</w:t>
      </w:r>
    </w:p>
    <w:p w:rsidR="000F06B3" w:rsidRDefault="006C079E" w:rsidP="006C079E">
      <w:pPr>
        <w:pStyle w:val="a3"/>
        <w:numPr>
          <w:ilvl w:val="0"/>
          <w:numId w:val="4"/>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0F06B3" w:rsidRPr="000F06B3">
        <w:rPr>
          <w:rFonts w:ascii="Times New Roman" w:hAnsi="Times New Roman" w:cs="Times New Roman"/>
          <w:sz w:val="24"/>
        </w:rPr>
        <w:t>У 2017 році НБУ значно пом’якшив валютні обмеження для</w:t>
      </w:r>
      <w:r w:rsidR="000F06B3">
        <w:rPr>
          <w:rFonts w:ascii="Times New Roman" w:hAnsi="Times New Roman" w:cs="Times New Roman"/>
          <w:sz w:val="24"/>
        </w:rPr>
        <w:t xml:space="preserve"> банків</w:t>
      </w:r>
      <w:r w:rsidR="000F06B3" w:rsidRPr="000F06B3">
        <w:rPr>
          <w:rFonts w:ascii="Times New Roman" w:hAnsi="Times New Roman" w:cs="Times New Roman"/>
          <w:sz w:val="24"/>
        </w:rPr>
        <w:t xml:space="preserve"> (крім російських</w:t>
      </w:r>
      <w:r w:rsidR="000F06B3">
        <w:rPr>
          <w:rFonts w:ascii="Times New Roman" w:hAnsi="Times New Roman" w:cs="Times New Roman"/>
          <w:sz w:val="24"/>
        </w:rPr>
        <w:t xml:space="preserve"> державних банків), небанківських фінансових установ та фізичних осіб</w:t>
      </w:r>
      <w:r w:rsidR="006840FA" w:rsidRPr="006840FA">
        <w:rPr>
          <w:rFonts w:ascii="Times New Roman" w:hAnsi="Times New Roman" w:cs="Times New Roman"/>
          <w:sz w:val="24"/>
          <w:lang w:val="ru-RU"/>
        </w:rPr>
        <w:t xml:space="preserve"> [6]</w:t>
      </w:r>
    </w:p>
    <w:p w:rsidR="000F06B3" w:rsidRPr="000F06B3" w:rsidRDefault="000F06B3" w:rsidP="000F06B3">
      <w:pPr>
        <w:spacing w:line="240" w:lineRule="auto"/>
        <w:ind w:firstLine="567"/>
        <w:jc w:val="both"/>
        <w:rPr>
          <w:rFonts w:ascii="Times New Roman" w:hAnsi="Times New Roman" w:cs="Times New Roman"/>
          <w:sz w:val="24"/>
        </w:rPr>
      </w:pPr>
      <w:r w:rsidRPr="000F06B3">
        <w:rPr>
          <w:rFonts w:ascii="Times New Roman" w:hAnsi="Times New Roman" w:cs="Times New Roman"/>
          <w:sz w:val="24"/>
        </w:rPr>
        <w:lastRenderedPageBreak/>
        <w:t>Незважаючи на зазначені досягнення, більшість українських експертів визнають нестабільні</w:t>
      </w:r>
      <w:r>
        <w:rPr>
          <w:rFonts w:ascii="Times New Roman" w:hAnsi="Times New Roman" w:cs="Times New Roman"/>
          <w:sz w:val="24"/>
        </w:rPr>
        <w:t>сть економіки України, вони вважають</w:t>
      </w:r>
      <w:r w:rsidRPr="000F06B3">
        <w:rPr>
          <w:rFonts w:ascii="Times New Roman" w:hAnsi="Times New Roman" w:cs="Times New Roman"/>
          <w:sz w:val="24"/>
        </w:rPr>
        <w:t xml:space="preserve"> за необхідне </w:t>
      </w:r>
      <w:r>
        <w:rPr>
          <w:rFonts w:ascii="Times New Roman" w:hAnsi="Times New Roman" w:cs="Times New Roman"/>
          <w:sz w:val="24"/>
        </w:rPr>
        <w:t xml:space="preserve">продовжувати співпрацю з МВФ. Важливо це не </w:t>
      </w:r>
      <w:r w:rsidRPr="000F06B3">
        <w:rPr>
          <w:rFonts w:ascii="Times New Roman" w:hAnsi="Times New Roman" w:cs="Times New Roman"/>
          <w:sz w:val="24"/>
        </w:rPr>
        <w:t>тільки через</w:t>
      </w:r>
      <w:r>
        <w:rPr>
          <w:rFonts w:ascii="Times New Roman" w:hAnsi="Times New Roman" w:cs="Times New Roman"/>
          <w:sz w:val="24"/>
        </w:rPr>
        <w:t xml:space="preserve"> платежі для погашення кредитів </w:t>
      </w:r>
      <w:r w:rsidRPr="000F06B3">
        <w:rPr>
          <w:rFonts w:ascii="Times New Roman" w:hAnsi="Times New Roman" w:cs="Times New Roman"/>
          <w:sz w:val="24"/>
        </w:rPr>
        <w:t xml:space="preserve">на суму </w:t>
      </w:r>
      <w:r>
        <w:rPr>
          <w:rFonts w:ascii="Times New Roman" w:hAnsi="Times New Roman" w:cs="Times New Roman"/>
          <w:sz w:val="24"/>
        </w:rPr>
        <w:t xml:space="preserve">близько 12 млрд </w:t>
      </w:r>
      <w:r w:rsidR="00F02B7E">
        <w:rPr>
          <w:rFonts w:ascii="Times New Roman" w:hAnsi="Times New Roman" w:cs="Times New Roman"/>
          <w:sz w:val="24"/>
        </w:rPr>
        <w:t>доларів</w:t>
      </w:r>
      <w:r>
        <w:rPr>
          <w:rFonts w:ascii="Times New Roman" w:hAnsi="Times New Roman" w:cs="Times New Roman"/>
          <w:sz w:val="24"/>
        </w:rPr>
        <w:t xml:space="preserve"> США,</w:t>
      </w:r>
      <w:r w:rsidRPr="000F06B3">
        <w:rPr>
          <w:rFonts w:ascii="Times New Roman" w:hAnsi="Times New Roman" w:cs="Times New Roman"/>
          <w:sz w:val="24"/>
        </w:rPr>
        <w:t xml:space="preserve"> а також</w:t>
      </w:r>
      <w:r>
        <w:rPr>
          <w:rFonts w:ascii="Times New Roman" w:hAnsi="Times New Roman" w:cs="Times New Roman"/>
          <w:sz w:val="24"/>
        </w:rPr>
        <w:t xml:space="preserve"> через те, що розрив відносин з Фондом </w:t>
      </w:r>
      <w:r w:rsidRPr="000F06B3">
        <w:rPr>
          <w:rFonts w:ascii="Times New Roman" w:hAnsi="Times New Roman" w:cs="Times New Roman"/>
          <w:sz w:val="24"/>
        </w:rPr>
        <w:t>підірве довіру до країни з боку міжнародних інвесторів і політиків, що мож</w:t>
      </w:r>
      <w:r>
        <w:rPr>
          <w:rFonts w:ascii="Times New Roman" w:hAnsi="Times New Roman" w:cs="Times New Roman"/>
          <w:sz w:val="24"/>
        </w:rPr>
        <w:t>е призвести до чергової кризи.</w:t>
      </w:r>
    </w:p>
    <w:p w:rsidR="000F06B3" w:rsidRDefault="000F06B3" w:rsidP="000F06B3">
      <w:pPr>
        <w:spacing w:line="240" w:lineRule="auto"/>
        <w:ind w:firstLine="567"/>
        <w:jc w:val="both"/>
        <w:rPr>
          <w:rFonts w:ascii="Times New Roman" w:hAnsi="Times New Roman" w:cs="Times New Roman"/>
          <w:sz w:val="24"/>
        </w:rPr>
      </w:pPr>
      <w:r w:rsidRPr="000F06B3">
        <w:rPr>
          <w:rFonts w:ascii="Times New Roman" w:hAnsi="Times New Roman" w:cs="Times New Roman"/>
          <w:sz w:val="24"/>
        </w:rPr>
        <w:t>Загалом за час свого незалежного</w:t>
      </w:r>
      <w:r>
        <w:rPr>
          <w:rFonts w:ascii="Times New Roman" w:hAnsi="Times New Roman" w:cs="Times New Roman"/>
          <w:sz w:val="24"/>
        </w:rPr>
        <w:t xml:space="preserve"> існування Україна отримала від </w:t>
      </w:r>
      <w:r w:rsidRPr="000F06B3">
        <w:rPr>
          <w:rFonts w:ascii="Times New Roman" w:hAnsi="Times New Roman" w:cs="Times New Roman"/>
          <w:sz w:val="24"/>
        </w:rPr>
        <w:t xml:space="preserve">МВФ </w:t>
      </w:r>
      <w:r>
        <w:rPr>
          <w:rFonts w:ascii="Times New Roman" w:hAnsi="Times New Roman" w:cs="Times New Roman"/>
          <w:sz w:val="24"/>
        </w:rPr>
        <w:t>близько 31</w:t>
      </w:r>
      <w:r w:rsidR="00F02B7E">
        <w:rPr>
          <w:rFonts w:ascii="Times New Roman" w:hAnsi="Times New Roman" w:cs="Times New Roman"/>
          <w:sz w:val="24"/>
        </w:rPr>
        <w:t xml:space="preserve"> млрд доларів</w:t>
      </w:r>
      <w:r>
        <w:rPr>
          <w:rFonts w:ascii="Times New Roman" w:hAnsi="Times New Roman" w:cs="Times New Roman"/>
          <w:sz w:val="24"/>
        </w:rPr>
        <w:t xml:space="preserve"> США</w:t>
      </w:r>
      <w:r w:rsidRPr="000F06B3">
        <w:rPr>
          <w:rFonts w:ascii="Times New Roman" w:hAnsi="Times New Roman" w:cs="Times New Roman"/>
          <w:sz w:val="24"/>
        </w:rPr>
        <w:t>. При цьому між представниками України та їхніми захід</w:t>
      </w:r>
      <w:r>
        <w:rPr>
          <w:rFonts w:ascii="Times New Roman" w:hAnsi="Times New Roman" w:cs="Times New Roman"/>
          <w:sz w:val="24"/>
        </w:rPr>
        <w:t xml:space="preserve">ними партнерами існує постійне </w:t>
      </w:r>
      <w:r w:rsidRPr="000F06B3">
        <w:rPr>
          <w:rFonts w:ascii="Times New Roman" w:hAnsi="Times New Roman" w:cs="Times New Roman"/>
          <w:sz w:val="24"/>
        </w:rPr>
        <w:t xml:space="preserve">обговорення – що спочатку: кредити чи </w:t>
      </w:r>
      <w:r>
        <w:rPr>
          <w:rFonts w:ascii="Times New Roman" w:hAnsi="Times New Roman" w:cs="Times New Roman"/>
          <w:sz w:val="24"/>
        </w:rPr>
        <w:t xml:space="preserve">реформи, українська сторона </w:t>
      </w:r>
      <w:r w:rsidRPr="000F06B3">
        <w:rPr>
          <w:rFonts w:ascii="Times New Roman" w:hAnsi="Times New Roman" w:cs="Times New Roman"/>
          <w:sz w:val="24"/>
        </w:rPr>
        <w:t xml:space="preserve">вважає, що гроші наперед. </w:t>
      </w:r>
      <w:r>
        <w:rPr>
          <w:rFonts w:ascii="Times New Roman" w:hAnsi="Times New Roman" w:cs="Times New Roman"/>
          <w:sz w:val="24"/>
        </w:rPr>
        <w:t xml:space="preserve">Як правило, після тривалих пауз </w:t>
      </w:r>
      <w:r w:rsidRPr="000F06B3">
        <w:rPr>
          <w:rFonts w:ascii="Times New Roman" w:hAnsi="Times New Roman" w:cs="Times New Roman"/>
          <w:sz w:val="24"/>
        </w:rPr>
        <w:t>сторони все ж домовляються про</w:t>
      </w:r>
      <w:r>
        <w:rPr>
          <w:rFonts w:ascii="Times New Roman" w:hAnsi="Times New Roman" w:cs="Times New Roman"/>
          <w:sz w:val="24"/>
        </w:rPr>
        <w:t xml:space="preserve"> оновлені умови, а Київ отримує чергову частину</w:t>
      </w:r>
      <w:r w:rsidRPr="000F06B3">
        <w:rPr>
          <w:rFonts w:ascii="Times New Roman" w:hAnsi="Times New Roman" w:cs="Times New Roman"/>
          <w:sz w:val="24"/>
        </w:rPr>
        <w:t xml:space="preserve"> грошей.</w:t>
      </w:r>
    </w:p>
    <w:p w:rsidR="006C3811" w:rsidRPr="006840FA" w:rsidRDefault="006C3811" w:rsidP="006C3811">
      <w:pPr>
        <w:spacing w:line="240" w:lineRule="auto"/>
        <w:ind w:firstLine="567"/>
        <w:jc w:val="both"/>
        <w:rPr>
          <w:rFonts w:ascii="Times New Roman" w:hAnsi="Times New Roman" w:cs="Times New Roman"/>
          <w:sz w:val="24"/>
          <w:lang w:val="en-US"/>
        </w:rPr>
      </w:pPr>
      <w:r w:rsidRPr="006C3811">
        <w:rPr>
          <w:rFonts w:ascii="Times New Roman" w:hAnsi="Times New Roman" w:cs="Times New Roman"/>
          <w:sz w:val="24"/>
        </w:rPr>
        <w:t xml:space="preserve">За </w:t>
      </w:r>
      <w:r>
        <w:rPr>
          <w:rFonts w:ascii="Times New Roman" w:hAnsi="Times New Roman" w:cs="Times New Roman"/>
          <w:sz w:val="24"/>
        </w:rPr>
        <w:t xml:space="preserve">всі роки співпраці </w:t>
      </w:r>
      <w:r w:rsidRPr="006C3811">
        <w:rPr>
          <w:rFonts w:ascii="Times New Roman" w:hAnsi="Times New Roman" w:cs="Times New Roman"/>
          <w:sz w:val="24"/>
        </w:rPr>
        <w:t>програми кредитування МВФ для України неодноразово змінювалися, переглядалися, але ж</w:t>
      </w:r>
      <w:r>
        <w:rPr>
          <w:rFonts w:ascii="Times New Roman" w:hAnsi="Times New Roman" w:cs="Times New Roman"/>
          <w:sz w:val="24"/>
        </w:rPr>
        <w:t xml:space="preserve">одна з них не була реалізована </w:t>
      </w:r>
      <w:r w:rsidRPr="006C3811">
        <w:rPr>
          <w:rFonts w:ascii="Times New Roman" w:hAnsi="Times New Roman" w:cs="Times New Roman"/>
          <w:sz w:val="24"/>
        </w:rPr>
        <w:t xml:space="preserve">повністю. При цьому перелік вимог Фонду до органів влади </w:t>
      </w:r>
      <w:r>
        <w:rPr>
          <w:rFonts w:ascii="Times New Roman" w:hAnsi="Times New Roman" w:cs="Times New Roman"/>
          <w:sz w:val="24"/>
        </w:rPr>
        <w:t xml:space="preserve">України </w:t>
      </w:r>
      <w:r w:rsidRPr="006C3811">
        <w:rPr>
          <w:rFonts w:ascii="Times New Roman" w:hAnsi="Times New Roman" w:cs="Times New Roman"/>
          <w:sz w:val="24"/>
        </w:rPr>
        <w:t>з року в рі</w:t>
      </w:r>
      <w:r>
        <w:rPr>
          <w:rFonts w:ascii="Times New Roman" w:hAnsi="Times New Roman" w:cs="Times New Roman"/>
          <w:sz w:val="24"/>
        </w:rPr>
        <w:t>к залишалася практично незмінними</w:t>
      </w:r>
      <w:r w:rsidRPr="006C3811">
        <w:rPr>
          <w:rFonts w:ascii="Times New Roman" w:hAnsi="Times New Roman" w:cs="Times New Roman"/>
          <w:sz w:val="24"/>
        </w:rPr>
        <w:t>. Серед них: заходи з фіскальної консолідації, дотримання параметрів дефіциту бюджету, запровадження ринкових тарифів на природний газ для населення, підвищення пенсійного віку, дозвіл на комерційний обіг сільськогосподарських земель, відмова від</w:t>
      </w:r>
      <w:r>
        <w:rPr>
          <w:rFonts w:ascii="Times New Roman" w:hAnsi="Times New Roman" w:cs="Times New Roman"/>
          <w:sz w:val="24"/>
        </w:rPr>
        <w:t xml:space="preserve"> державної підтримки Нафтогазу</w:t>
      </w:r>
      <w:r w:rsidRPr="006C3811">
        <w:rPr>
          <w:rFonts w:ascii="Times New Roman" w:hAnsi="Times New Roman" w:cs="Times New Roman"/>
          <w:sz w:val="24"/>
        </w:rPr>
        <w:t>, зниження адміністративних витрат тощо.</w:t>
      </w:r>
      <w:r w:rsidR="006840FA" w:rsidRPr="006840FA">
        <w:rPr>
          <w:rFonts w:ascii="Times New Roman" w:hAnsi="Times New Roman" w:cs="Times New Roman"/>
          <w:sz w:val="24"/>
        </w:rPr>
        <w:t xml:space="preserve"> [</w:t>
      </w:r>
      <w:r w:rsidR="006840FA">
        <w:rPr>
          <w:rFonts w:ascii="Times New Roman" w:hAnsi="Times New Roman" w:cs="Times New Roman"/>
          <w:sz w:val="24"/>
          <w:lang w:val="en-US"/>
        </w:rPr>
        <w:t>12]</w:t>
      </w:r>
    </w:p>
    <w:p w:rsidR="00333365" w:rsidRPr="002446E3" w:rsidRDefault="006C3811" w:rsidP="00333365">
      <w:pPr>
        <w:spacing w:line="240" w:lineRule="auto"/>
        <w:ind w:firstLine="567"/>
        <w:jc w:val="both"/>
        <w:rPr>
          <w:rFonts w:ascii="Times New Roman" w:hAnsi="Times New Roman" w:cs="Times New Roman"/>
          <w:sz w:val="24"/>
          <w:lang w:val="en-US"/>
        </w:rPr>
      </w:pPr>
      <w:r w:rsidRPr="006C3811">
        <w:rPr>
          <w:rFonts w:ascii="Times New Roman" w:hAnsi="Times New Roman" w:cs="Times New Roman"/>
          <w:sz w:val="24"/>
        </w:rPr>
        <w:t>У черв</w:t>
      </w:r>
      <w:r>
        <w:rPr>
          <w:rFonts w:ascii="Times New Roman" w:hAnsi="Times New Roman" w:cs="Times New Roman"/>
          <w:sz w:val="24"/>
        </w:rPr>
        <w:t>ні 2020 року Рада директорів Міжнародного валютного фонду</w:t>
      </w:r>
      <w:r w:rsidRPr="006C3811">
        <w:rPr>
          <w:rFonts w:ascii="Times New Roman" w:hAnsi="Times New Roman" w:cs="Times New Roman"/>
          <w:sz w:val="24"/>
        </w:rPr>
        <w:t xml:space="preserve"> схвалила виділення Україні </w:t>
      </w:r>
      <w:r w:rsidR="00F02B7E">
        <w:rPr>
          <w:rFonts w:ascii="Times New Roman" w:hAnsi="Times New Roman" w:cs="Times New Roman"/>
          <w:sz w:val="24"/>
        </w:rPr>
        <w:t>в розмірі близько 5 млрд доларів</w:t>
      </w:r>
      <w:r>
        <w:rPr>
          <w:rFonts w:ascii="Times New Roman" w:hAnsi="Times New Roman" w:cs="Times New Roman"/>
          <w:sz w:val="24"/>
        </w:rPr>
        <w:t xml:space="preserve"> США </w:t>
      </w:r>
      <w:r w:rsidRPr="006C3811">
        <w:rPr>
          <w:rFonts w:ascii="Times New Roman" w:hAnsi="Times New Roman" w:cs="Times New Roman"/>
          <w:sz w:val="24"/>
        </w:rPr>
        <w:t>на 18 місяців за угодою</w:t>
      </w:r>
      <w:r>
        <w:rPr>
          <w:rFonts w:ascii="Times New Roman" w:hAnsi="Times New Roman" w:cs="Times New Roman"/>
          <w:sz w:val="24"/>
        </w:rPr>
        <w:t xml:space="preserve"> «стенд-бай»</w:t>
      </w:r>
      <w:r w:rsidRPr="006C3811">
        <w:rPr>
          <w:rFonts w:ascii="Times New Roman" w:hAnsi="Times New Roman" w:cs="Times New Roman"/>
          <w:sz w:val="24"/>
        </w:rPr>
        <w:t>. Перший транш за новою прог</w:t>
      </w:r>
      <w:r w:rsidR="00F02B7E">
        <w:rPr>
          <w:rFonts w:ascii="Times New Roman" w:hAnsi="Times New Roman" w:cs="Times New Roman"/>
          <w:sz w:val="24"/>
        </w:rPr>
        <w:t>рамою в розмірі 2,1 млрд доларів</w:t>
      </w:r>
      <w:r>
        <w:rPr>
          <w:rFonts w:ascii="Times New Roman" w:hAnsi="Times New Roman" w:cs="Times New Roman"/>
          <w:sz w:val="24"/>
        </w:rPr>
        <w:t xml:space="preserve"> США</w:t>
      </w:r>
      <w:r w:rsidRPr="006C3811">
        <w:rPr>
          <w:rFonts w:ascii="Times New Roman" w:hAnsi="Times New Roman" w:cs="Times New Roman"/>
          <w:sz w:val="24"/>
        </w:rPr>
        <w:t xml:space="preserve"> Україна отримала 12 червня того ж року. Україна сподівалася, що до кінця 2020 року місія МВФ працюватиме в Києві, щоб оцінити підстави для виділення наступного траншу – шляхом перегляду програми.</w:t>
      </w:r>
      <w:r>
        <w:rPr>
          <w:rFonts w:ascii="Times New Roman" w:hAnsi="Times New Roman" w:cs="Times New Roman"/>
          <w:sz w:val="24"/>
        </w:rPr>
        <w:t xml:space="preserve"> </w:t>
      </w:r>
      <w:r w:rsidR="002446E3">
        <w:rPr>
          <w:rFonts w:ascii="Times New Roman" w:hAnsi="Times New Roman" w:cs="Times New Roman"/>
          <w:sz w:val="24"/>
          <w:lang w:val="en-US"/>
        </w:rPr>
        <w:t>[13]</w:t>
      </w:r>
    </w:p>
    <w:p w:rsidR="00333365" w:rsidRDefault="006C3811" w:rsidP="00333365">
      <w:pPr>
        <w:spacing w:line="240" w:lineRule="auto"/>
        <w:ind w:firstLine="567"/>
        <w:jc w:val="both"/>
        <w:rPr>
          <w:rFonts w:ascii="Times New Roman" w:hAnsi="Times New Roman" w:cs="Times New Roman"/>
          <w:sz w:val="24"/>
        </w:rPr>
      </w:pPr>
      <w:r w:rsidRPr="006C3811">
        <w:rPr>
          <w:rFonts w:ascii="Times New Roman" w:hAnsi="Times New Roman" w:cs="Times New Roman"/>
          <w:sz w:val="24"/>
        </w:rPr>
        <w:t xml:space="preserve">11 січня місія відновила свою роботу в Україні. Однак це сталося на тлі «тарифної» кризи та кроків уряду щодо зниження вартості газу для населення на тлі протестів – відходу з ринку газу, на якому наполягав Фонд і який почав працювати </w:t>
      </w:r>
      <w:r w:rsidR="00333365">
        <w:rPr>
          <w:rFonts w:ascii="Times New Roman" w:hAnsi="Times New Roman" w:cs="Times New Roman"/>
          <w:sz w:val="24"/>
        </w:rPr>
        <w:t>у 2020 році</w:t>
      </w:r>
      <w:r w:rsidRPr="006C3811">
        <w:rPr>
          <w:rFonts w:ascii="Times New Roman" w:hAnsi="Times New Roman" w:cs="Times New Roman"/>
          <w:sz w:val="24"/>
        </w:rPr>
        <w:t>, і повернення до регулювання цін, хо</w:t>
      </w:r>
      <w:r w:rsidR="00333365">
        <w:rPr>
          <w:rFonts w:ascii="Times New Roman" w:hAnsi="Times New Roman" w:cs="Times New Roman"/>
          <w:sz w:val="24"/>
        </w:rPr>
        <w:t>ча, як кажуть в уряді, недовго</w:t>
      </w:r>
      <w:r w:rsidRPr="006C3811">
        <w:rPr>
          <w:rFonts w:ascii="Times New Roman" w:hAnsi="Times New Roman" w:cs="Times New Roman"/>
          <w:sz w:val="24"/>
        </w:rPr>
        <w:t>. Е</w:t>
      </w:r>
      <w:r w:rsidR="00333365">
        <w:rPr>
          <w:rFonts w:ascii="Times New Roman" w:hAnsi="Times New Roman" w:cs="Times New Roman"/>
          <w:sz w:val="24"/>
        </w:rPr>
        <w:t>кспертне співтовариство заявило,</w:t>
      </w:r>
      <w:r w:rsidRPr="006C3811">
        <w:rPr>
          <w:rFonts w:ascii="Times New Roman" w:hAnsi="Times New Roman" w:cs="Times New Roman"/>
          <w:sz w:val="24"/>
        </w:rPr>
        <w:t xml:space="preserve"> що, згідно з повідомленнями, МВФ не з розумінням поставився до такого кроку.</w:t>
      </w:r>
    </w:p>
    <w:p w:rsidR="00333365" w:rsidRDefault="006C3811" w:rsidP="00333365">
      <w:pPr>
        <w:spacing w:line="240" w:lineRule="auto"/>
        <w:ind w:firstLine="567"/>
        <w:jc w:val="both"/>
        <w:rPr>
          <w:rFonts w:ascii="Times New Roman" w:hAnsi="Times New Roman" w:cs="Times New Roman"/>
          <w:sz w:val="24"/>
        </w:rPr>
      </w:pPr>
      <w:r w:rsidRPr="006C3811">
        <w:rPr>
          <w:rFonts w:ascii="Times New Roman" w:hAnsi="Times New Roman" w:cs="Times New Roman"/>
          <w:sz w:val="24"/>
        </w:rPr>
        <w:t>У G7 заявили, що для завершення перегляду програми Міжнародного валютного фонду для України необхідно вжити низку заходів, зокрема реформу Вищої ради юстиції та заходи в енергетичній політиці.</w:t>
      </w:r>
    </w:p>
    <w:p w:rsidR="006C3811" w:rsidRDefault="006C3811" w:rsidP="00333365">
      <w:pPr>
        <w:spacing w:line="240" w:lineRule="auto"/>
        <w:ind w:firstLine="567"/>
        <w:jc w:val="both"/>
        <w:rPr>
          <w:rFonts w:ascii="Times New Roman" w:hAnsi="Times New Roman" w:cs="Times New Roman"/>
          <w:sz w:val="24"/>
        </w:rPr>
      </w:pPr>
      <w:r w:rsidRPr="006C3811">
        <w:rPr>
          <w:rFonts w:ascii="Times New Roman" w:hAnsi="Times New Roman" w:cs="Times New Roman"/>
          <w:sz w:val="24"/>
        </w:rPr>
        <w:t>До нинішньої програми, в рамках співпраці з МВФ для України, існувала ще одна – чотирирічна програма розширеного фінансува</w:t>
      </w:r>
      <w:r w:rsidR="00F02B7E">
        <w:rPr>
          <w:rFonts w:ascii="Times New Roman" w:hAnsi="Times New Roman" w:cs="Times New Roman"/>
          <w:sz w:val="24"/>
        </w:rPr>
        <w:t>ння (EFF) на 17,5 млрд доларів</w:t>
      </w:r>
      <w:r w:rsidR="00333365">
        <w:rPr>
          <w:rFonts w:ascii="Times New Roman" w:hAnsi="Times New Roman" w:cs="Times New Roman"/>
          <w:sz w:val="24"/>
        </w:rPr>
        <w:t xml:space="preserve"> США</w:t>
      </w:r>
      <w:r w:rsidR="00F02B7E">
        <w:rPr>
          <w:rFonts w:ascii="Times New Roman" w:hAnsi="Times New Roman" w:cs="Times New Roman"/>
          <w:sz w:val="24"/>
        </w:rPr>
        <w:t>, затверджена в березні 2015 року.</w:t>
      </w:r>
      <w:r w:rsidRPr="006C3811">
        <w:rPr>
          <w:rFonts w:ascii="Times New Roman" w:hAnsi="Times New Roman" w:cs="Times New Roman"/>
          <w:sz w:val="24"/>
        </w:rPr>
        <w:t xml:space="preserve"> Програма EFF, у свою чергу, замінила</w:t>
      </w:r>
      <w:r w:rsidR="00333365">
        <w:rPr>
          <w:rFonts w:ascii="Times New Roman" w:hAnsi="Times New Roman" w:cs="Times New Roman"/>
          <w:sz w:val="24"/>
        </w:rPr>
        <w:t xml:space="preserve"> програму «стенд-бай»</w:t>
      </w:r>
      <w:r w:rsidRPr="006C3811">
        <w:rPr>
          <w:rFonts w:ascii="Times New Roman" w:hAnsi="Times New Roman" w:cs="Times New Roman"/>
          <w:sz w:val="24"/>
        </w:rPr>
        <w:t>, яка була надана Україні 30 квітня 2014 року.</w:t>
      </w:r>
    </w:p>
    <w:p w:rsidR="00037EDE" w:rsidRDefault="00037EDE" w:rsidP="00037EDE">
      <w:pPr>
        <w:spacing w:line="240" w:lineRule="auto"/>
        <w:ind w:firstLine="567"/>
        <w:jc w:val="both"/>
        <w:rPr>
          <w:rFonts w:ascii="Times New Roman" w:hAnsi="Times New Roman" w:cs="Times New Roman"/>
          <w:sz w:val="24"/>
        </w:rPr>
      </w:pPr>
      <w:r w:rsidRPr="00037EDE">
        <w:rPr>
          <w:rFonts w:ascii="Times New Roman" w:hAnsi="Times New Roman" w:cs="Times New Roman"/>
          <w:sz w:val="24"/>
        </w:rPr>
        <w:t>Позика від МВФ усуває загрозу дефолту країни. Україна здійснювала, здійснює і буде здійснювати всі необхідні платежі за зовнішніми фінансовими зо</w:t>
      </w:r>
      <w:r>
        <w:rPr>
          <w:rFonts w:ascii="Times New Roman" w:hAnsi="Times New Roman" w:cs="Times New Roman"/>
          <w:sz w:val="24"/>
        </w:rPr>
        <w:t>бов’язаннями. А кошти МВФ дають</w:t>
      </w:r>
      <w:r w:rsidRPr="00037EDE">
        <w:rPr>
          <w:rFonts w:ascii="Times New Roman" w:hAnsi="Times New Roman" w:cs="Times New Roman"/>
          <w:sz w:val="24"/>
        </w:rPr>
        <w:t xml:space="preserve"> змогу нормалізувати ситуацію в економіці в цілому, у тому числі відновити довіру до банківських установ та збільшити резерви Нац</w:t>
      </w:r>
      <w:r>
        <w:rPr>
          <w:rFonts w:ascii="Times New Roman" w:hAnsi="Times New Roman" w:cs="Times New Roman"/>
          <w:sz w:val="24"/>
        </w:rPr>
        <w:t xml:space="preserve">іонального </w:t>
      </w:r>
      <w:r w:rsidRPr="00037EDE">
        <w:rPr>
          <w:rFonts w:ascii="Times New Roman" w:hAnsi="Times New Roman" w:cs="Times New Roman"/>
          <w:sz w:val="24"/>
        </w:rPr>
        <w:t xml:space="preserve">банку. </w:t>
      </w:r>
      <w:r>
        <w:rPr>
          <w:rFonts w:ascii="Times New Roman" w:hAnsi="Times New Roman" w:cs="Times New Roman"/>
          <w:sz w:val="24"/>
        </w:rPr>
        <w:t>З</w:t>
      </w:r>
      <w:r w:rsidRPr="00037EDE">
        <w:rPr>
          <w:rFonts w:ascii="Times New Roman" w:hAnsi="Times New Roman" w:cs="Times New Roman"/>
          <w:sz w:val="24"/>
        </w:rPr>
        <w:t xml:space="preserve">а умови ухвалення депутатами змін до держбюджету, внесених до </w:t>
      </w:r>
      <w:r>
        <w:rPr>
          <w:rFonts w:ascii="Times New Roman" w:hAnsi="Times New Roman" w:cs="Times New Roman"/>
          <w:sz w:val="24"/>
        </w:rPr>
        <w:t xml:space="preserve">парламенту Кабінетом Міністрів, </w:t>
      </w:r>
      <w:r w:rsidRPr="00037EDE">
        <w:rPr>
          <w:rFonts w:ascii="Times New Roman" w:hAnsi="Times New Roman" w:cs="Times New Roman"/>
          <w:sz w:val="24"/>
        </w:rPr>
        <w:t xml:space="preserve">МВФ ухвалить рішення про виділення кредиту, перший транш якого, відповідно до практики партнерства з Фондом, може становити </w:t>
      </w:r>
      <w:r w:rsidR="00F02B7E">
        <w:rPr>
          <w:rFonts w:ascii="Times New Roman" w:hAnsi="Times New Roman" w:cs="Times New Roman"/>
          <w:sz w:val="24"/>
        </w:rPr>
        <w:t>близько 10,8 млрд доларів</w:t>
      </w:r>
      <w:r>
        <w:rPr>
          <w:rFonts w:ascii="Times New Roman" w:hAnsi="Times New Roman" w:cs="Times New Roman"/>
          <w:sz w:val="24"/>
        </w:rPr>
        <w:t xml:space="preserve"> США (60% від загальної суми).</w:t>
      </w:r>
    </w:p>
    <w:p w:rsidR="00037EDE" w:rsidRDefault="00037EDE" w:rsidP="00037EDE">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Деякі експерти розглядають </w:t>
      </w:r>
      <w:r w:rsidRPr="00037EDE">
        <w:rPr>
          <w:rFonts w:ascii="Times New Roman" w:hAnsi="Times New Roman" w:cs="Times New Roman"/>
          <w:sz w:val="24"/>
        </w:rPr>
        <w:t>кредит МВФ як єдину можливість уникнути повної катастрофи</w:t>
      </w:r>
      <w:r>
        <w:rPr>
          <w:rFonts w:ascii="Times New Roman" w:hAnsi="Times New Roman" w:cs="Times New Roman"/>
          <w:sz w:val="24"/>
        </w:rPr>
        <w:t xml:space="preserve"> в економічному секторі. </w:t>
      </w:r>
    </w:p>
    <w:p w:rsidR="00037EDE" w:rsidRDefault="00037EDE" w:rsidP="00037EDE">
      <w:pPr>
        <w:spacing w:line="240" w:lineRule="auto"/>
        <w:ind w:firstLine="567"/>
        <w:jc w:val="both"/>
        <w:rPr>
          <w:rFonts w:ascii="Times New Roman" w:hAnsi="Times New Roman" w:cs="Times New Roman"/>
          <w:sz w:val="24"/>
        </w:rPr>
      </w:pPr>
      <w:r w:rsidRPr="00037EDE">
        <w:rPr>
          <w:rFonts w:ascii="Times New Roman" w:hAnsi="Times New Roman" w:cs="Times New Roman"/>
          <w:sz w:val="24"/>
        </w:rPr>
        <w:lastRenderedPageBreak/>
        <w:t xml:space="preserve">Основні умови отримання позики від </w:t>
      </w:r>
      <w:r>
        <w:rPr>
          <w:rFonts w:ascii="Times New Roman" w:hAnsi="Times New Roman" w:cs="Times New Roman"/>
          <w:sz w:val="24"/>
        </w:rPr>
        <w:t>Фонду:</w:t>
      </w:r>
    </w:p>
    <w:p w:rsidR="00037EDE" w:rsidRDefault="00037EDE" w:rsidP="00037EDE">
      <w:pPr>
        <w:pStyle w:val="a3"/>
        <w:numPr>
          <w:ilvl w:val="0"/>
          <w:numId w:val="5"/>
        </w:numPr>
        <w:spacing w:line="240" w:lineRule="auto"/>
        <w:ind w:left="0" w:firstLine="567"/>
        <w:jc w:val="both"/>
        <w:rPr>
          <w:rFonts w:ascii="Times New Roman" w:hAnsi="Times New Roman" w:cs="Times New Roman"/>
          <w:sz w:val="24"/>
        </w:rPr>
      </w:pPr>
      <w:r w:rsidRPr="00037EDE">
        <w:rPr>
          <w:rFonts w:ascii="Times New Roman" w:hAnsi="Times New Roman" w:cs="Times New Roman"/>
          <w:sz w:val="24"/>
        </w:rPr>
        <w:t>підвищення тарифів на газ та теплову енергію для населення на тлі глибоких перетворень в енергетиці, забезпечення бездефіцитного бюджету НАК «Нафтогаз» до 2017 року. Зокрема, нові тарифи поки невідомі. Бідні верстви населення будуть захищені субсидіями, внаслідок чого дефіцит державного бюджету зросте до 4,5-4,6%;</w:t>
      </w:r>
    </w:p>
    <w:p w:rsidR="00037EDE" w:rsidRDefault="00037EDE" w:rsidP="00037EDE">
      <w:pPr>
        <w:pStyle w:val="a3"/>
        <w:numPr>
          <w:ilvl w:val="0"/>
          <w:numId w:val="5"/>
        </w:numPr>
        <w:spacing w:line="240" w:lineRule="auto"/>
        <w:ind w:left="0" w:firstLine="567"/>
        <w:jc w:val="both"/>
        <w:rPr>
          <w:rFonts w:ascii="Times New Roman" w:hAnsi="Times New Roman" w:cs="Times New Roman"/>
          <w:sz w:val="24"/>
        </w:rPr>
      </w:pPr>
      <w:r w:rsidRPr="00037EDE">
        <w:rPr>
          <w:rFonts w:ascii="Times New Roman" w:hAnsi="Times New Roman" w:cs="Times New Roman"/>
          <w:sz w:val="24"/>
        </w:rPr>
        <w:t>проведення податкової реформи, спрямованої на покращення оподаткування фізичних осіб, розширення бази оподаткування, посилення податкового та митного адміністрування;</w:t>
      </w:r>
    </w:p>
    <w:p w:rsidR="00037EDE" w:rsidRDefault="00037EDE" w:rsidP="00037EDE">
      <w:pPr>
        <w:pStyle w:val="a3"/>
        <w:numPr>
          <w:ilvl w:val="0"/>
          <w:numId w:val="5"/>
        </w:numPr>
        <w:spacing w:line="240" w:lineRule="auto"/>
        <w:ind w:left="0" w:firstLine="567"/>
        <w:jc w:val="both"/>
        <w:rPr>
          <w:rFonts w:ascii="Times New Roman" w:hAnsi="Times New Roman" w:cs="Times New Roman"/>
          <w:sz w:val="24"/>
        </w:rPr>
      </w:pPr>
      <w:r w:rsidRPr="00037EDE">
        <w:rPr>
          <w:rFonts w:ascii="Times New Roman" w:hAnsi="Times New Roman" w:cs="Times New Roman"/>
          <w:sz w:val="24"/>
        </w:rPr>
        <w:t>реформування сфер охорони здоров'я, освіти та пенсійного забезпечення, у тому числі зниження та скасування сп</w:t>
      </w:r>
      <w:r>
        <w:rPr>
          <w:rFonts w:ascii="Times New Roman" w:hAnsi="Times New Roman" w:cs="Times New Roman"/>
          <w:sz w:val="24"/>
        </w:rPr>
        <w:t>еціальних пенсій вже цього року;</w:t>
      </w:r>
    </w:p>
    <w:p w:rsidR="00037EDE" w:rsidRDefault="00037EDE" w:rsidP="00037EDE">
      <w:pPr>
        <w:pStyle w:val="a3"/>
        <w:numPr>
          <w:ilvl w:val="0"/>
          <w:numId w:val="5"/>
        </w:numPr>
        <w:spacing w:line="240" w:lineRule="auto"/>
        <w:ind w:left="0" w:firstLine="567"/>
        <w:jc w:val="both"/>
        <w:rPr>
          <w:rFonts w:ascii="Times New Roman" w:hAnsi="Times New Roman" w:cs="Times New Roman"/>
          <w:sz w:val="24"/>
        </w:rPr>
      </w:pPr>
      <w:r w:rsidRPr="00037EDE">
        <w:rPr>
          <w:rFonts w:ascii="Times New Roman" w:hAnsi="Times New Roman" w:cs="Times New Roman"/>
          <w:sz w:val="24"/>
        </w:rPr>
        <w:t>значне зменшення розмірів державного апарату.</w:t>
      </w:r>
      <w:r w:rsidR="006840FA" w:rsidRPr="006840FA">
        <w:rPr>
          <w:rFonts w:ascii="Times New Roman" w:hAnsi="Times New Roman" w:cs="Times New Roman"/>
          <w:sz w:val="24"/>
          <w:lang w:val="ru-RU"/>
        </w:rPr>
        <w:t xml:space="preserve"> [</w:t>
      </w:r>
      <w:r w:rsidR="006840FA">
        <w:rPr>
          <w:rFonts w:ascii="Times New Roman" w:hAnsi="Times New Roman" w:cs="Times New Roman"/>
          <w:sz w:val="24"/>
          <w:lang w:val="en-US"/>
        </w:rPr>
        <w:t>12]</w:t>
      </w:r>
    </w:p>
    <w:p w:rsidR="00277B08" w:rsidRDefault="00037EDE" w:rsidP="00277B08">
      <w:pPr>
        <w:spacing w:line="240" w:lineRule="auto"/>
        <w:ind w:firstLine="567"/>
        <w:jc w:val="both"/>
        <w:rPr>
          <w:rFonts w:ascii="Times New Roman" w:hAnsi="Times New Roman" w:cs="Times New Roman"/>
          <w:sz w:val="24"/>
          <w:lang w:val="en-US"/>
        </w:rPr>
      </w:pPr>
      <w:r w:rsidRPr="00037EDE">
        <w:rPr>
          <w:rFonts w:ascii="Times New Roman" w:hAnsi="Times New Roman" w:cs="Times New Roman"/>
          <w:sz w:val="24"/>
        </w:rPr>
        <w:t>Експерти неоднозначно ставляться до вищезазначених умов отримання Україною кредиту. З одного боку, це усуне, принаймні на найближче майбутнє, загрозу дефолт</w:t>
      </w:r>
      <w:r>
        <w:rPr>
          <w:rFonts w:ascii="Times New Roman" w:hAnsi="Times New Roman" w:cs="Times New Roman"/>
          <w:sz w:val="24"/>
        </w:rPr>
        <w:t xml:space="preserve">у і стабілізує валютний сектор. </w:t>
      </w:r>
      <w:r w:rsidRPr="00037EDE">
        <w:rPr>
          <w:rFonts w:ascii="Times New Roman" w:hAnsi="Times New Roman" w:cs="Times New Roman"/>
          <w:sz w:val="24"/>
        </w:rPr>
        <w:t xml:space="preserve">З іншого боку, виконавчий директор Міжнародного фонду </w:t>
      </w:r>
      <w:proofErr w:type="spellStart"/>
      <w:r w:rsidRPr="00037EDE">
        <w:rPr>
          <w:rFonts w:ascii="Times New Roman" w:hAnsi="Times New Roman" w:cs="Times New Roman"/>
          <w:sz w:val="24"/>
        </w:rPr>
        <w:t>Блейзера</w:t>
      </w:r>
      <w:proofErr w:type="spellEnd"/>
      <w:r w:rsidRPr="00037EDE">
        <w:rPr>
          <w:rFonts w:ascii="Times New Roman" w:hAnsi="Times New Roman" w:cs="Times New Roman"/>
          <w:sz w:val="24"/>
        </w:rPr>
        <w:t xml:space="preserve"> </w:t>
      </w:r>
      <w:r w:rsidR="006840FA">
        <w:rPr>
          <w:rFonts w:ascii="Times New Roman" w:hAnsi="Times New Roman" w:cs="Times New Roman"/>
          <w:sz w:val="24"/>
        </w:rPr>
        <w:t>говорить про</w:t>
      </w:r>
      <w:r w:rsidRPr="00037EDE">
        <w:rPr>
          <w:rFonts w:ascii="Times New Roman" w:hAnsi="Times New Roman" w:cs="Times New Roman"/>
          <w:sz w:val="24"/>
        </w:rPr>
        <w:t xml:space="preserve"> результати виконання Україною попередніх вимог МВФ: збільшення заборгованості із заробітної плати у п’ять разів; падіння роздрібного товарообігу в грошовому вираженні більш ніж на 10% (таке зниження спостерігається вперше за останні 15 років). В результаті українська влада «</w:t>
      </w:r>
      <w:proofErr w:type="spellStart"/>
      <w:r w:rsidRPr="00037EDE">
        <w:rPr>
          <w:rFonts w:ascii="Times New Roman" w:hAnsi="Times New Roman" w:cs="Times New Roman"/>
          <w:sz w:val="24"/>
        </w:rPr>
        <w:t>підсіла</w:t>
      </w:r>
      <w:proofErr w:type="spellEnd"/>
      <w:r w:rsidRPr="00037EDE">
        <w:rPr>
          <w:rFonts w:ascii="Times New Roman" w:hAnsi="Times New Roman" w:cs="Times New Roman"/>
          <w:sz w:val="24"/>
        </w:rPr>
        <w:t>» на голку кредитування Фонду. Крім того, попередній досвід співпраці України з МВФ свідчить про те, що жодна із заявлених програм партнерства не виконана в повному обсязі, і такий розвиток ситуації на даний момент є цілком імовірним.</w:t>
      </w:r>
      <w:r w:rsidR="00277B08">
        <w:rPr>
          <w:rFonts w:ascii="Times New Roman" w:hAnsi="Times New Roman" w:cs="Times New Roman"/>
          <w:sz w:val="24"/>
        </w:rPr>
        <w:t xml:space="preserve"> </w:t>
      </w:r>
      <w:r w:rsidR="006840FA">
        <w:rPr>
          <w:rFonts w:ascii="Times New Roman" w:hAnsi="Times New Roman" w:cs="Times New Roman"/>
          <w:sz w:val="24"/>
          <w:lang w:val="en-US"/>
        </w:rPr>
        <w:t>[5]</w:t>
      </w:r>
    </w:p>
    <w:p w:rsidR="00FA05E7" w:rsidRDefault="00FA05E7" w:rsidP="00FA05E7">
      <w:pPr>
        <w:spacing w:line="240" w:lineRule="auto"/>
        <w:ind w:firstLine="567"/>
        <w:jc w:val="both"/>
        <w:rPr>
          <w:rFonts w:ascii="Times New Roman" w:hAnsi="Times New Roman" w:cs="Times New Roman"/>
          <w:sz w:val="24"/>
        </w:rPr>
      </w:pPr>
      <w:r w:rsidRPr="00FA05E7">
        <w:rPr>
          <w:rFonts w:ascii="Times New Roman" w:hAnsi="Times New Roman" w:cs="Times New Roman"/>
          <w:sz w:val="24"/>
        </w:rPr>
        <w:t>Незважаючи на численні переваги, які МВФ надає уряду, його політика часто піддається критиці. В Україні побутує думка, що фонд втручається у внутрішні справи держави нібито для того, щоб за безцінь скупити українські активи. Ця позиція не відповідає дійсності, оскільки МВФ не може купувати ні з</w:t>
      </w:r>
      <w:r>
        <w:rPr>
          <w:rFonts w:ascii="Times New Roman" w:hAnsi="Times New Roman" w:cs="Times New Roman"/>
          <w:sz w:val="24"/>
        </w:rPr>
        <w:t>емлю, ні державні підприємства.</w:t>
      </w:r>
    </w:p>
    <w:p w:rsidR="00FA05E7" w:rsidRDefault="00FA05E7" w:rsidP="00FA05E7">
      <w:pPr>
        <w:spacing w:line="240" w:lineRule="auto"/>
        <w:ind w:firstLine="567"/>
        <w:jc w:val="both"/>
        <w:rPr>
          <w:rFonts w:ascii="Times New Roman" w:hAnsi="Times New Roman" w:cs="Times New Roman"/>
          <w:sz w:val="24"/>
        </w:rPr>
      </w:pPr>
      <w:r w:rsidRPr="00FA05E7">
        <w:rPr>
          <w:rFonts w:ascii="Times New Roman" w:hAnsi="Times New Roman" w:cs="Times New Roman"/>
          <w:sz w:val="24"/>
        </w:rPr>
        <w:t>Водночас є більш об</w:t>
      </w:r>
      <w:r>
        <w:rPr>
          <w:rFonts w:ascii="Times New Roman" w:hAnsi="Times New Roman" w:cs="Times New Roman"/>
          <w:sz w:val="24"/>
        </w:rPr>
        <w:t>ґрунтована критика політики МВФ</w:t>
      </w:r>
      <w:r w:rsidRPr="00FA05E7">
        <w:rPr>
          <w:rFonts w:ascii="Times New Roman" w:hAnsi="Times New Roman" w:cs="Times New Roman"/>
          <w:sz w:val="24"/>
        </w:rPr>
        <w:t>.</w:t>
      </w:r>
      <w:r>
        <w:rPr>
          <w:rFonts w:ascii="Times New Roman" w:hAnsi="Times New Roman" w:cs="Times New Roman"/>
          <w:sz w:val="24"/>
        </w:rPr>
        <w:t xml:space="preserve"> Зазначається</w:t>
      </w:r>
      <w:r w:rsidRPr="00FA05E7">
        <w:rPr>
          <w:rFonts w:ascii="Times New Roman" w:hAnsi="Times New Roman" w:cs="Times New Roman"/>
          <w:sz w:val="24"/>
        </w:rPr>
        <w:t>, що вимоги, які МВФ висуває до країн, яким він видає кредити, не призводять до реального підвищення добробуту цих країн. Зокрема, вимоги щодо відкриття ринків цих країн для імпорту з розвинених країн світу.</w:t>
      </w:r>
    </w:p>
    <w:p w:rsidR="00FA05E7" w:rsidRDefault="00FA05E7" w:rsidP="00FA05E7">
      <w:pPr>
        <w:spacing w:line="240" w:lineRule="auto"/>
        <w:ind w:firstLine="567"/>
        <w:jc w:val="both"/>
        <w:rPr>
          <w:rFonts w:ascii="Times New Roman" w:hAnsi="Times New Roman" w:cs="Times New Roman"/>
          <w:sz w:val="24"/>
        </w:rPr>
      </w:pPr>
      <w:r>
        <w:rPr>
          <w:rFonts w:ascii="Times New Roman" w:hAnsi="Times New Roman" w:cs="Times New Roman"/>
          <w:sz w:val="24"/>
        </w:rPr>
        <w:t>Р</w:t>
      </w:r>
      <w:r w:rsidRPr="00FA05E7">
        <w:rPr>
          <w:rFonts w:ascii="Times New Roman" w:hAnsi="Times New Roman" w:cs="Times New Roman"/>
          <w:sz w:val="24"/>
        </w:rPr>
        <w:t xml:space="preserve">озвинені країни світу досягли економічних успіхів завдяки протекціоністській політиці, яка застосовувалася в різні періоди історії. Тобто ті ж Велика Британія, США, Німеччина в минулому обмежували імпорт товарів з інших країн (без ввезення сировини) і стимулювали експорт своєї продукції за кордон для завоювання нових ринків. При цьому МВФ вимагає від своїх «клієнтів» протилежного – повністю відкрити свої ринки для імпорту готової продукції. </w:t>
      </w:r>
      <w:r>
        <w:rPr>
          <w:rFonts w:ascii="Times New Roman" w:hAnsi="Times New Roman" w:cs="Times New Roman"/>
          <w:sz w:val="24"/>
        </w:rPr>
        <w:t>Т</w:t>
      </w:r>
      <w:r w:rsidRPr="00FA05E7">
        <w:rPr>
          <w:rFonts w:ascii="Times New Roman" w:hAnsi="Times New Roman" w:cs="Times New Roman"/>
          <w:sz w:val="24"/>
        </w:rPr>
        <w:t>акий крок призводить до занепаду промисловості цих країн, оскільки промислові товари імпортуються з-за кордону, і національні виробники не можуть з ними конкурувати.</w:t>
      </w:r>
    </w:p>
    <w:p w:rsidR="00FA05E7" w:rsidRPr="00FA05E7" w:rsidRDefault="00FA05E7" w:rsidP="00FA05E7">
      <w:pPr>
        <w:spacing w:line="240" w:lineRule="auto"/>
        <w:ind w:firstLine="567"/>
        <w:jc w:val="both"/>
        <w:rPr>
          <w:rFonts w:ascii="Times New Roman" w:hAnsi="Times New Roman" w:cs="Times New Roman"/>
          <w:sz w:val="24"/>
          <w:lang w:val="en-US"/>
        </w:rPr>
      </w:pPr>
      <w:r w:rsidRPr="00FA05E7">
        <w:rPr>
          <w:rFonts w:ascii="Times New Roman" w:hAnsi="Times New Roman" w:cs="Times New Roman"/>
          <w:sz w:val="24"/>
        </w:rPr>
        <w:t xml:space="preserve">Зараз найпродуктивнішими галузями української економіки є сільське господарство та сфера </w:t>
      </w:r>
      <w:r>
        <w:rPr>
          <w:rFonts w:ascii="Times New Roman" w:hAnsi="Times New Roman" w:cs="Times New Roman"/>
          <w:sz w:val="24"/>
        </w:rPr>
        <w:t xml:space="preserve">послуг, а промисловість останнім часом </w:t>
      </w:r>
      <w:r w:rsidRPr="00FA05E7">
        <w:rPr>
          <w:rFonts w:ascii="Times New Roman" w:hAnsi="Times New Roman" w:cs="Times New Roman"/>
          <w:sz w:val="24"/>
        </w:rPr>
        <w:t>переживає занепад. В основному це пов'язано з кон'юнктурою на світових ринках, а не з вимогами МВФ: ціни на експорт української промисловості (зокрема металургійної) різко впали через уповільнення китайської економіки.</w:t>
      </w:r>
      <w:r>
        <w:rPr>
          <w:rFonts w:ascii="Times New Roman" w:hAnsi="Times New Roman" w:cs="Times New Roman"/>
          <w:sz w:val="24"/>
        </w:rPr>
        <w:t xml:space="preserve"> </w:t>
      </w:r>
      <w:r>
        <w:rPr>
          <w:rFonts w:ascii="Times New Roman" w:hAnsi="Times New Roman" w:cs="Times New Roman"/>
          <w:sz w:val="24"/>
          <w:lang w:val="en-US"/>
        </w:rPr>
        <w:t>[14]</w:t>
      </w:r>
    </w:p>
    <w:p w:rsidR="00E03566" w:rsidRDefault="00E03566" w:rsidP="00E03566">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На останок, потрібно прояснити як відносини між Україною та Міжнародним валютним фондом складаються зараз. </w:t>
      </w:r>
      <w:r w:rsidRPr="00E03566">
        <w:rPr>
          <w:rFonts w:ascii="Times New Roman" w:hAnsi="Times New Roman" w:cs="Times New Roman"/>
          <w:sz w:val="24"/>
        </w:rPr>
        <w:t>Міжнародний валютний фонд має намір продовжити співпрацю з Україною в рамках програми</w:t>
      </w:r>
      <w:r>
        <w:rPr>
          <w:rFonts w:ascii="Times New Roman" w:hAnsi="Times New Roman" w:cs="Times New Roman"/>
          <w:sz w:val="24"/>
        </w:rPr>
        <w:t xml:space="preserve"> «стенд-бай»</w:t>
      </w:r>
      <w:r w:rsidRPr="00E03566">
        <w:rPr>
          <w:rFonts w:ascii="Times New Roman" w:hAnsi="Times New Roman" w:cs="Times New Roman"/>
          <w:sz w:val="24"/>
        </w:rPr>
        <w:t>. Проте, коли очікувати наступного візиту нової місії, яка має оцінити прогрес уряду та Нац</w:t>
      </w:r>
      <w:r>
        <w:rPr>
          <w:rFonts w:ascii="Times New Roman" w:hAnsi="Times New Roman" w:cs="Times New Roman"/>
          <w:sz w:val="24"/>
        </w:rPr>
        <w:t xml:space="preserve">іонального </w:t>
      </w:r>
      <w:r w:rsidRPr="00E03566">
        <w:rPr>
          <w:rFonts w:ascii="Times New Roman" w:hAnsi="Times New Roman" w:cs="Times New Roman"/>
          <w:sz w:val="24"/>
        </w:rPr>
        <w:t xml:space="preserve">банку у виконанні вимог фонду, поки </w:t>
      </w:r>
      <w:r w:rsidRPr="00E03566">
        <w:rPr>
          <w:rFonts w:ascii="Times New Roman" w:hAnsi="Times New Roman" w:cs="Times New Roman"/>
          <w:sz w:val="24"/>
        </w:rPr>
        <w:lastRenderedPageBreak/>
        <w:t>невідомо. Від рішення місії МВФ</w:t>
      </w:r>
      <w:r>
        <w:rPr>
          <w:rFonts w:ascii="Times New Roman" w:hAnsi="Times New Roman" w:cs="Times New Roman"/>
          <w:sz w:val="24"/>
        </w:rPr>
        <w:t xml:space="preserve"> буде зрозуміло</w:t>
      </w:r>
      <w:r w:rsidRPr="00E03566">
        <w:rPr>
          <w:rFonts w:ascii="Times New Roman" w:hAnsi="Times New Roman" w:cs="Times New Roman"/>
          <w:sz w:val="24"/>
        </w:rPr>
        <w:t>, чи отримає Україна другий транш кредиту та чи продовжиться співпраця з Фондом в цілому.</w:t>
      </w:r>
      <w:r>
        <w:rPr>
          <w:rFonts w:ascii="Times New Roman" w:hAnsi="Times New Roman" w:cs="Times New Roman"/>
          <w:sz w:val="24"/>
        </w:rPr>
        <w:t xml:space="preserve"> </w:t>
      </w:r>
      <w:r w:rsidRPr="00E03566">
        <w:rPr>
          <w:rFonts w:ascii="Times New Roman" w:hAnsi="Times New Roman" w:cs="Times New Roman"/>
          <w:sz w:val="24"/>
        </w:rPr>
        <w:t xml:space="preserve">У МВФ кажуть, що обговорюють з </w:t>
      </w:r>
      <w:r>
        <w:rPr>
          <w:rFonts w:ascii="Times New Roman" w:hAnsi="Times New Roman" w:cs="Times New Roman"/>
          <w:sz w:val="24"/>
        </w:rPr>
        <w:t xml:space="preserve">українським </w:t>
      </w:r>
      <w:r w:rsidRPr="00E03566">
        <w:rPr>
          <w:rFonts w:ascii="Times New Roman" w:hAnsi="Times New Roman" w:cs="Times New Roman"/>
          <w:sz w:val="24"/>
        </w:rPr>
        <w:t xml:space="preserve">урядом терміни реформ, які є </w:t>
      </w:r>
      <w:r>
        <w:rPr>
          <w:rFonts w:ascii="Times New Roman" w:hAnsi="Times New Roman" w:cs="Times New Roman"/>
          <w:sz w:val="24"/>
        </w:rPr>
        <w:t xml:space="preserve">обов’язковими </w:t>
      </w:r>
      <w:r w:rsidRPr="00E03566">
        <w:rPr>
          <w:rFonts w:ascii="Times New Roman" w:hAnsi="Times New Roman" w:cs="Times New Roman"/>
          <w:sz w:val="24"/>
        </w:rPr>
        <w:t>для отримання Україною грошей з фонду, а також економічну та фінансову політику держави. Серед них - завершення реформування митної та податкової служб, затвердження плану роботи з проблемними кредитами в банківській</w:t>
      </w:r>
      <w:r>
        <w:rPr>
          <w:rFonts w:ascii="Times New Roman" w:hAnsi="Times New Roman" w:cs="Times New Roman"/>
          <w:sz w:val="24"/>
        </w:rPr>
        <w:t xml:space="preserve"> системі тощо.</w:t>
      </w:r>
    </w:p>
    <w:p w:rsidR="00E03566" w:rsidRPr="002446E3" w:rsidRDefault="00E03566" w:rsidP="00E03566">
      <w:pPr>
        <w:spacing w:line="240" w:lineRule="auto"/>
        <w:ind w:firstLine="567"/>
        <w:jc w:val="both"/>
        <w:rPr>
          <w:rFonts w:ascii="Times New Roman" w:hAnsi="Times New Roman" w:cs="Times New Roman"/>
          <w:sz w:val="24"/>
          <w:lang w:val="ru-RU"/>
        </w:rPr>
      </w:pPr>
      <w:r w:rsidRPr="00E03566">
        <w:rPr>
          <w:rFonts w:ascii="Times New Roman" w:hAnsi="Times New Roman" w:cs="Times New Roman"/>
          <w:sz w:val="24"/>
        </w:rPr>
        <w:t>Важливо, щоб поточна економічна політика відповідала критеріям, на яких базується Меморандум економічної та фінансової політики, а зміст і часові рамки плану реформ були максимально чіткими. Саме з цих питань тривають дискусії.</w:t>
      </w:r>
      <w:r w:rsidR="006840FA" w:rsidRPr="002446E3">
        <w:rPr>
          <w:rFonts w:ascii="Times New Roman" w:hAnsi="Times New Roman" w:cs="Times New Roman"/>
          <w:sz w:val="24"/>
          <w:lang w:val="ru-RU"/>
        </w:rPr>
        <w:t xml:space="preserve"> [13]</w:t>
      </w:r>
    </w:p>
    <w:p w:rsidR="00417B43" w:rsidRPr="002A3004" w:rsidRDefault="002446E3" w:rsidP="002A3004">
      <w:pPr>
        <w:spacing w:line="240" w:lineRule="auto"/>
        <w:ind w:firstLine="567"/>
        <w:jc w:val="both"/>
        <w:rPr>
          <w:rFonts w:ascii="Times New Roman" w:hAnsi="Times New Roman" w:cs="Times New Roman"/>
          <w:sz w:val="24"/>
        </w:rPr>
      </w:pPr>
      <w:r w:rsidRPr="005923A9">
        <w:rPr>
          <w:rFonts w:ascii="Times New Roman" w:hAnsi="Times New Roman" w:cs="Times New Roman"/>
          <w:b/>
          <w:sz w:val="24"/>
        </w:rPr>
        <w:t xml:space="preserve">Співробітництво </w:t>
      </w:r>
      <w:r w:rsidR="005923A9" w:rsidRPr="005923A9">
        <w:rPr>
          <w:rFonts w:ascii="Times New Roman" w:hAnsi="Times New Roman" w:cs="Times New Roman"/>
          <w:b/>
          <w:sz w:val="24"/>
        </w:rPr>
        <w:t>України з групою Світового банку.</w:t>
      </w:r>
      <w:r w:rsidR="005923A9">
        <w:rPr>
          <w:rFonts w:ascii="Times New Roman" w:hAnsi="Times New Roman" w:cs="Times New Roman"/>
          <w:b/>
          <w:sz w:val="24"/>
          <w:lang w:val="ru-RU"/>
        </w:rPr>
        <w:t xml:space="preserve"> </w:t>
      </w:r>
      <w:r w:rsidR="00417B43" w:rsidRPr="002A3004">
        <w:rPr>
          <w:rFonts w:ascii="Times New Roman" w:hAnsi="Times New Roman" w:cs="Times New Roman"/>
          <w:sz w:val="24"/>
        </w:rPr>
        <w:t xml:space="preserve">Іншою міжнародною організацією, з якою Україна співпрацює у фінансовому плані є Світовий банк. </w:t>
      </w:r>
      <w:r w:rsidR="00D33A25" w:rsidRPr="002A3004">
        <w:rPr>
          <w:rFonts w:ascii="Times New Roman" w:hAnsi="Times New Roman" w:cs="Times New Roman"/>
          <w:sz w:val="24"/>
        </w:rPr>
        <w:t>План</w:t>
      </w:r>
      <w:r w:rsidR="00417B43" w:rsidRPr="002A3004">
        <w:rPr>
          <w:rFonts w:ascii="Times New Roman" w:hAnsi="Times New Roman" w:cs="Times New Roman"/>
          <w:sz w:val="24"/>
        </w:rPr>
        <w:t xml:space="preserve"> </w:t>
      </w:r>
      <w:r w:rsidR="00D33A25" w:rsidRPr="002A3004">
        <w:rPr>
          <w:rFonts w:ascii="Times New Roman" w:hAnsi="Times New Roman" w:cs="Times New Roman"/>
          <w:sz w:val="24"/>
        </w:rPr>
        <w:t xml:space="preserve">співпраці </w:t>
      </w:r>
      <w:r w:rsidR="00417B43" w:rsidRPr="002A3004">
        <w:rPr>
          <w:rFonts w:ascii="Times New Roman" w:hAnsi="Times New Roman" w:cs="Times New Roman"/>
          <w:sz w:val="24"/>
        </w:rPr>
        <w:t>з Україною на 2008-20</w:t>
      </w:r>
      <w:r w:rsidR="00D33A25" w:rsidRPr="002A3004">
        <w:rPr>
          <w:rFonts w:ascii="Times New Roman" w:hAnsi="Times New Roman" w:cs="Times New Roman"/>
          <w:sz w:val="24"/>
        </w:rPr>
        <w:t>11 роки було затверджено</w:t>
      </w:r>
      <w:r w:rsidR="00417B43" w:rsidRPr="002A3004">
        <w:rPr>
          <w:rFonts w:ascii="Times New Roman" w:hAnsi="Times New Roman" w:cs="Times New Roman"/>
          <w:sz w:val="24"/>
        </w:rPr>
        <w:t xml:space="preserve"> Світовим</w:t>
      </w:r>
      <w:r w:rsidR="00D33A25" w:rsidRPr="002A3004">
        <w:rPr>
          <w:rFonts w:ascii="Times New Roman" w:hAnsi="Times New Roman" w:cs="Times New Roman"/>
          <w:sz w:val="24"/>
        </w:rPr>
        <w:t xml:space="preserve"> банком у грудні 2007 року, він був  спрямований</w:t>
      </w:r>
      <w:r w:rsidR="00417B43" w:rsidRPr="002A3004">
        <w:rPr>
          <w:rFonts w:ascii="Times New Roman" w:hAnsi="Times New Roman" w:cs="Times New Roman"/>
          <w:sz w:val="24"/>
        </w:rPr>
        <w:t xml:space="preserve"> на </w:t>
      </w:r>
      <w:r w:rsidR="00D33A25" w:rsidRPr="002A3004">
        <w:rPr>
          <w:rFonts w:ascii="Times New Roman" w:hAnsi="Times New Roman" w:cs="Times New Roman"/>
          <w:sz w:val="24"/>
        </w:rPr>
        <w:t xml:space="preserve">досягнення </w:t>
      </w:r>
      <w:r w:rsidR="00417B43" w:rsidRPr="002A3004">
        <w:rPr>
          <w:rFonts w:ascii="Times New Roman" w:hAnsi="Times New Roman" w:cs="Times New Roman"/>
          <w:sz w:val="24"/>
        </w:rPr>
        <w:t>ст</w:t>
      </w:r>
      <w:r w:rsidR="00D33A25" w:rsidRPr="002A3004">
        <w:rPr>
          <w:rFonts w:ascii="Times New Roman" w:hAnsi="Times New Roman" w:cs="Times New Roman"/>
          <w:sz w:val="24"/>
        </w:rPr>
        <w:t>алого економічного зростання</w:t>
      </w:r>
      <w:r w:rsidR="00417B43" w:rsidRPr="002A3004">
        <w:rPr>
          <w:rFonts w:ascii="Times New Roman" w:hAnsi="Times New Roman" w:cs="Times New Roman"/>
          <w:sz w:val="24"/>
        </w:rPr>
        <w:t xml:space="preserve"> та підвищення конкурентоздатності України, реформування </w:t>
      </w:r>
      <w:r w:rsidR="00D33A25" w:rsidRPr="002A3004">
        <w:rPr>
          <w:rFonts w:ascii="Times New Roman" w:hAnsi="Times New Roman" w:cs="Times New Roman"/>
          <w:sz w:val="24"/>
        </w:rPr>
        <w:t xml:space="preserve">валютних резервів держави </w:t>
      </w:r>
      <w:r w:rsidR="00417B43" w:rsidRPr="002A3004">
        <w:rPr>
          <w:rFonts w:ascii="Times New Roman" w:hAnsi="Times New Roman" w:cs="Times New Roman"/>
          <w:sz w:val="24"/>
        </w:rPr>
        <w:t>та державного управління, а також по</w:t>
      </w:r>
      <w:r w:rsidR="00D33A25" w:rsidRPr="002A3004">
        <w:rPr>
          <w:rFonts w:ascii="Times New Roman" w:hAnsi="Times New Roman" w:cs="Times New Roman"/>
          <w:sz w:val="24"/>
        </w:rPr>
        <w:t>ліпшення</w:t>
      </w:r>
      <w:r w:rsidR="00417B43" w:rsidRPr="002A3004">
        <w:rPr>
          <w:rFonts w:ascii="Times New Roman" w:hAnsi="Times New Roman" w:cs="Times New Roman"/>
          <w:sz w:val="24"/>
        </w:rPr>
        <w:t xml:space="preserve"> державних послуг охорони здоров’я та освіти. </w:t>
      </w:r>
      <w:r w:rsidR="00D33A25" w:rsidRPr="002A3004">
        <w:rPr>
          <w:rFonts w:ascii="Times New Roman" w:hAnsi="Times New Roman" w:cs="Times New Roman"/>
          <w:sz w:val="24"/>
        </w:rPr>
        <w:t xml:space="preserve">План </w:t>
      </w:r>
      <w:r w:rsidR="00417B43" w:rsidRPr="002A3004">
        <w:rPr>
          <w:rFonts w:ascii="Times New Roman" w:hAnsi="Times New Roman" w:cs="Times New Roman"/>
          <w:sz w:val="24"/>
        </w:rPr>
        <w:t>п</w:t>
      </w:r>
      <w:r w:rsidR="00D33A25" w:rsidRPr="002A3004">
        <w:rPr>
          <w:rFonts w:ascii="Times New Roman" w:hAnsi="Times New Roman" w:cs="Times New Roman"/>
          <w:sz w:val="24"/>
        </w:rPr>
        <w:t>ередбачав</w:t>
      </w:r>
      <w:r w:rsidR="00417B43" w:rsidRPr="002A3004">
        <w:rPr>
          <w:rFonts w:ascii="Times New Roman" w:hAnsi="Times New Roman" w:cs="Times New Roman"/>
          <w:sz w:val="24"/>
        </w:rPr>
        <w:t xml:space="preserve"> надання кредитів сумою </w:t>
      </w:r>
      <w:r w:rsidR="00D33A25" w:rsidRPr="002A3004">
        <w:rPr>
          <w:rFonts w:ascii="Times New Roman" w:hAnsi="Times New Roman" w:cs="Times New Roman"/>
          <w:sz w:val="24"/>
        </w:rPr>
        <w:t>2-</w:t>
      </w:r>
      <w:r w:rsidR="00F02B7E">
        <w:rPr>
          <w:rFonts w:ascii="Times New Roman" w:hAnsi="Times New Roman" w:cs="Times New Roman"/>
          <w:sz w:val="24"/>
        </w:rPr>
        <w:t>6 млрд доларів</w:t>
      </w:r>
      <w:r w:rsidR="00417B43" w:rsidRPr="002A3004">
        <w:rPr>
          <w:rFonts w:ascii="Times New Roman" w:hAnsi="Times New Roman" w:cs="Times New Roman"/>
          <w:sz w:val="24"/>
        </w:rPr>
        <w:t xml:space="preserve"> США </w:t>
      </w:r>
      <w:r w:rsidR="00D33A25" w:rsidRPr="002A3004">
        <w:rPr>
          <w:rFonts w:ascii="Times New Roman" w:hAnsi="Times New Roman" w:cs="Times New Roman"/>
          <w:sz w:val="24"/>
        </w:rPr>
        <w:t xml:space="preserve">впродовж </w:t>
      </w:r>
      <w:r w:rsidR="00417B43" w:rsidRPr="002A3004">
        <w:rPr>
          <w:rFonts w:ascii="Times New Roman" w:hAnsi="Times New Roman" w:cs="Times New Roman"/>
          <w:sz w:val="24"/>
        </w:rPr>
        <w:t>4 років.</w:t>
      </w:r>
    </w:p>
    <w:p w:rsidR="002C5572" w:rsidRPr="006840FA" w:rsidRDefault="002C5572" w:rsidP="002A3004">
      <w:pPr>
        <w:spacing w:line="240" w:lineRule="auto"/>
        <w:ind w:firstLine="567"/>
        <w:jc w:val="both"/>
        <w:rPr>
          <w:rFonts w:ascii="Times New Roman" w:hAnsi="Times New Roman" w:cs="Times New Roman"/>
          <w:sz w:val="24"/>
          <w:lang w:val="en-US"/>
        </w:rPr>
      </w:pPr>
      <w:r w:rsidRPr="002A3004">
        <w:rPr>
          <w:rFonts w:ascii="Times New Roman" w:hAnsi="Times New Roman" w:cs="Times New Roman"/>
          <w:sz w:val="24"/>
        </w:rPr>
        <w:t xml:space="preserve">З часу незалежності України </w:t>
      </w:r>
      <w:r w:rsidR="00D33A25" w:rsidRPr="002A3004">
        <w:rPr>
          <w:rFonts w:ascii="Times New Roman" w:hAnsi="Times New Roman" w:cs="Times New Roman"/>
          <w:sz w:val="24"/>
        </w:rPr>
        <w:t xml:space="preserve">партнерство </w:t>
      </w:r>
      <w:r w:rsidRPr="002A3004">
        <w:rPr>
          <w:rFonts w:ascii="Times New Roman" w:hAnsi="Times New Roman" w:cs="Times New Roman"/>
          <w:sz w:val="24"/>
        </w:rPr>
        <w:t xml:space="preserve">зі </w:t>
      </w:r>
      <w:r w:rsidR="00D33A25" w:rsidRPr="002A3004">
        <w:rPr>
          <w:rFonts w:ascii="Times New Roman" w:hAnsi="Times New Roman" w:cs="Times New Roman"/>
          <w:sz w:val="24"/>
        </w:rPr>
        <w:t>СБ допомагає продовженню економічного зростання</w:t>
      </w:r>
      <w:r w:rsidRPr="002A3004">
        <w:rPr>
          <w:rFonts w:ascii="Times New Roman" w:hAnsi="Times New Roman" w:cs="Times New Roman"/>
          <w:sz w:val="24"/>
        </w:rPr>
        <w:t xml:space="preserve"> та фінансовій стабілізації, прискоренню ринкових перетворень, інтеграції до ЄС, а також надає можливість враховувати світовий досвід у впровадженні заходів щодо </w:t>
      </w:r>
      <w:r w:rsidR="00D33A25" w:rsidRPr="002A3004">
        <w:rPr>
          <w:rFonts w:ascii="Times New Roman" w:hAnsi="Times New Roman" w:cs="Times New Roman"/>
          <w:sz w:val="24"/>
        </w:rPr>
        <w:t xml:space="preserve">майбутнього </w:t>
      </w:r>
      <w:r w:rsidRPr="002A3004">
        <w:rPr>
          <w:rFonts w:ascii="Times New Roman" w:hAnsi="Times New Roman" w:cs="Times New Roman"/>
          <w:sz w:val="24"/>
        </w:rPr>
        <w:t xml:space="preserve">економічного розвитку. За цей період банком було запропоновано Україні ресурсів </w:t>
      </w:r>
      <w:r w:rsidR="00D33A25" w:rsidRPr="002A3004">
        <w:rPr>
          <w:rFonts w:ascii="Times New Roman" w:hAnsi="Times New Roman" w:cs="Times New Roman"/>
          <w:sz w:val="24"/>
        </w:rPr>
        <w:t xml:space="preserve">в розмірі </w:t>
      </w:r>
      <w:r w:rsidRPr="002A3004">
        <w:rPr>
          <w:rFonts w:ascii="Times New Roman" w:hAnsi="Times New Roman" w:cs="Times New Roman"/>
          <w:sz w:val="24"/>
        </w:rPr>
        <w:t>понад ~5,5</w:t>
      </w:r>
      <w:r w:rsidR="009B7051" w:rsidRPr="002A3004">
        <w:rPr>
          <w:rFonts w:ascii="Times New Roman" w:hAnsi="Times New Roman" w:cs="Times New Roman"/>
          <w:sz w:val="24"/>
        </w:rPr>
        <w:t xml:space="preserve"> млрд</w:t>
      </w:r>
      <w:r w:rsidR="00F02B7E">
        <w:rPr>
          <w:rFonts w:ascii="Times New Roman" w:hAnsi="Times New Roman" w:cs="Times New Roman"/>
          <w:sz w:val="24"/>
        </w:rPr>
        <w:t xml:space="preserve"> доларів</w:t>
      </w:r>
      <w:r w:rsidR="00D33A25" w:rsidRPr="002A3004">
        <w:rPr>
          <w:rFonts w:ascii="Times New Roman" w:hAnsi="Times New Roman" w:cs="Times New Roman"/>
          <w:sz w:val="24"/>
        </w:rPr>
        <w:t xml:space="preserve"> США, що становить ~36,4% повної</w:t>
      </w:r>
      <w:r w:rsidRPr="002A3004">
        <w:rPr>
          <w:rFonts w:ascii="Times New Roman" w:hAnsi="Times New Roman" w:cs="Times New Roman"/>
          <w:sz w:val="24"/>
        </w:rPr>
        <w:t xml:space="preserve"> суми фінансових ресурсів МФО за цей період. В умовах поширення світової фінансової кризи Україна зацікавлена ​​в </w:t>
      </w:r>
      <w:r w:rsidR="00D33A25" w:rsidRPr="002A3004">
        <w:rPr>
          <w:rFonts w:ascii="Times New Roman" w:hAnsi="Times New Roman" w:cs="Times New Roman"/>
          <w:sz w:val="24"/>
        </w:rPr>
        <w:t xml:space="preserve">залученні великих грошових </w:t>
      </w:r>
      <w:r w:rsidRPr="002A3004">
        <w:rPr>
          <w:rFonts w:ascii="Times New Roman" w:hAnsi="Times New Roman" w:cs="Times New Roman"/>
          <w:sz w:val="24"/>
        </w:rPr>
        <w:t xml:space="preserve">ресурсів </w:t>
      </w:r>
      <w:r w:rsidR="00D33A25" w:rsidRPr="002A3004">
        <w:rPr>
          <w:rFonts w:ascii="Times New Roman" w:hAnsi="Times New Roman" w:cs="Times New Roman"/>
          <w:sz w:val="24"/>
        </w:rPr>
        <w:t xml:space="preserve">від різних МОФ </w:t>
      </w:r>
      <w:r w:rsidRPr="002A3004">
        <w:rPr>
          <w:rFonts w:ascii="Times New Roman" w:hAnsi="Times New Roman" w:cs="Times New Roman"/>
          <w:sz w:val="24"/>
        </w:rPr>
        <w:t xml:space="preserve">для </w:t>
      </w:r>
      <w:r w:rsidR="00D33A25" w:rsidRPr="002A3004">
        <w:rPr>
          <w:rFonts w:ascii="Times New Roman" w:hAnsi="Times New Roman" w:cs="Times New Roman"/>
          <w:sz w:val="24"/>
        </w:rPr>
        <w:t xml:space="preserve">послаблення </w:t>
      </w:r>
      <w:r w:rsidRPr="002A3004">
        <w:rPr>
          <w:rFonts w:ascii="Times New Roman" w:hAnsi="Times New Roman" w:cs="Times New Roman"/>
          <w:sz w:val="24"/>
        </w:rPr>
        <w:t xml:space="preserve">негативного </w:t>
      </w:r>
      <w:r w:rsidR="00D33A25" w:rsidRPr="002A3004">
        <w:rPr>
          <w:rFonts w:ascii="Times New Roman" w:hAnsi="Times New Roman" w:cs="Times New Roman"/>
          <w:sz w:val="24"/>
        </w:rPr>
        <w:t xml:space="preserve">ефекту міжнародної </w:t>
      </w:r>
      <w:r w:rsidRPr="002A3004">
        <w:rPr>
          <w:rFonts w:ascii="Times New Roman" w:hAnsi="Times New Roman" w:cs="Times New Roman"/>
          <w:sz w:val="24"/>
        </w:rPr>
        <w:t xml:space="preserve">кризи на економічний та соціальний розвиток </w:t>
      </w:r>
      <w:r w:rsidR="009B7051" w:rsidRPr="002A3004">
        <w:rPr>
          <w:rFonts w:ascii="Times New Roman" w:hAnsi="Times New Roman" w:cs="Times New Roman"/>
          <w:sz w:val="24"/>
        </w:rPr>
        <w:t>країни.</w:t>
      </w:r>
      <w:r w:rsidR="006840FA" w:rsidRPr="006840FA">
        <w:rPr>
          <w:rFonts w:ascii="Times New Roman" w:hAnsi="Times New Roman" w:cs="Times New Roman"/>
          <w:sz w:val="24"/>
        </w:rPr>
        <w:t xml:space="preserve"> [</w:t>
      </w:r>
      <w:r w:rsidR="006840FA">
        <w:rPr>
          <w:rFonts w:ascii="Times New Roman" w:hAnsi="Times New Roman" w:cs="Times New Roman"/>
          <w:sz w:val="24"/>
          <w:lang w:val="en-US"/>
        </w:rPr>
        <w:t>3]</w:t>
      </w:r>
    </w:p>
    <w:p w:rsidR="009B7051" w:rsidRPr="002A3004" w:rsidRDefault="002540DC"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Станом на 2010 рік</w:t>
      </w:r>
      <w:r w:rsidR="009B7051" w:rsidRPr="002A3004">
        <w:rPr>
          <w:rFonts w:ascii="Times New Roman" w:hAnsi="Times New Roman" w:cs="Times New Roman"/>
          <w:sz w:val="24"/>
        </w:rPr>
        <w:t xml:space="preserve"> </w:t>
      </w:r>
      <w:r w:rsidRPr="002A3004">
        <w:rPr>
          <w:rFonts w:ascii="Times New Roman" w:hAnsi="Times New Roman" w:cs="Times New Roman"/>
          <w:sz w:val="24"/>
        </w:rPr>
        <w:t>Світовий банк</w:t>
      </w:r>
      <w:r w:rsidR="009B7051" w:rsidRPr="002A3004">
        <w:rPr>
          <w:rFonts w:ascii="Times New Roman" w:hAnsi="Times New Roman" w:cs="Times New Roman"/>
          <w:sz w:val="24"/>
        </w:rPr>
        <w:t xml:space="preserve"> </w:t>
      </w:r>
      <w:r w:rsidRPr="002A3004">
        <w:rPr>
          <w:rFonts w:ascii="Times New Roman" w:hAnsi="Times New Roman" w:cs="Times New Roman"/>
          <w:sz w:val="24"/>
        </w:rPr>
        <w:t>мав тринадцять</w:t>
      </w:r>
      <w:r w:rsidR="009B7051" w:rsidRPr="002A3004">
        <w:rPr>
          <w:rFonts w:ascii="Times New Roman" w:hAnsi="Times New Roman" w:cs="Times New Roman"/>
          <w:sz w:val="24"/>
        </w:rPr>
        <w:t xml:space="preserve"> інвестиційних проектів </w:t>
      </w:r>
      <w:r w:rsidRPr="002A3004">
        <w:rPr>
          <w:rFonts w:ascii="Times New Roman" w:hAnsi="Times New Roman" w:cs="Times New Roman"/>
          <w:sz w:val="24"/>
        </w:rPr>
        <w:t xml:space="preserve">розміром в </w:t>
      </w:r>
      <w:r w:rsidR="009B7051" w:rsidRPr="002A3004">
        <w:rPr>
          <w:rFonts w:ascii="Times New Roman" w:hAnsi="Times New Roman" w:cs="Times New Roman"/>
          <w:sz w:val="24"/>
        </w:rPr>
        <w:t>~1,6 млрд</w:t>
      </w:r>
      <w:r w:rsidR="00F02B7E">
        <w:rPr>
          <w:rFonts w:ascii="Times New Roman" w:hAnsi="Times New Roman" w:cs="Times New Roman"/>
          <w:sz w:val="24"/>
        </w:rPr>
        <w:t xml:space="preserve"> доларів</w:t>
      </w:r>
      <w:r w:rsidRPr="002A3004">
        <w:rPr>
          <w:rFonts w:ascii="Times New Roman" w:hAnsi="Times New Roman" w:cs="Times New Roman"/>
          <w:sz w:val="24"/>
        </w:rPr>
        <w:t xml:space="preserve"> США (виконуються одинадцять</w:t>
      </w:r>
      <w:r w:rsidR="009B7051" w:rsidRPr="002A3004">
        <w:rPr>
          <w:rFonts w:ascii="Times New Roman" w:hAnsi="Times New Roman" w:cs="Times New Roman"/>
          <w:sz w:val="24"/>
        </w:rPr>
        <w:t xml:space="preserve"> проектів, сума </w:t>
      </w:r>
      <w:r w:rsidRPr="002A3004">
        <w:rPr>
          <w:rFonts w:ascii="Times New Roman" w:hAnsi="Times New Roman" w:cs="Times New Roman"/>
          <w:sz w:val="24"/>
        </w:rPr>
        <w:t xml:space="preserve">яких </w:t>
      </w:r>
      <w:r w:rsidR="009B7051" w:rsidRPr="002A3004">
        <w:rPr>
          <w:rFonts w:ascii="Times New Roman" w:hAnsi="Times New Roman" w:cs="Times New Roman"/>
          <w:sz w:val="24"/>
        </w:rPr>
        <w:t xml:space="preserve">становить </w:t>
      </w:r>
      <w:r w:rsidR="00F02B7E">
        <w:rPr>
          <w:rFonts w:ascii="Times New Roman" w:hAnsi="Times New Roman" w:cs="Times New Roman"/>
          <w:sz w:val="24"/>
        </w:rPr>
        <w:t>близько 1,5 млрд доларів</w:t>
      </w:r>
      <w:r w:rsidRPr="002A3004">
        <w:rPr>
          <w:rFonts w:ascii="Times New Roman" w:hAnsi="Times New Roman" w:cs="Times New Roman"/>
          <w:sz w:val="24"/>
        </w:rPr>
        <w:t xml:space="preserve"> США, а також два проекти ("Контроль туберкульозу та ВІЛ/СНІДу</w:t>
      </w:r>
      <w:r w:rsidR="009B7051" w:rsidRPr="002A3004">
        <w:rPr>
          <w:rFonts w:ascii="Times New Roman" w:hAnsi="Times New Roman" w:cs="Times New Roman"/>
          <w:sz w:val="24"/>
        </w:rPr>
        <w:t xml:space="preserve"> в Україні" та "Розвиток ринку фінансових послуг»).</w:t>
      </w:r>
      <w:r w:rsidR="009B7051" w:rsidRPr="002A3004">
        <w:rPr>
          <w:rFonts w:ascii="Times New Roman" w:hAnsi="Times New Roman" w:cs="Times New Roman"/>
          <w:sz w:val="24"/>
          <w:lang w:val="ru-RU"/>
        </w:rPr>
        <w:t xml:space="preserve"> </w:t>
      </w:r>
      <w:r w:rsidRPr="002A3004">
        <w:rPr>
          <w:rFonts w:ascii="Times New Roman" w:hAnsi="Times New Roman" w:cs="Times New Roman"/>
          <w:sz w:val="24"/>
        </w:rPr>
        <w:t xml:space="preserve">Загалом за 15 років співпраці Україна отримала від Світового банку суму, яка </w:t>
      </w:r>
      <w:r w:rsidR="009B7051" w:rsidRPr="002A3004">
        <w:rPr>
          <w:rFonts w:ascii="Times New Roman" w:hAnsi="Times New Roman" w:cs="Times New Roman"/>
          <w:sz w:val="24"/>
        </w:rPr>
        <w:t>станови</w:t>
      </w:r>
      <w:r w:rsidRPr="002A3004">
        <w:rPr>
          <w:rFonts w:ascii="Times New Roman" w:hAnsi="Times New Roman" w:cs="Times New Roman"/>
          <w:sz w:val="24"/>
        </w:rPr>
        <w:t>ть більше</w:t>
      </w:r>
      <w:r w:rsidR="009B7051" w:rsidRPr="002A3004">
        <w:rPr>
          <w:rFonts w:ascii="Times New Roman" w:hAnsi="Times New Roman" w:cs="Times New Roman"/>
          <w:sz w:val="24"/>
        </w:rPr>
        <w:t xml:space="preserve"> 6,9 млрд</w:t>
      </w:r>
      <w:r w:rsidR="00F02B7E">
        <w:rPr>
          <w:rFonts w:ascii="Times New Roman" w:hAnsi="Times New Roman" w:cs="Times New Roman"/>
          <w:sz w:val="24"/>
        </w:rPr>
        <w:t xml:space="preserve"> доларів</w:t>
      </w:r>
      <w:r w:rsidR="009B7051" w:rsidRPr="002A3004">
        <w:rPr>
          <w:rFonts w:ascii="Times New Roman" w:hAnsi="Times New Roman" w:cs="Times New Roman"/>
          <w:sz w:val="24"/>
        </w:rPr>
        <w:t xml:space="preserve"> США, з яких </w:t>
      </w:r>
      <w:r w:rsidRPr="002A3004">
        <w:rPr>
          <w:rFonts w:ascii="Times New Roman" w:hAnsi="Times New Roman" w:cs="Times New Roman"/>
          <w:sz w:val="24"/>
        </w:rPr>
        <w:t xml:space="preserve">було </w:t>
      </w:r>
      <w:r w:rsidR="009B7051" w:rsidRPr="002A3004">
        <w:rPr>
          <w:rFonts w:ascii="Times New Roman" w:hAnsi="Times New Roman" w:cs="Times New Roman"/>
          <w:sz w:val="24"/>
        </w:rPr>
        <w:t>використано 4,7 млрд</w:t>
      </w:r>
      <w:r w:rsidR="00F02B7E">
        <w:rPr>
          <w:rFonts w:ascii="Times New Roman" w:hAnsi="Times New Roman" w:cs="Times New Roman"/>
          <w:sz w:val="24"/>
        </w:rPr>
        <w:t xml:space="preserve"> доларів</w:t>
      </w:r>
      <w:r w:rsidRPr="002A3004">
        <w:rPr>
          <w:rFonts w:ascii="Times New Roman" w:hAnsi="Times New Roman" w:cs="Times New Roman"/>
          <w:sz w:val="24"/>
        </w:rPr>
        <w:t xml:space="preserve"> США.</w:t>
      </w:r>
    </w:p>
    <w:p w:rsidR="00B14A78" w:rsidRPr="002A3004" w:rsidRDefault="009B7051"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lang w:val="ru-RU"/>
        </w:rPr>
        <w:t xml:space="preserve">При </w:t>
      </w:r>
      <w:r w:rsidR="002540DC" w:rsidRPr="002A3004">
        <w:rPr>
          <w:rFonts w:ascii="Times New Roman" w:hAnsi="Times New Roman" w:cs="Times New Roman"/>
          <w:sz w:val="24"/>
        </w:rPr>
        <w:t>складанні</w:t>
      </w:r>
      <w:r w:rsidRPr="002A3004">
        <w:rPr>
          <w:rFonts w:ascii="Times New Roman" w:hAnsi="Times New Roman" w:cs="Times New Roman"/>
          <w:sz w:val="24"/>
        </w:rPr>
        <w:t xml:space="preserve"> нової стратегії </w:t>
      </w:r>
      <w:r w:rsidR="002540DC" w:rsidRPr="002A3004">
        <w:rPr>
          <w:rFonts w:ascii="Times New Roman" w:hAnsi="Times New Roman" w:cs="Times New Roman"/>
          <w:sz w:val="24"/>
        </w:rPr>
        <w:t>партнерства були враховані</w:t>
      </w:r>
      <w:r w:rsidRPr="002A3004">
        <w:rPr>
          <w:rFonts w:ascii="Times New Roman" w:hAnsi="Times New Roman" w:cs="Times New Roman"/>
          <w:sz w:val="24"/>
          <w:lang w:val="ru-RU"/>
        </w:rPr>
        <w:t xml:space="preserve"> </w:t>
      </w:r>
      <w:r w:rsidR="002540DC" w:rsidRPr="002A3004">
        <w:rPr>
          <w:rFonts w:ascii="Times New Roman" w:hAnsi="Times New Roman" w:cs="Times New Roman"/>
          <w:sz w:val="24"/>
        </w:rPr>
        <w:t xml:space="preserve">плюси та мінуси </w:t>
      </w:r>
      <w:r w:rsidR="00B14A78" w:rsidRPr="002A3004">
        <w:rPr>
          <w:rFonts w:ascii="Times New Roman" w:hAnsi="Times New Roman" w:cs="Times New Roman"/>
          <w:sz w:val="24"/>
        </w:rPr>
        <w:t>попередньої (2008-2011). Було з</w:t>
      </w:r>
      <w:r w:rsidRPr="002A3004">
        <w:rPr>
          <w:rFonts w:ascii="Times New Roman" w:hAnsi="Times New Roman" w:cs="Times New Roman"/>
          <w:sz w:val="24"/>
        </w:rPr>
        <w:t>атверд</w:t>
      </w:r>
      <w:r w:rsidR="002540DC" w:rsidRPr="002A3004">
        <w:rPr>
          <w:rFonts w:ascii="Times New Roman" w:hAnsi="Times New Roman" w:cs="Times New Roman"/>
          <w:sz w:val="24"/>
        </w:rPr>
        <w:t>жено с</w:t>
      </w:r>
      <w:r w:rsidRPr="002A3004">
        <w:rPr>
          <w:rFonts w:ascii="Times New Roman" w:hAnsi="Times New Roman" w:cs="Times New Roman"/>
          <w:sz w:val="24"/>
        </w:rPr>
        <w:t>тратегію</w:t>
      </w:r>
      <w:r w:rsidR="00B14A78" w:rsidRPr="002A3004">
        <w:rPr>
          <w:rFonts w:ascii="Times New Roman" w:hAnsi="Times New Roman" w:cs="Times New Roman"/>
          <w:sz w:val="24"/>
        </w:rPr>
        <w:t xml:space="preserve"> партнерства </w:t>
      </w:r>
      <w:r w:rsidR="002540DC" w:rsidRPr="002A3004">
        <w:rPr>
          <w:rFonts w:ascii="Times New Roman" w:hAnsi="Times New Roman" w:cs="Times New Roman"/>
          <w:sz w:val="24"/>
        </w:rPr>
        <w:t xml:space="preserve">групи </w:t>
      </w:r>
      <w:r w:rsidR="00B14A78" w:rsidRPr="002A3004">
        <w:rPr>
          <w:rFonts w:ascii="Times New Roman" w:hAnsi="Times New Roman" w:cs="Times New Roman"/>
          <w:sz w:val="24"/>
        </w:rPr>
        <w:t>Світового банку з Україною</w:t>
      </w:r>
      <w:r w:rsidRPr="002A3004">
        <w:rPr>
          <w:rFonts w:ascii="Times New Roman" w:hAnsi="Times New Roman" w:cs="Times New Roman"/>
          <w:sz w:val="24"/>
        </w:rPr>
        <w:t xml:space="preserve"> на </w:t>
      </w:r>
      <w:r w:rsidR="002540DC" w:rsidRPr="002A3004">
        <w:rPr>
          <w:rFonts w:ascii="Times New Roman" w:hAnsi="Times New Roman" w:cs="Times New Roman"/>
          <w:sz w:val="24"/>
        </w:rPr>
        <w:t>період 2012-2016 років</w:t>
      </w:r>
      <w:r w:rsidRPr="002A3004">
        <w:rPr>
          <w:rFonts w:ascii="Times New Roman" w:hAnsi="Times New Roman" w:cs="Times New Roman"/>
          <w:sz w:val="24"/>
        </w:rPr>
        <w:t>.</w:t>
      </w:r>
      <w:r w:rsidR="00B14A78" w:rsidRPr="002A3004">
        <w:rPr>
          <w:rFonts w:ascii="Times New Roman" w:hAnsi="Times New Roman" w:cs="Times New Roman"/>
          <w:sz w:val="24"/>
        </w:rPr>
        <w:t xml:space="preserve"> Допомога Україні у рамках стратегії зосереджувалася на двох напрямках:</w:t>
      </w:r>
    </w:p>
    <w:p w:rsidR="006C3811" w:rsidRDefault="006C079E" w:rsidP="006C079E">
      <w:pPr>
        <w:pStyle w:val="a3"/>
        <w:numPr>
          <w:ilvl w:val="0"/>
          <w:numId w:val="1"/>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2540DC" w:rsidRPr="002A3004">
        <w:rPr>
          <w:rFonts w:ascii="Times New Roman" w:hAnsi="Times New Roman" w:cs="Times New Roman"/>
          <w:sz w:val="24"/>
        </w:rPr>
        <w:t xml:space="preserve">Покращення </w:t>
      </w:r>
      <w:r w:rsidR="009B7051" w:rsidRPr="002A3004">
        <w:rPr>
          <w:rFonts w:ascii="Times New Roman" w:hAnsi="Times New Roman" w:cs="Times New Roman"/>
          <w:sz w:val="24"/>
        </w:rPr>
        <w:t>державних послуг та системи</w:t>
      </w:r>
      <w:r w:rsidR="006C3811">
        <w:rPr>
          <w:rFonts w:ascii="Times New Roman" w:hAnsi="Times New Roman" w:cs="Times New Roman"/>
          <w:sz w:val="24"/>
        </w:rPr>
        <w:t xml:space="preserve"> </w:t>
      </w:r>
      <w:r w:rsidR="002540DC" w:rsidRPr="006C3811">
        <w:rPr>
          <w:rFonts w:ascii="Times New Roman" w:hAnsi="Times New Roman" w:cs="Times New Roman"/>
          <w:sz w:val="24"/>
        </w:rPr>
        <w:t>громадських фінансів</w:t>
      </w:r>
      <w:r w:rsidR="00B14A78" w:rsidRPr="006C3811">
        <w:rPr>
          <w:rFonts w:ascii="Times New Roman" w:hAnsi="Times New Roman" w:cs="Times New Roman"/>
          <w:sz w:val="24"/>
        </w:rPr>
        <w:t>;</w:t>
      </w:r>
      <w:r w:rsidR="006C3811">
        <w:rPr>
          <w:rFonts w:ascii="Times New Roman" w:hAnsi="Times New Roman" w:cs="Times New Roman"/>
          <w:sz w:val="24"/>
        </w:rPr>
        <w:t xml:space="preserve"> </w:t>
      </w:r>
    </w:p>
    <w:p w:rsidR="009B7051" w:rsidRPr="006C3811" w:rsidRDefault="006C079E" w:rsidP="006C079E">
      <w:pPr>
        <w:pStyle w:val="a3"/>
        <w:numPr>
          <w:ilvl w:val="0"/>
          <w:numId w:val="1"/>
        </w:numPr>
        <w:spacing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6C3811">
        <w:rPr>
          <w:rFonts w:ascii="Times New Roman" w:hAnsi="Times New Roman" w:cs="Times New Roman"/>
          <w:sz w:val="24"/>
        </w:rPr>
        <w:t>П</w:t>
      </w:r>
      <w:r w:rsidR="00B14A78" w:rsidRPr="006C3811">
        <w:rPr>
          <w:rFonts w:ascii="Times New Roman" w:hAnsi="Times New Roman" w:cs="Times New Roman"/>
          <w:sz w:val="24"/>
        </w:rPr>
        <w:t>ідвищення ефективності</w:t>
      </w:r>
      <w:r w:rsidR="009B7051" w:rsidRPr="006C3811">
        <w:rPr>
          <w:rFonts w:ascii="Times New Roman" w:hAnsi="Times New Roman" w:cs="Times New Roman"/>
          <w:sz w:val="24"/>
        </w:rPr>
        <w:t xml:space="preserve"> політики та</w:t>
      </w:r>
      <w:r w:rsidR="006C3811">
        <w:rPr>
          <w:rFonts w:ascii="Times New Roman" w:hAnsi="Times New Roman" w:cs="Times New Roman"/>
          <w:sz w:val="24"/>
        </w:rPr>
        <w:t xml:space="preserve"> </w:t>
      </w:r>
      <w:r w:rsidR="002540DC" w:rsidRPr="006C3811">
        <w:rPr>
          <w:rFonts w:ascii="Times New Roman" w:hAnsi="Times New Roman" w:cs="Times New Roman"/>
          <w:sz w:val="24"/>
        </w:rPr>
        <w:t>рівню</w:t>
      </w:r>
      <w:r w:rsidR="009B7051" w:rsidRPr="006C3811">
        <w:rPr>
          <w:rFonts w:ascii="Times New Roman" w:hAnsi="Times New Roman" w:cs="Times New Roman"/>
          <w:sz w:val="24"/>
        </w:rPr>
        <w:t xml:space="preserve"> конкурентоспроможності.</w:t>
      </w:r>
    </w:p>
    <w:p w:rsidR="009B7051" w:rsidRPr="002A3004" w:rsidRDefault="001D4470"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Значний</w:t>
      </w:r>
      <w:r w:rsidR="009B7051" w:rsidRPr="002A3004">
        <w:rPr>
          <w:rFonts w:ascii="Times New Roman" w:hAnsi="Times New Roman" w:cs="Times New Roman"/>
          <w:sz w:val="24"/>
        </w:rPr>
        <w:t xml:space="preserve"> </w:t>
      </w:r>
      <w:r w:rsidRPr="002A3004">
        <w:rPr>
          <w:rFonts w:ascii="Times New Roman" w:hAnsi="Times New Roman" w:cs="Times New Roman"/>
          <w:sz w:val="24"/>
        </w:rPr>
        <w:t xml:space="preserve">відсоток </w:t>
      </w:r>
      <w:r w:rsidR="009B7051" w:rsidRPr="002A3004">
        <w:rPr>
          <w:rFonts w:ascii="Times New Roman" w:hAnsi="Times New Roman" w:cs="Times New Roman"/>
          <w:sz w:val="24"/>
        </w:rPr>
        <w:t xml:space="preserve">інвестиційних програм </w:t>
      </w:r>
      <w:r w:rsidRPr="002A3004">
        <w:rPr>
          <w:rFonts w:ascii="Times New Roman" w:hAnsi="Times New Roman" w:cs="Times New Roman"/>
          <w:sz w:val="24"/>
        </w:rPr>
        <w:t>було реалізовано</w:t>
      </w:r>
      <w:r w:rsidR="009B7051" w:rsidRPr="002A3004">
        <w:rPr>
          <w:rFonts w:ascii="Times New Roman" w:hAnsi="Times New Roman" w:cs="Times New Roman"/>
          <w:sz w:val="24"/>
        </w:rPr>
        <w:t xml:space="preserve"> у </w:t>
      </w:r>
      <w:r w:rsidR="00B14A78" w:rsidRPr="002A3004">
        <w:rPr>
          <w:rFonts w:ascii="Times New Roman" w:hAnsi="Times New Roman" w:cs="Times New Roman"/>
          <w:sz w:val="24"/>
        </w:rPr>
        <w:t>2014 році за рахунок фінансової допомоги з</w:t>
      </w:r>
      <w:r w:rsidRPr="002A3004">
        <w:rPr>
          <w:rFonts w:ascii="Times New Roman" w:hAnsi="Times New Roman" w:cs="Times New Roman"/>
          <w:sz w:val="24"/>
        </w:rPr>
        <w:t>і сторони</w:t>
      </w:r>
      <w:r w:rsidR="00B14A78" w:rsidRPr="002A3004">
        <w:rPr>
          <w:rFonts w:ascii="Times New Roman" w:hAnsi="Times New Roman" w:cs="Times New Roman"/>
          <w:sz w:val="24"/>
        </w:rPr>
        <w:t xml:space="preserve"> </w:t>
      </w:r>
      <w:r w:rsidR="009B7051" w:rsidRPr="002A3004">
        <w:rPr>
          <w:rFonts w:ascii="Times New Roman" w:hAnsi="Times New Roman" w:cs="Times New Roman"/>
          <w:sz w:val="24"/>
        </w:rPr>
        <w:t xml:space="preserve">МБРР. </w:t>
      </w:r>
    </w:p>
    <w:p w:rsidR="00C355D2" w:rsidRPr="006840FA" w:rsidRDefault="00B14A78" w:rsidP="002A3004">
      <w:pPr>
        <w:spacing w:line="240" w:lineRule="auto"/>
        <w:ind w:firstLine="567"/>
        <w:jc w:val="both"/>
        <w:rPr>
          <w:rFonts w:ascii="Times New Roman" w:hAnsi="Times New Roman" w:cs="Times New Roman"/>
          <w:sz w:val="24"/>
          <w:lang w:val="en-US"/>
        </w:rPr>
      </w:pPr>
      <w:r w:rsidRPr="002A3004">
        <w:rPr>
          <w:rFonts w:ascii="Times New Roman" w:hAnsi="Times New Roman" w:cs="Times New Roman"/>
          <w:sz w:val="24"/>
        </w:rPr>
        <w:t xml:space="preserve">Світовий банк </w:t>
      </w:r>
      <w:r w:rsidR="001D4470" w:rsidRPr="002A3004">
        <w:rPr>
          <w:rFonts w:ascii="Times New Roman" w:hAnsi="Times New Roman" w:cs="Times New Roman"/>
          <w:sz w:val="24"/>
        </w:rPr>
        <w:t>підтримав народ</w:t>
      </w:r>
      <w:r w:rsidRPr="002A3004">
        <w:rPr>
          <w:rFonts w:ascii="Times New Roman" w:hAnsi="Times New Roman" w:cs="Times New Roman"/>
          <w:sz w:val="24"/>
        </w:rPr>
        <w:t xml:space="preserve"> України </w:t>
      </w:r>
      <w:r w:rsidR="001D4470" w:rsidRPr="002A3004">
        <w:rPr>
          <w:rFonts w:ascii="Times New Roman" w:hAnsi="Times New Roman" w:cs="Times New Roman"/>
          <w:sz w:val="24"/>
        </w:rPr>
        <w:t xml:space="preserve">шляхом </w:t>
      </w:r>
      <w:r w:rsidRPr="002A3004">
        <w:rPr>
          <w:rFonts w:ascii="Times New Roman" w:hAnsi="Times New Roman" w:cs="Times New Roman"/>
          <w:sz w:val="24"/>
        </w:rPr>
        <w:t>серії позик у рамках політики розвитку, кількох нових інвестиційних операцій, сільськогосподарської програми, що ґрунтується на результатах підтримки сільськогосподарського сектору, та двох гарантій на</w:t>
      </w:r>
      <w:r w:rsidR="00F02B7E">
        <w:rPr>
          <w:rFonts w:ascii="Times New Roman" w:hAnsi="Times New Roman" w:cs="Times New Roman"/>
          <w:sz w:val="24"/>
        </w:rPr>
        <w:t xml:space="preserve"> загальну суму майже 6 млрд доларів</w:t>
      </w:r>
      <w:r w:rsidRPr="002A3004">
        <w:rPr>
          <w:rFonts w:ascii="Times New Roman" w:hAnsi="Times New Roman" w:cs="Times New Roman"/>
          <w:sz w:val="24"/>
        </w:rPr>
        <w:t xml:space="preserve"> США, підвищення якості найважливіших державних послуг, підтримка реформ та сприян</w:t>
      </w:r>
      <w:r w:rsidR="00C355D2" w:rsidRPr="002A3004">
        <w:rPr>
          <w:rFonts w:ascii="Times New Roman" w:hAnsi="Times New Roman" w:cs="Times New Roman"/>
          <w:sz w:val="24"/>
        </w:rPr>
        <w:t xml:space="preserve">ня розвитку приватного сектору. </w:t>
      </w:r>
      <w:r w:rsidR="006840FA">
        <w:rPr>
          <w:rFonts w:ascii="Times New Roman" w:hAnsi="Times New Roman" w:cs="Times New Roman"/>
          <w:sz w:val="24"/>
          <w:lang w:val="en-US"/>
        </w:rPr>
        <w:t>[2]</w:t>
      </w:r>
    </w:p>
    <w:p w:rsidR="00C355D2" w:rsidRPr="002A3004" w:rsidRDefault="001D4470"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lastRenderedPageBreak/>
        <w:t xml:space="preserve">Дії задля </w:t>
      </w:r>
      <w:r w:rsidR="00B14A78" w:rsidRPr="002A3004">
        <w:rPr>
          <w:rFonts w:ascii="Times New Roman" w:hAnsi="Times New Roman" w:cs="Times New Roman"/>
          <w:sz w:val="24"/>
        </w:rPr>
        <w:t>реформування на підтримку операцій Банку в галузі державної політики сприяли ефективному управлінню, прозорості та підзвітності в державному секторі, а також стабільності в банківському секторі, зниженню витрат на ведення бізнесу та ефективному використанню обмежених державних ресурсів для забезпечення якісних державних послуг у скрутну хвилину. Ці операції також</w:t>
      </w:r>
      <w:r w:rsidR="00C355D2" w:rsidRPr="002A3004">
        <w:rPr>
          <w:rFonts w:ascii="Times New Roman" w:hAnsi="Times New Roman" w:cs="Times New Roman"/>
          <w:sz w:val="24"/>
        </w:rPr>
        <w:t xml:space="preserve"> допомогли українській владі</w:t>
      </w:r>
      <w:r w:rsidR="00B14A78" w:rsidRPr="002A3004">
        <w:rPr>
          <w:rFonts w:ascii="Times New Roman" w:hAnsi="Times New Roman" w:cs="Times New Roman"/>
          <w:sz w:val="24"/>
        </w:rPr>
        <w:t xml:space="preserve"> продовжити реформу неефективної та несправедливої ​​системи житлових субсидій, одночасно захищаючи бідних від наслідків підвищення тарифів шляхом зміцнення с</w:t>
      </w:r>
      <w:r w:rsidR="00C355D2" w:rsidRPr="002A3004">
        <w:rPr>
          <w:rFonts w:ascii="Times New Roman" w:hAnsi="Times New Roman" w:cs="Times New Roman"/>
          <w:sz w:val="24"/>
        </w:rPr>
        <w:t>истеми соціальної допомоги.</w:t>
      </w:r>
    </w:p>
    <w:p w:rsidR="00C355D2" w:rsidRPr="002A3004" w:rsidRDefault="00B14A78"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Інвестиційні проекти Світового банку спрямовані на підвищення якості основних державних послуг: централізованого теплопостачання, водопостачання та каналізації, охорони здоров'я та соціального захисту, а також громадської інфраструктури: зокрема, ліній </w:t>
      </w:r>
      <w:proofErr w:type="spellStart"/>
      <w:r w:rsidRPr="002A3004">
        <w:rPr>
          <w:rFonts w:ascii="Times New Roman" w:hAnsi="Times New Roman" w:cs="Times New Roman"/>
          <w:sz w:val="24"/>
        </w:rPr>
        <w:t>електропередач</w:t>
      </w:r>
      <w:proofErr w:type="spellEnd"/>
      <w:r w:rsidRPr="002A3004">
        <w:rPr>
          <w:rFonts w:ascii="Times New Roman" w:hAnsi="Times New Roman" w:cs="Times New Roman"/>
          <w:sz w:val="24"/>
        </w:rPr>
        <w:t xml:space="preserve"> та державних доріг.</w:t>
      </w:r>
      <w:r w:rsidR="001D4470" w:rsidRPr="002A3004">
        <w:rPr>
          <w:rFonts w:ascii="Times New Roman" w:hAnsi="Times New Roman" w:cs="Times New Roman"/>
          <w:sz w:val="24"/>
        </w:rPr>
        <w:t xml:space="preserve"> Також</w:t>
      </w:r>
      <w:r w:rsidRPr="002A3004">
        <w:rPr>
          <w:rFonts w:ascii="Times New Roman" w:hAnsi="Times New Roman" w:cs="Times New Roman"/>
          <w:sz w:val="24"/>
        </w:rPr>
        <w:t xml:space="preserve">, Банк </w:t>
      </w:r>
      <w:r w:rsidR="001D4470" w:rsidRPr="002A3004">
        <w:rPr>
          <w:rFonts w:ascii="Times New Roman" w:hAnsi="Times New Roman" w:cs="Times New Roman"/>
          <w:sz w:val="24"/>
        </w:rPr>
        <w:t xml:space="preserve">підтримує </w:t>
      </w:r>
      <w:r w:rsidRPr="002A3004">
        <w:rPr>
          <w:rFonts w:ascii="Times New Roman" w:hAnsi="Times New Roman" w:cs="Times New Roman"/>
          <w:sz w:val="24"/>
        </w:rPr>
        <w:t>Україні у формі рекомендацій державної політики та технічної допомоги у розробці та проведенні комплексних структурних реформ.</w:t>
      </w:r>
    </w:p>
    <w:p w:rsidR="00B14A78" w:rsidRDefault="00B14A78"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Крім фінансування кількох поточних проектів у приватному секторі Міжнародна фінансова корпорація </w:t>
      </w:r>
      <w:r w:rsidR="001D4470" w:rsidRPr="002A3004">
        <w:rPr>
          <w:rFonts w:ascii="Times New Roman" w:hAnsi="Times New Roman" w:cs="Times New Roman"/>
          <w:sz w:val="24"/>
        </w:rPr>
        <w:t xml:space="preserve">виконує </w:t>
      </w:r>
      <w:r w:rsidRPr="002A3004">
        <w:rPr>
          <w:rFonts w:ascii="Times New Roman" w:hAnsi="Times New Roman" w:cs="Times New Roman"/>
          <w:sz w:val="24"/>
        </w:rPr>
        <w:t xml:space="preserve">великомасштабну консультаційну програму в Україні, спрямовану на спрощення нормативних вимог, покращення інвестиційного клімату, підвищення енергоефективності, підвищення конкурентоспроможності місцевих виробників </w:t>
      </w:r>
      <w:r w:rsidR="001D4470" w:rsidRPr="002A3004">
        <w:rPr>
          <w:rFonts w:ascii="Times New Roman" w:hAnsi="Times New Roman" w:cs="Times New Roman"/>
          <w:sz w:val="24"/>
        </w:rPr>
        <w:t xml:space="preserve">харчових </w:t>
      </w:r>
      <w:r w:rsidRPr="002A3004">
        <w:rPr>
          <w:rFonts w:ascii="Times New Roman" w:hAnsi="Times New Roman" w:cs="Times New Roman"/>
          <w:sz w:val="24"/>
        </w:rPr>
        <w:t>продуктів. нові ринки та розширення доступу до фінансів.</w:t>
      </w:r>
    </w:p>
    <w:p w:rsidR="006C079E" w:rsidRPr="006840FA" w:rsidRDefault="006C079E" w:rsidP="002A3004">
      <w:pPr>
        <w:spacing w:line="240" w:lineRule="auto"/>
        <w:ind w:firstLine="567"/>
        <w:jc w:val="both"/>
        <w:rPr>
          <w:rFonts w:ascii="Times New Roman" w:hAnsi="Times New Roman" w:cs="Times New Roman"/>
          <w:sz w:val="24"/>
          <w:lang w:val="en-US"/>
        </w:rPr>
      </w:pPr>
      <w:r w:rsidRPr="006C079E">
        <w:rPr>
          <w:rFonts w:ascii="Times New Roman" w:hAnsi="Times New Roman" w:cs="Times New Roman"/>
          <w:sz w:val="24"/>
        </w:rPr>
        <w:t>Основні напрямки стратег</w:t>
      </w:r>
      <w:r>
        <w:rPr>
          <w:rFonts w:ascii="Times New Roman" w:hAnsi="Times New Roman" w:cs="Times New Roman"/>
          <w:sz w:val="24"/>
        </w:rPr>
        <w:t>ічного партнерства України та Світового банку у 2017-2021 роках</w:t>
      </w:r>
      <w:r w:rsidRPr="006C079E">
        <w:rPr>
          <w:rFonts w:ascii="Times New Roman" w:hAnsi="Times New Roman" w:cs="Times New Roman"/>
          <w:sz w:val="24"/>
        </w:rPr>
        <w:t xml:space="preserve"> визначено: управління державними фінансами та реформа державного управління; антикорупційна діяльність; управління найбільшими фіскальними ризиками та покращення управління державними інвестиціями; зміцнення фінансового сектору; покращення інфраструктури; с</w:t>
      </w:r>
      <w:r>
        <w:rPr>
          <w:rFonts w:ascii="Times New Roman" w:hAnsi="Times New Roman" w:cs="Times New Roman"/>
          <w:sz w:val="24"/>
        </w:rPr>
        <w:t>творення рівноправних партнерських програм</w:t>
      </w:r>
      <w:r w:rsidRPr="006C079E">
        <w:rPr>
          <w:rFonts w:ascii="Times New Roman" w:hAnsi="Times New Roman" w:cs="Times New Roman"/>
          <w:sz w:val="24"/>
        </w:rPr>
        <w:t xml:space="preserve"> у приватному секторі; земельна реформа; реформа охорони здоров'я; приватизація; ефективне та комплексне нада</w:t>
      </w:r>
      <w:r>
        <w:rPr>
          <w:rFonts w:ascii="Times New Roman" w:hAnsi="Times New Roman" w:cs="Times New Roman"/>
          <w:sz w:val="24"/>
        </w:rPr>
        <w:t>ння послуг; соціальна допомога та адресна допомога громадам, які постраждали від російсько-українського конфлікту</w:t>
      </w:r>
      <w:r w:rsidRPr="006C079E">
        <w:rPr>
          <w:rFonts w:ascii="Times New Roman" w:hAnsi="Times New Roman" w:cs="Times New Roman"/>
          <w:sz w:val="24"/>
        </w:rPr>
        <w:t>.</w:t>
      </w:r>
      <w:r w:rsidR="006840FA" w:rsidRPr="006840FA">
        <w:rPr>
          <w:rFonts w:ascii="Times New Roman" w:hAnsi="Times New Roman" w:cs="Times New Roman"/>
          <w:sz w:val="24"/>
          <w:lang w:val="ru-RU"/>
        </w:rPr>
        <w:t xml:space="preserve"> [</w:t>
      </w:r>
      <w:r w:rsidR="006840FA">
        <w:rPr>
          <w:rFonts w:ascii="Times New Roman" w:hAnsi="Times New Roman" w:cs="Times New Roman"/>
          <w:sz w:val="24"/>
          <w:lang w:val="en-US"/>
        </w:rPr>
        <w:t>10]</w:t>
      </w:r>
    </w:p>
    <w:p w:rsidR="00301C15" w:rsidRDefault="00301C15" w:rsidP="00301C15">
      <w:pPr>
        <w:spacing w:line="240" w:lineRule="auto"/>
        <w:ind w:firstLine="567"/>
        <w:jc w:val="both"/>
        <w:rPr>
          <w:rFonts w:ascii="Times New Roman" w:hAnsi="Times New Roman" w:cs="Times New Roman"/>
          <w:sz w:val="24"/>
        </w:rPr>
      </w:pPr>
      <w:r>
        <w:rPr>
          <w:rFonts w:ascii="Times New Roman" w:hAnsi="Times New Roman" w:cs="Times New Roman"/>
          <w:sz w:val="24"/>
        </w:rPr>
        <w:t>Фінансова підтримка Світового банку</w:t>
      </w:r>
      <w:r w:rsidR="006C079E" w:rsidRPr="006C079E">
        <w:rPr>
          <w:rFonts w:ascii="Times New Roman" w:hAnsi="Times New Roman" w:cs="Times New Roman"/>
          <w:sz w:val="24"/>
        </w:rPr>
        <w:t xml:space="preserve"> протягом усього періоду </w:t>
      </w:r>
      <w:r>
        <w:rPr>
          <w:rFonts w:ascii="Times New Roman" w:hAnsi="Times New Roman" w:cs="Times New Roman"/>
          <w:sz w:val="24"/>
        </w:rPr>
        <w:t>співробітництва буде залежати</w:t>
      </w:r>
      <w:r w:rsidR="006C079E" w:rsidRPr="006C079E">
        <w:rPr>
          <w:rFonts w:ascii="Times New Roman" w:hAnsi="Times New Roman" w:cs="Times New Roman"/>
          <w:sz w:val="24"/>
        </w:rPr>
        <w:t xml:space="preserve"> від прогресу України у впровадженні реформ, від покращення результатів реалізації портфелю проектів Міжнародного банку реконструкції та розвитк</w:t>
      </w:r>
      <w:r>
        <w:rPr>
          <w:rFonts w:ascii="Times New Roman" w:hAnsi="Times New Roman" w:cs="Times New Roman"/>
          <w:sz w:val="24"/>
        </w:rPr>
        <w:t>у (МБРР) в Україні, а також від</w:t>
      </w:r>
      <w:r w:rsidR="006C079E" w:rsidRPr="006C079E">
        <w:rPr>
          <w:rFonts w:ascii="Times New Roman" w:hAnsi="Times New Roman" w:cs="Times New Roman"/>
          <w:sz w:val="24"/>
        </w:rPr>
        <w:t xml:space="preserve"> загальної кредитної спроможності Світового банку та стандартів кредитування для України</w:t>
      </w:r>
      <w:r>
        <w:rPr>
          <w:rFonts w:ascii="Times New Roman" w:hAnsi="Times New Roman" w:cs="Times New Roman"/>
          <w:sz w:val="24"/>
        </w:rPr>
        <w:t>.</w:t>
      </w:r>
    </w:p>
    <w:p w:rsidR="00301C15" w:rsidRDefault="00301C15" w:rsidP="00301C15">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Всі напрямки та реформи </w:t>
      </w:r>
      <w:r w:rsidR="006C079E" w:rsidRPr="006C079E">
        <w:rPr>
          <w:rFonts w:ascii="Times New Roman" w:hAnsi="Times New Roman" w:cs="Times New Roman"/>
          <w:sz w:val="24"/>
        </w:rPr>
        <w:t>надзвичайно важливі для побудови ліберальної економіки в Україні. Тому фінансовий потенціал, технічні знання, світовий досвід та інноваційне мислення команди Групи Світового банку будуть спрямовані на комплексну підтримку цих реформ у найближчі чотири роки. Стратегія партнерства з Україною на 2017-2021 роки стане наступним кроком на шляху плідної співпраці України та Світового банку</w:t>
      </w:r>
      <w:r>
        <w:rPr>
          <w:rFonts w:ascii="Times New Roman" w:hAnsi="Times New Roman" w:cs="Times New Roman"/>
          <w:sz w:val="24"/>
        </w:rPr>
        <w:t>.</w:t>
      </w:r>
    </w:p>
    <w:p w:rsidR="00301C15" w:rsidRPr="006840FA" w:rsidRDefault="00301C15" w:rsidP="00301C15">
      <w:pPr>
        <w:spacing w:line="240" w:lineRule="auto"/>
        <w:ind w:firstLine="567"/>
        <w:jc w:val="both"/>
        <w:rPr>
          <w:rFonts w:ascii="Times New Roman" w:hAnsi="Times New Roman" w:cs="Times New Roman"/>
          <w:sz w:val="24"/>
        </w:rPr>
      </w:pPr>
      <w:r w:rsidRPr="00301C15">
        <w:rPr>
          <w:rFonts w:ascii="Times New Roman" w:hAnsi="Times New Roman" w:cs="Times New Roman"/>
          <w:sz w:val="24"/>
        </w:rPr>
        <w:t>Співпраця між Україною та Світовим банком у 2020 році була надзвичайно успішною, а ви</w:t>
      </w:r>
      <w:r>
        <w:rPr>
          <w:rFonts w:ascii="Times New Roman" w:hAnsi="Times New Roman" w:cs="Times New Roman"/>
          <w:sz w:val="24"/>
        </w:rPr>
        <w:t>лучення коштів з портфелю</w:t>
      </w:r>
      <w:r w:rsidRPr="00301C15">
        <w:rPr>
          <w:rFonts w:ascii="Times New Roman" w:hAnsi="Times New Roman" w:cs="Times New Roman"/>
          <w:sz w:val="24"/>
        </w:rPr>
        <w:t xml:space="preserve"> МБРР стало найбільшим за всю історію співпраці в порівнянні з попередніми роками і склало</w:t>
      </w:r>
      <w:r>
        <w:rPr>
          <w:rFonts w:ascii="Times New Roman" w:hAnsi="Times New Roman" w:cs="Times New Roman"/>
          <w:sz w:val="24"/>
        </w:rPr>
        <w:t xml:space="preserve"> близько</w:t>
      </w:r>
      <w:r w:rsidR="00F02B7E">
        <w:rPr>
          <w:rFonts w:ascii="Times New Roman" w:hAnsi="Times New Roman" w:cs="Times New Roman"/>
          <w:sz w:val="24"/>
        </w:rPr>
        <w:t xml:space="preserve"> 693 млн доларів</w:t>
      </w:r>
      <w:r w:rsidR="009C22DC">
        <w:rPr>
          <w:rFonts w:ascii="Times New Roman" w:hAnsi="Times New Roman" w:cs="Times New Roman"/>
          <w:sz w:val="24"/>
        </w:rPr>
        <w:t xml:space="preserve"> США</w:t>
      </w:r>
      <w:r w:rsidRPr="00301C15">
        <w:rPr>
          <w:rFonts w:ascii="Times New Roman" w:hAnsi="Times New Roman" w:cs="Times New Roman"/>
          <w:sz w:val="24"/>
        </w:rPr>
        <w:t>, включаючи відрахування за прямими позиками, позику під заставу державної гарантії та надходження до загального фонду державного бюджету</w:t>
      </w:r>
      <w:r w:rsidR="006840FA" w:rsidRPr="006840FA">
        <w:rPr>
          <w:rFonts w:ascii="Times New Roman" w:hAnsi="Times New Roman" w:cs="Times New Roman"/>
          <w:sz w:val="24"/>
        </w:rPr>
        <w:t>. [9]</w:t>
      </w:r>
    </w:p>
    <w:p w:rsidR="00C355D2" w:rsidRPr="002A3004" w:rsidRDefault="00C355D2" w:rsidP="00301C15">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«Удосконалення служби громадської охорони здоров'я в Україні» - один із найбільших проектів СБ в галузі охорони здоров'я в Європі та Центральній Азії з інвестиці</w:t>
      </w:r>
      <w:r w:rsidR="00F02B7E">
        <w:rPr>
          <w:rFonts w:ascii="Times New Roman" w:hAnsi="Times New Roman" w:cs="Times New Roman"/>
          <w:sz w:val="24"/>
        </w:rPr>
        <w:t>ями ~350 млн доларів</w:t>
      </w:r>
      <w:r w:rsidRPr="002A3004">
        <w:rPr>
          <w:rFonts w:ascii="Times New Roman" w:hAnsi="Times New Roman" w:cs="Times New Roman"/>
          <w:sz w:val="24"/>
        </w:rPr>
        <w:t xml:space="preserve"> США. З м</w:t>
      </w:r>
      <w:r w:rsidR="001D4470" w:rsidRPr="002A3004">
        <w:rPr>
          <w:rFonts w:ascii="Times New Roman" w:hAnsi="Times New Roman" w:cs="Times New Roman"/>
          <w:sz w:val="24"/>
        </w:rPr>
        <w:t>етою удосконалення реформ у сфері</w:t>
      </w:r>
      <w:r w:rsidRPr="002A3004">
        <w:rPr>
          <w:rFonts w:ascii="Times New Roman" w:hAnsi="Times New Roman" w:cs="Times New Roman"/>
          <w:sz w:val="24"/>
        </w:rPr>
        <w:t xml:space="preserve"> охорони здоров'я та надання допомоги </w:t>
      </w:r>
      <w:r w:rsidRPr="002A3004">
        <w:rPr>
          <w:rFonts w:ascii="Times New Roman" w:hAnsi="Times New Roman" w:cs="Times New Roman"/>
          <w:sz w:val="24"/>
        </w:rPr>
        <w:lastRenderedPageBreak/>
        <w:t>у реагуванні на пандемію COVID-19 27 квітня 2020 року Банк схвалив додаткове фіна</w:t>
      </w:r>
      <w:r w:rsidR="00F02B7E">
        <w:rPr>
          <w:rFonts w:ascii="Times New Roman" w:hAnsi="Times New Roman" w:cs="Times New Roman"/>
          <w:sz w:val="24"/>
        </w:rPr>
        <w:t>нсування у розмірі 135 млн доларів</w:t>
      </w:r>
      <w:r w:rsidR="006C3811">
        <w:rPr>
          <w:rFonts w:ascii="Times New Roman" w:hAnsi="Times New Roman" w:cs="Times New Roman"/>
          <w:sz w:val="24"/>
        </w:rPr>
        <w:t xml:space="preserve"> США</w:t>
      </w:r>
      <w:r w:rsidRPr="002A3004">
        <w:rPr>
          <w:rFonts w:ascii="Times New Roman" w:hAnsi="Times New Roman" w:cs="Times New Roman"/>
          <w:sz w:val="24"/>
        </w:rPr>
        <w:t xml:space="preserve">. </w:t>
      </w:r>
    </w:p>
    <w:p w:rsidR="00C355D2" w:rsidRPr="002A3004" w:rsidRDefault="00C355D2"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На проект з</w:t>
      </w:r>
      <w:r w:rsidR="00F02B7E">
        <w:rPr>
          <w:rFonts w:ascii="Times New Roman" w:hAnsi="Times New Roman" w:cs="Times New Roman"/>
          <w:sz w:val="24"/>
        </w:rPr>
        <w:t>аплановано виділити ~35 млн доларів</w:t>
      </w:r>
      <w:r w:rsidRPr="002A3004">
        <w:rPr>
          <w:rFonts w:ascii="Times New Roman" w:hAnsi="Times New Roman" w:cs="Times New Roman"/>
          <w:sz w:val="24"/>
        </w:rPr>
        <w:t xml:space="preserve"> США для заходів з </w:t>
      </w:r>
      <w:r w:rsidR="001D4470" w:rsidRPr="002A3004">
        <w:rPr>
          <w:rFonts w:ascii="Times New Roman" w:hAnsi="Times New Roman" w:cs="Times New Roman"/>
          <w:sz w:val="24"/>
        </w:rPr>
        <w:t xml:space="preserve">термінового </w:t>
      </w:r>
      <w:r w:rsidRPr="002A3004">
        <w:rPr>
          <w:rFonts w:ascii="Times New Roman" w:hAnsi="Times New Roman" w:cs="Times New Roman"/>
          <w:sz w:val="24"/>
        </w:rPr>
        <w:t>реагування на</w:t>
      </w:r>
      <w:r w:rsidR="00F02B7E">
        <w:rPr>
          <w:rFonts w:ascii="Times New Roman" w:hAnsi="Times New Roman" w:cs="Times New Roman"/>
          <w:sz w:val="24"/>
        </w:rPr>
        <w:t xml:space="preserve"> </w:t>
      </w:r>
      <w:proofErr w:type="spellStart"/>
      <w:r w:rsidR="00F02B7E">
        <w:rPr>
          <w:rFonts w:ascii="Times New Roman" w:hAnsi="Times New Roman" w:cs="Times New Roman"/>
          <w:sz w:val="24"/>
        </w:rPr>
        <w:t>к</w:t>
      </w:r>
      <w:r w:rsidR="001D4470" w:rsidRPr="002A3004">
        <w:rPr>
          <w:rFonts w:ascii="Times New Roman" w:hAnsi="Times New Roman" w:cs="Times New Roman"/>
          <w:sz w:val="24"/>
        </w:rPr>
        <w:t>оронавірус</w:t>
      </w:r>
      <w:proofErr w:type="spellEnd"/>
      <w:r w:rsidRPr="002A3004">
        <w:rPr>
          <w:rFonts w:ascii="Times New Roman" w:hAnsi="Times New Roman" w:cs="Times New Roman"/>
          <w:sz w:val="24"/>
        </w:rPr>
        <w:t xml:space="preserve">. Ці </w:t>
      </w:r>
      <w:r w:rsidR="001D4470" w:rsidRPr="002A3004">
        <w:rPr>
          <w:rFonts w:ascii="Times New Roman" w:hAnsi="Times New Roman" w:cs="Times New Roman"/>
          <w:sz w:val="24"/>
        </w:rPr>
        <w:t xml:space="preserve">гроші </w:t>
      </w:r>
      <w:r w:rsidRPr="002A3004">
        <w:rPr>
          <w:rFonts w:ascii="Times New Roman" w:hAnsi="Times New Roman" w:cs="Times New Roman"/>
          <w:sz w:val="24"/>
        </w:rPr>
        <w:t>будуть використані для закупівлі необхідних матеріалів та обладнання для боротьби з COVID-19, для проведення необхідного навчання медичних працівників, підтримки передачі важливої ​​інформації громадськос</w:t>
      </w:r>
      <w:r w:rsidR="004277E1" w:rsidRPr="002A3004">
        <w:rPr>
          <w:rFonts w:ascii="Times New Roman" w:hAnsi="Times New Roman" w:cs="Times New Roman"/>
          <w:sz w:val="24"/>
        </w:rPr>
        <w:t>ті. Це фінансування також покриває</w:t>
      </w:r>
      <w:r w:rsidRPr="002A3004">
        <w:rPr>
          <w:rFonts w:ascii="Times New Roman" w:hAnsi="Times New Roman" w:cs="Times New Roman"/>
          <w:sz w:val="24"/>
        </w:rPr>
        <w:t xml:space="preserve"> відшкодування витрат постачальникам медичних послуг після лікування пацієнтів із COVID-19.</w:t>
      </w:r>
    </w:p>
    <w:p w:rsidR="00C355D2" w:rsidRPr="002A3004" w:rsidRDefault="00C355D2"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Проект «Удосконалення служби громадської охорони здоров'я в Україні» підтримує важливі реформи охорони здоров'я та допомагає у ремонті лікаре</w:t>
      </w:r>
      <w:r w:rsidR="004277E1" w:rsidRPr="002A3004">
        <w:rPr>
          <w:rFonts w:ascii="Times New Roman" w:hAnsi="Times New Roman" w:cs="Times New Roman"/>
          <w:sz w:val="24"/>
        </w:rPr>
        <w:t xml:space="preserve">нь </w:t>
      </w:r>
      <w:r w:rsidRPr="002A3004">
        <w:rPr>
          <w:rFonts w:ascii="Times New Roman" w:hAnsi="Times New Roman" w:cs="Times New Roman"/>
          <w:sz w:val="24"/>
        </w:rPr>
        <w:t>в селах та містах, придбанні сучасного обладнання та підвищенні ефективності та якості медичних послуг.  Очікуване покращення у наданні послуг зосереджено на первинній та вторинній профілактиці, ранньому виявленні та лікуванні серцево-судинних захворювань, раку та COVID-19.</w:t>
      </w:r>
    </w:p>
    <w:p w:rsidR="004277E1" w:rsidRPr="006840FA" w:rsidRDefault="004277E1" w:rsidP="002A3004">
      <w:pPr>
        <w:spacing w:line="240" w:lineRule="auto"/>
        <w:ind w:firstLine="567"/>
        <w:jc w:val="both"/>
        <w:rPr>
          <w:rFonts w:ascii="Times New Roman" w:hAnsi="Times New Roman" w:cs="Times New Roman"/>
          <w:sz w:val="24"/>
          <w:lang w:val="en-US"/>
        </w:rPr>
      </w:pPr>
      <w:r w:rsidRPr="002A3004">
        <w:rPr>
          <w:rFonts w:ascii="Times New Roman" w:hAnsi="Times New Roman" w:cs="Times New Roman"/>
          <w:sz w:val="24"/>
        </w:rPr>
        <w:t>Розвиток ме</w:t>
      </w:r>
      <w:r w:rsidR="001D4470" w:rsidRPr="002A3004">
        <w:rPr>
          <w:rFonts w:ascii="Times New Roman" w:hAnsi="Times New Roman" w:cs="Times New Roman"/>
          <w:sz w:val="24"/>
        </w:rPr>
        <w:t xml:space="preserve">ханізмів управління міжнародною співпрацею у сфері фінансів </w:t>
      </w:r>
      <w:r w:rsidRPr="002A3004">
        <w:rPr>
          <w:rFonts w:ascii="Times New Roman" w:hAnsi="Times New Roman" w:cs="Times New Roman"/>
          <w:sz w:val="24"/>
        </w:rPr>
        <w:t xml:space="preserve">України – важливий напрямок </w:t>
      </w:r>
      <w:r w:rsidR="001D4470" w:rsidRPr="002A3004">
        <w:rPr>
          <w:rFonts w:ascii="Times New Roman" w:hAnsi="Times New Roman" w:cs="Times New Roman"/>
          <w:sz w:val="24"/>
        </w:rPr>
        <w:t xml:space="preserve">політичної стратегії </w:t>
      </w:r>
      <w:r w:rsidRPr="002A3004">
        <w:rPr>
          <w:rFonts w:ascii="Times New Roman" w:hAnsi="Times New Roman" w:cs="Times New Roman"/>
          <w:sz w:val="24"/>
        </w:rPr>
        <w:t xml:space="preserve">у сфері залучення міжнародних </w:t>
      </w:r>
      <w:r w:rsidR="001D4470" w:rsidRPr="002A3004">
        <w:rPr>
          <w:rFonts w:ascii="Times New Roman" w:hAnsi="Times New Roman" w:cs="Times New Roman"/>
          <w:sz w:val="24"/>
        </w:rPr>
        <w:t xml:space="preserve">грошових резервів </w:t>
      </w:r>
      <w:r w:rsidRPr="002A3004">
        <w:rPr>
          <w:rFonts w:ascii="Times New Roman" w:hAnsi="Times New Roman" w:cs="Times New Roman"/>
          <w:sz w:val="24"/>
        </w:rPr>
        <w:t xml:space="preserve">для економічних реформ в країні, які дозволять </w:t>
      </w:r>
      <w:r w:rsidR="001D4470" w:rsidRPr="002A3004">
        <w:rPr>
          <w:rFonts w:ascii="Times New Roman" w:hAnsi="Times New Roman" w:cs="Times New Roman"/>
          <w:sz w:val="24"/>
        </w:rPr>
        <w:t>вчасн</w:t>
      </w:r>
      <w:r w:rsidRPr="002A3004">
        <w:rPr>
          <w:rFonts w:ascii="Times New Roman" w:hAnsi="Times New Roman" w:cs="Times New Roman"/>
          <w:sz w:val="24"/>
        </w:rPr>
        <w:t xml:space="preserve">о </w:t>
      </w:r>
      <w:r w:rsidR="001D4470" w:rsidRPr="002A3004">
        <w:rPr>
          <w:rFonts w:ascii="Times New Roman" w:hAnsi="Times New Roman" w:cs="Times New Roman"/>
          <w:sz w:val="24"/>
        </w:rPr>
        <w:t xml:space="preserve">прилаштовуватися </w:t>
      </w:r>
      <w:r w:rsidRPr="002A3004">
        <w:rPr>
          <w:rFonts w:ascii="Times New Roman" w:hAnsi="Times New Roman" w:cs="Times New Roman"/>
          <w:sz w:val="24"/>
        </w:rPr>
        <w:t xml:space="preserve">до системних змін у світовій економіці в період кризи. Розширення формату співробітництва України з МФО потребує </w:t>
      </w:r>
      <w:r w:rsidR="001D4470" w:rsidRPr="002A3004">
        <w:rPr>
          <w:rFonts w:ascii="Times New Roman" w:hAnsi="Times New Roman" w:cs="Times New Roman"/>
          <w:sz w:val="24"/>
        </w:rPr>
        <w:t>покращення плідного партнерства з організаціями г</w:t>
      </w:r>
      <w:r w:rsidRPr="002A3004">
        <w:rPr>
          <w:rFonts w:ascii="Times New Roman" w:hAnsi="Times New Roman" w:cs="Times New Roman"/>
          <w:sz w:val="24"/>
        </w:rPr>
        <w:t>рупи Світового банку (МБРР, МФК, МАР, БАГІ</w:t>
      </w:r>
      <w:r w:rsidR="00D67A8C">
        <w:rPr>
          <w:rFonts w:ascii="Times New Roman" w:hAnsi="Times New Roman" w:cs="Times New Roman"/>
          <w:sz w:val="24"/>
        </w:rPr>
        <w:t>).</w:t>
      </w:r>
      <w:r w:rsidR="006840FA" w:rsidRPr="006840FA">
        <w:rPr>
          <w:rFonts w:ascii="Times New Roman" w:hAnsi="Times New Roman" w:cs="Times New Roman"/>
          <w:sz w:val="24"/>
        </w:rPr>
        <w:t xml:space="preserve"> [</w:t>
      </w:r>
      <w:r w:rsidR="006840FA">
        <w:rPr>
          <w:rFonts w:ascii="Times New Roman" w:hAnsi="Times New Roman" w:cs="Times New Roman"/>
          <w:sz w:val="24"/>
          <w:lang w:val="en-US"/>
        </w:rPr>
        <w:t>4]</w:t>
      </w:r>
    </w:p>
    <w:p w:rsidR="00D67A8C" w:rsidRPr="006840FA" w:rsidRDefault="00D67A8C" w:rsidP="002A3004">
      <w:pPr>
        <w:spacing w:line="240" w:lineRule="auto"/>
        <w:ind w:firstLine="567"/>
        <w:jc w:val="both"/>
        <w:rPr>
          <w:rFonts w:ascii="Times New Roman" w:hAnsi="Times New Roman" w:cs="Times New Roman"/>
          <w:sz w:val="24"/>
          <w:lang w:val="ru-RU"/>
        </w:rPr>
      </w:pPr>
      <w:r>
        <w:rPr>
          <w:rFonts w:ascii="Times New Roman" w:hAnsi="Times New Roman" w:cs="Times New Roman"/>
          <w:sz w:val="24"/>
        </w:rPr>
        <w:t>Щодо останніх новин, у</w:t>
      </w:r>
      <w:r w:rsidRPr="00D67A8C">
        <w:rPr>
          <w:rFonts w:ascii="Times New Roman" w:hAnsi="Times New Roman" w:cs="Times New Roman"/>
          <w:sz w:val="24"/>
        </w:rPr>
        <w:t>ряд України та Світовий банк підпи</w:t>
      </w:r>
      <w:r>
        <w:rPr>
          <w:rFonts w:ascii="Times New Roman" w:hAnsi="Times New Roman" w:cs="Times New Roman"/>
          <w:sz w:val="24"/>
        </w:rPr>
        <w:t>сали угоду на суму 350 млн</w:t>
      </w:r>
      <w:r w:rsidRPr="00D67A8C">
        <w:rPr>
          <w:rFonts w:ascii="Times New Roman" w:hAnsi="Times New Roman" w:cs="Times New Roman"/>
          <w:sz w:val="24"/>
        </w:rPr>
        <w:t xml:space="preserve"> доларів</w:t>
      </w:r>
      <w:r>
        <w:rPr>
          <w:rFonts w:ascii="Times New Roman" w:hAnsi="Times New Roman" w:cs="Times New Roman"/>
          <w:sz w:val="24"/>
        </w:rPr>
        <w:t xml:space="preserve"> США, про це повідомив наш прем’єр-міністр Денис </w:t>
      </w:r>
      <w:proofErr w:type="spellStart"/>
      <w:r>
        <w:rPr>
          <w:rFonts w:ascii="Times New Roman" w:hAnsi="Times New Roman" w:cs="Times New Roman"/>
          <w:sz w:val="24"/>
        </w:rPr>
        <w:t>Шмигаль</w:t>
      </w:r>
      <w:proofErr w:type="spellEnd"/>
      <w:r>
        <w:rPr>
          <w:rFonts w:ascii="Times New Roman" w:hAnsi="Times New Roman" w:cs="Times New Roman"/>
          <w:sz w:val="24"/>
        </w:rPr>
        <w:t xml:space="preserve">. </w:t>
      </w:r>
      <w:r w:rsidRPr="00D67A8C">
        <w:rPr>
          <w:rFonts w:ascii="Times New Roman" w:hAnsi="Times New Roman" w:cs="Times New Roman"/>
          <w:sz w:val="24"/>
        </w:rPr>
        <w:t>За його словами, кошти будуть спрямовані на розвиток економіки під час пандемії, надання соціальної підтримки вразливим верствам населення та зміцнення державних інституцій.</w:t>
      </w:r>
      <w:r>
        <w:rPr>
          <w:rFonts w:ascii="Times New Roman" w:hAnsi="Times New Roman" w:cs="Times New Roman"/>
          <w:sz w:val="24"/>
        </w:rPr>
        <w:t xml:space="preserve"> </w:t>
      </w:r>
      <w:r w:rsidRPr="00D67A8C">
        <w:rPr>
          <w:rFonts w:ascii="Times New Roman" w:hAnsi="Times New Roman" w:cs="Times New Roman"/>
          <w:sz w:val="24"/>
        </w:rPr>
        <w:t xml:space="preserve">Крім того, </w:t>
      </w:r>
      <w:r>
        <w:rPr>
          <w:rFonts w:ascii="Times New Roman" w:hAnsi="Times New Roman" w:cs="Times New Roman"/>
          <w:sz w:val="24"/>
        </w:rPr>
        <w:t xml:space="preserve">стане можливим </w:t>
      </w:r>
      <w:r w:rsidRPr="00D67A8C">
        <w:rPr>
          <w:rFonts w:ascii="Times New Roman" w:hAnsi="Times New Roman" w:cs="Times New Roman"/>
          <w:sz w:val="24"/>
        </w:rPr>
        <w:t>реалізувати системні проекти для справедливого розвитку ринку землі, продовжити реформування газової галузі, а також зміцнити кредитний ринок.</w:t>
      </w:r>
      <w:r w:rsidR="006840FA" w:rsidRPr="006840FA">
        <w:rPr>
          <w:rFonts w:ascii="Times New Roman" w:hAnsi="Times New Roman" w:cs="Times New Roman"/>
          <w:sz w:val="24"/>
          <w:lang w:val="ru-RU"/>
        </w:rPr>
        <w:t xml:space="preserve"> [8]</w:t>
      </w:r>
    </w:p>
    <w:p w:rsidR="00F02B7E" w:rsidRDefault="00F02B7E" w:rsidP="00341946">
      <w:pPr>
        <w:spacing w:line="240" w:lineRule="auto"/>
        <w:ind w:firstLine="567"/>
        <w:jc w:val="both"/>
        <w:rPr>
          <w:rFonts w:ascii="Times New Roman" w:hAnsi="Times New Roman" w:cs="Times New Roman"/>
          <w:sz w:val="24"/>
        </w:rPr>
      </w:pPr>
      <w:r w:rsidRPr="00F02B7E">
        <w:rPr>
          <w:rFonts w:ascii="Times New Roman" w:hAnsi="Times New Roman" w:cs="Times New Roman"/>
          <w:sz w:val="24"/>
        </w:rPr>
        <w:t>Під час робочого візиту до США Президент України Володимир Зеленський зустрівся з президентом Групи Світового банку</w:t>
      </w:r>
      <w:r>
        <w:rPr>
          <w:rFonts w:ascii="Times New Roman" w:hAnsi="Times New Roman" w:cs="Times New Roman"/>
          <w:sz w:val="24"/>
        </w:rPr>
        <w:t>.</w:t>
      </w:r>
      <w:r>
        <w:rPr>
          <w:rFonts w:ascii="Times New Roman" w:hAnsi="Times New Roman" w:cs="Times New Roman"/>
          <w:sz w:val="24"/>
          <w:lang w:val="ru-RU"/>
        </w:rPr>
        <w:t xml:space="preserve"> </w:t>
      </w:r>
      <w:r w:rsidRPr="00F02B7E">
        <w:rPr>
          <w:rFonts w:ascii="Times New Roman" w:hAnsi="Times New Roman" w:cs="Times New Roman"/>
          <w:sz w:val="24"/>
        </w:rPr>
        <w:t xml:space="preserve">Глава держави відзначив своєчасну підтримку України з боку Світового банку в боротьбі з пандемією </w:t>
      </w:r>
      <w:proofErr w:type="spellStart"/>
      <w:r w:rsidRPr="00F02B7E">
        <w:rPr>
          <w:rFonts w:ascii="Times New Roman" w:hAnsi="Times New Roman" w:cs="Times New Roman"/>
          <w:sz w:val="24"/>
        </w:rPr>
        <w:t>коронавірусу</w:t>
      </w:r>
      <w:proofErr w:type="spellEnd"/>
      <w:r w:rsidRPr="00F02B7E">
        <w:rPr>
          <w:rFonts w:ascii="Times New Roman" w:hAnsi="Times New Roman" w:cs="Times New Roman"/>
          <w:sz w:val="24"/>
        </w:rPr>
        <w:t>, яка допомогла подолати найскладніші етапи кризи.</w:t>
      </w:r>
      <w:r w:rsidR="00341946">
        <w:rPr>
          <w:rFonts w:ascii="Times New Roman" w:hAnsi="Times New Roman" w:cs="Times New Roman"/>
          <w:sz w:val="24"/>
          <w:lang w:val="ru-RU"/>
        </w:rPr>
        <w:t xml:space="preserve"> </w:t>
      </w:r>
      <w:r w:rsidRPr="00F02B7E">
        <w:rPr>
          <w:rFonts w:ascii="Times New Roman" w:hAnsi="Times New Roman" w:cs="Times New Roman"/>
          <w:sz w:val="24"/>
        </w:rPr>
        <w:t>Співрозмовники позитивно оцінили успішну взаємодію, про що свідчить отримання нашою державою рекордних обсягів фінансування від Світового банку.</w:t>
      </w:r>
    </w:p>
    <w:p w:rsidR="00341946" w:rsidRDefault="00341946" w:rsidP="00341946">
      <w:pPr>
        <w:spacing w:line="240" w:lineRule="auto"/>
        <w:ind w:firstLine="567"/>
        <w:jc w:val="both"/>
        <w:rPr>
          <w:rFonts w:ascii="Times New Roman" w:hAnsi="Times New Roman" w:cs="Times New Roman"/>
          <w:sz w:val="24"/>
        </w:rPr>
      </w:pPr>
      <w:r w:rsidRPr="00341946">
        <w:rPr>
          <w:rFonts w:ascii="Times New Roman" w:hAnsi="Times New Roman" w:cs="Times New Roman"/>
          <w:sz w:val="24"/>
        </w:rPr>
        <w:t>Значна увага приділялася прогресу, досягнутому за останні роки. Глава держави поінформував делегацію Світового банку про реформи, які впроваджуються в Україні. Відзначено земельну реформу та розвиток аграрного сектору, який банк го</w:t>
      </w:r>
      <w:r>
        <w:rPr>
          <w:rFonts w:ascii="Times New Roman" w:hAnsi="Times New Roman" w:cs="Times New Roman"/>
          <w:sz w:val="24"/>
        </w:rPr>
        <w:t>товий максимально підтримувати.</w:t>
      </w:r>
      <w:r>
        <w:rPr>
          <w:rFonts w:ascii="Times New Roman" w:hAnsi="Times New Roman" w:cs="Times New Roman"/>
          <w:sz w:val="24"/>
          <w:lang w:val="ru-RU"/>
        </w:rPr>
        <w:t xml:space="preserve"> </w:t>
      </w:r>
      <w:r w:rsidRPr="00341946">
        <w:rPr>
          <w:rFonts w:ascii="Times New Roman" w:hAnsi="Times New Roman" w:cs="Times New Roman"/>
          <w:sz w:val="24"/>
        </w:rPr>
        <w:t>Володимир Зеленський запросив Світовий банк взяти участь у реалізації плану трансформації України.</w:t>
      </w:r>
    </w:p>
    <w:p w:rsidR="00341946" w:rsidRPr="006840FA" w:rsidRDefault="00341946" w:rsidP="00341946">
      <w:pPr>
        <w:spacing w:line="240" w:lineRule="auto"/>
        <w:ind w:firstLine="567"/>
        <w:jc w:val="both"/>
        <w:rPr>
          <w:rFonts w:ascii="Times New Roman" w:hAnsi="Times New Roman" w:cs="Times New Roman"/>
          <w:sz w:val="24"/>
          <w:lang w:val="en-US"/>
        </w:rPr>
      </w:pPr>
      <w:r w:rsidRPr="00341946">
        <w:rPr>
          <w:rFonts w:ascii="Times New Roman" w:hAnsi="Times New Roman" w:cs="Times New Roman"/>
          <w:sz w:val="24"/>
        </w:rPr>
        <w:t>Окремо було відзначено важливість участі банку в проектах фінансування будівництва та реконструкції автомобільних доріг в Україні.</w:t>
      </w:r>
      <w:r w:rsidR="006840FA" w:rsidRPr="006840FA">
        <w:rPr>
          <w:rFonts w:ascii="Times New Roman" w:hAnsi="Times New Roman" w:cs="Times New Roman"/>
          <w:sz w:val="24"/>
          <w:lang w:val="ru-RU"/>
        </w:rPr>
        <w:t xml:space="preserve"> [</w:t>
      </w:r>
      <w:r w:rsidR="006840FA">
        <w:rPr>
          <w:rFonts w:ascii="Times New Roman" w:hAnsi="Times New Roman" w:cs="Times New Roman"/>
          <w:sz w:val="24"/>
          <w:lang w:val="en-US"/>
        </w:rPr>
        <w:t>7]</w:t>
      </w:r>
    </w:p>
    <w:p w:rsidR="00D67A8C" w:rsidRDefault="00D67A8C" w:rsidP="002A3004">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Загалом, з </w:t>
      </w:r>
      <w:r w:rsidRPr="00D67A8C">
        <w:rPr>
          <w:rFonts w:ascii="Times New Roman" w:hAnsi="Times New Roman" w:cs="Times New Roman"/>
          <w:sz w:val="24"/>
        </w:rPr>
        <w:t>1992 року Світовий банк надав</w:t>
      </w:r>
      <w:r>
        <w:rPr>
          <w:rFonts w:ascii="Times New Roman" w:hAnsi="Times New Roman" w:cs="Times New Roman"/>
          <w:sz w:val="24"/>
        </w:rPr>
        <w:t xml:space="preserve"> Україні кредити на 13 млрд</w:t>
      </w:r>
      <w:r w:rsidRPr="00D67A8C">
        <w:rPr>
          <w:rFonts w:ascii="Times New Roman" w:hAnsi="Times New Roman" w:cs="Times New Roman"/>
          <w:sz w:val="24"/>
        </w:rPr>
        <w:t xml:space="preserve"> доларів </w:t>
      </w:r>
      <w:r>
        <w:rPr>
          <w:rFonts w:ascii="Times New Roman" w:hAnsi="Times New Roman" w:cs="Times New Roman"/>
          <w:sz w:val="24"/>
        </w:rPr>
        <w:t xml:space="preserve">США </w:t>
      </w:r>
      <w:r w:rsidRPr="00D67A8C">
        <w:rPr>
          <w:rFonts w:ascii="Times New Roman" w:hAnsi="Times New Roman" w:cs="Times New Roman"/>
          <w:sz w:val="24"/>
        </w:rPr>
        <w:t xml:space="preserve">у рамках 70 програм. Зараз Світовий банк реалізує в Україні інвестиційні проекти на </w:t>
      </w:r>
      <w:r>
        <w:rPr>
          <w:rFonts w:ascii="Times New Roman" w:hAnsi="Times New Roman" w:cs="Times New Roman"/>
          <w:sz w:val="24"/>
        </w:rPr>
        <w:t xml:space="preserve">близько </w:t>
      </w:r>
      <w:r w:rsidRPr="00D67A8C">
        <w:rPr>
          <w:rFonts w:ascii="Times New Roman" w:hAnsi="Times New Roman" w:cs="Times New Roman"/>
          <w:sz w:val="24"/>
        </w:rPr>
        <w:t>3,3 млрд доларів</w:t>
      </w:r>
      <w:r>
        <w:rPr>
          <w:rFonts w:ascii="Times New Roman" w:hAnsi="Times New Roman" w:cs="Times New Roman"/>
          <w:sz w:val="24"/>
        </w:rPr>
        <w:t xml:space="preserve"> США</w:t>
      </w:r>
      <w:r w:rsidRPr="00D67A8C">
        <w:rPr>
          <w:rFonts w:ascii="Times New Roman" w:hAnsi="Times New Roman" w:cs="Times New Roman"/>
          <w:sz w:val="24"/>
        </w:rPr>
        <w:t>. Зокрема, у 2021 році Україна має отримати 2,5 млрд грн на закупівлю вакцин, 90 млн доларів</w:t>
      </w:r>
      <w:r>
        <w:rPr>
          <w:rFonts w:ascii="Times New Roman" w:hAnsi="Times New Roman" w:cs="Times New Roman"/>
          <w:sz w:val="24"/>
        </w:rPr>
        <w:t xml:space="preserve"> США</w:t>
      </w:r>
      <w:r w:rsidRPr="00D67A8C">
        <w:rPr>
          <w:rFonts w:ascii="Times New Roman" w:hAnsi="Times New Roman" w:cs="Times New Roman"/>
          <w:sz w:val="24"/>
        </w:rPr>
        <w:t xml:space="preserve"> на вакцинацію та ще 200 млн доларів</w:t>
      </w:r>
      <w:r>
        <w:rPr>
          <w:rFonts w:ascii="Times New Roman" w:hAnsi="Times New Roman" w:cs="Times New Roman"/>
          <w:sz w:val="24"/>
        </w:rPr>
        <w:t xml:space="preserve"> США</w:t>
      </w:r>
      <w:r w:rsidRPr="00D67A8C">
        <w:rPr>
          <w:rFonts w:ascii="Times New Roman" w:hAnsi="Times New Roman" w:cs="Times New Roman"/>
          <w:sz w:val="24"/>
        </w:rPr>
        <w:t xml:space="preserve"> на освіту. 29 травня Рада виконавчих директорів Світового банку схвалила додаткові 100 мільйонів доларів для України.</w:t>
      </w:r>
    </w:p>
    <w:p w:rsidR="000B2021" w:rsidRDefault="002446E3" w:rsidP="000B2021">
      <w:pPr>
        <w:spacing w:line="240" w:lineRule="auto"/>
        <w:ind w:firstLine="567"/>
        <w:jc w:val="both"/>
        <w:rPr>
          <w:rFonts w:ascii="Times New Roman" w:hAnsi="Times New Roman" w:cs="Times New Roman"/>
          <w:sz w:val="24"/>
        </w:rPr>
      </w:pPr>
      <w:r>
        <w:rPr>
          <w:rFonts w:ascii="Times New Roman" w:hAnsi="Times New Roman" w:cs="Times New Roman"/>
          <w:b/>
          <w:sz w:val="24"/>
        </w:rPr>
        <w:lastRenderedPageBreak/>
        <w:t xml:space="preserve">Висновки. </w:t>
      </w:r>
      <w:r w:rsidR="000B2021" w:rsidRPr="000B2021">
        <w:rPr>
          <w:rFonts w:ascii="Times New Roman" w:hAnsi="Times New Roman" w:cs="Times New Roman"/>
          <w:sz w:val="24"/>
        </w:rPr>
        <w:t>На прикладі відносин України з МВФ стає очевидним, що, незважаючи на фінансову</w:t>
      </w:r>
      <w:r w:rsidR="000B2021">
        <w:rPr>
          <w:rFonts w:ascii="Times New Roman" w:hAnsi="Times New Roman" w:cs="Times New Roman"/>
          <w:sz w:val="24"/>
        </w:rPr>
        <w:t xml:space="preserve"> підтримку, країна не витримала</w:t>
      </w:r>
      <w:r w:rsidR="000B2021">
        <w:rPr>
          <w:rFonts w:ascii="Times New Roman" w:hAnsi="Times New Roman" w:cs="Times New Roman"/>
          <w:sz w:val="24"/>
          <w:lang w:val="ru-RU"/>
        </w:rPr>
        <w:t xml:space="preserve"> </w:t>
      </w:r>
      <w:r w:rsidR="000B2021">
        <w:rPr>
          <w:rFonts w:ascii="Times New Roman" w:hAnsi="Times New Roman" w:cs="Times New Roman"/>
          <w:sz w:val="24"/>
        </w:rPr>
        <w:t>шлях стабільного поступового</w:t>
      </w:r>
      <w:r w:rsidR="000B2021" w:rsidRPr="000B2021">
        <w:rPr>
          <w:rFonts w:ascii="Times New Roman" w:hAnsi="Times New Roman" w:cs="Times New Roman"/>
          <w:sz w:val="24"/>
        </w:rPr>
        <w:t xml:space="preserve"> економічного зростання. Тенденції у світовій економіці, розвиток внутрішньополітичної ситуації, а також рішення уряду та НБУ мають набагато більший вплив на стан української екон</w:t>
      </w:r>
      <w:r w:rsidR="000B2021">
        <w:rPr>
          <w:rFonts w:ascii="Times New Roman" w:hAnsi="Times New Roman" w:cs="Times New Roman"/>
          <w:sz w:val="24"/>
        </w:rPr>
        <w:t>оміки, ніж кредитні програми МВФ</w:t>
      </w:r>
      <w:r w:rsidR="000B2021" w:rsidRPr="000B2021">
        <w:rPr>
          <w:rFonts w:ascii="Times New Roman" w:hAnsi="Times New Roman" w:cs="Times New Roman"/>
          <w:sz w:val="24"/>
        </w:rPr>
        <w:t>.</w:t>
      </w:r>
    </w:p>
    <w:p w:rsidR="00037EDE" w:rsidRPr="006840FA" w:rsidRDefault="00037EDE" w:rsidP="000B2021">
      <w:pPr>
        <w:spacing w:line="240" w:lineRule="auto"/>
        <w:ind w:firstLine="567"/>
        <w:jc w:val="both"/>
        <w:rPr>
          <w:rFonts w:ascii="Times New Roman" w:hAnsi="Times New Roman" w:cs="Times New Roman"/>
          <w:sz w:val="24"/>
          <w:lang w:val="en-US"/>
        </w:rPr>
      </w:pPr>
      <w:r w:rsidRPr="00037EDE">
        <w:rPr>
          <w:rFonts w:ascii="Times New Roman" w:hAnsi="Times New Roman" w:cs="Times New Roman"/>
          <w:sz w:val="24"/>
        </w:rPr>
        <w:t>Переважна кількість провалів програм допомоги МВФ значною мірою пояснюється одним фактором – некомпетентністю. Більше того, це</w:t>
      </w:r>
      <w:r>
        <w:rPr>
          <w:rFonts w:ascii="Times New Roman" w:hAnsi="Times New Roman" w:cs="Times New Roman"/>
          <w:sz w:val="24"/>
        </w:rPr>
        <w:t xml:space="preserve"> стосується обох сторін</w:t>
      </w:r>
      <w:r w:rsidRPr="00037EDE">
        <w:rPr>
          <w:rFonts w:ascii="Times New Roman" w:hAnsi="Times New Roman" w:cs="Times New Roman"/>
          <w:sz w:val="24"/>
        </w:rPr>
        <w:t xml:space="preserve">. З одного </w:t>
      </w:r>
      <w:r>
        <w:rPr>
          <w:rFonts w:ascii="Times New Roman" w:hAnsi="Times New Roman" w:cs="Times New Roman"/>
          <w:sz w:val="24"/>
        </w:rPr>
        <w:t>боку, експерти фонду пропонують заходи, які теоретично є</w:t>
      </w:r>
      <w:r w:rsidRPr="00037EDE">
        <w:rPr>
          <w:rFonts w:ascii="Times New Roman" w:hAnsi="Times New Roman" w:cs="Times New Roman"/>
          <w:sz w:val="24"/>
        </w:rPr>
        <w:t xml:space="preserve"> ефективними і навіть комусь допомагали, але </w:t>
      </w:r>
      <w:r>
        <w:rPr>
          <w:rFonts w:ascii="Times New Roman" w:hAnsi="Times New Roman" w:cs="Times New Roman"/>
          <w:sz w:val="24"/>
        </w:rPr>
        <w:t>вони не враховують</w:t>
      </w:r>
      <w:r w:rsidRPr="00037EDE">
        <w:rPr>
          <w:rFonts w:ascii="Times New Roman" w:hAnsi="Times New Roman" w:cs="Times New Roman"/>
          <w:sz w:val="24"/>
        </w:rPr>
        <w:t xml:space="preserve"> специфіку конкретної країни. З іншого боку, влада країни, яка гостро п</w:t>
      </w:r>
      <w:r>
        <w:rPr>
          <w:rFonts w:ascii="Times New Roman" w:hAnsi="Times New Roman" w:cs="Times New Roman"/>
          <w:sz w:val="24"/>
        </w:rPr>
        <w:t>отребувала грошей, була готова отримати їх</w:t>
      </w:r>
      <w:r w:rsidRPr="00037EDE">
        <w:rPr>
          <w:rFonts w:ascii="Times New Roman" w:hAnsi="Times New Roman" w:cs="Times New Roman"/>
          <w:sz w:val="24"/>
        </w:rPr>
        <w:t xml:space="preserve"> на будь-яких умовах, не розуміючи ризиків, пов’язаних із здійсненням необхідних заходів. Більше того, вони часто взагалі не замислювалися про ризики, оск</w:t>
      </w:r>
      <w:r>
        <w:rPr>
          <w:rFonts w:ascii="Times New Roman" w:hAnsi="Times New Roman" w:cs="Times New Roman"/>
          <w:sz w:val="24"/>
        </w:rPr>
        <w:t>ільки справжнє завдання полягає</w:t>
      </w:r>
      <w:r w:rsidRPr="00037EDE">
        <w:rPr>
          <w:rFonts w:ascii="Times New Roman" w:hAnsi="Times New Roman" w:cs="Times New Roman"/>
          <w:sz w:val="24"/>
        </w:rPr>
        <w:t xml:space="preserve"> в тому, щоб отримати кошти і швидко їх «розрізати», а борги повісити на державу.</w:t>
      </w:r>
      <w:r w:rsidR="006840FA" w:rsidRPr="006840FA">
        <w:rPr>
          <w:rFonts w:ascii="Times New Roman" w:hAnsi="Times New Roman" w:cs="Times New Roman"/>
          <w:sz w:val="24"/>
          <w:lang w:val="ru-RU"/>
        </w:rPr>
        <w:t xml:space="preserve"> [</w:t>
      </w:r>
      <w:r w:rsidR="006840FA">
        <w:rPr>
          <w:rFonts w:ascii="Times New Roman" w:hAnsi="Times New Roman" w:cs="Times New Roman"/>
          <w:sz w:val="24"/>
          <w:lang w:val="en-US"/>
        </w:rPr>
        <w:t>11]</w:t>
      </w:r>
    </w:p>
    <w:p w:rsidR="00277B08" w:rsidRDefault="00277B08" w:rsidP="000B2021">
      <w:pPr>
        <w:spacing w:line="240" w:lineRule="auto"/>
        <w:ind w:firstLine="567"/>
        <w:jc w:val="both"/>
        <w:rPr>
          <w:rFonts w:ascii="Times New Roman" w:hAnsi="Times New Roman" w:cs="Times New Roman"/>
          <w:sz w:val="24"/>
        </w:rPr>
      </w:pPr>
      <w:r w:rsidRPr="00277B08">
        <w:rPr>
          <w:rFonts w:ascii="Times New Roman" w:hAnsi="Times New Roman" w:cs="Times New Roman"/>
          <w:sz w:val="24"/>
        </w:rPr>
        <w:t>Таки</w:t>
      </w:r>
      <w:r>
        <w:rPr>
          <w:rFonts w:ascii="Times New Roman" w:hAnsi="Times New Roman" w:cs="Times New Roman"/>
          <w:sz w:val="24"/>
        </w:rPr>
        <w:t>м чином, відновлення партнерство</w:t>
      </w:r>
      <w:r w:rsidRPr="00277B08">
        <w:rPr>
          <w:rFonts w:ascii="Times New Roman" w:hAnsi="Times New Roman" w:cs="Times New Roman"/>
          <w:sz w:val="24"/>
        </w:rPr>
        <w:t xml:space="preserve"> між Україною та МВФ має як плюси, так і мінуси для країни. Водночас хочеться вірити, що перше переважає над другим. У будь-якому випадку, очікуване розморожування інвестицій в економіку </w:t>
      </w:r>
      <w:r>
        <w:rPr>
          <w:rFonts w:ascii="Times New Roman" w:hAnsi="Times New Roman" w:cs="Times New Roman"/>
          <w:sz w:val="24"/>
        </w:rPr>
        <w:t xml:space="preserve">країни </w:t>
      </w:r>
      <w:r w:rsidRPr="00277B08">
        <w:rPr>
          <w:rFonts w:ascii="Times New Roman" w:hAnsi="Times New Roman" w:cs="Times New Roman"/>
          <w:sz w:val="24"/>
        </w:rPr>
        <w:t>у зв'язку з продовженням кредитування, яке стане стимулом для західних інвесторів, безумовно, є позитивним.</w:t>
      </w:r>
    </w:p>
    <w:p w:rsidR="00341946" w:rsidRDefault="00341946" w:rsidP="00341946">
      <w:pPr>
        <w:spacing w:line="240" w:lineRule="auto"/>
        <w:ind w:firstLine="567"/>
        <w:jc w:val="both"/>
        <w:rPr>
          <w:rFonts w:ascii="Times New Roman" w:hAnsi="Times New Roman" w:cs="Times New Roman"/>
          <w:sz w:val="24"/>
        </w:rPr>
      </w:pPr>
      <w:r w:rsidRPr="00341946">
        <w:rPr>
          <w:rFonts w:ascii="Times New Roman" w:hAnsi="Times New Roman" w:cs="Times New Roman"/>
          <w:sz w:val="24"/>
        </w:rPr>
        <w:t>Після отримання незалежного статусу Укра</w:t>
      </w:r>
      <w:r>
        <w:rPr>
          <w:rFonts w:ascii="Times New Roman" w:hAnsi="Times New Roman" w:cs="Times New Roman"/>
          <w:sz w:val="24"/>
        </w:rPr>
        <w:t>їна почала активне просування в</w:t>
      </w:r>
      <w:r>
        <w:rPr>
          <w:rFonts w:ascii="Times New Roman" w:hAnsi="Times New Roman" w:cs="Times New Roman"/>
          <w:sz w:val="24"/>
          <w:lang w:val="ru-RU"/>
        </w:rPr>
        <w:t xml:space="preserve"> </w:t>
      </w:r>
      <w:r>
        <w:rPr>
          <w:rFonts w:ascii="Times New Roman" w:hAnsi="Times New Roman" w:cs="Times New Roman"/>
          <w:sz w:val="24"/>
        </w:rPr>
        <w:t>інтеграції</w:t>
      </w:r>
      <w:r w:rsidRPr="00341946">
        <w:rPr>
          <w:rFonts w:ascii="Times New Roman" w:hAnsi="Times New Roman" w:cs="Times New Roman"/>
          <w:sz w:val="24"/>
        </w:rPr>
        <w:t xml:space="preserve"> у світовий фінансовий простір. Відз</w:t>
      </w:r>
      <w:r>
        <w:rPr>
          <w:rFonts w:ascii="Times New Roman" w:hAnsi="Times New Roman" w:cs="Times New Roman"/>
          <w:sz w:val="24"/>
        </w:rPr>
        <w:t xml:space="preserve">начаються високі темпи розвитку фінансових </w:t>
      </w:r>
      <w:proofErr w:type="spellStart"/>
      <w:r>
        <w:rPr>
          <w:rFonts w:ascii="Times New Roman" w:hAnsi="Times New Roman" w:cs="Times New Roman"/>
          <w:sz w:val="24"/>
        </w:rPr>
        <w:t>зв'язків</w:t>
      </w:r>
      <w:proofErr w:type="spellEnd"/>
      <w:r>
        <w:rPr>
          <w:rFonts w:ascii="Times New Roman" w:hAnsi="Times New Roman" w:cs="Times New Roman"/>
          <w:sz w:val="24"/>
        </w:rPr>
        <w:t xml:space="preserve"> та відносин</w:t>
      </w:r>
      <w:r w:rsidRPr="00341946">
        <w:rPr>
          <w:rFonts w:ascii="Times New Roman" w:hAnsi="Times New Roman" w:cs="Times New Roman"/>
          <w:sz w:val="24"/>
        </w:rPr>
        <w:t xml:space="preserve"> з міжнародними фінансовими організаціями, </w:t>
      </w:r>
      <w:r>
        <w:rPr>
          <w:rFonts w:ascii="Times New Roman" w:hAnsi="Times New Roman" w:cs="Times New Roman"/>
          <w:sz w:val="24"/>
        </w:rPr>
        <w:t xml:space="preserve">реалізованих </w:t>
      </w:r>
      <w:r w:rsidRPr="00341946">
        <w:rPr>
          <w:rFonts w:ascii="Times New Roman" w:hAnsi="Times New Roman" w:cs="Times New Roman"/>
          <w:sz w:val="24"/>
        </w:rPr>
        <w:t>через Національний банк України. Не можна не відзначити позитивних результатів такої співпраці. Нині на території України діє значна кількість проектів, ефективність яких простежується вже за період їх реалізації. Крім покращення фінансово-економічних та соціальних показників, така співпраця позитивно характеризує інвестиційну привабливість та конкурентоспроможність України на зовнішніх фінансових ринках.</w:t>
      </w:r>
      <w:r>
        <w:rPr>
          <w:rFonts w:ascii="Times New Roman" w:hAnsi="Times New Roman" w:cs="Times New Roman"/>
          <w:sz w:val="24"/>
        </w:rPr>
        <w:t xml:space="preserve"> </w:t>
      </w:r>
    </w:p>
    <w:p w:rsidR="00341946" w:rsidRDefault="00341946" w:rsidP="00341946">
      <w:pPr>
        <w:spacing w:line="240" w:lineRule="auto"/>
        <w:ind w:firstLine="567"/>
        <w:jc w:val="both"/>
        <w:rPr>
          <w:rFonts w:ascii="Times New Roman" w:hAnsi="Times New Roman" w:cs="Times New Roman"/>
          <w:sz w:val="24"/>
        </w:rPr>
      </w:pPr>
      <w:r w:rsidRPr="00341946">
        <w:rPr>
          <w:rFonts w:ascii="Times New Roman" w:hAnsi="Times New Roman" w:cs="Times New Roman"/>
          <w:sz w:val="24"/>
        </w:rPr>
        <w:t>На жаль, через нестабільний, а часом і кризовий стан р</w:t>
      </w:r>
      <w:r>
        <w:rPr>
          <w:rFonts w:ascii="Times New Roman" w:hAnsi="Times New Roman" w:cs="Times New Roman"/>
          <w:sz w:val="24"/>
        </w:rPr>
        <w:t xml:space="preserve">ечей, як у фінансовій, так і в </w:t>
      </w:r>
      <w:r w:rsidRPr="00341946">
        <w:rPr>
          <w:rFonts w:ascii="Times New Roman" w:hAnsi="Times New Roman" w:cs="Times New Roman"/>
          <w:sz w:val="24"/>
        </w:rPr>
        <w:t>еконо</w:t>
      </w:r>
      <w:r>
        <w:rPr>
          <w:rFonts w:ascii="Times New Roman" w:hAnsi="Times New Roman" w:cs="Times New Roman"/>
          <w:sz w:val="24"/>
        </w:rPr>
        <w:t xml:space="preserve">мічній, соціальній, екологічній та інших галузях </w:t>
      </w:r>
      <w:r w:rsidRPr="00341946">
        <w:rPr>
          <w:rFonts w:ascii="Times New Roman" w:hAnsi="Times New Roman" w:cs="Times New Roman"/>
          <w:sz w:val="24"/>
        </w:rPr>
        <w:t>України така співпраця має переважно споживчий характер, де роль донора відводиться МФО.</w:t>
      </w:r>
      <w:r>
        <w:rPr>
          <w:rFonts w:ascii="Times New Roman" w:hAnsi="Times New Roman" w:cs="Times New Roman"/>
          <w:sz w:val="24"/>
        </w:rPr>
        <w:t xml:space="preserve"> Крім того, участі</w:t>
      </w:r>
      <w:r w:rsidRPr="00341946">
        <w:rPr>
          <w:rFonts w:ascii="Times New Roman" w:hAnsi="Times New Roman" w:cs="Times New Roman"/>
          <w:sz w:val="24"/>
        </w:rPr>
        <w:t xml:space="preserve"> у регіональних програмах </w:t>
      </w:r>
      <w:r>
        <w:rPr>
          <w:rFonts w:ascii="Times New Roman" w:hAnsi="Times New Roman" w:cs="Times New Roman"/>
          <w:sz w:val="24"/>
        </w:rPr>
        <w:t>фінансової інтеграції в СНД для Національного банку та України</w:t>
      </w:r>
      <w:r w:rsidRPr="00341946">
        <w:rPr>
          <w:rFonts w:ascii="Times New Roman" w:hAnsi="Times New Roman" w:cs="Times New Roman"/>
          <w:sz w:val="24"/>
        </w:rPr>
        <w:t xml:space="preserve"> в цілому притаманна ак</w:t>
      </w:r>
      <w:r>
        <w:rPr>
          <w:rFonts w:ascii="Times New Roman" w:hAnsi="Times New Roman" w:cs="Times New Roman"/>
          <w:sz w:val="24"/>
        </w:rPr>
        <w:t>тивна роль. Наприклад, участь у формуванні</w:t>
      </w:r>
      <w:r w:rsidRPr="00341946">
        <w:rPr>
          <w:rFonts w:ascii="Times New Roman" w:hAnsi="Times New Roman" w:cs="Times New Roman"/>
          <w:sz w:val="24"/>
        </w:rPr>
        <w:t xml:space="preserve"> експертних груп для виконання аналітичних, консультаційних та управлінських функцій у формуванні та управлінні діяльністю Міждержавного банку СНД.</w:t>
      </w:r>
      <w:r>
        <w:rPr>
          <w:rFonts w:ascii="Times New Roman" w:hAnsi="Times New Roman" w:cs="Times New Roman"/>
          <w:sz w:val="24"/>
        </w:rPr>
        <w:t xml:space="preserve"> </w:t>
      </w:r>
      <w:r w:rsidRPr="00341946">
        <w:rPr>
          <w:rFonts w:ascii="Times New Roman" w:hAnsi="Times New Roman" w:cs="Times New Roman"/>
          <w:sz w:val="24"/>
        </w:rPr>
        <w:t>Основними перспективними напрямками міжнародного с</w:t>
      </w:r>
      <w:r>
        <w:rPr>
          <w:rFonts w:ascii="Times New Roman" w:hAnsi="Times New Roman" w:cs="Times New Roman"/>
          <w:sz w:val="24"/>
        </w:rPr>
        <w:t xml:space="preserve">півробітництва на даний момент </w:t>
      </w:r>
      <w:r w:rsidRPr="00341946">
        <w:rPr>
          <w:rFonts w:ascii="Times New Roman" w:hAnsi="Times New Roman" w:cs="Times New Roman"/>
          <w:sz w:val="24"/>
        </w:rPr>
        <w:t>це: програми підтримки фінансово-економічного сектору економіки (розвиток приватного бізнесу, забезпечення стабільного зростання ВВП, фінансування дефіциту платіжного балансу),</w:t>
      </w:r>
      <w:r>
        <w:rPr>
          <w:rFonts w:ascii="Times New Roman" w:hAnsi="Times New Roman" w:cs="Times New Roman"/>
          <w:sz w:val="24"/>
        </w:rPr>
        <w:t xml:space="preserve"> </w:t>
      </w:r>
      <w:r w:rsidRPr="00341946">
        <w:rPr>
          <w:rFonts w:ascii="Times New Roman" w:hAnsi="Times New Roman" w:cs="Times New Roman"/>
          <w:sz w:val="24"/>
        </w:rPr>
        <w:t>фінансування соціальних програм та програм розвитку об'єктів інфраструктури.</w:t>
      </w:r>
    </w:p>
    <w:p w:rsidR="00277B08" w:rsidRDefault="00277B08" w:rsidP="000B2021">
      <w:pPr>
        <w:spacing w:line="240" w:lineRule="auto"/>
        <w:ind w:firstLine="567"/>
        <w:jc w:val="both"/>
        <w:rPr>
          <w:rFonts w:ascii="Times New Roman" w:hAnsi="Times New Roman" w:cs="Times New Roman"/>
          <w:sz w:val="24"/>
        </w:rPr>
      </w:pPr>
      <w:r>
        <w:rPr>
          <w:rFonts w:ascii="Times New Roman" w:hAnsi="Times New Roman" w:cs="Times New Roman"/>
          <w:sz w:val="24"/>
        </w:rPr>
        <w:t>Я вважаю, що Україна як країна з нестабільною економікою все одно потребує допомоги та підтримки з-боку згаданих та інших організацій, незважаючи на всі негативні сторони. На жаль, Україна ще не настільки могутня з економічної точки зору для того, щоб мати можливість боротися з фінансовими труднощами та кризами самотужки. Тому, наш уряд повинен якнайкраще виконувати умови міжнародних фінансових організацій, щоб покращувати репутацію України на міжнародній арені та збільшувати валютний резерв</w:t>
      </w:r>
      <w:r w:rsidR="006C079E">
        <w:rPr>
          <w:rFonts w:ascii="Times New Roman" w:hAnsi="Times New Roman" w:cs="Times New Roman"/>
          <w:sz w:val="24"/>
        </w:rPr>
        <w:t>.</w:t>
      </w:r>
    </w:p>
    <w:p w:rsidR="00405A22" w:rsidRDefault="00405A22" w:rsidP="000B2021">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Мені здається, що головним мінусом в такій співпраці з міжнародними економічними організаціями є залежність України від іноземних інвестицій. Тому головною задачею для </w:t>
      </w:r>
      <w:r>
        <w:rPr>
          <w:rFonts w:ascii="Times New Roman" w:hAnsi="Times New Roman" w:cs="Times New Roman"/>
          <w:sz w:val="24"/>
        </w:rPr>
        <w:lastRenderedPageBreak/>
        <w:t>нашої країни є посилення економіки, щоб почувати себе незалежною від іноземного капіталу державою.</w:t>
      </w:r>
    </w:p>
    <w:p w:rsidR="002446E3" w:rsidRPr="002446E3" w:rsidRDefault="002446E3" w:rsidP="000B2021">
      <w:pPr>
        <w:spacing w:line="240" w:lineRule="auto"/>
        <w:ind w:firstLine="567"/>
        <w:jc w:val="both"/>
        <w:rPr>
          <w:rFonts w:ascii="Times New Roman" w:hAnsi="Times New Roman" w:cs="Times New Roman"/>
          <w:sz w:val="24"/>
        </w:rPr>
      </w:pPr>
      <w:r>
        <w:rPr>
          <w:rFonts w:ascii="Times New Roman" w:hAnsi="Times New Roman" w:cs="Times New Roman"/>
          <w:sz w:val="24"/>
        </w:rPr>
        <w:t xml:space="preserve">Також, я думаю, що в кризових умовах на фоні російської агресій Україна має потребу у всілякій підтримці зі сторони іноземних партнерів. Тому, зважаючи на сьогоднішню ситуацію, яка до всього іншого ускладнена епідемією </w:t>
      </w:r>
      <w:proofErr w:type="spellStart"/>
      <w:r>
        <w:rPr>
          <w:rFonts w:ascii="Times New Roman" w:hAnsi="Times New Roman" w:cs="Times New Roman"/>
          <w:sz w:val="24"/>
        </w:rPr>
        <w:t>коронавірусу</w:t>
      </w:r>
      <w:proofErr w:type="spellEnd"/>
      <w:r>
        <w:rPr>
          <w:rFonts w:ascii="Times New Roman" w:hAnsi="Times New Roman" w:cs="Times New Roman"/>
          <w:sz w:val="24"/>
        </w:rPr>
        <w:t>, Україна не має іншого вибору окрім отримання допомоги від інших сторін, в даному випадку від міжнародних економічних організацій.</w:t>
      </w:r>
    </w:p>
    <w:p w:rsidR="004277E1" w:rsidRPr="002A3004" w:rsidRDefault="001D4470" w:rsidP="002A3004">
      <w:pPr>
        <w:spacing w:line="240" w:lineRule="auto"/>
        <w:ind w:firstLine="567"/>
        <w:jc w:val="both"/>
        <w:rPr>
          <w:rFonts w:ascii="Times New Roman" w:hAnsi="Times New Roman" w:cs="Times New Roman"/>
          <w:sz w:val="24"/>
        </w:rPr>
      </w:pPr>
      <w:r w:rsidRPr="002A3004">
        <w:rPr>
          <w:rFonts w:ascii="Times New Roman" w:hAnsi="Times New Roman" w:cs="Times New Roman"/>
          <w:sz w:val="24"/>
        </w:rPr>
        <w:t xml:space="preserve">Враховуючи те, що </w:t>
      </w:r>
      <w:r w:rsidR="004277E1" w:rsidRPr="002A3004">
        <w:rPr>
          <w:rFonts w:ascii="Times New Roman" w:hAnsi="Times New Roman" w:cs="Times New Roman"/>
          <w:sz w:val="24"/>
        </w:rPr>
        <w:t xml:space="preserve">Україна </w:t>
      </w:r>
      <w:r w:rsidRPr="002A3004">
        <w:rPr>
          <w:rFonts w:ascii="Times New Roman" w:hAnsi="Times New Roman" w:cs="Times New Roman"/>
          <w:sz w:val="24"/>
        </w:rPr>
        <w:t>входить до зазначених міжнародних організацій, активізоване співробітництво</w:t>
      </w:r>
      <w:r w:rsidR="004277E1" w:rsidRPr="002A3004">
        <w:rPr>
          <w:rFonts w:ascii="Times New Roman" w:hAnsi="Times New Roman" w:cs="Times New Roman"/>
          <w:sz w:val="24"/>
        </w:rPr>
        <w:t xml:space="preserve"> на </w:t>
      </w:r>
      <w:r w:rsidRPr="002A3004">
        <w:rPr>
          <w:rFonts w:ascii="Times New Roman" w:hAnsi="Times New Roman" w:cs="Times New Roman"/>
          <w:sz w:val="24"/>
        </w:rPr>
        <w:t xml:space="preserve">базі </w:t>
      </w:r>
      <w:r w:rsidR="004277E1" w:rsidRPr="002A3004">
        <w:rPr>
          <w:rFonts w:ascii="Times New Roman" w:hAnsi="Times New Roman" w:cs="Times New Roman"/>
          <w:sz w:val="24"/>
        </w:rPr>
        <w:t>ініціатив</w:t>
      </w:r>
      <w:r w:rsidRPr="002A3004">
        <w:rPr>
          <w:rFonts w:ascii="Times New Roman" w:hAnsi="Times New Roman" w:cs="Times New Roman"/>
          <w:sz w:val="24"/>
        </w:rPr>
        <w:t xml:space="preserve"> нашої держави </w:t>
      </w:r>
      <w:r w:rsidR="007B75E6" w:rsidRPr="002A3004">
        <w:rPr>
          <w:rFonts w:ascii="Times New Roman" w:hAnsi="Times New Roman" w:cs="Times New Roman"/>
          <w:sz w:val="24"/>
        </w:rPr>
        <w:t xml:space="preserve"> є пріоритетною умовою</w:t>
      </w:r>
      <w:r w:rsidR="004277E1" w:rsidRPr="002A3004">
        <w:rPr>
          <w:rFonts w:ascii="Times New Roman" w:hAnsi="Times New Roman" w:cs="Times New Roman"/>
          <w:sz w:val="24"/>
        </w:rPr>
        <w:t xml:space="preserve"> для розвитку</w:t>
      </w:r>
      <w:r w:rsidR="007B75E6" w:rsidRPr="002A3004">
        <w:rPr>
          <w:rFonts w:ascii="Times New Roman" w:hAnsi="Times New Roman" w:cs="Times New Roman"/>
          <w:sz w:val="24"/>
        </w:rPr>
        <w:t xml:space="preserve"> міжнародного партнерства у сфері фінансів</w:t>
      </w:r>
      <w:r w:rsidR="004277E1" w:rsidRPr="002A3004">
        <w:rPr>
          <w:rFonts w:ascii="Times New Roman" w:hAnsi="Times New Roman" w:cs="Times New Roman"/>
          <w:sz w:val="24"/>
        </w:rPr>
        <w:t>.</w:t>
      </w:r>
    </w:p>
    <w:p w:rsidR="003B5B8C" w:rsidRPr="002A3004" w:rsidRDefault="003B5B8C" w:rsidP="002A3004">
      <w:pPr>
        <w:spacing w:line="240" w:lineRule="auto"/>
        <w:ind w:firstLine="567"/>
        <w:jc w:val="center"/>
        <w:rPr>
          <w:rFonts w:ascii="Times New Roman" w:hAnsi="Times New Roman" w:cs="Times New Roman"/>
          <w:b/>
          <w:sz w:val="24"/>
        </w:rPr>
      </w:pPr>
      <w:r w:rsidRPr="002A3004">
        <w:rPr>
          <w:rFonts w:ascii="Times New Roman" w:hAnsi="Times New Roman" w:cs="Times New Roman"/>
          <w:b/>
          <w:sz w:val="24"/>
        </w:rPr>
        <w:t>Література</w:t>
      </w:r>
      <w:r w:rsidR="00284381" w:rsidRPr="002A3004">
        <w:rPr>
          <w:rFonts w:ascii="Times New Roman" w:hAnsi="Times New Roman" w:cs="Times New Roman"/>
          <w:b/>
          <w:sz w:val="24"/>
        </w:rPr>
        <w:t xml:space="preserve"> та джерела</w:t>
      </w:r>
    </w:p>
    <w:p w:rsidR="003B5B8C" w:rsidRPr="002A3004" w:rsidRDefault="003B5B8C" w:rsidP="002A3004">
      <w:pPr>
        <w:pStyle w:val="a3"/>
        <w:numPr>
          <w:ilvl w:val="0"/>
          <w:numId w:val="3"/>
        </w:numPr>
        <w:spacing w:line="240" w:lineRule="auto"/>
        <w:ind w:left="0" w:firstLine="567"/>
        <w:jc w:val="both"/>
        <w:rPr>
          <w:rFonts w:ascii="Times New Roman" w:hAnsi="Times New Roman" w:cs="Times New Roman"/>
          <w:sz w:val="24"/>
        </w:rPr>
      </w:pPr>
      <w:r w:rsidRPr="002A3004">
        <w:rPr>
          <w:rFonts w:ascii="Times New Roman" w:hAnsi="Times New Roman" w:cs="Times New Roman"/>
          <w:sz w:val="24"/>
        </w:rPr>
        <w:t>Колосова В.П., «Співробітництво України з міжнародними установами та секторальна бюджетна підтримка», ст.35, ст.66.</w:t>
      </w:r>
    </w:p>
    <w:p w:rsidR="003B5B8C" w:rsidRPr="002A3004" w:rsidRDefault="003B5B8C" w:rsidP="002A3004">
      <w:pPr>
        <w:pStyle w:val="a3"/>
        <w:numPr>
          <w:ilvl w:val="0"/>
          <w:numId w:val="3"/>
        </w:numPr>
        <w:spacing w:line="240" w:lineRule="auto"/>
        <w:ind w:left="0" w:firstLine="567"/>
        <w:jc w:val="both"/>
        <w:rPr>
          <w:rFonts w:ascii="Times New Roman" w:hAnsi="Times New Roman" w:cs="Times New Roman"/>
          <w:bCs/>
          <w:sz w:val="24"/>
          <w:lang w:val="ru-RU"/>
        </w:rPr>
      </w:pPr>
      <w:proofErr w:type="spellStart"/>
      <w:r w:rsidRPr="002A3004">
        <w:rPr>
          <w:rFonts w:ascii="Times New Roman" w:hAnsi="Times New Roman" w:cs="Times New Roman"/>
          <w:sz w:val="24"/>
        </w:rPr>
        <w:t>Данілішин</w:t>
      </w:r>
      <w:proofErr w:type="spellEnd"/>
      <w:r w:rsidRPr="002A3004">
        <w:rPr>
          <w:rFonts w:ascii="Times New Roman" w:hAnsi="Times New Roman" w:cs="Times New Roman"/>
          <w:sz w:val="24"/>
        </w:rPr>
        <w:t xml:space="preserve"> Б., </w:t>
      </w:r>
      <w:r w:rsidRPr="002A3004">
        <w:rPr>
          <w:rFonts w:ascii="Times New Roman" w:hAnsi="Times New Roman" w:cs="Times New Roman"/>
          <w:bCs/>
          <w:sz w:val="24"/>
          <w:lang w:val="ru-RU"/>
        </w:rPr>
        <w:t>«Сотрудничество Украины с Мировым банком и международными финансовыми организациями – путь к стабильности и развитию».</w:t>
      </w:r>
    </w:p>
    <w:p w:rsidR="003B5B8C" w:rsidRPr="002A3004" w:rsidRDefault="003B5B8C" w:rsidP="002A3004">
      <w:pPr>
        <w:pStyle w:val="a3"/>
        <w:numPr>
          <w:ilvl w:val="0"/>
          <w:numId w:val="3"/>
        </w:numPr>
        <w:spacing w:line="240" w:lineRule="auto"/>
        <w:ind w:left="0" w:firstLine="567"/>
        <w:jc w:val="both"/>
        <w:rPr>
          <w:rFonts w:ascii="Times New Roman" w:hAnsi="Times New Roman" w:cs="Times New Roman"/>
          <w:sz w:val="24"/>
        </w:rPr>
      </w:pPr>
      <w:proofErr w:type="spellStart"/>
      <w:r w:rsidRPr="002A3004">
        <w:rPr>
          <w:rFonts w:ascii="Times New Roman" w:hAnsi="Times New Roman" w:cs="Times New Roman"/>
          <w:sz w:val="24"/>
          <w:lang w:val="ru-RU"/>
        </w:rPr>
        <w:t>Галіцейська</w:t>
      </w:r>
      <w:proofErr w:type="spellEnd"/>
      <w:r w:rsidRPr="002A3004">
        <w:rPr>
          <w:rFonts w:ascii="Times New Roman" w:hAnsi="Times New Roman" w:cs="Times New Roman"/>
          <w:sz w:val="24"/>
          <w:lang w:val="ru-RU"/>
        </w:rPr>
        <w:t xml:space="preserve"> Ю.М., «</w:t>
      </w:r>
      <w:r w:rsidRPr="002A3004">
        <w:rPr>
          <w:rFonts w:ascii="Times New Roman" w:hAnsi="Times New Roman" w:cs="Times New Roman"/>
          <w:sz w:val="24"/>
        </w:rPr>
        <w:t>Співробітництво України зі Світовим</w:t>
      </w:r>
      <w:r w:rsidRPr="002A3004">
        <w:rPr>
          <w:rFonts w:ascii="Times New Roman" w:hAnsi="Times New Roman" w:cs="Times New Roman"/>
          <w:sz w:val="24"/>
          <w:lang w:val="ru-RU"/>
        </w:rPr>
        <w:t xml:space="preserve"> банком».</w:t>
      </w:r>
    </w:p>
    <w:p w:rsidR="003B5B8C" w:rsidRPr="002A3004" w:rsidRDefault="00284381" w:rsidP="002A3004">
      <w:pPr>
        <w:pStyle w:val="a3"/>
        <w:numPr>
          <w:ilvl w:val="0"/>
          <w:numId w:val="3"/>
        </w:numPr>
        <w:spacing w:line="240" w:lineRule="auto"/>
        <w:ind w:left="0" w:firstLine="567"/>
        <w:jc w:val="both"/>
        <w:rPr>
          <w:rFonts w:ascii="Times New Roman" w:hAnsi="Times New Roman" w:cs="Times New Roman"/>
          <w:sz w:val="24"/>
        </w:rPr>
      </w:pPr>
      <w:r w:rsidRPr="002A3004">
        <w:rPr>
          <w:rFonts w:ascii="Times New Roman" w:hAnsi="Times New Roman" w:cs="Times New Roman"/>
          <w:sz w:val="24"/>
        </w:rPr>
        <w:t xml:space="preserve">Світовий банк в Україні, </w:t>
      </w:r>
      <w:hyperlink r:id="rId6" w:anchor="4" w:history="1">
        <w:r w:rsidRPr="002A3004">
          <w:rPr>
            <w:rStyle w:val="a4"/>
            <w:rFonts w:ascii="Times New Roman" w:hAnsi="Times New Roman" w:cs="Times New Roman"/>
            <w:sz w:val="24"/>
          </w:rPr>
          <w:t>https://www.worldbank.org/uk/country/ukraine/overview#4</w:t>
        </w:r>
      </w:hyperlink>
      <w:r w:rsidRPr="002A3004">
        <w:rPr>
          <w:rFonts w:ascii="Times New Roman" w:hAnsi="Times New Roman" w:cs="Times New Roman"/>
          <w:sz w:val="24"/>
        </w:rPr>
        <w:t xml:space="preserve"> </w:t>
      </w:r>
    </w:p>
    <w:p w:rsidR="00284381" w:rsidRPr="00405A22" w:rsidRDefault="00284381" w:rsidP="002A3004">
      <w:pPr>
        <w:pStyle w:val="a3"/>
        <w:numPr>
          <w:ilvl w:val="0"/>
          <w:numId w:val="3"/>
        </w:numPr>
        <w:spacing w:line="240" w:lineRule="auto"/>
        <w:ind w:left="0" w:firstLine="567"/>
        <w:jc w:val="both"/>
        <w:rPr>
          <w:rFonts w:ascii="Times New Roman" w:hAnsi="Times New Roman" w:cs="Times New Roman"/>
          <w:bCs/>
          <w:sz w:val="24"/>
          <w:lang w:val="ru-RU"/>
        </w:rPr>
      </w:pPr>
      <w:r w:rsidRPr="002A3004">
        <w:rPr>
          <w:rFonts w:ascii="Times New Roman" w:hAnsi="Times New Roman" w:cs="Times New Roman"/>
          <w:bCs/>
          <w:sz w:val="24"/>
          <w:lang w:val="ru-RU"/>
        </w:rPr>
        <w:t>Украина выплатила МВФ около 360 миллионов долга</w:t>
      </w:r>
      <w:r w:rsidRPr="002A3004">
        <w:rPr>
          <w:rFonts w:ascii="Times New Roman" w:hAnsi="Times New Roman" w:cs="Times New Roman"/>
          <w:bCs/>
          <w:sz w:val="24"/>
        </w:rPr>
        <w:t xml:space="preserve">, </w:t>
      </w:r>
      <w:hyperlink r:id="rId7" w:history="1">
        <w:r w:rsidRPr="002A3004">
          <w:rPr>
            <w:rStyle w:val="a4"/>
            <w:rFonts w:ascii="Times New Roman" w:hAnsi="Times New Roman" w:cs="Times New Roman"/>
            <w:bCs/>
            <w:sz w:val="24"/>
          </w:rPr>
          <w:t>https://minfin.com.ua/2019/02/06/36637373/</w:t>
        </w:r>
      </w:hyperlink>
      <w:r w:rsidRPr="002A3004">
        <w:rPr>
          <w:rFonts w:ascii="Times New Roman" w:hAnsi="Times New Roman" w:cs="Times New Roman"/>
          <w:bCs/>
          <w:sz w:val="24"/>
        </w:rPr>
        <w:t xml:space="preserve"> </w:t>
      </w:r>
    </w:p>
    <w:p w:rsidR="00405A22" w:rsidRDefault="00405A22" w:rsidP="002A3004">
      <w:pPr>
        <w:pStyle w:val="a3"/>
        <w:numPr>
          <w:ilvl w:val="0"/>
          <w:numId w:val="3"/>
        </w:numPr>
        <w:spacing w:line="240" w:lineRule="auto"/>
        <w:ind w:left="0" w:firstLine="567"/>
        <w:jc w:val="both"/>
        <w:rPr>
          <w:rFonts w:ascii="Times New Roman" w:hAnsi="Times New Roman" w:cs="Times New Roman"/>
          <w:bCs/>
          <w:sz w:val="24"/>
          <w:lang w:val="ru-RU"/>
        </w:rPr>
      </w:pPr>
      <w:r>
        <w:rPr>
          <w:rFonts w:ascii="Times New Roman" w:hAnsi="Times New Roman" w:cs="Times New Roman"/>
          <w:bCs/>
          <w:sz w:val="24"/>
        </w:rPr>
        <w:t>Харитонова О.В., «</w:t>
      </w:r>
      <w:r>
        <w:rPr>
          <w:rFonts w:ascii="Times New Roman" w:hAnsi="Times New Roman" w:cs="Times New Roman"/>
          <w:bCs/>
          <w:sz w:val="24"/>
          <w:lang w:val="ru-RU"/>
        </w:rPr>
        <w:t>Опыт сотрудничества НБУ с международными финансово-кредитными организациями»</w:t>
      </w:r>
    </w:p>
    <w:p w:rsidR="00405A22" w:rsidRPr="00405A22" w:rsidRDefault="00405A22" w:rsidP="00405A22">
      <w:pPr>
        <w:pStyle w:val="a3"/>
        <w:numPr>
          <w:ilvl w:val="0"/>
          <w:numId w:val="3"/>
        </w:numPr>
        <w:ind w:left="0" w:firstLine="567"/>
        <w:jc w:val="both"/>
        <w:rPr>
          <w:rFonts w:ascii="Times New Roman" w:hAnsi="Times New Roman" w:cs="Times New Roman"/>
          <w:bCs/>
          <w:sz w:val="24"/>
          <w:lang w:val="ru-RU"/>
        </w:rPr>
      </w:pPr>
      <w:r w:rsidRPr="00405A22">
        <w:rPr>
          <w:rFonts w:ascii="Times New Roman" w:hAnsi="Times New Roman" w:cs="Times New Roman"/>
          <w:bCs/>
          <w:sz w:val="24"/>
          <w:lang w:val="ru-RU"/>
        </w:rPr>
        <w:t>В Вашингтоне Президент Украины провел встречу с президентом Группы Всемирного банка</w:t>
      </w:r>
      <w:r>
        <w:rPr>
          <w:rFonts w:ascii="Times New Roman" w:hAnsi="Times New Roman" w:cs="Times New Roman"/>
          <w:bCs/>
          <w:sz w:val="24"/>
          <w:lang w:val="ru-RU"/>
        </w:rPr>
        <w:t xml:space="preserve">, </w:t>
      </w:r>
      <w:hyperlink r:id="rId8" w:history="1">
        <w:r w:rsidRPr="004B76E6">
          <w:rPr>
            <w:rStyle w:val="a4"/>
            <w:rFonts w:ascii="Times New Roman" w:hAnsi="Times New Roman" w:cs="Times New Roman"/>
            <w:bCs/>
            <w:sz w:val="24"/>
            <w:lang w:val="ru-RU"/>
          </w:rPr>
          <w:t>https://www.president.gov.ua/ru/news/u-vashingtoni-prezident-ukrayini-proviv-zustrich-z-prezident-70465</w:t>
        </w:r>
      </w:hyperlink>
      <w:r>
        <w:rPr>
          <w:rFonts w:ascii="Times New Roman" w:hAnsi="Times New Roman" w:cs="Times New Roman"/>
          <w:bCs/>
          <w:sz w:val="24"/>
          <w:lang w:val="ru-RU"/>
        </w:rPr>
        <w:t xml:space="preserve"> </w:t>
      </w:r>
    </w:p>
    <w:p w:rsidR="00405A22" w:rsidRDefault="002F2804" w:rsidP="002F2804">
      <w:pPr>
        <w:pStyle w:val="a3"/>
        <w:numPr>
          <w:ilvl w:val="0"/>
          <w:numId w:val="3"/>
        </w:numPr>
        <w:ind w:left="0" w:firstLine="567"/>
        <w:jc w:val="both"/>
        <w:rPr>
          <w:rFonts w:ascii="Times New Roman" w:hAnsi="Times New Roman" w:cs="Times New Roman"/>
          <w:bCs/>
          <w:sz w:val="24"/>
          <w:lang w:val="ru-RU"/>
        </w:rPr>
      </w:pPr>
      <w:r w:rsidRPr="002F2804">
        <w:rPr>
          <w:rFonts w:ascii="Times New Roman" w:hAnsi="Times New Roman" w:cs="Times New Roman"/>
          <w:bCs/>
          <w:sz w:val="24"/>
          <w:lang w:val="ru-RU"/>
        </w:rPr>
        <w:t>Всемирный банк выделит Украине $350 млн: куда пойдут деньги</w:t>
      </w:r>
      <w:r>
        <w:rPr>
          <w:rFonts w:ascii="Times New Roman" w:hAnsi="Times New Roman" w:cs="Times New Roman"/>
          <w:bCs/>
          <w:sz w:val="24"/>
          <w:lang w:val="ru-RU"/>
        </w:rPr>
        <w:t xml:space="preserve">, </w:t>
      </w:r>
      <w:hyperlink r:id="rId9" w:history="1">
        <w:r w:rsidRPr="004B76E6">
          <w:rPr>
            <w:rStyle w:val="a4"/>
            <w:rFonts w:ascii="Times New Roman" w:hAnsi="Times New Roman" w:cs="Times New Roman"/>
            <w:bCs/>
            <w:sz w:val="24"/>
            <w:lang w:val="ru-RU"/>
          </w:rPr>
          <w:t>https://finance.liga.net/ekonomika/novosti/vsemirnyy-bank-daet-ukraine-350-mln-kuda-poydut-dengi</w:t>
        </w:r>
      </w:hyperlink>
      <w:r>
        <w:rPr>
          <w:rFonts w:ascii="Times New Roman" w:hAnsi="Times New Roman" w:cs="Times New Roman"/>
          <w:bCs/>
          <w:sz w:val="24"/>
          <w:lang w:val="ru-RU"/>
        </w:rPr>
        <w:t xml:space="preserve"> </w:t>
      </w:r>
    </w:p>
    <w:p w:rsidR="002F2804" w:rsidRPr="002F2804" w:rsidRDefault="002F2804" w:rsidP="002F2804">
      <w:pPr>
        <w:pStyle w:val="a3"/>
        <w:numPr>
          <w:ilvl w:val="0"/>
          <w:numId w:val="3"/>
        </w:numPr>
        <w:ind w:left="0" w:firstLine="567"/>
        <w:jc w:val="both"/>
        <w:rPr>
          <w:rFonts w:ascii="Times New Roman" w:hAnsi="Times New Roman" w:cs="Times New Roman"/>
          <w:bCs/>
          <w:sz w:val="24"/>
          <w:lang w:val="ru-RU"/>
        </w:rPr>
      </w:pPr>
      <w:r w:rsidRPr="002F2804">
        <w:rPr>
          <w:rFonts w:ascii="Times New Roman" w:hAnsi="Times New Roman" w:cs="Times New Roman"/>
          <w:bCs/>
          <w:sz w:val="24"/>
        </w:rPr>
        <w:t xml:space="preserve">МБРР </w:t>
      </w:r>
      <w:proofErr w:type="spellStart"/>
      <w:r w:rsidRPr="002F2804">
        <w:rPr>
          <w:rFonts w:ascii="Times New Roman" w:hAnsi="Times New Roman" w:cs="Times New Roman"/>
          <w:bCs/>
          <w:sz w:val="24"/>
        </w:rPr>
        <w:t>профинансировал</w:t>
      </w:r>
      <w:proofErr w:type="spellEnd"/>
      <w:r>
        <w:rPr>
          <w:rFonts w:ascii="Times New Roman" w:hAnsi="Times New Roman" w:cs="Times New Roman"/>
          <w:bCs/>
          <w:sz w:val="24"/>
        </w:rPr>
        <w:t xml:space="preserve"> на $700 млн </w:t>
      </w:r>
      <w:proofErr w:type="spellStart"/>
      <w:r>
        <w:rPr>
          <w:rFonts w:ascii="Times New Roman" w:hAnsi="Times New Roman" w:cs="Times New Roman"/>
          <w:bCs/>
          <w:sz w:val="24"/>
        </w:rPr>
        <w:t>проекты</w:t>
      </w:r>
      <w:proofErr w:type="spellEnd"/>
      <w:r>
        <w:rPr>
          <w:rFonts w:ascii="Times New Roman" w:hAnsi="Times New Roman" w:cs="Times New Roman"/>
          <w:bCs/>
          <w:sz w:val="24"/>
        </w:rPr>
        <w:t xml:space="preserve"> в </w:t>
      </w:r>
      <w:proofErr w:type="spellStart"/>
      <w:r>
        <w:rPr>
          <w:rFonts w:ascii="Times New Roman" w:hAnsi="Times New Roman" w:cs="Times New Roman"/>
          <w:bCs/>
          <w:sz w:val="24"/>
        </w:rPr>
        <w:t>Украине</w:t>
      </w:r>
      <w:proofErr w:type="spellEnd"/>
      <w:r>
        <w:rPr>
          <w:rFonts w:ascii="Times New Roman" w:hAnsi="Times New Roman" w:cs="Times New Roman"/>
          <w:bCs/>
          <w:sz w:val="24"/>
          <w:lang w:val="ru-RU"/>
        </w:rPr>
        <w:t xml:space="preserve">, </w:t>
      </w:r>
      <w:r w:rsidRPr="002F2804">
        <w:rPr>
          <w:rFonts w:ascii="Times New Roman" w:hAnsi="Times New Roman" w:cs="Times New Roman"/>
          <w:bCs/>
          <w:sz w:val="24"/>
        </w:rPr>
        <w:t> </w:t>
      </w:r>
      <w:hyperlink r:id="rId10" w:history="1">
        <w:r w:rsidRPr="002F2804">
          <w:rPr>
            <w:rStyle w:val="a4"/>
            <w:rFonts w:ascii="Times New Roman" w:hAnsi="Times New Roman" w:cs="Times New Roman"/>
            <w:bCs/>
            <w:sz w:val="24"/>
          </w:rPr>
          <w:t>https://www.stockworld.com.ua/ru/news/mbrr-profinansiroval-na-700-mln-proiekty-v-ukrainie</w:t>
        </w:r>
      </w:hyperlink>
    </w:p>
    <w:p w:rsidR="002F2804" w:rsidRPr="002F2804" w:rsidRDefault="002F2804" w:rsidP="002F2804">
      <w:pPr>
        <w:pStyle w:val="a3"/>
        <w:numPr>
          <w:ilvl w:val="0"/>
          <w:numId w:val="3"/>
        </w:numPr>
        <w:ind w:left="0" w:firstLine="567"/>
        <w:jc w:val="both"/>
        <w:rPr>
          <w:rFonts w:ascii="Times New Roman" w:hAnsi="Times New Roman" w:cs="Times New Roman"/>
          <w:b/>
          <w:bCs/>
          <w:sz w:val="24"/>
          <w:lang w:val="ru-RU"/>
        </w:rPr>
      </w:pPr>
      <w:r w:rsidRPr="002F2804">
        <w:rPr>
          <w:rFonts w:ascii="Times New Roman" w:hAnsi="Times New Roman" w:cs="Times New Roman"/>
          <w:bCs/>
          <w:sz w:val="24"/>
          <w:lang w:val="ru-RU"/>
        </w:rPr>
        <w:t xml:space="preserve">Всемирный банк согласовал концепцию сотрудничества с Украиной, </w:t>
      </w:r>
      <w:hyperlink r:id="rId11" w:history="1">
        <w:r w:rsidRPr="004B76E6">
          <w:rPr>
            <w:rStyle w:val="a4"/>
            <w:rFonts w:ascii="Times New Roman" w:hAnsi="Times New Roman" w:cs="Times New Roman"/>
            <w:bCs/>
            <w:sz w:val="24"/>
            <w:lang w:val="ru-RU"/>
          </w:rPr>
          <w:t>https://interfax.com.ua/news/economic/430445.html</w:t>
        </w:r>
      </w:hyperlink>
      <w:r>
        <w:rPr>
          <w:rFonts w:ascii="Times New Roman" w:hAnsi="Times New Roman" w:cs="Times New Roman"/>
          <w:bCs/>
          <w:sz w:val="24"/>
          <w:lang w:val="ru-RU"/>
        </w:rPr>
        <w:t xml:space="preserve"> </w:t>
      </w:r>
    </w:p>
    <w:p w:rsidR="002F2804" w:rsidRDefault="002F2804" w:rsidP="002F2804">
      <w:pPr>
        <w:pStyle w:val="a3"/>
        <w:numPr>
          <w:ilvl w:val="0"/>
          <w:numId w:val="3"/>
        </w:numPr>
        <w:ind w:left="0" w:firstLine="567"/>
        <w:jc w:val="both"/>
        <w:rPr>
          <w:rFonts w:ascii="Times New Roman" w:hAnsi="Times New Roman" w:cs="Times New Roman"/>
          <w:bCs/>
          <w:sz w:val="24"/>
          <w:lang w:val="ru-RU"/>
        </w:rPr>
      </w:pPr>
      <w:r w:rsidRPr="002F2804">
        <w:rPr>
          <w:rFonts w:ascii="Times New Roman" w:hAnsi="Times New Roman" w:cs="Times New Roman"/>
          <w:bCs/>
          <w:sz w:val="24"/>
          <w:lang w:val="ru-RU"/>
        </w:rPr>
        <w:t>Украина и МВФ: плюсы и минусы партнерства</w:t>
      </w:r>
      <w:r>
        <w:rPr>
          <w:rFonts w:ascii="Times New Roman" w:hAnsi="Times New Roman" w:cs="Times New Roman"/>
          <w:bCs/>
          <w:sz w:val="24"/>
          <w:lang w:val="ru-RU"/>
        </w:rPr>
        <w:t xml:space="preserve">, </w:t>
      </w:r>
      <w:hyperlink r:id="rId12" w:history="1">
        <w:r w:rsidRPr="004B76E6">
          <w:rPr>
            <w:rStyle w:val="a4"/>
            <w:rFonts w:ascii="Times New Roman" w:hAnsi="Times New Roman" w:cs="Times New Roman"/>
            <w:bCs/>
            <w:sz w:val="24"/>
            <w:lang w:val="ru-RU"/>
          </w:rPr>
          <w:t>https://nardep.org.ua/news/14723</w:t>
        </w:r>
      </w:hyperlink>
      <w:r>
        <w:rPr>
          <w:rFonts w:ascii="Times New Roman" w:hAnsi="Times New Roman" w:cs="Times New Roman"/>
          <w:bCs/>
          <w:sz w:val="24"/>
          <w:lang w:val="ru-RU"/>
        </w:rPr>
        <w:t xml:space="preserve"> </w:t>
      </w:r>
    </w:p>
    <w:p w:rsidR="002F2804" w:rsidRDefault="002F2804" w:rsidP="002F2804">
      <w:pPr>
        <w:pStyle w:val="a3"/>
        <w:numPr>
          <w:ilvl w:val="0"/>
          <w:numId w:val="3"/>
        </w:numPr>
        <w:ind w:left="0" w:firstLine="567"/>
        <w:jc w:val="both"/>
        <w:rPr>
          <w:rFonts w:ascii="Times New Roman" w:hAnsi="Times New Roman" w:cs="Times New Roman"/>
          <w:bCs/>
          <w:sz w:val="24"/>
          <w:lang w:val="ru-RU"/>
        </w:rPr>
      </w:pPr>
      <w:proofErr w:type="spellStart"/>
      <w:r>
        <w:rPr>
          <w:rFonts w:ascii="Times New Roman" w:hAnsi="Times New Roman" w:cs="Times New Roman"/>
          <w:bCs/>
          <w:sz w:val="24"/>
          <w:lang w:val="ru-RU"/>
        </w:rPr>
        <w:t>Кривогуз</w:t>
      </w:r>
      <w:proofErr w:type="spellEnd"/>
      <w:r>
        <w:rPr>
          <w:rFonts w:ascii="Times New Roman" w:hAnsi="Times New Roman" w:cs="Times New Roman"/>
          <w:bCs/>
          <w:sz w:val="24"/>
          <w:lang w:val="ru-RU"/>
        </w:rPr>
        <w:t xml:space="preserve"> М., «25 лет сотрудничества Украины с МВФ»</w:t>
      </w:r>
    </w:p>
    <w:p w:rsidR="002F2804" w:rsidRDefault="002F2804" w:rsidP="002F2804">
      <w:pPr>
        <w:pStyle w:val="a3"/>
        <w:numPr>
          <w:ilvl w:val="0"/>
          <w:numId w:val="3"/>
        </w:numPr>
        <w:ind w:left="0" w:firstLine="567"/>
        <w:jc w:val="both"/>
        <w:rPr>
          <w:rFonts w:ascii="Times New Roman" w:hAnsi="Times New Roman" w:cs="Times New Roman"/>
          <w:bCs/>
          <w:sz w:val="24"/>
          <w:lang w:val="ru-RU"/>
        </w:rPr>
      </w:pPr>
      <w:r w:rsidRPr="002F2804">
        <w:rPr>
          <w:rFonts w:ascii="Times New Roman" w:hAnsi="Times New Roman" w:cs="Times New Roman"/>
          <w:bCs/>
          <w:sz w:val="24"/>
          <w:lang w:val="ru-RU"/>
        </w:rPr>
        <w:t xml:space="preserve">МВФ планирует продолжить сотрудничество с Украиной, </w:t>
      </w:r>
      <w:hyperlink r:id="rId13" w:history="1">
        <w:r w:rsidRPr="004B76E6">
          <w:rPr>
            <w:rStyle w:val="a4"/>
            <w:rFonts w:ascii="Times New Roman" w:hAnsi="Times New Roman" w:cs="Times New Roman"/>
            <w:bCs/>
            <w:sz w:val="24"/>
            <w:lang w:val="ru-RU"/>
          </w:rPr>
          <w:t>https://hromadske.ua/ru/posts/mvf-planiruet-prodolzhit-sotrudnichestvo-s-ukrainoj-no-kogda-ozhidat-sleduyushij-transh-kredita-ne-govoryat</w:t>
        </w:r>
      </w:hyperlink>
      <w:r>
        <w:rPr>
          <w:rFonts w:ascii="Times New Roman" w:hAnsi="Times New Roman" w:cs="Times New Roman"/>
          <w:bCs/>
          <w:sz w:val="24"/>
          <w:lang w:val="ru-RU"/>
        </w:rPr>
        <w:t xml:space="preserve"> </w:t>
      </w:r>
    </w:p>
    <w:p w:rsidR="009B7051" w:rsidRPr="00FA05E7" w:rsidRDefault="00FA05E7" w:rsidP="00FA05E7">
      <w:pPr>
        <w:pStyle w:val="a3"/>
        <w:numPr>
          <w:ilvl w:val="0"/>
          <w:numId w:val="3"/>
        </w:numPr>
        <w:ind w:left="0" w:firstLine="567"/>
        <w:jc w:val="both"/>
        <w:rPr>
          <w:rFonts w:ascii="Times New Roman" w:hAnsi="Times New Roman" w:cs="Times New Roman"/>
          <w:bCs/>
          <w:sz w:val="24"/>
          <w:lang w:val="ru-RU"/>
        </w:rPr>
      </w:pPr>
      <w:r w:rsidRPr="00FA05E7">
        <w:rPr>
          <w:rFonts w:ascii="Times New Roman" w:hAnsi="Times New Roman" w:cs="Times New Roman"/>
          <w:bCs/>
          <w:sz w:val="24"/>
          <w:lang w:val="ru-RU"/>
        </w:rPr>
        <w:t>Зачем брать кредиты, на что они идут и почему</w:t>
      </w:r>
      <w:r>
        <w:rPr>
          <w:rFonts w:ascii="Times New Roman" w:hAnsi="Times New Roman" w:cs="Times New Roman"/>
          <w:bCs/>
          <w:sz w:val="24"/>
          <w:lang w:val="ru-RU"/>
        </w:rPr>
        <w:t xml:space="preserve"> до сих пор нет новой программы?, </w:t>
      </w:r>
      <w:hyperlink r:id="rId14" w:history="1">
        <w:r w:rsidRPr="004B76E6">
          <w:rPr>
            <w:rStyle w:val="a4"/>
            <w:rFonts w:ascii="Times New Roman" w:hAnsi="Times New Roman" w:cs="Times New Roman"/>
            <w:bCs/>
            <w:sz w:val="24"/>
            <w:lang w:val="ru-RU"/>
          </w:rPr>
          <w:t>https://hromadske.ua/ru/posts/zachem-brat-kredity-na-chto-oni-idut-i-pochemu-do-sih-por-net-novoj-programmy-7-voprosov-o-sotrudnichestve-ukrainy-i-mvf</w:t>
        </w:r>
      </w:hyperlink>
      <w:r>
        <w:rPr>
          <w:rFonts w:ascii="Times New Roman" w:hAnsi="Times New Roman" w:cs="Times New Roman"/>
          <w:bCs/>
          <w:sz w:val="24"/>
          <w:lang w:val="ru-RU"/>
        </w:rPr>
        <w:t xml:space="preserve"> </w:t>
      </w:r>
      <w:bookmarkStart w:id="0" w:name="_GoBack"/>
      <w:bookmarkEnd w:id="0"/>
    </w:p>
    <w:sectPr w:rsidR="009B7051" w:rsidRPr="00FA05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5133E"/>
    <w:multiLevelType w:val="hybridMultilevel"/>
    <w:tmpl w:val="CE58C0B0"/>
    <w:lvl w:ilvl="0" w:tplc="C4E41928">
      <w:start w:val="1"/>
      <w:numFmt w:val="decimal"/>
      <w:lvlText w:val="%1."/>
      <w:lvlJc w:val="left"/>
      <w:pPr>
        <w:ind w:left="2345"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15:restartNumberingAfterBreak="0">
    <w:nsid w:val="207C7DD7"/>
    <w:multiLevelType w:val="hybridMultilevel"/>
    <w:tmpl w:val="5E5C4852"/>
    <w:lvl w:ilvl="0" w:tplc="A120E9F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DCA3641"/>
    <w:multiLevelType w:val="hybridMultilevel"/>
    <w:tmpl w:val="4D542620"/>
    <w:lvl w:ilvl="0" w:tplc="A120E9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5841AF8"/>
    <w:multiLevelType w:val="hybridMultilevel"/>
    <w:tmpl w:val="C2D034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5EBB04D3"/>
    <w:multiLevelType w:val="hybridMultilevel"/>
    <w:tmpl w:val="7DF45E10"/>
    <w:lvl w:ilvl="0" w:tplc="A120E9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EA13D32"/>
    <w:multiLevelType w:val="hybridMultilevel"/>
    <w:tmpl w:val="EB2A4244"/>
    <w:lvl w:ilvl="0" w:tplc="A120E9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99"/>
    <w:rsid w:val="00037EDE"/>
    <w:rsid w:val="000B2021"/>
    <w:rsid w:val="000F06B3"/>
    <w:rsid w:val="001D4470"/>
    <w:rsid w:val="002446E3"/>
    <w:rsid w:val="002540DC"/>
    <w:rsid w:val="00277B08"/>
    <w:rsid w:val="00284381"/>
    <w:rsid w:val="00287799"/>
    <w:rsid w:val="002A3004"/>
    <w:rsid w:val="002C5572"/>
    <w:rsid w:val="002F2804"/>
    <w:rsid w:val="00301C15"/>
    <w:rsid w:val="00333365"/>
    <w:rsid w:val="00341946"/>
    <w:rsid w:val="00346DB6"/>
    <w:rsid w:val="003B5B8C"/>
    <w:rsid w:val="003C7AC3"/>
    <w:rsid w:val="003D7517"/>
    <w:rsid w:val="00405A22"/>
    <w:rsid w:val="00417B43"/>
    <w:rsid w:val="004277E1"/>
    <w:rsid w:val="004D7F21"/>
    <w:rsid w:val="00521B90"/>
    <w:rsid w:val="0057490C"/>
    <w:rsid w:val="005923A9"/>
    <w:rsid w:val="006771E4"/>
    <w:rsid w:val="006840FA"/>
    <w:rsid w:val="006C079E"/>
    <w:rsid w:val="006C3811"/>
    <w:rsid w:val="00731615"/>
    <w:rsid w:val="007B75E6"/>
    <w:rsid w:val="00907CC6"/>
    <w:rsid w:val="009B7051"/>
    <w:rsid w:val="009C22DC"/>
    <w:rsid w:val="00AF113F"/>
    <w:rsid w:val="00B14A78"/>
    <w:rsid w:val="00C355D2"/>
    <w:rsid w:val="00D33A25"/>
    <w:rsid w:val="00D67A8C"/>
    <w:rsid w:val="00E03566"/>
    <w:rsid w:val="00E4682B"/>
    <w:rsid w:val="00F02B7E"/>
    <w:rsid w:val="00FA05E7"/>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D2C0"/>
  <w15:chartTrackingRefBased/>
  <w15:docId w15:val="{67A647FF-2A67-4842-8C7B-362B1FB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rsid w:val="003B5B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A78"/>
    <w:pPr>
      <w:ind w:left="720"/>
      <w:contextualSpacing/>
    </w:pPr>
  </w:style>
  <w:style w:type="character" w:customStyle="1" w:styleId="10">
    <w:name w:val="Заголовок 1 Знак"/>
    <w:basedOn w:val="a0"/>
    <w:link w:val="1"/>
    <w:uiPriority w:val="9"/>
    <w:rsid w:val="003B5B8C"/>
    <w:rPr>
      <w:rFonts w:asciiTheme="majorHAnsi" w:eastAsiaTheme="majorEastAsia" w:hAnsiTheme="majorHAnsi" w:cstheme="majorBidi"/>
      <w:color w:val="2E74B5" w:themeColor="accent1" w:themeShade="BF"/>
      <w:sz w:val="32"/>
      <w:szCs w:val="32"/>
      <w:lang w:val="uk-UA"/>
    </w:rPr>
  </w:style>
  <w:style w:type="character" w:styleId="a4">
    <w:name w:val="Hyperlink"/>
    <w:basedOn w:val="a0"/>
    <w:uiPriority w:val="99"/>
    <w:unhideWhenUsed/>
    <w:rsid w:val="00284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2890">
      <w:bodyDiv w:val="1"/>
      <w:marLeft w:val="0"/>
      <w:marRight w:val="0"/>
      <w:marTop w:val="0"/>
      <w:marBottom w:val="0"/>
      <w:divBdr>
        <w:top w:val="none" w:sz="0" w:space="0" w:color="auto"/>
        <w:left w:val="none" w:sz="0" w:space="0" w:color="auto"/>
        <w:bottom w:val="none" w:sz="0" w:space="0" w:color="auto"/>
        <w:right w:val="none" w:sz="0" w:space="0" w:color="auto"/>
      </w:divBdr>
    </w:div>
    <w:div w:id="338703436">
      <w:bodyDiv w:val="1"/>
      <w:marLeft w:val="0"/>
      <w:marRight w:val="0"/>
      <w:marTop w:val="0"/>
      <w:marBottom w:val="0"/>
      <w:divBdr>
        <w:top w:val="none" w:sz="0" w:space="0" w:color="auto"/>
        <w:left w:val="none" w:sz="0" w:space="0" w:color="auto"/>
        <w:bottom w:val="none" w:sz="0" w:space="0" w:color="auto"/>
        <w:right w:val="none" w:sz="0" w:space="0" w:color="auto"/>
      </w:divBdr>
    </w:div>
    <w:div w:id="457263307">
      <w:bodyDiv w:val="1"/>
      <w:marLeft w:val="0"/>
      <w:marRight w:val="0"/>
      <w:marTop w:val="0"/>
      <w:marBottom w:val="0"/>
      <w:divBdr>
        <w:top w:val="none" w:sz="0" w:space="0" w:color="auto"/>
        <w:left w:val="none" w:sz="0" w:space="0" w:color="auto"/>
        <w:bottom w:val="none" w:sz="0" w:space="0" w:color="auto"/>
        <w:right w:val="none" w:sz="0" w:space="0" w:color="auto"/>
      </w:divBdr>
    </w:div>
    <w:div w:id="590896166">
      <w:bodyDiv w:val="1"/>
      <w:marLeft w:val="0"/>
      <w:marRight w:val="0"/>
      <w:marTop w:val="0"/>
      <w:marBottom w:val="0"/>
      <w:divBdr>
        <w:top w:val="none" w:sz="0" w:space="0" w:color="auto"/>
        <w:left w:val="none" w:sz="0" w:space="0" w:color="auto"/>
        <w:bottom w:val="none" w:sz="0" w:space="0" w:color="auto"/>
        <w:right w:val="none" w:sz="0" w:space="0" w:color="auto"/>
      </w:divBdr>
    </w:div>
    <w:div w:id="597131089">
      <w:bodyDiv w:val="1"/>
      <w:marLeft w:val="0"/>
      <w:marRight w:val="0"/>
      <w:marTop w:val="0"/>
      <w:marBottom w:val="0"/>
      <w:divBdr>
        <w:top w:val="none" w:sz="0" w:space="0" w:color="auto"/>
        <w:left w:val="none" w:sz="0" w:space="0" w:color="auto"/>
        <w:bottom w:val="none" w:sz="0" w:space="0" w:color="auto"/>
        <w:right w:val="none" w:sz="0" w:space="0" w:color="auto"/>
      </w:divBdr>
    </w:div>
    <w:div w:id="740518529">
      <w:bodyDiv w:val="1"/>
      <w:marLeft w:val="0"/>
      <w:marRight w:val="0"/>
      <w:marTop w:val="0"/>
      <w:marBottom w:val="0"/>
      <w:divBdr>
        <w:top w:val="none" w:sz="0" w:space="0" w:color="auto"/>
        <w:left w:val="none" w:sz="0" w:space="0" w:color="auto"/>
        <w:bottom w:val="none" w:sz="0" w:space="0" w:color="auto"/>
        <w:right w:val="none" w:sz="0" w:space="0" w:color="auto"/>
      </w:divBdr>
    </w:div>
    <w:div w:id="792094003">
      <w:bodyDiv w:val="1"/>
      <w:marLeft w:val="0"/>
      <w:marRight w:val="0"/>
      <w:marTop w:val="0"/>
      <w:marBottom w:val="0"/>
      <w:divBdr>
        <w:top w:val="none" w:sz="0" w:space="0" w:color="auto"/>
        <w:left w:val="none" w:sz="0" w:space="0" w:color="auto"/>
        <w:bottom w:val="none" w:sz="0" w:space="0" w:color="auto"/>
        <w:right w:val="none" w:sz="0" w:space="0" w:color="auto"/>
      </w:divBdr>
    </w:div>
    <w:div w:id="997003504">
      <w:bodyDiv w:val="1"/>
      <w:marLeft w:val="0"/>
      <w:marRight w:val="0"/>
      <w:marTop w:val="0"/>
      <w:marBottom w:val="0"/>
      <w:divBdr>
        <w:top w:val="none" w:sz="0" w:space="0" w:color="auto"/>
        <w:left w:val="none" w:sz="0" w:space="0" w:color="auto"/>
        <w:bottom w:val="none" w:sz="0" w:space="0" w:color="auto"/>
        <w:right w:val="none" w:sz="0" w:space="0" w:color="auto"/>
      </w:divBdr>
    </w:div>
    <w:div w:id="1243564686">
      <w:bodyDiv w:val="1"/>
      <w:marLeft w:val="0"/>
      <w:marRight w:val="0"/>
      <w:marTop w:val="0"/>
      <w:marBottom w:val="0"/>
      <w:divBdr>
        <w:top w:val="none" w:sz="0" w:space="0" w:color="auto"/>
        <w:left w:val="none" w:sz="0" w:space="0" w:color="auto"/>
        <w:bottom w:val="none" w:sz="0" w:space="0" w:color="auto"/>
        <w:right w:val="none" w:sz="0" w:space="0" w:color="auto"/>
      </w:divBdr>
    </w:div>
    <w:div w:id="1715424324">
      <w:bodyDiv w:val="1"/>
      <w:marLeft w:val="0"/>
      <w:marRight w:val="0"/>
      <w:marTop w:val="0"/>
      <w:marBottom w:val="0"/>
      <w:divBdr>
        <w:top w:val="none" w:sz="0" w:space="0" w:color="auto"/>
        <w:left w:val="none" w:sz="0" w:space="0" w:color="auto"/>
        <w:bottom w:val="none" w:sz="0" w:space="0" w:color="auto"/>
        <w:right w:val="none" w:sz="0" w:space="0" w:color="auto"/>
      </w:divBdr>
    </w:div>
    <w:div w:id="1764960155">
      <w:bodyDiv w:val="1"/>
      <w:marLeft w:val="0"/>
      <w:marRight w:val="0"/>
      <w:marTop w:val="0"/>
      <w:marBottom w:val="0"/>
      <w:divBdr>
        <w:top w:val="none" w:sz="0" w:space="0" w:color="auto"/>
        <w:left w:val="none" w:sz="0" w:space="0" w:color="auto"/>
        <w:bottom w:val="none" w:sz="0" w:space="0" w:color="auto"/>
        <w:right w:val="none" w:sz="0" w:space="0" w:color="auto"/>
      </w:divBdr>
    </w:div>
    <w:div w:id="18265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ru/news/u-vashingtoni-prezident-ukrayini-proviv-zustrich-z-prezident-70465" TargetMode="External"/><Relationship Id="rId13" Type="http://schemas.openxmlformats.org/officeDocument/2006/relationships/hyperlink" Target="https://hromadske.ua/ru/posts/mvf-planiruet-prodolzhit-sotrudnichestvo-s-ukrainoj-no-kogda-ozhidat-sleduyushij-transh-kredita-ne-govoryat" TargetMode="External"/><Relationship Id="rId3" Type="http://schemas.openxmlformats.org/officeDocument/2006/relationships/settings" Target="settings.xml"/><Relationship Id="rId7" Type="http://schemas.openxmlformats.org/officeDocument/2006/relationships/hyperlink" Target="https://minfin.com.ua/2019/02/06/36637373/" TargetMode="External"/><Relationship Id="rId12" Type="http://schemas.openxmlformats.org/officeDocument/2006/relationships/hyperlink" Target="https://nardep.org.ua/news/147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orldbank.org/uk/country/ukraine/overview" TargetMode="External"/><Relationship Id="rId11" Type="http://schemas.openxmlformats.org/officeDocument/2006/relationships/hyperlink" Target="https://interfax.com.ua/news/economic/430445.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stockworld.com.ua/ru/news/mbrr-profinansiroval-na-700-mln-proiekty-v-ukrainie" TargetMode="External"/><Relationship Id="rId4" Type="http://schemas.openxmlformats.org/officeDocument/2006/relationships/webSettings" Target="webSettings.xml"/><Relationship Id="rId9" Type="http://schemas.openxmlformats.org/officeDocument/2006/relationships/hyperlink" Target="https://finance.liga.net/ekonomika/novosti/vsemirnyy-bank-daet-ukraine-350-mln-kuda-poydut-dengi" TargetMode="External"/><Relationship Id="rId14" Type="http://schemas.openxmlformats.org/officeDocument/2006/relationships/hyperlink" Target="https://hromadske.ua/ru/posts/zachem-brat-kredity-na-chto-oni-idut-i-pochemu-do-sih-por-net-novoj-programmy-7-voprosov-o-sotrudnichestve-ukrainy-i-mv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11</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2021-11-07T12:19:00Z</dcterms:created>
  <dcterms:modified xsi:type="dcterms:W3CDTF">2021-11-10T17:54:00Z</dcterms:modified>
</cp:coreProperties>
</file>