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802" w:rsidRPr="00FD2802" w:rsidRDefault="00FD2802" w:rsidP="00A710CB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374151"/>
          <w:sz w:val="56"/>
          <w:szCs w:val="56"/>
        </w:rPr>
      </w:pPr>
      <w:r>
        <w:rPr>
          <w:rFonts w:ascii="Segoe UI" w:hAnsi="Segoe UI" w:cs="Segoe UI"/>
          <w:color w:val="374151"/>
        </w:rPr>
        <w:br/>
      </w:r>
      <w:proofErr w:type="spellStart"/>
      <w:r w:rsidRPr="00597B15">
        <w:rPr>
          <w:rFonts w:ascii="Segoe UI" w:hAnsi="Segoe UI" w:cs="Segoe UI"/>
          <w:b/>
          <w:color w:val="2E74B5" w:themeColor="accent1" w:themeShade="BF"/>
          <w:sz w:val="56"/>
          <w:szCs w:val="56"/>
        </w:rPr>
        <w:t>Психологія</w:t>
      </w:r>
      <w:proofErr w:type="spellEnd"/>
    </w:p>
    <w:p w:rsidR="00FD2802" w:rsidRPr="0095229A" w:rsidRDefault="00FD2802" w:rsidP="00A710CB">
      <w:pPr>
        <w:pStyle w:val="a3"/>
        <w:shd w:val="clear" w:color="auto" w:fill="FFFFFF" w:themeFill="background1"/>
        <w:spacing w:before="0" w:beforeAutospacing="0" w:after="300" w:afterAutospacing="0"/>
        <w:jc w:val="center"/>
        <w:rPr>
          <w:rFonts w:ascii="Segoe UI" w:hAnsi="Segoe UI" w:cs="Segoe UI"/>
          <w:b/>
          <w:color w:val="2E74B5" w:themeColor="accent1" w:themeShade="BF"/>
          <w:sz w:val="32"/>
          <w:szCs w:val="32"/>
        </w:rPr>
      </w:pP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Інструменти</w:t>
      </w:r>
      <w:proofErr w:type="spellEnd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 xml:space="preserve"> та </w:t>
      </w: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Застосування</w:t>
      </w:r>
      <w:proofErr w:type="spellEnd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 xml:space="preserve"> для </w:t>
      </w: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Розуміння</w:t>
      </w:r>
      <w:proofErr w:type="spellEnd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Людської</w:t>
      </w:r>
      <w:proofErr w:type="spellEnd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Природи</w:t>
      </w:r>
      <w:proofErr w:type="spellEnd"/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2E74B5" w:themeColor="accent1" w:themeShade="BF"/>
          <w:sz w:val="32"/>
          <w:szCs w:val="32"/>
        </w:rPr>
      </w:pP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Вступ</w:t>
      </w:r>
      <w:proofErr w:type="spellEnd"/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Людська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завжди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була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однією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цікавих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загадкових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галузей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науки.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наука,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людську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ментальну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поведінкову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сфери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дозволяючи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нам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краще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розуміти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себе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інших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Застосування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широке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і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значний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вплив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наше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щоденне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життя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цій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статті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ми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розглянемо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різні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аспекти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її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практичне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застосування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2E74B5" w:themeColor="accent1" w:themeShade="BF"/>
          <w:sz w:val="32"/>
          <w:szCs w:val="32"/>
        </w:rPr>
      </w:pP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Види</w:t>
      </w:r>
      <w:proofErr w:type="spellEnd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 xml:space="preserve"> </w:t>
      </w: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психології</w:t>
      </w:r>
      <w:proofErr w:type="spellEnd"/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багато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галузей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кожна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яких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зосереджена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дослідженні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розумінні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різних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аспектів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людської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природи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Основні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включають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:</w:t>
      </w:r>
    </w:p>
    <w:p w:rsidR="00FD2802" w:rsidRPr="0095229A" w:rsidRDefault="00FD2802" w:rsidP="00A710C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Клінічна</w:t>
      </w:r>
      <w:proofErr w:type="spellEnd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фокусується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дослідженні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лікуванні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психічних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розладів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психічних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проблем.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Клінічні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психологи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працюють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пацієнтами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допомагаючи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їм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зрозуміти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емоційний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стан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розвивати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стратегії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поліпшення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психічного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благополуччя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Розвиткова</w:t>
      </w:r>
      <w:proofErr w:type="spellEnd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процеси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розвитку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зростання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людини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протягом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життя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Розвиткові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психологи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фізичний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когнітивний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соціальний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розвиток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людини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допомагаючи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розуміти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етапи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виклики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різних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вікових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груп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numPr>
          <w:ilvl w:val="0"/>
          <w:numId w:val="4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Соціальна</w:t>
      </w:r>
      <w:proofErr w:type="spellEnd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вивчає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взаємодію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між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людьми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вплив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групових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чинників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поведінку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сприйняття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</w:p>
    <w:p w:rsidR="00FD2802" w:rsidRPr="0095229A" w:rsidRDefault="00FD2802" w:rsidP="00A710CB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Когнітивна</w:t>
      </w:r>
      <w:proofErr w:type="spellEnd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зосереджена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вивченні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мислення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сприйняття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уваги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пам'яті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Когнітивні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психологи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процеси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мислення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розумові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функції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розкриваючи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те, як люди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сприймають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обробляють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інтерпретують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інформацію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numPr>
          <w:ilvl w:val="0"/>
          <w:numId w:val="6"/>
        </w:numPr>
        <w:shd w:val="clear" w:color="auto" w:fill="FFFFFF" w:themeFill="background1"/>
        <w:spacing w:before="0" w:beforeAutospacing="0" w:after="0" w:afterAutospacing="0"/>
        <w:ind w:left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Організаційна</w:t>
      </w:r>
      <w:proofErr w:type="spellEnd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b/>
          <w:i/>
          <w:color w:val="538135" w:themeColor="accent6" w:themeShade="BF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: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галузь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поведінку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взаємодію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людей 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робочих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середовищах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Організаційні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психологи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мотивацію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лідерство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комунікацію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ефективність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роботи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r w:rsidRPr="0095229A">
        <w:rPr>
          <w:rFonts w:ascii="Segoe UI" w:hAnsi="Segoe UI" w:cs="Segoe UI"/>
          <w:color w:val="374151"/>
          <w:sz w:val="28"/>
          <w:szCs w:val="28"/>
        </w:rPr>
        <w:lastRenderedPageBreak/>
        <w:t xml:space="preserve">в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організаціях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допомагаючи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підвищити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продуктивність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задоволеність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працівників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2E74B5" w:themeColor="accent1" w:themeShade="BF"/>
          <w:sz w:val="32"/>
          <w:szCs w:val="32"/>
        </w:rPr>
      </w:pP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Аналіз</w:t>
      </w:r>
      <w:proofErr w:type="spellEnd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 xml:space="preserve"> та </w:t>
      </w: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дослідження</w:t>
      </w:r>
      <w:proofErr w:type="spellEnd"/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має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значний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вплив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нашу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повсякденну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поведінку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взаємодію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прийняття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рішень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Через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проведення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досліджень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аналізу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результатів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психологи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отримують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цінні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уявлення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про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людську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природу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здатність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впливати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неї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Наприклад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вивчення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соціальної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дозволяє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нам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зрозуміти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як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соціальні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норми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стереотипи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впливають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 наше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сприйняття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поведінку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когнітивної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допомагають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розкрити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розуміти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механізми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мислення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лежать в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основі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наших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рішень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прийняття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рішень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pStyle w:val="a3"/>
        <w:shd w:val="clear" w:color="auto" w:fill="FFFFFF" w:themeFill="background1"/>
        <w:spacing w:before="300" w:beforeAutospacing="0" w:after="300" w:afterAutospacing="0"/>
        <w:jc w:val="center"/>
        <w:rPr>
          <w:rFonts w:ascii="Segoe UI" w:hAnsi="Segoe UI" w:cs="Segoe UI"/>
          <w:b/>
          <w:color w:val="2E74B5" w:themeColor="accent1" w:themeShade="BF"/>
          <w:sz w:val="32"/>
          <w:szCs w:val="32"/>
        </w:rPr>
      </w:pPr>
      <w:proofErr w:type="spellStart"/>
      <w:r w:rsidRPr="0095229A">
        <w:rPr>
          <w:rFonts w:ascii="Segoe UI" w:hAnsi="Segoe UI" w:cs="Segoe UI"/>
          <w:b/>
          <w:color w:val="2E74B5" w:themeColor="accent1" w:themeShade="BF"/>
          <w:sz w:val="32"/>
          <w:szCs w:val="32"/>
        </w:rPr>
        <w:t>Розповідь</w:t>
      </w:r>
      <w:proofErr w:type="spellEnd"/>
    </w:p>
    <w:p w:rsidR="00FD2802" w:rsidRPr="0095229A" w:rsidRDefault="00FD2802" w:rsidP="00A710CB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95229A">
        <w:rPr>
          <w:rFonts w:ascii="Segoe UI" w:hAnsi="Segoe UI" w:cs="Segoe UI"/>
          <w:color w:val="374151"/>
          <w:sz w:val="28"/>
          <w:szCs w:val="28"/>
        </w:rPr>
        <w:t xml:space="preserve">Давайте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розглянемо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приклад,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щоб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краще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зрозуміти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як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застосовується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в реальному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житті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Представте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хочете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покращити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комунікацію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своїм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партнером. За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допомогою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психологічних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знань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практичних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інструментів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можете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впровадити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деякі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стратегії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для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поліпшення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цієї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ситуації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Наприклад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можете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вивчити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навички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активного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слухання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допоможе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вам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більше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уваги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приділяти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партнерові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проявляти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емпатію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розуміння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Ви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також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можете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вивчити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принципи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неконфліктного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спілкування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використовувати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їх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розмовах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з партнером.</w:t>
      </w:r>
    </w:p>
    <w:p w:rsidR="00FD2802" w:rsidRPr="0095229A" w:rsidRDefault="00FD2802" w:rsidP="00A710CB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одним прикладом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позитивної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поліпшення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самопочуття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настрою. Ви можете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вивчити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методики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відпрацювання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подяки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вдячності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встановлення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метафоричних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цілей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допоможуть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вам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змінити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свій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підхід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збільшити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рівень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щастя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задоволеності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D2802" w:rsidRPr="0095229A" w:rsidRDefault="00FD2802" w:rsidP="00A710CB">
      <w:pPr>
        <w:shd w:val="clear" w:color="auto" w:fill="FFFFFF" w:themeFill="background1"/>
        <w:spacing w:before="300" w:after="300" w:line="240" w:lineRule="auto"/>
        <w:jc w:val="center"/>
        <w:rPr>
          <w:rFonts w:ascii="Segoe UI" w:eastAsia="Times New Roman" w:hAnsi="Segoe UI" w:cs="Segoe UI"/>
          <w:b/>
          <w:color w:val="2E74B5" w:themeColor="accent1" w:themeShade="BF"/>
          <w:sz w:val="32"/>
          <w:szCs w:val="32"/>
          <w:lang w:eastAsia="ru-RU"/>
        </w:rPr>
      </w:pPr>
      <w:proofErr w:type="spellStart"/>
      <w:r w:rsidRPr="0095229A">
        <w:rPr>
          <w:rFonts w:ascii="Segoe UI" w:eastAsia="Times New Roman" w:hAnsi="Segoe UI" w:cs="Segoe UI"/>
          <w:b/>
          <w:color w:val="2E74B5" w:themeColor="accent1" w:themeShade="BF"/>
          <w:sz w:val="32"/>
          <w:szCs w:val="32"/>
          <w:lang w:eastAsia="ru-RU"/>
        </w:rPr>
        <w:t>Висновок</w:t>
      </w:r>
      <w:proofErr w:type="spellEnd"/>
    </w:p>
    <w:p w:rsidR="00FD2802" w:rsidRPr="0095229A" w:rsidRDefault="00FD2802" w:rsidP="00A710CB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має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широкі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різних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аспектах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нашого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Вона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допомагає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нам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розуміти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себе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поліпшувати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якість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наших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взаємин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керувати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емоціями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приймати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обґрунтовані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рішення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Інструменти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можуть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бути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корисними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поліпшення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lastRenderedPageBreak/>
        <w:t>самопочуття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здоров'я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міжособистісних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відносин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розвитку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навичок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досягнення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особистих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цілей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D2802" w:rsidRPr="0095229A" w:rsidRDefault="00FD2802" w:rsidP="00A710CB">
      <w:pPr>
        <w:pStyle w:val="a3"/>
        <w:shd w:val="clear" w:color="auto" w:fill="FFFFFF" w:themeFill="background1"/>
        <w:spacing w:before="0" w:beforeAutospacing="0" w:after="300" w:afterAutospacing="0"/>
        <w:rPr>
          <w:rFonts w:ascii="Segoe UI" w:hAnsi="Segoe UI" w:cs="Segoe UI"/>
          <w:color w:val="374151"/>
          <w:sz w:val="28"/>
          <w:szCs w:val="28"/>
        </w:rPr>
      </w:pPr>
      <w:r w:rsidRPr="0095229A">
        <w:rPr>
          <w:rFonts w:ascii="Segoe UI" w:hAnsi="Segoe UI" w:cs="Segoe UI"/>
          <w:color w:val="374151"/>
          <w:sz w:val="28"/>
          <w:szCs w:val="28"/>
        </w:rPr>
        <w:t xml:space="preserve">Нехай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стане вашим союзником 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подоланні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життєвих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викликів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досягненні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балансу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щастя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Досліджуйте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вивчайте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застосовуйте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знання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щоб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розкрити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потенціал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своєї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ментальної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емоційної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сфери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.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Знання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психології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може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перетворити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ваше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життя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допомогти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впоратися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стресом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покращити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взаємини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з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оточуючими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людьми,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знайти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гармонію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у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своєму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житті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та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досягти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особистого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 xml:space="preserve"> </w:t>
      </w:r>
      <w:proofErr w:type="spellStart"/>
      <w:r w:rsidRPr="0095229A">
        <w:rPr>
          <w:rFonts w:ascii="Segoe UI" w:hAnsi="Segoe UI" w:cs="Segoe UI"/>
          <w:color w:val="374151"/>
          <w:sz w:val="28"/>
          <w:szCs w:val="28"/>
        </w:rPr>
        <w:t>розвитку</w:t>
      </w:r>
      <w:proofErr w:type="spellEnd"/>
      <w:r w:rsidRPr="0095229A">
        <w:rPr>
          <w:rFonts w:ascii="Segoe UI" w:hAnsi="Segoe UI" w:cs="Segoe UI"/>
          <w:color w:val="374151"/>
          <w:sz w:val="28"/>
          <w:szCs w:val="28"/>
        </w:rPr>
        <w:t>.</w:t>
      </w:r>
    </w:p>
    <w:p w:rsidR="00FD2802" w:rsidRPr="0095229A" w:rsidRDefault="00FD2802" w:rsidP="00A710CB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є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безмежним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і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наука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надає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нам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величезний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потенціал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самопізнання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змін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пам'ятати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-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не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лише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професійна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сфера, але й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щось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бути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корисним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кожної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людини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повсякденному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D2802" w:rsidRPr="0095229A" w:rsidRDefault="00FD2802" w:rsidP="00A710CB">
      <w:pPr>
        <w:shd w:val="clear" w:color="auto" w:fill="FFFFFF" w:themeFill="background1"/>
        <w:spacing w:before="300" w:after="30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Отже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навчайтеся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застосовуйте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принципи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інструменти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щоб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розкрити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свій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потенціал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більш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насиченим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задоволеним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Нехай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наука стане вашим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провідником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світі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самопізнання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особистого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розвитку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її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застосування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виявиться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важливим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кроком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у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покращенні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вашого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емоційного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стану,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стосунків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загального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благополуччя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</w:p>
    <w:p w:rsidR="00FD2802" w:rsidRPr="0095229A" w:rsidRDefault="00FD2802" w:rsidP="00A710CB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</w:pP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Запам'ятайте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-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інструмент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що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допомагає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нам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розуміти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себе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інших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збагачує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наше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допомагає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знаходити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гармонію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Використовуйте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цей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інструмент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з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розумінням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,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емпатією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та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пошаною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людської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природи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.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Відкрийте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для себе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світ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психології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і дайте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йому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можливість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змінити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ваше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життя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 xml:space="preserve"> до </w:t>
      </w:r>
      <w:proofErr w:type="spellStart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кращого</w:t>
      </w:r>
      <w:proofErr w:type="spellEnd"/>
      <w:r w:rsidRPr="0095229A">
        <w:rPr>
          <w:rFonts w:ascii="Segoe UI" w:eastAsia="Times New Roman" w:hAnsi="Segoe UI" w:cs="Segoe UI"/>
          <w:color w:val="374151"/>
          <w:sz w:val="28"/>
          <w:szCs w:val="28"/>
          <w:lang w:eastAsia="ru-RU"/>
        </w:rPr>
        <w:t>.</w:t>
      </w:r>
      <w:bookmarkStart w:id="0" w:name="_GoBack"/>
      <w:bookmarkEnd w:id="0"/>
    </w:p>
    <w:p w:rsidR="00FD2802" w:rsidRPr="00FD2802" w:rsidRDefault="00FD2802" w:rsidP="00A710CB">
      <w:pPr>
        <w:shd w:val="clear" w:color="auto" w:fill="FFFFFF" w:themeFill="background1"/>
        <w:spacing w:before="300" w:after="0" w:line="240" w:lineRule="auto"/>
        <w:rPr>
          <w:rFonts w:ascii="Segoe UI" w:eastAsia="Times New Roman" w:hAnsi="Segoe UI" w:cs="Segoe UI"/>
          <w:color w:val="374151"/>
          <w:sz w:val="24"/>
          <w:szCs w:val="24"/>
          <w:lang w:eastAsia="ru-RU"/>
        </w:rPr>
      </w:pPr>
    </w:p>
    <w:p w:rsidR="00FD2802" w:rsidRDefault="00FD2802" w:rsidP="00A710CB">
      <w:pPr>
        <w:pStyle w:val="a3"/>
        <w:shd w:val="clear" w:color="auto" w:fill="FFFFFF" w:themeFill="background1"/>
        <w:spacing w:before="300" w:beforeAutospacing="0" w:after="0" w:afterAutospacing="0"/>
        <w:rPr>
          <w:rFonts w:ascii="Segoe UI" w:hAnsi="Segoe UI" w:cs="Segoe UI"/>
          <w:color w:val="374151"/>
        </w:rPr>
      </w:pPr>
    </w:p>
    <w:p w:rsidR="00DB71A3" w:rsidRDefault="00DB71A3" w:rsidP="00FD2802"/>
    <w:sectPr w:rsidR="00DB71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D7DDB"/>
    <w:multiLevelType w:val="multilevel"/>
    <w:tmpl w:val="2D80EA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8A16B1"/>
    <w:multiLevelType w:val="multilevel"/>
    <w:tmpl w:val="916C519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8016764"/>
    <w:multiLevelType w:val="multilevel"/>
    <w:tmpl w:val="8A5693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D6F3C7C"/>
    <w:multiLevelType w:val="multilevel"/>
    <w:tmpl w:val="5FC0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E9409B"/>
    <w:multiLevelType w:val="multilevel"/>
    <w:tmpl w:val="588AFE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8965237"/>
    <w:multiLevelType w:val="multilevel"/>
    <w:tmpl w:val="8F5E9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802"/>
    <w:rsid w:val="00597B15"/>
    <w:rsid w:val="0095229A"/>
    <w:rsid w:val="00A710CB"/>
    <w:rsid w:val="00DB71A3"/>
    <w:rsid w:val="00FD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5A9026-9B02-4110-837B-57A2BCA45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2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2023-05-17T07:50:00Z</dcterms:created>
  <dcterms:modified xsi:type="dcterms:W3CDTF">2023-05-18T13:08:00Z</dcterms:modified>
</cp:coreProperties>
</file>