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46" w:rsidRDefault="008F2673" w:rsidP="008F2673">
      <w:pPr>
        <w:ind w:left="2835"/>
        <w:rPr>
          <w:b/>
          <w:sz w:val="28"/>
          <w:szCs w:val="28"/>
        </w:rPr>
      </w:pPr>
      <w:proofErr w:type="spellStart"/>
      <w:r w:rsidRPr="008F2673">
        <w:rPr>
          <w:b/>
          <w:sz w:val="28"/>
          <w:szCs w:val="28"/>
        </w:rPr>
        <w:t>Дерматофития</w:t>
      </w:r>
      <w:proofErr w:type="spellEnd"/>
    </w:p>
    <w:p w:rsidR="008F2673" w:rsidRDefault="008F2673" w:rsidP="008F267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– это кожная инфекционная болезнь, вызываемая </w:t>
      </w:r>
      <w:proofErr w:type="spellStart"/>
      <w:r>
        <w:rPr>
          <w:sz w:val="24"/>
          <w:szCs w:val="24"/>
        </w:rPr>
        <w:t>дерматофитами</w:t>
      </w:r>
      <w:proofErr w:type="spellEnd"/>
      <w:r>
        <w:rPr>
          <w:sz w:val="24"/>
          <w:szCs w:val="24"/>
        </w:rPr>
        <w:t xml:space="preserve">. Носителями инфекции чаще всего являются дети и животные. </w:t>
      </w:r>
      <w:r w:rsidR="004A3879">
        <w:rPr>
          <w:sz w:val="24"/>
          <w:szCs w:val="24"/>
        </w:rPr>
        <w:t xml:space="preserve">Существует </w:t>
      </w:r>
      <w:proofErr w:type="gramStart"/>
      <w:r w:rsidR="004A3879">
        <w:rPr>
          <w:sz w:val="24"/>
          <w:szCs w:val="24"/>
        </w:rPr>
        <w:t>более сорока видов</w:t>
      </w:r>
      <w:proofErr w:type="gramEnd"/>
      <w:r w:rsidR="004A3879">
        <w:rPr>
          <w:sz w:val="24"/>
          <w:szCs w:val="24"/>
        </w:rPr>
        <w:t xml:space="preserve"> грибов, которые относятся к роду </w:t>
      </w:r>
      <w:proofErr w:type="spellStart"/>
      <w:r w:rsidR="004A3879">
        <w:rPr>
          <w:sz w:val="24"/>
          <w:szCs w:val="24"/>
          <w:lang w:val="en-US"/>
        </w:rPr>
        <w:t>Epydermophytom</w:t>
      </w:r>
      <w:proofErr w:type="spellEnd"/>
      <w:r w:rsidR="004A3879">
        <w:rPr>
          <w:sz w:val="24"/>
          <w:szCs w:val="24"/>
        </w:rPr>
        <w:t xml:space="preserve">, </w:t>
      </w:r>
      <w:proofErr w:type="spellStart"/>
      <w:r w:rsidR="004A3879">
        <w:rPr>
          <w:sz w:val="24"/>
          <w:szCs w:val="24"/>
          <w:lang w:val="en-US"/>
        </w:rPr>
        <w:t>Microsporium</w:t>
      </w:r>
      <w:proofErr w:type="spellEnd"/>
      <w:r w:rsidR="004A3879">
        <w:rPr>
          <w:sz w:val="24"/>
          <w:szCs w:val="24"/>
        </w:rPr>
        <w:t xml:space="preserve">, </w:t>
      </w:r>
      <w:proofErr w:type="spellStart"/>
      <w:r w:rsidR="004A3879">
        <w:rPr>
          <w:sz w:val="24"/>
          <w:szCs w:val="24"/>
          <w:lang w:val="en-US"/>
        </w:rPr>
        <w:t>Trichophytom</w:t>
      </w:r>
      <w:proofErr w:type="spellEnd"/>
      <w:r w:rsidR="004A3879">
        <w:rPr>
          <w:sz w:val="24"/>
          <w:szCs w:val="24"/>
        </w:rPr>
        <w:t xml:space="preserve">, </w:t>
      </w:r>
      <w:r w:rsidR="000243BD">
        <w:rPr>
          <w:sz w:val="24"/>
          <w:szCs w:val="24"/>
        </w:rPr>
        <w:t xml:space="preserve">из которых около тридцати являются возбудителями болезни. </w:t>
      </w:r>
    </w:p>
    <w:p w:rsidR="000243BD" w:rsidRPr="005B61E4" w:rsidRDefault="000243BD" w:rsidP="005B61E4">
      <w:pPr>
        <w:ind w:left="2835"/>
        <w:rPr>
          <w:b/>
          <w:sz w:val="28"/>
          <w:szCs w:val="28"/>
        </w:rPr>
      </w:pPr>
      <w:r w:rsidRPr="005B61E4">
        <w:rPr>
          <w:b/>
          <w:sz w:val="28"/>
          <w:szCs w:val="28"/>
        </w:rPr>
        <w:t>Виды заболевания</w:t>
      </w:r>
    </w:p>
    <w:p w:rsidR="000243BD" w:rsidRDefault="000243BD" w:rsidP="008F2673">
      <w:pPr>
        <w:rPr>
          <w:sz w:val="24"/>
          <w:szCs w:val="24"/>
        </w:rPr>
      </w:pPr>
      <w:r>
        <w:rPr>
          <w:sz w:val="24"/>
          <w:szCs w:val="24"/>
        </w:rPr>
        <w:t xml:space="preserve">В зависимости от вида поражаемой ткани классифицируют такие категории </w:t>
      </w:r>
      <w:proofErr w:type="spellStart"/>
      <w:r>
        <w:rPr>
          <w:sz w:val="24"/>
          <w:szCs w:val="24"/>
        </w:rPr>
        <w:t>дерматофитий</w:t>
      </w:r>
      <w:proofErr w:type="spellEnd"/>
      <w:r>
        <w:rPr>
          <w:sz w:val="24"/>
          <w:szCs w:val="24"/>
        </w:rPr>
        <w:t>:</w:t>
      </w:r>
    </w:p>
    <w:p w:rsidR="000243BD" w:rsidRDefault="000243BD" w:rsidP="000243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Эпидермофития. Поражение рогового слоя эпидермиса;</w:t>
      </w:r>
    </w:p>
    <w:p w:rsidR="000243BD" w:rsidRDefault="000243BD" w:rsidP="000243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Трихофития. Поражение рогового слоя эпидермиса и волосяного покрова;</w:t>
      </w:r>
    </w:p>
    <w:p w:rsidR="000243BD" w:rsidRDefault="000243BD" w:rsidP="000243BD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Онихомикоз</w:t>
      </w:r>
      <w:proofErr w:type="spellEnd"/>
      <w:r>
        <w:rPr>
          <w:sz w:val="24"/>
          <w:szCs w:val="24"/>
        </w:rPr>
        <w:t xml:space="preserve">. Поражение роговой массы ногтей. </w:t>
      </w:r>
    </w:p>
    <w:p w:rsidR="00340139" w:rsidRDefault="00340139" w:rsidP="00340139">
      <w:pPr>
        <w:rPr>
          <w:sz w:val="24"/>
          <w:szCs w:val="24"/>
        </w:rPr>
      </w:pPr>
      <w:r>
        <w:rPr>
          <w:sz w:val="24"/>
          <w:szCs w:val="24"/>
        </w:rPr>
        <w:t>По локализации поражения разделяют следующие виды болезни:</w:t>
      </w:r>
    </w:p>
    <w:p w:rsidR="00340139" w:rsidRDefault="00340139" w:rsidP="00340139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стоп и кистей;</w:t>
      </w:r>
    </w:p>
    <w:p w:rsidR="00340139" w:rsidRDefault="00340139" w:rsidP="0034013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Паховая </w:t>
      </w: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>;</w:t>
      </w:r>
    </w:p>
    <w:p w:rsidR="00340139" w:rsidRPr="00AA61CA" w:rsidRDefault="00340139" w:rsidP="00AA61CA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гладкой кожи и крупных складок;</w:t>
      </w:r>
    </w:p>
    <w:p w:rsidR="00340139" w:rsidRDefault="00340139" w:rsidP="00340139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туловища;</w:t>
      </w:r>
    </w:p>
    <w:p w:rsidR="00340139" w:rsidRDefault="00340139" w:rsidP="00340139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Неуточненная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>;</w:t>
      </w:r>
    </w:p>
    <w:p w:rsidR="00340139" w:rsidRDefault="00340139" w:rsidP="0034013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Другие виды заболевания. </w:t>
      </w:r>
    </w:p>
    <w:p w:rsidR="00340139" w:rsidRPr="005B61E4" w:rsidRDefault="00340139" w:rsidP="005B61E4">
      <w:pPr>
        <w:ind w:left="3402"/>
        <w:rPr>
          <w:b/>
          <w:sz w:val="28"/>
          <w:szCs w:val="28"/>
        </w:rPr>
      </w:pPr>
      <w:r w:rsidRPr="005B61E4">
        <w:rPr>
          <w:b/>
          <w:sz w:val="28"/>
          <w:szCs w:val="28"/>
        </w:rPr>
        <w:t>Причины</w:t>
      </w:r>
    </w:p>
    <w:p w:rsidR="00CD33DA" w:rsidRDefault="007530B0" w:rsidP="00340139">
      <w:pPr>
        <w:rPr>
          <w:sz w:val="24"/>
          <w:szCs w:val="24"/>
        </w:rPr>
      </w:pPr>
      <w:r>
        <w:rPr>
          <w:sz w:val="24"/>
          <w:szCs w:val="24"/>
        </w:rPr>
        <w:t xml:space="preserve">Болезнь вызвана </w:t>
      </w:r>
      <w:r w:rsidR="00965B1B">
        <w:rPr>
          <w:sz w:val="24"/>
          <w:szCs w:val="24"/>
        </w:rPr>
        <w:t xml:space="preserve">грибами </w:t>
      </w:r>
      <w:proofErr w:type="spellStart"/>
      <w:r w:rsidR="00965B1B">
        <w:rPr>
          <w:sz w:val="24"/>
          <w:szCs w:val="24"/>
        </w:rPr>
        <w:t>дерматофитами</w:t>
      </w:r>
      <w:proofErr w:type="spellEnd"/>
      <w:r w:rsidR="00965B1B">
        <w:rPr>
          <w:sz w:val="24"/>
          <w:szCs w:val="24"/>
        </w:rPr>
        <w:t xml:space="preserve">. </w:t>
      </w:r>
      <w:proofErr w:type="spellStart"/>
      <w:r w:rsidR="00965B1B">
        <w:rPr>
          <w:sz w:val="24"/>
          <w:szCs w:val="24"/>
        </w:rPr>
        <w:t>Дерматофиты</w:t>
      </w:r>
      <w:proofErr w:type="spellEnd"/>
      <w:r w:rsidR="00965B1B">
        <w:rPr>
          <w:sz w:val="24"/>
          <w:szCs w:val="24"/>
        </w:rPr>
        <w:t xml:space="preserve"> классифицируются на </w:t>
      </w:r>
      <w:proofErr w:type="spellStart"/>
      <w:r w:rsidR="00965B1B">
        <w:rPr>
          <w:sz w:val="24"/>
          <w:szCs w:val="24"/>
        </w:rPr>
        <w:t>геофильные</w:t>
      </w:r>
      <w:proofErr w:type="spellEnd"/>
      <w:r w:rsidR="00965B1B">
        <w:rPr>
          <w:sz w:val="24"/>
          <w:szCs w:val="24"/>
        </w:rPr>
        <w:t xml:space="preserve">, </w:t>
      </w:r>
      <w:proofErr w:type="spellStart"/>
      <w:r w:rsidR="00965B1B">
        <w:rPr>
          <w:sz w:val="24"/>
          <w:szCs w:val="24"/>
        </w:rPr>
        <w:t>зоофильные</w:t>
      </w:r>
      <w:proofErr w:type="spellEnd"/>
      <w:r w:rsidR="00965B1B">
        <w:rPr>
          <w:sz w:val="24"/>
          <w:szCs w:val="24"/>
        </w:rPr>
        <w:t xml:space="preserve"> и </w:t>
      </w:r>
      <w:proofErr w:type="spellStart"/>
      <w:r w:rsidR="00965B1B">
        <w:rPr>
          <w:sz w:val="24"/>
          <w:szCs w:val="24"/>
        </w:rPr>
        <w:t>антропофильные</w:t>
      </w:r>
      <w:proofErr w:type="spellEnd"/>
      <w:r w:rsidR="00965B1B">
        <w:rPr>
          <w:sz w:val="24"/>
          <w:szCs w:val="24"/>
        </w:rPr>
        <w:t>, в зависимости от места их существования. Это может быть почва, животные, либо чело</w:t>
      </w:r>
      <w:r>
        <w:rPr>
          <w:sz w:val="24"/>
          <w:szCs w:val="24"/>
        </w:rPr>
        <w:t xml:space="preserve">век. </w:t>
      </w:r>
      <w:proofErr w:type="spellStart"/>
      <w:r>
        <w:rPr>
          <w:sz w:val="24"/>
          <w:szCs w:val="24"/>
        </w:rPr>
        <w:t>Геофильные</w:t>
      </w:r>
      <w:proofErr w:type="spellEnd"/>
      <w:r>
        <w:rPr>
          <w:sz w:val="24"/>
          <w:szCs w:val="24"/>
        </w:rPr>
        <w:t xml:space="preserve"> микроорганизмы могут спровоцировать заболевание</w:t>
      </w:r>
      <w:r w:rsidR="00965B1B">
        <w:rPr>
          <w:sz w:val="24"/>
          <w:szCs w:val="24"/>
        </w:rPr>
        <w:t xml:space="preserve"> и у животных, однако их традиционной средой обитания является почва. Представители </w:t>
      </w:r>
      <w:proofErr w:type="spellStart"/>
      <w:r w:rsidR="00965B1B">
        <w:rPr>
          <w:sz w:val="24"/>
          <w:szCs w:val="24"/>
        </w:rPr>
        <w:t>зоофильной</w:t>
      </w:r>
      <w:proofErr w:type="spellEnd"/>
      <w:r w:rsidR="00965B1B">
        <w:rPr>
          <w:sz w:val="24"/>
          <w:szCs w:val="24"/>
        </w:rPr>
        <w:t xml:space="preserve"> и </w:t>
      </w:r>
      <w:proofErr w:type="spellStart"/>
      <w:r w:rsidR="00965B1B">
        <w:rPr>
          <w:sz w:val="24"/>
          <w:szCs w:val="24"/>
        </w:rPr>
        <w:t>антропофильной</w:t>
      </w:r>
      <w:proofErr w:type="spellEnd"/>
      <w:r w:rsidR="00965B1B">
        <w:rPr>
          <w:sz w:val="24"/>
          <w:szCs w:val="24"/>
        </w:rPr>
        <w:t xml:space="preserve"> категорий произошли </w:t>
      </w:r>
      <w:r>
        <w:rPr>
          <w:sz w:val="24"/>
          <w:szCs w:val="24"/>
        </w:rPr>
        <w:t xml:space="preserve">от </w:t>
      </w:r>
      <w:r w:rsidR="00965B1B">
        <w:rPr>
          <w:sz w:val="24"/>
          <w:szCs w:val="24"/>
        </w:rPr>
        <w:t xml:space="preserve">населяющих почву сапрофитов, разрушающих кератин. </w:t>
      </w:r>
      <w:proofErr w:type="spellStart"/>
      <w:r w:rsidR="00965B1B">
        <w:rPr>
          <w:sz w:val="24"/>
          <w:szCs w:val="24"/>
        </w:rPr>
        <w:t>Зоофильные</w:t>
      </w:r>
      <w:proofErr w:type="spellEnd"/>
      <w:r w:rsidR="00965B1B">
        <w:rPr>
          <w:sz w:val="24"/>
          <w:szCs w:val="24"/>
        </w:rPr>
        <w:t xml:space="preserve"> возбудители могут передаваться человеку, если имеют сродство с его</w:t>
      </w:r>
      <w:r>
        <w:rPr>
          <w:sz w:val="24"/>
          <w:szCs w:val="24"/>
        </w:rPr>
        <w:t xml:space="preserve"> кератином. Заражение возникает</w:t>
      </w:r>
      <w:r w:rsidR="00965B1B">
        <w:rPr>
          <w:sz w:val="24"/>
          <w:szCs w:val="24"/>
        </w:rPr>
        <w:t xml:space="preserve"> при контакте с животным или через </w:t>
      </w:r>
      <w:r w:rsidR="00CD33DA">
        <w:rPr>
          <w:sz w:val="24"/>
          <w:szCs w:val="24"/>
        </w:rPr>
        <w:t xml:space="preserve">шерсть, которая может </w:t>
      </w:r>
      <w:proofErr w:type="gramStart"/>
      <w:r w:rsidR="00CD33DA">
        <w:rPr>
          <w:sz w:val="24"/>
          <w:szCs w:val="24"/>
        </w:rPr>
        <w:t>находится</w:t>
      </w:r>
      <w:proofErr w:type="gramEnd"/>
      <w:r w:rsidR="00CD33DA">
        <w:rPr>
          <w:sz w:val="24"/>
          <w:szCs w:val="24"/>
        </w:rPr>
        <w:t xml:space="preserve"> на бытовых предметах. Основной процент заражения обеспечивают </w:t>
      </w:r>
      <w:proofErr w:type="spellStart"/>
      <w:r w:rsidR="00CD33DA">
        <w:rPr>
          <w:sz w:val="24"/>
          <w:szCs w:val="24"/>
        </w:rPr>
        <w:t>антропофильные</w:t>
      </w:r>
      <w:proofErr w:type="spellEnd"/>
      <w:r w:rsidR="00CD33DA">
        <w:rPr>
          <w:sz w:val="24"/>
          <w:szCs w:val="24"/>
        </w:rPr>
        <w:t xml:space="preserve"> виды. Это заражение носит эпидемический характер. </w:t>
      </w:r>
    </w:p>
    <w:p w:rsidR="00CD33DA" w:rsidRPr="005B61E4" w:rsidRDefault="00CD33DA" w:rsidP="005B61E4">
      <w:pPr>
        <w:ind w:left="2835"/>
        <w:rPr>
          <w:b/>
          <w:sz w:val="28"/>
          <w:szCs w:val="28"/>
        </w:rPr>
      </w:pPr>
      <w:r w:rsidRPr="005B61E4">
        <w:rPr>
          <w:b/>
          <w:sz w:val="28"/>
          <w:szCs w:val="28"/>
        </w:rPr>
        <w:t xml:space="preserve">Симптомы </w:t>
      </w:r>
      <w:proofErr w:type="spellStart"/>
      <w:r w:rsidRPr="005B61E4">
        <w:rPr>
          <w:b/>
          <w:sz w:val="28"/>
          <w:szCs w:val="28"/>
        </w:rPr>
        <w:t>дерматофитии</w:t>
      </w:r>
      <w:proofErr w:type="spellEnd"/>
    </w:p>
    <w:p w:rsidR="00340139" w:rsidRDefault="00CD33DA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Эпидерматофития</w:t>
      </w:r>
      <w:proofErr w:type="spellEnd"/>
      <w:r>
        <w:rPr>
          <w:sz w:val="24"/>
          <w:szCs w:val="24"/>
        </w:rPr>
        <w:t xml:space="preserve"> характеризуется красными шелушащимися об</w:t>
      </w:r>
      <w:r w:rsidR="007A0CB9">
        <w:rPr>
          <w:sz w:val="24"/>
          <w:szCs w:val="24"/>
        </w:rPr>
        <w:t>разованиями;</w:t>
      </w:r>
    </w:p>
    <w:p w:rsidR="007A0CB9" w:rsidRDefault="007A0CB9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Трихофития сопровождается возникновением множества небольших очагов. Волосы становятся тусклыми и слабыми, у основания имеют белый чехол. Наблюдается отечность кожи в очаге, которая покрыта мелкими чешуйками.</w:t>
      </w:r>
    </w:p>
    <w:p w:rsidR="007A0CB9" w:rsidRDefault="007A0CB9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стоп и кистей сопровождается образованием красноты, эритемы, шелушения, ороговения кожного покрова, формирования пузырей.</w:t>
      </w:r>
    </w:p>
    <w:p w:rsidR="007A0CB9" w:rsidRDefault="007A0CB9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При</w:t>
      </w:r>
      <w:proofErr w:type="gramEnd"/>
      <w:r>
        <w:rPr>
          <w:sz w:val="24"/>
          <w:szCs w:val="24"/>
        </w:rPr>
        <w:t xml:space="preserve"> паховой </w:t>
      </w:r>
      <w:proofErr w:type="spellStart"/>
      <w:r w:rsidR="007530B0">
        <w:rPr>
          <w:sz w:val="24"/>
          <w:szCs w:val="24"/>
        </w:rPr>
        <w:t>дерматофитии</w:t>
      </w:r>
      <w:proofErr w:type="spellEnd"/>
      <w:r w:rsidR="007530B0">
        <w:rPr>
          <w:sz w:val="24"/>
          <w:szCs w:val="24"/>
        </w:rPr>
        <w:t xml:space="preserve"> наблюдаются крупные</w:t>
      </w:r>
      <w:r>
        <w:rPr>
          <w:sz w:val="24"/>
          <w:szCs w:val="24"/>
        </w:rPr>
        <w:t xml:space="preserve"> шелушащиеся очаги и эритемы. </w:t>
      </w:r>
      <w:r w:rsidR="005B61E4">
        <w:rPr>
          <w:sz w:val="24"/>
          <w:szCs w:val="24"/>
        </w:rPr>
        <w:t>Образования имеют к</w:t>
      </w:r>
      <w:r w:rsidR="007530B0">
        <w:rPr>
          <w:sz w:val="24"/>
          <w:szCs w:val="24"/>
        </w:rPr>
        <w:t>расный, желто-коричневый, бурый оттенки,</w:t>
      </w:r>
      <w:r w:rsidR="005B61E4">
        <w:rPr>
          <w:sz w:val="24"/>
          <w:szCs w:val="24"/>
        </w:rPr>
        <w:t xml:space="preserve"> края очагов выделяются папулами и пустулами.</w:t>
      </w:r>
    </w:p>
    <w:p w:rsidR="005B61E4" w:rsidRDefault="005B61E4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proofErr w:type="spellStart"/>
      <w:r>
        <w:rPr>
          <w:sz w:val="24"/>
          <w:szCs w:val="24"/>
        </w:rPr>
        <w:t>д</w:t>
      </w:r>
      <w:r w:rsidR="007530B0">
        <w:rPr>
          <w:sz w:val="24"/>
          <w:szCs w:val="24"/>
        </w:rPr>
        <w:t>ерматофитии</w:t>
      </w:r>
      <w:proofErr w:type="spellEnd"/>
      <w:r w:rsidR="007530B0">
        <w:rPr>
          <w:sz w:val="24"/>
          <w:szCs w:val="24"/>
        </w:rPr>
        <w:t xml:space="preserve"> туловища наблюдаются</w:t>
      </w:r>
      <w:r>
        <w:rPr>
          <w:sz w:val="24"/>
          <w:szCs w:val="24"/>
        </w:rPr>
        <w:t xml:space="preserve"> мелкие ил</w:t>
      </w:r>
      <w:r w:rsidR="00A6544B">
        <w:rPr>
          <w:sz w:val="24"/>
          <w:szCs w:val="24"/>
        </w:rPr>
        <w:t>и</w:t>
      </w:r>
      <w:r>
        <w:rPr>
          <w:sz w:val="24"/>
          <w:szCs w:val="24"/>
        </w:rPr>
        <w:t xml:space="preserve"> крупные шелушащиеся образования, имеющие четкие границы. </w:t>
      </w:r>
    </w:p>
    <w:p w:rsidR="00A6544B" w:rsidRDefault="00A6544B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Дерматофития</w:t>
      </w:r>
      <w:proofErr w:type="spellEnd"/>
      <w:r>
        <w:rPr>
          <w:sz w:val="24"/>
          <w:szCs w:val="24"/>
        </w:rPr>
        <w:t xml:space="preserve"> гладкой кожи и крупных складок характеризуется образованием очагов, имеющих кольцевидный ро</w:t>
      </w:r>
      <w:r w:rsidR="007530B0">
        <w:rPr>
          <w:sz w:val="24"/>
          <w:szCs w:val="24"/>
        </w:rPr>
        <w:t>ст и фестончатые очертания. Распространение</w:t>
      </w:r>
      <w:r>
        <w:rPr>
          <w:sz w:val="24"/>
          <w:szCs w:val="24"/>
        </w:rPr>
        <w:t xml:space="preserve"> образований от центра к периферии выглядит как увеличивающееся кольцо, в центре которого наблюдается шелушение.</w:t>
      </w:r>
    </w:p>
    <w:p w:rsidR="00A6544B" w:rsidRDefault="00A6544B" w:rsidP="00CD33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proofErr w:type="spellStart"/>
      <w:r>
        <w:rPr>
          <w:sz w:val="24"/>
          <w:szCs w:val="24"/>
        </w:rPr>
        <w:t>онихомикозе</w:t>
      </w:r>
      <w:proofErr w:type="spellEnd"/>
      <w:r>
        <w:rPr>
          <w:sz w:val="24"/>
          <w:szCs w:val="24"/>
        </w:rPr>
        <w:t xml:space="preserve"> наблюдается поражение ногтей рук и стоп</w:t>
      </w:r>
      <w:r w:rsidR="007530B0">
        <w:rPr>
          <w:sz w:val="24"/>
          <w:szCs w:val="24"/>
        </w:rPr>
        <w:t>. Ногти</w:t>
      </w:r>
      <w:r w:rsidR="00AA61CA">
        <w:rPr>
          <w:sz w:val="24"/>
          <w:szCs w:val="24"/>
        </w:rPr>
        <w:t xml:space="preserve"> уплотняются, приобретают серовато-грязный окрас, разрушены по краям. </w:t>
      </w:r>
    </w:p>
    <w:p w:rsidR="00AA61CA" w:rsidRPr="0083538D" w:rsidRDefault="00AA61CA" w:rsidP="0083538D">
      <w:pPr>
        <w:ind w:left="3402"/>
        <w:rPr>
          <w:b/>
          <w:sz w:val="28"/>
          <w:szCs w:val="28"/>
        </w:rPr>
      </w:pPr>
      <w:r w:rsidRPr="0083538D">
        <w:rPr>
          <w:b/>
          <w:sz w:val="28"/>
          <w:szCs w:val="28"/>
        </w:rPr>
        <w:t>Диагностика</w:t>
      </w:r>
    </w:p>
    <w:p w:rsidR="00AA61CA" w:rsidRDefault="00AA61CA" w:rsidP="00AA61CA">
      <w:pPr>
        <w:rPr>
          <w:sz w:val="24"/>
          <w:szCs w:val="24"/>
        </w:rPr>
      </w:pPr>
      <w:r>
        <w:rPr>
          <w:sz w:val="24"/>
          <w:szCs w:val="24"/>
        </w:rPr>
        <w:t>Основная задача лабораторных исследований состоит в выявлении возбудителя в материале. Для того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чтобы установить диагноз и назначить лечение, этого достаточно. Пораженный материал: волосы, ногти, чешуйки и т.д., обрабатывается раствором щелочи для того, чтобы при </w:t>
      </w:r>
      <w:proofErr w:type="spellStart"/>
      <w:r>
        <w:rPr>
          <w:sz w:val="24"/>
          <w:szCs w:val="24"/>
        </w:rPr>
        <w:t>микроскопировании</w:t>
      </w:r>
      <w:proofErr w:type="spellEnd"/>
      <w:r>
        <w:rPr>
          <w:sz w:val="24"/>
          <w:szCs w:val="24"/>
        </w:rPr>
        <w:t xml:space="preserve"> были видны только массы гриба. </w:t>
      </w:r>
      <w:r w:rsidR="001A2A18">
        <w:rPr>
          <w:sz w:val="24"/>
          <w:szCs w:val="24"/>
        </w:rPr>
        <w:t xml:space="preserve">Если при исследовании видны нити мицелия или цепочки </w:t>
      </w:r>
      <w:proofErr w:type="spellStart"/>
      <w:r w:rsidR="001A2A18">
        <w:rPr>
          <w:sz w:val="24"/>
          <w:szCs w:val="24"/>
        </w:rPr>
        <w:t>конидиев</w:t>
      </w:r>
      <w:proofErr w:type="spellEnd"/>
      <w:r w:rsidR="001A2A18">
        <w:rPr>
          <w:sz w:val="24"/>
          <w:szCs w:val="24"/>
        </w:rPr>
        <w:t xml:space="preserve">, ставится диагноз. При необходимости могут </w:t>
      </w:r>
      <w:proofErr w:type="gramStart"/>
      <w:r w:rsidR="001A2A18">
        <w:rPr>
          <w:sz w:val="24"/>
          <w:szCs w:val="24"/>
        </w:rPr>
        <w:t>проводится</w:t>
      </w:r>
      <w:proofErr w:type="gramEnd"/>
      <w:r w:rsidR="001A2A18">
        <w:rPr>
          <w:sz w:val="24"/>
          <w:szCs w:val="24"/>
        </w:rPr>
        <w:t xml:space="preserve"> дополнительные исследования. Для оперативной диагностики применяется люминесцентная лампа Вуда, при освещении которой, частички гриба приобретают светло-зеленый оттенок. </w:t>
      </w:r>
    </w:p>
    <w:p w:rsidR="001A2A18" w:rsidRPr="0083538D" w:rsidRDefault="001A2A18" w:rsidP="0083538D">
      <w:pPr>
        <w:ind w:left="2835"/>
        <w:rPr>
          <w:b/>
          <w:sz w:val="28"/>
          <w:szCs w:val="28"/>
        </w:rPr>
      </w:pPr>
      <w:r w:rsidRPr="0083538D">
        <w:rPr>
          <w:b/>
          <w:sz w:val="28"/>
          <w:szCs w:val="28"/>
        </w:rPr>
        <w:t xml:space="preserve">Лечение </w:t>
      </w:r>
      <w:proofErr w:type="spellStart"/>
      <w:r w:rsidRPr="0083538D">
        <w:rPr>
          <w:b/>
          <w:sz w:val="28"/>
          <w:szCs w:val="28"/>
        </w:rPr>
        <w:t>дерматофитии</w:t>
      </w:r>
      <w:proofErr w:type="spellEnd"/>
    </w:p>
    <w:p w:rsidR="001A2A18" w:rsidRDefault="001A2A18" w:rsidP="00AA61CA">
      <w:pPr>
        <w:rPr>
          <w:sz w:val="24"/>
          <w:szCs w:val="24"/>
        </w:rPr>
      </w:pPr>
      <w:r>
        <w:rPr>
          <w:sz w:val="24"/>
          <w:szCs w:val="24"/>
        </w:rPr>
        <w:t xml:space="preserve">В лечении </w:t>
      </w:r>
      <w:proofErr w:type="spellStart"/>
      <w:r>
        <w:rPr>
          <w:sz w:val="24"/>
          <w:szCs w:val="24"/>
        </w:rPr>
        <w:t>дерматофитии</w:t>
      </w:r>
      <w:proofErr w:type="spellEnd"/>
      <w:r>
        <w:rPr>
          <w:sz w:val="24"/>
          <w:szCs w:val="24"/>
        </w:rPr>
        <w:t xml:space="preserve"> применяются все системные противогри</w:t>
      </w:r>
      <w:r w:rsidR="00381B0D">
        <w:rPr>
          <w:sz w:val="24"/>
          <w:szCs w:val="24"/>
        </w:rPr>
        <w:t xml:space="preserve">бковые препараты, а также всевозможные </w:t>
      </w:r>
      <w:proofErr w:type="spellStart"/>
      <w:r w:rsidR="00381B0D">
        <w:rPr>
          <w:sz w:val="24"/>
          <w:szCs w:val="24"/>
        </w:rPr>
        <w:t>антимикотики</w:t>
      </w:r>
      <w:proofErr w:type="spellEnd"/>
      <w:r w:rsidR="00381B0D">
        <w:rPr>
          <w:sz w:val="24"/>
          <w:szCs w:val="24"/>
        </w:rPr>
        <w:t xml:space="preserve"> и антисептики для наружного использования. Из системных средств влияют только на </w:t>
      </w:r>
      <w:proofErr w:type="spellStart"/>
      <w:r w:rsidR="00381B0D">
        <w:rPr>
          <w:sz w:val="24"/>
          <w:szCs w:val="24"/>
        </w:rPr>
        <w:t>дерматофиты</w:t>
      </w:r>
      <w:proofErr w:type="spellEnd"/>
      <w:r w:rsidR="00381B0D">
        <w:rPr>
          <w:sz w:val="24"/>
          <w:szCs w:val="24"/>
        </w:rPr>
        <w:t xml:space="preserve"> либо </w:t>
      </w:r>
      <w:proofErr w:type="gramStart"/>
      <w:r w:rsidR="00381B0D">
        <w:rPr>
          <w:sz w:val="24"/>
          <w:szCs w:val="24"/>
        </w:rPr>
        <w:t>разрешены</w:t>
      </w:r>
      <w:proofErr w:type="gramEnd"/>
      <w:r w:rsidR="00381B0D">
        <w:rPr>
          <w:sz w:val="24"/>
          <w:szCs w:val="24"/>
        </w:rPr>
        <w:t xml:space="preserve"> к использованию только при </w:t>
      </w:r>
      <w:proofErr w:type="spellStart"/>
      <w:r w:rsidR="00381B0D">
        <w:rPr>
          <w:sz w:val="24"/>
          <w:szCs w:val="24"/>
        </w:rPr>
        <w:t>дерматофитии</w:t>
      </w:r>
      <w:proofErr w:type="spellEnd"/>
      <w:r w:rsidR="00381B0D">
        <w:rPr>
          <w:sz w:val="24"/>
          <w:szCs w:val="24"/>
        </w:rPr>
        <w:t xml:space="preserve">, </w:t>
      </w:r>
      <w:proofErr w:type="spellStart"/>
      <w:r w:rsidR="00381B0D">
        <w:rPr>
          <w:sz w:val="24"/>
          <w:szCs w:val="24"/>
        </w:rPr>
        <w:t>гризеофульвин</w:t>
      </w:r>
      <w:proofErr w:type="spellEnd"/>
      <w:r w:rsidR="00381B0D">
        <w:rPr>
          <w:sz w:val="24"/>
          <w:szCs w:val="24"/>
        </w:rPr>
        <w:t xml:space="preserve"> и </w:t>
      </w:r>
      <w:proofErr w:type="spellStart"/>
      <w:r w:rsidR="00381B0D">
        <w:rPr>
          <w:sz w:val="24"/>
          <w:szCs w:val="24"/>
        </w:rPr>
        <w:t>тербинафин</w:t>
      </w:r>
      <w:proofErr w:type="spellEnd"/>
      <w:r w:rsidR="00381B0D">
        <w:rPr>
          <w:sz w:val="24"/>
          <w:szCs w:val="24"/>
        </w:rPr>
        <w:t>. Ср</w:t>
      </w:r>
      <w:r w:rsidR="0022480B">
        <w:rPr>
          <w:sz w:val="24"/>
          <w:szCs w:val="24"/>
        </w:rPr>
        <w:t>едства с более широким действием</w:t>
      </w:r>
      <w:r w:rsidR="00381B0D">
        <w:rPr>
          <w:sz w:val="24"/>
          <w:szCs w:val="24"/>
        </w:rPr>
        <w:t xml:space="preserve"> относятся к категории </w:t>
      </w:r>
      <w:proofErr w:type="spellStart"/>
      <w:r w:rsidR="00381B0D">
        <w:rPr>
          <w:sz w:val="24"/>
          <w:szCs w:val="24"/>
        </w:rPr>
        <w:t>азолов</w:t>
      </w:r>
      <w:proofErr w:type="spellEnd"/>
      <w:r w:rsidR="00381B0D">
        <w:rPr>
          <w:sz w:val="24"/>
          <w:szCs w:val="24"/>
        </w:rPr>
        <w:t xml:space="preserve">: </w:t>
      </w:r>
      <w:proofErr w:type="spellStart"/>
      <w:r w:rsidR="00381B0D">
        <w:rPr>
          <w:sz w:val="24"/>
          <w:szCs w:val="24"/>
        </w:rPr>
        <w:t>кетоконазол</w:t>
      </w:r>
      <w:proofErr w:type="spellEnd"/>
      <w:r w:rsidR="00381B0D">
        <w:rPr>
          <w:sz w:val="24"/>
          <w:szCs w:val="24"/>
        </w:rPr>
        <w:t xml:space="preserve">, </w:t>
      </w:r>
      <w:proofErr w:type="spellStart"/>
      <w:r w:rsidR="00381B0D">
        <w:rPr>
          <w:sz w:val="24"/>
          <w:szCs w:val="24"/>
        </w:rPr>
        <w:t>флуконазол</w:t>
      </w:r>
      <w:proofErr w:type="spellEnd"/>
      <w:r w:rsidR="00381B0D">
        <w:rPr>
          <w:sz w:val="24"/>
          <w:szCs w:val="24"/>
        </w:rPr>
        <w:t xml:space="preserve">, </w:t>
      </w:r>
      <w:proofErr w:type="spellStart"/>
      <w:r w:rsidR="00381B0D">
        <w:rPr>
          <w:sz w:val="24"/>
          <w:szCs w:val="24"/>
        </w:rPr>
        <w:t>итрак</w:t>
      </w:r>
      <w:r w:rsidR="0022480B">
        <w:rPr>
          <w:sz w:val="24"/>
          <w:szCs w:val="24"/>
        </w:rPr>
        <w:t>оназол</w:t>
      </w:r>
      <w:proofErr w:type="spellEnd"/>
      <w:r w:rsidR="0022480B">
        <w:rPr>
          <w:sz w:val="24"/>
          <w:szCs w:val="24"/>
        </w:rPr>
        <w:t xml:space="preserve">. Ассортимент </w:t>
      </w:r>
      <w:proofErr w:type="spellStart"/>
      <w:r w:rsidR="0022480B">
        <w:rPr>
          <w:sz w:val="24"/>
          <w:szCs w:val="24"/>
        </w:rPr>
        <w:t>антимикоти</w:t>
      </w:r>
      <w:r w:rsidR="00381B0D">
        <w:rPr>
          <w:sz w:val="24"/>
          <w:szCs w:val="24"/>
        </w:rPr>
        <w:t>ков</w:t>
      </w:r>
      <w:proofErr w:type="spellEnd"/>
      <w:r w:rsidR="00381B0D">
        <w:rPr>
          <w:sz w:val="24"/>
          <w:szCs w:val="24"/>
        </w:rPr>
        <w:t xml:space="preserve"> для наружного применения имеет десятки раз</w:t>
      </w:r>
      <w:r w:rsidR="0022480B">
        <w:rPr>
          <w:sz w:val="24"/>
          <w:szCs w:val="24"/>
        </w:rPr>
        <w:t>ных форм и регулярно обновляется</w:t>
      </w:r>
      <w:r w:rsidR="00381B0D">
        <w:rPr>
          <w:sz w:val="24"/>
          <w:szCs w:val="24"/>
        </w:rPr>
        <w:t xml:space="preserve">. </w:t>
      </w:r>
      <w:r w:rsidR="005062B5">
        <w:rPr>
          <w:sz w:val="24"/>
          <w:szCs w:val="24"/>
        </w:rPr>
        <w:t xml:space="preserve">При </w:t>
      </w:r>
      <w:proofErr w:type="spellStart"/>
      <w:r w:rsidR="005062B5">
        <w:rPr>
          <w:sz w:val="24"/>
          <w:szCs w:val="24"/>
        </w:rPr>
        <w:t>дерматофитии</w:t>
      </w:r>
      <w:proofErr w:type="spellEnd"/>
      <w:r w:rsidR="005062B5">
        <w:rPr>
          <w:sz w:val="24"/>
          <w:szCs w:val="24"/>
        </w:rPr>
        <w:t xml:space="preserve"> волосяного покрова головы, местное лечение не применяется, так как не является эффективным. Приоритетным методом лечения этого вида болезни является системная терапия. Стандартом терапии </w:t>
      </w:r>
      <w:proofErr w:type="spellStart"/>
      <w:r w:rsidR="005062B5">
        <w:rPr>
          <w:sz w:val="24"/>
          <w:szCs w:val="24"/>
        </w:rPr>
        <w:t>дерматофитии</w:t>
      </w:r>
      <w:proofErr w:type="spellEnd"/>
      <w:r w:rsidR="005062B5">
        <w:rPr>
          <w:sz w:val="24"/>
          <w:szCs w:val="24"/>
        </w:rPr>
        <w:t xml:space="preserve"> волосяного покрова головы является </w:t>
      </w:r>
      <w:proofErr w:type="spellStart"/>
      <w:r w:rsidR="005062B5">
        <w:rPr>
          <w:sz w:val="24"/>
          <w:szCs w:val="24"/>
        </w:rPr>
        <w:t>гризеофульвин</w:t>
      </w:r>
      <w:proofErr w:type="spellEnd"/>
      <w:r w:rsidR="005062B5">
        <w:rPr>
          <w:sz w:val="24"/>
          <w:szCs w:val="24"/>
        </w:rPr>
        <w:t xml:space="preserve">. В лечении </w:t>
      </w:r>
      <w:proofErr w:type="spellStart"/>
      <w:r w:rsidR="005062B5">
        <w:rPr>
          <w:sz w:val="24"/>
          <w:szCs w:val="24"/>
        </w:rPr>
        <w:t>дерматофитии</w:t>
      </w:r>
      <w:proofErr w:type="spellEnd"/>
      <w:r w:rsidR="005062B5">
        <w:rPr>
          <w:sz w:val="24"/>
          <w:szCs w:val="24"/>
        </w:rPr>
        <w:t xml:space="preserve"> </w:t>
      </w:r>
      <w:r w:rsidR="0022480B">
        <w:rPr>
          <w:sz w:val="24"/>
          <w:szCs w:val="24"/>
        </w:rPr>
        <w:t>ногтей применяют комплексную терапию. Местное лечение допустимо</w:t>
      </w:r>
      <w:r w:rsidR="005062B5">
        <w:rPr>
          <w:sz w:val="24"/>
          <w:szCs w:val="24"/>
        </w:rPr>
        <w:t xml:space="preserve"> при начальной стадии болезни или единичных поражениях. Также инновационные наружные средства включают в себя противогрибковые лаки для ногтей. Для применения внутрь назначаются такие препараты, как </w:t>
      </w:r>
      <w:proofErr w:type="spellStart"/>
      <w:r w:rsidR="005062B5">
        <w:rPr>
          <w:sz w:val="24"/>
          <w:szCs w:val="24"/>
        </w:rPr>
        <w:t>флуконазол</w:t>
      </w:r>
      <w:proofErr w:type="spellEnd"/>
      <w:r w:rsidR="005062B5">
        <w:rPr>
          <w:sz w:val="24"/>
          <w:szCs w:val="24"/>
        </w:rPr>
        <w:t xml:space="preserve">, </w:t>
      </w:r>
      <w:proofErr w:type="spellStart"/>
      <w:r w:rsidR="005062B5">
        <w:rPr>
          <w:sz w:val="24"/>
          <w:szCs w:val="24"/>
        </w:rPr>
        <w:t>итраконазол</w:t>
      </w:r>
      <w:proofErr w:type="spellEnd"/>
      <w:r w:rsidR="005062B5">
        <w:rPr>
          <w:sz w:val="24"/>
          <w:szCs w:val="24"/>
        </w:rPr>
        <w:t xml:space="preserve">, </w:t>
      </w:r>
      <w:proofErr w:type="spellStart"/>
      <w:r w:rsidR="005062B5">
        <w:rPr>
          <w:sz w:val="24"/>
          <w:szCs w:val="24"/>
        </w:rPr>
        <w:t>тербинафин</w:t>
      </w:r>
      <w:proofErr w:type="spellEnd"/>
      <w:r w:rsidR="005062B5">
        <w:rPr>
          <w:sz w:val="24"/>
          <w:szCs w:val="24"/>
        </w:rPr>
        <w:t xml:space="preserve"> и т.д. В терапии </w:t>
      </w:r>
      <w:proofErr w:type="spellStart"/>
      <w:r w:rsidR="005062B5">
        <w:rPr>
          <w:sz w:val="24"/>
          <w:szCs w:val="24"/>
        </w:rPr>
        <w:t>дерматофитии</w:t>
      </w:r>
      <w:proofErr w:type="spellEnd"/>
      <w:r w:rsidR="005062B5">
        <w:rPr>
          <w:sz w:val="24"/>
          <w:szCs w:val="24"/>
        </w:rPr>
        <w:t xml:space="preserve"> стоп и кистей применяются как средства для наружного использования, так </w:t>
      </w:r>
      <w:r w:rsidR="0083538D">
        <w:rPr>
          <w:sz w:val="24"/>
          <w:szCs w:val="24"/>
        </w:rPr>
        <w:t xml:space="preserve">и системные препараты. </w:t>
      </w:r>
      <w:proofErr w:type="spellStart"/>
      <w:r w:rsidR="0083538D">
        <w:rPr>
          <w:sz w:val="24"/>
          <w:szCs w:val="24"/>
        </w:rPr>
        <w:t>Антимикотики</w:t>
      </w:r>
      <w:proofErr w:type="spellEnd"/>
      <w:r w:rsidR="0083538D">
        <w:rPr>
          <w:sz w:val="24"/>
          <w:szCs w:val="24"/>
        </w:rPr>
        <w:t xml:space="preserve"> для наружного применения включают в себя кремы, мази, </w:t>
      </w:r>
      <w:proofErr w:type="spellStart"/>
      <w:r w:rsidR="0083538D">
        <w:rPr>
          <w:sz w:val="24"/>
          <w:szCs w:val="24"/>
        </w:rPr>
        <w:t>спреи</w:t>
      </w:r>
      <w:proofErr w:type="spellEnd"/>
      <w:r w:rsidR="0083538D">
        <w:rPr>
          <w:sz w:val="24"/>
          <w:szCs w:val="24"/>
        </w:rPr>
        <w:t xml:space="preserve"> и т.д. При хронической форме микоза стоп, кист</w:t>
      </w:r>
      <w:r w:rsidR="0022480B">
        <w:rPr>
          <w:sz w:val="24"/>
          <w:szCs w:val="24"/>
        </w:rPr>
        <w:t>ей либо гладкой кожи, использования</w:t>
      </w:r>
      <w:r w:rsidR="0083538D">
        <w:rPr>
          <w:sz w:val="24"/>
          <w:szCs w:val="24"/>
        </w:rPr>
        <w:t xml:space="preserve"> местных средств недостаточно. В таких случаях назначаются </w:t>
      </w:r>
      <w:proofErr w:type="spellStart"/>
      <w:r w:rsidR="0083538D">
        <w:rPr>
          <w:sz w:val="24"/>
          <w:szCs w:val="24"/>
        </w:rPr>
        <w:t>тербинафин</w:t>
      </w:r>
      <w:proofErr w:type="spellEnd"/>
      <w:r w:rsidR="0083538D">
        <w:rPr>
          <w:sz w:val="24"/>
          <w:szCs w:val="24"/>
        </w:rPr>
        <w:t xml:space="preserve">, </w:t>
      </w:r>
      <w:proofErr w:type="spellStart"/>
      <w:r w:rsidR="0083538D">
        <w:rPr>
          <w:sz w:val="24"/>
          <w:szCs w:val="24"/>
        </w:rPr>
        <w:lastRenderedPageBreak/>
        <w:t>интраконазол</w:t>
      </w:r>
      <w:proofErr w:type="spellEnd"/>
      <w:r w:rsidR="0083538D">
        <w:rPr>
          <w:sz w:val="24"/>
          <w:szCs w:val="24"/>
        </w:rPr>
        <w:t xml:space="preserve"> и т.д. Аналогичные схемы лечения используются при остальных видах болезни. </w:t>
      </w:r>
    </w:p>
    <w:p w:rsidR="0083538D" w:rsidRPr="005E08ED" w:rsidRDefault="0083538D" w:rsidP="005E08ED">
      <w:pPr>
        <w:ind w:left="3402"/>
        <w:rPr>
          <w:b/>
          <w:sz w:val="28"/>
          <w:szCs w:val="28"/>
        </w:rPr>
      </w:pPr>
      <w:r w:rsidRPr="005E08ED">
        <w:rPr>
          <w:b/>
          <w:sz w:val="28"/>
          <w:szCs w:val="28"/>
        </w:rPr>
        <w:t>Профилактика</w:t>
      </w:r>
    </w:p>
    <w:p w:rsidR="0083538D" w:rsidRDefault="00E31BEB" w:rsidP="00AA61CA">
      <w:pPr>
        <w:rPr>
          <w:sz w:val="24"/>
          <w:szCs w:val="24"/>
        </w:rPr>
      </w:pPr>
      <w:r>
        <w:rPr>
          <w:sz w:val="24"/>
          <w:szCs w:val="24"/>
        </w:rPr>
        <w:t>Профилактик</w:t>
      </w:r>
      <w:r w:rsidR="0022480B">
        <w:rPr>
          <w:sz w:val="24"/>
          <w:szCs w:val="24"/>
        </w:rPr>
        <w:t>а грибковых инфекций состоит</w:t>
      </w:r>
      <w:r>
        <w:rPr>
          <w:sz w:val="24"/>
          <w:szCs w:val="24"/>
        </w:rPr>
        <w:t xml:space="preserve"> в соблюдении следующих принципов:</w:t>
      </w:r>
    </w:p>
    <w:p w:rsidR="005E08ED" w:rsidRDefault="005E08ED" w:rsidP="005E08E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Соблюдайте чистоту и сухость кожи;</w:t>
      </w:r>
    </w:p>
    <w:p w:rsidR="005E08ED" w:rsidRPr="005E08ED" w:rsidRDefault="005E08ED" w:rsidP="005E08E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Регулярно меняйте нижнее белье, одежду и носки;</w:t>
      </w:r>
    </w:p>
    <w:p w:rsidR="00E31BEB" w:rsidRDefault="00E31BEB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Все предметы личного пользования должны быть индивидуальными;</w:t>
      </w:r>
    </w:p>
    <w:p w:rsidR="00E31BEB" w:rsidRDefault="00E31BEB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Обрабатывайте кожу дезинфицирующими средствами после водных процедур в бане, бассейне, посещения тренажерного зала и других общественных мест;</w:t>
      </w:r>
    </w:p>
    <w:p w:rsidR="00E31BEB" w:rsidRDefault="005E08ED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Насухо вытирайте ноги после водных процедур или посещения спортзала; </w:t>
      </w:r>
    </w:p>
    <w:p w:rsidR="005E08ED" w:rsidRDefault="005E08ED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 ходите босиком на пляжах и общественных местах;</w:t>
      </w:r>
    </w:p>
    <w:p w:rsidR="005E08ED" w:rsidRDefault="005E08ED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Внимательно осматривайте шерсть домашних питомцев и при подозрении на лишай обращайтесь к специалисту;</w:t>
      </w:r>
    </w:p>
    <w:p w:rsidR="005E08ED" w:rsidRPr="00E31BEB" w:rsidRDefault="005E08ED" w:rsidP="00E31BE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Перед использованием предметов в спортзале, убедитесь, что они чистые. </w:t>
      </w:r>
    </w:p>
    <w:sectPr w:rsidR="005E08ED" w:rsidRPr="00E31BEB" w:rsidSect="0027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7431"/>
    <w:multiLevelType w:val="hybridMultilevel"/>
    <w:tmpl w:val="830862C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528461CB"/>
    <w:multiLevelType w:val="hybridMultilevel"/>
    <w:tmpl w:val="F216DE82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5C6F4F96"/>
    <w:multiLevelType w:val="hybridMultilevel"/>
    <w:tmpl w:val="FF6EC3D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60821832"/>
    <w:multiLevelType w:val="hybridMultilevel"/>
    <w:tmpl w:val="B92A2274"/>
    <w:lvl w:ilvl="0" w:tplc="218E8552">
      <w:start w:val="1"/>
      <w:numFmt w:val="bullet"/>
      <w:lvlText w:val="∙"/>
      <w:lvlJc w:val="left"/>
      <w:pPr>
        <w:ind w:left="765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4">
    <w:nsid w:val="697A2FCD"/>
    <w:multiLevelType w:val="hybridMultilevel"/>
    <w:tmpl w:val="0184A6AC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673"/>
    <w:rsid w:val="000243BD"/>
    <w:rsid w:val="001A2A18"/>
    <w:rsid w:val="0022480B"/>
    <w:rsid w:val="00275D46"/>
    <w:rsid w:val="002A1FCF"/>
    <w:rsid w:val="002A5E43"/>
    <w:rsid w:val="00340139"/>
    <w:rsid w:val="00381B0D"/>
    <w:rsid w:val="004A3879"/>
    <w:rsid w:val="004D1D47"/>
    <w:rsid w:val="005062B5"/>
    <w:rsid w:val="005B61E4"/>
    <w:rsid w:val="005E08ED"/>
    <w:rsid w:val="007530B0"/>
    <w:rsid w:val="007554B0"/>
    <w:rsid w:val="007A0CB9"/>
    <w:rsid w:val="0083538D"/>
    <w:rsid w:val="008F2673"/>
    <w:rsid w:val="00965B1B"/>
    <w:rsid w:val="00A6544B"/>
    <w:rsid w:val="00AA61CA"/>
    <w:rsid w:val="00CD33DA"/>
    <w:rsid w:val="00E3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674</Words>
  <Characters>4861</Characters>
  <Application>Microsoft Office Word</Application>
  <DocSecurity>0</DocSecurity>
  <Lines>89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9</cp:revision>
  <dcterms:created xsi:type="dcterms:W3CDTF">2014-11-17T09:57:00Z</dcterms:created>
  <dcterms:modified xsi:type="dcterms:W3CDTF">2014-11-19T06:23:00Z</dcterms:modified>
</cp:coreProperties>
</file>