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C95" w:rsidRDefault="00725C95" w:rsidP="00725C95">
      <w:pPr>
        <w:jc w:val="center"/>
      </w:pPr>
      <w:r>
        <w:t>Соединённое Королевство Великобритании</w:t>
      </w:r>
      <w:r w:rsidR="00A6538E">
        <w:t xml:space="preserve"> (перевод)</w:t>
      </w:r>
    </w:p>
    <w:p w:rsidR="00725C95" w:rsidRDefault="00725C95" w:rsidP="00725C95">
      <w:pPr>
        <w:jc w:val="both"/>
      </w:pPr>
      <w:r>
        <w:t>Соединённое Королевство Великобритании и Северной Ирландии — это унитарное государство с формой правления: конституционная монархия, которое состоит из островов Великобритании (включая Англию, Шотландию и Уэльс), а также Северной Ирландии (</w:t>
      </w:r>
      <w:r w:rsidR="00A6538E">
        <w:t xml:space="preserve">которая состоит из </w:t>
      </w:r>
      <w:r>
        <w:t>графств Белфаста</w:t>
      </w:r>
      <w:r w:rsidR="00A6538E">
        <w:t xml:space="preserve"> и Лондондерри, округов Интима, </w:t>
      </w:r>
      <w:proofErr w:type="spellStart"/>
      <w:r w:rsidR="00A6538E">
        <w:t>Эрмаг</w:t>
      </w:r>
      <w:r>
        <w:t>а</w:t>
      </w:r>
      <w:proofErr w:type="spellEnd"/>
      <w:r>
        <w:t xml:space="preserve">, Дауна, </w:t>
      </w:r>
      <w:proofErr w:type="spellStart"/>
      <w:r>
        <w:t>Ферманафа</w:t>
      </w:r>
      <w:proofErr w:type="spellEnd"/>
      <w:r>
        <w:t xml:space="preserve">, </w:t>
      </w:r>
      <w:r w:rsidR="00A6538E">
        <w:t>Лондондерри и</w:t>
      </w:r>
      <w:r>
        <w:t xml:space="preserve"> </w:t>
      </w:r>
      <w:proofErr w:type="spellStart"/>
      <w:r>
        <w:t>Тирона</w:t>
      </w:r>
      <w:proofErr w:type="spellEnd"/>
      <w:r>
        <w:t xml:space="preserve"> – часть древней Ирландии, провинци</w:t>
      </w:r>
      <w:r w:rsidR="00A6538E">
        <w:t>и</w:t>
      </w:r>
      <w:r>
        <w:t xml:space="preserve"> </w:t>
      </w:r>
      <w:proofErr w:type="spellStart"/>
      <w:r>
        <w:t>Улстера</w:t>
      </w:r>
      <w:proofErr w:type="spellEnd"/>
      <w:r>
        <w:t xml:space="preserve">). Всеобщий язык: английский, но </w:t>
      </w:r>
      <w:proofErr w:type="spellStart"/>
      <w:r>
        <w:t>Вельш</w:t>
      </w:r>
      <w:proofErr w:type="spellEnd"/>
      <w:r>
        <w:t xml:space="preserve"> и </w:t>
      </w:r>
      <w:proofErr w:type="spellStart"/>
      <w:r>
        <w:t>Галик</w:t>
      </w:r>
      <w:proofErr w:type="spellEnd"/>
      <w:r>
        <w:t xml:space="preserve"> используют региональный. Конституционно, Британские Острова не являются частью Соединённого Королевства: они включают в себя такие острова, как, Шанель (среди главных островов выделяют – </w:t>
      </w:r>
      <w:proofErr w:type="spellStart"/>
      <w:r>
        <w:t>Джери</w:t>
      </w:r>
      <w:proofErr w:type="spellEnd"/>
      <w:r>
        <w:t xml:space="preserve">, </w:t>
      </w:r>
      <w:proofErr w:type="spellStart"/>
      <w:r>
        <w:t>Гернсей</w:t>
      </w:r>
      <w:proofErr w:type="spellEnd"/>
      <w:r>
        <w:t xml:space="preserve">, </w:t>
      </w:r>
      <w:proofErr w:type="spellStart"/>
      <w:r>
        <w:t>Андерней</w:t>
      </w:r>
      <w:proofErr w:type="spellEnd"/>
      <w:r>
        <w:t xml:space="preserve"> и Сарк) и остров Мэн, который зависимость от Британской Короны.</w:t>
      </w:r>
    </w:p>
    <w:p w:rsidR="00725C95" w:rsidRDefault="00725C95" w:rsidP="00725C95">
      <w:pPr>
        <w:jc w:val="both"/>
      </w:pPr>
    </w:p>
    <w:p w:rsidR="00725C95" w:rsidRPr="00A6538E" w:rsidRDefault="00725C95" w:rsidP="00725C95">
      <w:pPr>
        <w:jc w:val="center"/>
        <w:rPr>
          <w:lang w:val="en-US"/>
        </w:rPr>
      </w:pPr>
      <w:r>
        <w:rPr>
          <w:lang w:val="en-US"/>
        </w:rPr>
        <w:t>United Kingdom of Great Britain</w:t>
      </w:r>
      <w:r w:rsidR="00A6538E" w:rsidRPr="00A6538E">
        <w:rPr>
          <w:lang w:val="en-US"/>
        </w:rPr>
        <w:t xml:space="preserve"> (</w:t>
      </w:r>
      <w:r w:rsidR="00A6538E">
        <w:t>оригинал</w:t>
      </w:r>
      <w:r w:rsidR="00A6538E" w:rsidRPr="00A6538E">
        <w:rPr>
          <w:lang w:val="en-US"/>
        </w:rPr>
        <w:t>)</w:t>
      </w:r>
      <w:bookmarkStart w:id="0" w:name="_GoBack"/>
      <w:bookmarkEnd w:id="0"/>
    </w:p>
    <w:p w:rsidR="00725C95" w:rsidRPr="00A6538E" w:rsidRDefault="00725C95" w:rsidP="00725C95">
      <w:pPr>
        <w:jc w:val="both"/>
        <w:rPr>
          <w:lang w:val="en-US"/>
        </w:rPr>
      </w:pPr>
      <w:r>
        <w:rPr>
          <w:lang w:val="en-US"/>
        </w:rPr>
        <w:t xml:space="preserve">The United Kingdom of Great Britain is a constitutional monarchy and a unitary state which is made up of the island of Great Britain (including England? Scotland and Wales) and of Northern Ireland (which consists </w:t>
      </w:r>
      <w:r w:rsidR="00A6538E">
        <w:rPr>
          <w:lang w:val="en-US"/>
        </w:rPr>
        <w:t>of the</w:t>
      </w:r>
      <w:r w:rsidR="00A6538E" w:rsidRPr="00A6538E">
        <w:rPr>
          <w:lang w:val="en-US"/>
        </w:rPr>
        <w:t xml:space="preserve"> </w:t>
      </w:r>
      <w:r w:rsidR="00A6538E">
        <w:rPr>
          <w:lang w:val="en-US"/>
        </w:rPr>
        <w:t xml:space="preserve">County Boroughs of Belfast and Londonderry, and the counties of Antrim, </w:t>
      </w:r>
      <w:proofErr w:type="spellStart"/>
      <w:r w:rsidR="00A6538E">
        <w:rPr>
          <w:lang w:val="en-US"/>
        </w:rPr>
        <w:t>Armagh</w:t>
      </w:r>
      <w:proofErr w:type="spellEnd"/>
      <w:r w:rsidR="00A6538E">
        <w:rPr>
          <w:lang w:val="en-US"/>
        </w:rPr>
        <w:t xml:space="preserve">, Down, </w:t>
      </w:r>
      <w:proofErr w:type="spellStart"/>
      <w:r w:rsidR="00A6538E">
        <w:rPr>
          <w:lang w:val="en-US"/>
        </w:rPr>
        <w:t>Fermanagh</w:t>
      </w:r>
      <w:proofErr w:type="spellEnd"/>
      <w:r w:rsidR="00A6538E">
        <w:rPr>
          <w:lang w:val="en-US"/>
        </w:rPr>
        <w:t xml:space="preserve">, Londonderry and Tyrone – being part of the ancient Irish province of Ulster). The common language is English; Welsh and Gaelic are spoken regionally. The British Islands are not constitutionally part of the United Kingdom; these island, comprising the Channel Islands (of which the principal islands are Jersey, Guernsey, </w:t>
      </w:r>
      <w:proofErr w:type="spellStart"/>
      <w:r w:rsidR="00A6538E">
        <w:rPr>
          <w:lang w:val="en-US"/>
        </w:rPr>
        <w:t>Alderney</w:t>
      </w:r>
      <w:proofErr w:type="spellEnd"/>
      <w:r w:rsidR="00A6538E">
        <w:rPr>
          <w:lang w:val="en-US"/>
        </w:rPr>
        <w:t xml:space="preserve"> and </w:t>
      </w:r>
      <w:proofErr w:type="spellStart"/>
      <w:r w:rsidR="00A6538E">
        <w:rPr>
          <w:lang w:val="en-US"/>
        </w:rPr>
        <w:t>Sark</w:t>
      </w:r>
      <w:proofErr w:type="spellEnd"/>
      <w:r w:rsidR="00A6538E">
        <w:rPr>
          <w:lang w:val="en-US"/>
        </w:rPr>
        <w:t>) and the Isle of Man are separate dependencies of the British Crown.</w:t>
      </w:r>
    </w:p>
    <w:p w:rsidR="00725C95" w:rsidRPr="00725C95" w:rsidRDefault="00725C95" w:rsidP="00725C95">
      <w:pPr>
        <w:jc w:val="both"/>
        <w:rPr>
          <w:lang w:val="en-US"/>
        </w:rPr>
      </w:pPr>
    </w:p>
    <w:p w:rsidR="00725C95" w:rsidRPr="00725C95" w:rsidRDefault="00725C95" w:rsidP="00725C95">
      <w:pPr>
        <w:jc w:val="both"/>
        <w:rPr>
          <w:lang w:val="en-US"/>
        </w:rPr>
      </w:pPr>
    </w:p>
    <w:sectPr w:rsidR="00725C95" w:rsidRPr="0072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95"/>
    <w:rsid w:val="00725C95"/>
    <w:rsid w:val="00A6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757D"/>
  <w15:chartTrackingRefBased/>
  <w15:docId w15:val="{D801CBA8-5947-4430-9CC2-3FD34A62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2019-05-29T18:25:00Z</dcterms:created>
  <dcterms:modified xsi:type="dcterms:W3CDTF">2019-05-29T18:54:00Z</dcterms:modified>
</cp:coreProperties>
</file>