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1CF" w:rsidRDefault="00FC58F3">
      <w:pPr>
        <w:pStyle w:val="1"/>
        <w:ind w:hanging="284"/>
      </w:pPr>
      <w:bookmarkStart w:id="0" w:name="_gjdgxs" w:colFirst="0" w:colLast="0"/>
      <w:bookmarkEnd w:id="0"/>
      <w:r>
        <w:t>ЗМІСТ</w:t>
      </w:r>
    </w:p>
    <w:sdt>
      <w:sdtPr>
        <w:id w:val="232582983"/>
        <w:docPartObj>
          <w:docPartGallery w:val="Table of Contents"/>
          <w:docPartUnique/>
        </w:docPartObj>
      </w:sdtPr>
      <w:sdtEndPr/>
      <w:sdtContent>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r>
            <w:fldChar w:fldCharType="begin"/>
          </w:r>
          <w:r>
            <w:instrText xml:space="preserve"> TOC \h \u \z \t "Heading 1,1,Heading 2,2,Heading 3,3,Heading 4,4,Heading 5,5,"</w:instrText>
          </w:r>
          <w:r>
            <w:fldChar w:fldCharType="separate"/>
          </w:r>
          <w:hyperlink w:anchor="_gjdgxs">
            <w:r>
              <w:rPr>
                <w:color w:val="000000"/>
              </w:rPr>
              <w:t>ЗМІСТ</w:t>
            </w:r>
            <w:r>
              <w:rPr>
                <w:color w:val="000000"/>
              </w:rPr>
              <w:tab/>
              <w:t>2</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30j0zll">
            <w:r>
              <w:rPr>
                <w:color w:val="000000"/>
              </w:rPr>
              <w:t>ВСТУП</w:t>
            </w:r>
            <w:r>
              <w:rPr>
                <w:color w:val="000000"/>
              </w:rPr>
              <w:tab/>
              <w:t>3</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1fob9te">
            <w:r>
              <w:rPr>
                <w:color w:val="000000"/>
              </w:rPr>
              <w:t>РОЗДІЛ I. ТЕХНОЛОГІЯ ВИРОБНИЦТВА БДЖОЛИНИХ МАТОК</w:t>
            </w:r>
            <w:r>
              <w:rPr>
                <w:color w:val="000000"/>
              </w:rPr>
              <w:tab/>
              <w:t>6</w:t>
            </w:r>
          </w:hyperlink>
        </w:p>
        <w:p w:rsidR="00EC51CF" w:rsidRDefault="00FC58F3">
          <w:pPr>
            <w:pBdr>
              <w:top w:val="nil"/>
              <w:left w:val="nil"/>
              <w:bottom w:val="nil"/>
              <w:right w:val="nil"/>
              <w:between w:val="nil"/>
            </w:pBdr>
            <w:tabs>
              <w:tab w:val="left" w:pos="1909"/>
              <w:tab w:val="right" w:pos="9344"/>
            </w:tabs>
            <w:spacing w:after="100"/>
            <w:ind w:firstLine="0"/>
            <w:jc w:val="left"/>
            <w:rPr>
              <w:rFonts w:ascii="Calibri" w:eastAsia="Calibri" w:hAnsi="Calibri" w:cs="Calibri"/>
              <w:color w:val="000000"/>
              <w:sz w:val="22"/>
              <w:szCs w:val="22"/>
            </w:rPr>
          </w:pPr>
          <w:hyperlink w:anchor="_3znysh7">
            <w:r>
              <w:rPr>
                <w:color w:val="000000"/>
              </w:rPr>
              <w:t>1.1. Особливості будови та функції матки.</w:t>
            </w:r>
            <w:r>
              <w:rPr>
                <w:color w:val="000000"/>
              </w:rPr>
              <w:tab/>
              <w:t>6</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2et92p0">
            <w:r>
              <w:rPr>
                <w:color w:val="000000"/>
              </w:rPr>
              <w:t>1.2. Значення матковивiдної справи в розвитку бджiльництва i збiльшення продуктивностi бджолиних сiмей.</w:t>
            </w:r>
            <w:r>
              <w:rPr>
                <w:color w:val="000000"/>
              </w:rPr>
              <w:tab/>
              <w:t>14</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tyjcwt">
            <w:r>
              <w:rPr>
                <w:color w:val="000000"/>
              </w:rPr>
              <w:t>1.3.Фактори, щ</w:t>
            </w:r>
            <w:r>
              <w:rPr>
                <w:color w:val="000000"/>
              </w:rPr>
              <w:t>о впливають на розвиток бджолиних маток.</w:t>
            </w:r>
            <w:r>
              <w:rPr>
                <w:color w:val="000000"/>
              </w:rPr>
              <w:tab/>
              <w:t>16</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3dy6vkm">
            <w:r>
              <w:rPr>
                <w:color w:val="000000"/>
              </w:rPr>
              <w:t>1.4. Обладнання для виводу бджолиних маток та їх використання</w:t>
            </w:r>
            <w:r>
              <w:rPr>
                <w:color w:val="000000"/>
              </w:rPr>
              <w:tab/>
              <w:t>22</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1t3h5sf">
            <w:r>
              <w:rPr>
                <w:color w:val="000000"/>
              </w:rPr>
              <w:t>РОЗДІЛ II. ОТРИМАННЯ БДЖОЛИНИХ МАТОК ПРИРОДНИМ СПОСОБОМ</w:t>
            </w:r>
            <w:r>
              <w:rPr>
                <w:color w:val="000000"/>
              </w:rPr>
              <w:tab/>
              <w:t>31</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4d34og8">
            <w:r>
              <w:rPr>
                <w:color w:val="000000"/>
              </w:rPr>
              <w:t>2.1. Роїння.</w:t>
            </w:r>
            <w:r>
              <w:rPr>
                <w:color w:val="000000"/>
              </w:rPr>
              <w:tab/>
              <w:t>31</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2s8eyo1">
            <w:r>
              <w:rPr>
                <w:color w:val="000000"/>
              </w:rPr>
              <w:t>2.2. Методи отримання свищові матки.</w:t>
            </w:r>
            <w:r>
              <w:rPr>
                <w:color w:val="000000"/>
              </w:rPr>
              <w:tab/>
              <w:t>37</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17dp8vu">
            <w:r>
              <w:rPr>
                <w:color w:val="000000"/>
              </w:rPr>
              <w:t>2.3 Методи отримання ройової матки.</w:t>
            </w:r>
            <w:r>
              <w:rPr>
                <w:color w:val="000000"/>
              </w:rPr>
              <w:tab/>
              <w:t>40</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3rdcrjn">
            <w:r>
              <w:rPr>
                <w:color w:val="000000"/>
              </w:rPr>
              <w:t>2.4 Методи отримання матки тихої заміни.</w:t>
            </w:r>
            <w:r>
              <w:rPr>
                <w:color w:val="000000"/>
              </w:rPr>
              <w:tab/>
              <w:t>43</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lnxbz9">
            <w:r>
              <w:rPr>
                <w:color w:val="000000"/>
              </w:rPr>
              <w:t>РОЗДІЛ III. ОТРИМАННЯ МАТОК ШТУЧНИМ СПОСОБОМ</w:t>
            </w:r>
            <w:r>
              <w:rPr>
                <w:color w:val="000000"/>
              </w:rPr>
              <w:tab/>
              <w:t>46</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35nkun2">
            <w:r>
              <w:rPr>
                <w:color w:val="000000"/>
              </w:rPr>
              <w:t>3.1. Методи підготовки племінного матеріалу до виховання. Способи Пратта-Дулітла, Волосевича. Способи Аллея,  Міллера. Способи Гусєва, Фролова.</w:t>
            </w:r>
            <w:r>
              <w:rPr>
                <w:color w:val="000000"/>
              </w:rPr>
              <w:tab/>
              <w:t>46</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1ksv4uv">
            <w:r>
              <w:rPr>
                <w:color w:val="000000"/>
              </w:rPr>
              <w:t>3.2. Принципи формування та використання сімей-виховательок. Виведення маток при повному осиротінні сім’ї. Виведення маток при неповному осиротінні сімї. Комбінований метод.</w:t>
            </w:r>
            <w:r>
              <w:rPr>
                <w:color w:val="000000"/>
              </w:rPr>
              <w:tab/>
              <w:t>52</w:t>
            </w:r>
          </w:hyperlink>
        </w:p>
        <w:p w:rsidR="00EC51CF" w:rsidRDefault="00FC58F3">
          <w:pPr>
            <w:pBdr>
              <w:top w:val="nil"/>
              <w:left w:val="nil"/>
              <w:bottom w:val="nil"/>
              <w:right w:val="nil"/>
              <w:between w:val="nil"/>
            </w:pBdr>
            <w:tabs>
              <w:tab w:val="right" w:pos="9344"/>
            </w:tabs>
            <w:spacing w:after="100"/>
            <w:ind w:firstLine="0"/>
            <w:jc w:val="left"/>
            <w:rPr>
              <w:rFonts w:ascii="Calibri" w:eastAsia="Calibri" w:hAnsi="Calibri" w:cs="Calibri"/>
              <w:color w:val="000000"/>
              <w:sz w:val="22"/>
              <w:szCs w:val="22"/>
            </w:rPr>
          </w:pPr>
          <w:hyperlink w:anchor="_44sinio">
            <w:r>
              <w:rPr>
                <w:color w:val="000000"/>
              </w:rPr>
              <w:t>3.3. Календарний пл</w:t>
            </w:r>
            <w:r>
              <w:rPr>
                <w:color w:val="000000"/>
              </w:rPr>
              <w:t>ан</w:t>
            </w:r>
            <w:r>
              <w:rPr>
                <w:color w:val="000000"/>
              </w:rPr>
              <w:tab/>
              <w:t>60</w:t>
            </w:r>
          </w:hyperlink>
          <w:r>
            <w:fldChar w:fldCharType="end"/>
          </w:r>
        </w:p>
      </w:sdtContent>
    </w:sdt>
    <w:p w:rsidR="00EC51CF" w:rsidRDefault="00FC58F3">
      <w:pPr>
        <w:jc w:val="left"/>
      </w:pPr>
      <w:r>
        <w:br w:type="page"/>
      </w:r>
    </w:p>
    <w:p w:rsidR="00EC51CF" w:rsidRDefault="00FC58F3">
      <w:pPr>
        <w:pStyle w:val="2"/>
      </w:pPr>
      <w:bookmarkStart w:id="1" w:name="_30j0zll" w:colFirst="0" w:colLast="0"/>
      <w:bookmarkEnd w:id="1"/>
      <w:r>
        <w:lastRenderedPageBreak/>
        <w:t>ВСТУП</w:t>
      </w:r>
    </w:p>
    <w:p w:rsidR="00EC51CF" w:rsidRDefault="00EC51CF">
      <w:pPr>
        <w:ind w:firstLine="0"/>
        <w:rPr>
          <w:b/>
        </w:rPr>
      </w:pPr>
    </w:p>
    <w:p w:rsidR="00EC51CF" w:rsidRDefault="00FC58F3">
      <w:r>
        <w:t>Бджільництво у даним момент є одною з провідних сільськогосподарських галузей в Україні. Бджільництво продовжує стрімко розвиватись, попри війну, що триває. Повномасштабне вторгнення за 2022 рік негативно вплинуло на кількість бджолиних</w:t>
      </w:r>
      <w:r>
        <w:t xml:space="preserve"> сімей, яка скоротилась на 10,5%[1]. Внаслідок цього значна частка пасік постраждала через активні бойові дії, що призвело до неможливості належного їх обслуговування на окупованих територіях та скорочення експорту меду. Безумовно такі події позначилися на</w:t>
      </w:r>
      <w:r>
        <w:t xml:space="preserve"> економіці, оскільки ця галузь вже зменшилась мінімум на 30% незважаючи на сприятливі погодні умови[14]. Також бджільництво нерозривно пов'язане з іншою сферою аграрного сектору – вирощуванням сільськогосподарських культур, оскільки запилення підвищує їх в</w:t>
      </w:r>
      <w:r>
        <w:t>рожайність, якість насіння та плодів. Бджільництво дає ряд цінних продуктів : мед, віск, прополіс, маточне молочко та інше. Вони відіграють роль сировини в різних галузях промисловості, наприклад, таких як харчове та фармакологічне виробництва. У відтворен</w:t>
      </w:r>
      <w:r>
        <w:t>ні бджолиних сімей важливу роль відіграє матковивідна справа, в даній роботі підкреслюється її значущість. Правильний підхід до виведення маток сприяє удосконаленню генотипу та надбанню спадкових ознак у бджіл. Опираючись на це, наразі метою бджільництва є</w:t>
      </w:r>
      <w:r>
        <w:t xml:space="preserve"> відновлення чисельності бджолиних сімей та підвищення їх продуктивності. Саме через це дане дослідження є актуальним.</w:t>
      </w:r>
    </w:p>
    <w:p w:rsidR="00EC51CF" w:rsidRDefault="00FC58F3">
      <w:r>
        <w:rPr>
          <w:b/>
        </w:rPr>
        <w:t xml:space="preserve">Мета дослідження: </w:t>
      </w:r>
      <w:r>
        <w:t xml:space="preserve">Дослідити та порівняти різновиди методів виведення бджолиних маток та їх терміни, а саме штучний та природний способи. </w:t>
      </w:r>
      <w:r>
        <w:t>Визначити, який з цих способів є найефективнішим.</w:t>
      </w:r>
    </w:p>
    <w:p w:rsidR="00EC51CF" w:rsidRDefault="00FC58F3">
      <w:r>
        <w:t xml:space="preserve">Виходячи з мети даної дипломної роботи ми можемо чітко визначити </w:t>
      </w:r>
      <w:r>
        <w:rPr>
          <w:b/>
        </w:rPr>
        <w:t>завдання дослідження</w:t>
      </w:r>
      <w:r>
        <w:t>, які стоять перед нами:</w:t>
      </w:r>
    </w:p>
    <w:p w:rsidR="00EC51CF" w:rsidRDefault="00FC58F3">
      <w:r>
        <w:t>1. Провести всебічний огляд наукової літератури відповідно теми дипломної роботи ;</w:t>
      </w:r>
    </w:p>
    <w:p w:rsidR="00EC51CF" w:rsidRDefault="00FC58F3">
      <w:r>
        <w:t xml:space="preserve">2. Дослідити </w:t>
      </w:r>
      <w:r>
        <w:t xml:space="preserve">анатомічну будову бджолиної матки та її фізіологію; </w:t>
      </w:r>
    </w:p>
    <w:p w:rsidR="00EC51CF" w:rsidRDefault="00FC58F3">
      <w:r>
        <w:lastRenderedPageBreak/>
        <w:t>3. Розібрати вплив зовнішніх факторів, якості племінного матеріалу, догляду та методів виведення на розвиток бджолиної матки  ;</w:t>
      </w:r>
    </w:p>
    <w:p w:rsidR="00EC51CF" w:rsidRDefault="00FC58F3">
      <w:r>
        <w:t>4. Оцінити ефективність різних методів виведення маток;</w:t>
      </w:r>
    </w:p>
    <w:p w:rsidR="00EC51CF" w:rsidRDefault="00FC58F3">
      <w:r>
        <w:t>5. Підвести підсумк</w:t>
      </w:r>
      <w:r>
        <w:t>и щодо виконаної роботи, оформити кваліфікаційну роботу відповідно до методичних рекомендацій.</w:t>
      </w:r>
    </w:p>
    <w:p w:rsidR="00EC51CF" w:rsidRDefault="00FC58F3">
      <w:r>
        <w:rPr>
          <w:b/>
        </w:rPr>
        <w:t xml:space="preserve">Об’єктом дослідження виступає </w:t>
      </w:r>
      <w:r>
        <w:t>матковивідна справа як складова бджільництва.</w:t>
      </w:r>
    </w:p>
    <w:p w:rsidR="00EC51CF" w:rsidRDefault="00FC58F3">
      <w:r>
        <w:rPr>
          <w:b/>
        </w:rPr>
        <w:t>Предмет дослідження</w:t>
      </w:r>
      <w:r>
        <w:t xml:space="preserve"> – технологія розведення бджолиних маток. Будова , зокрема її особ</w:t>
      </w:r>
      <w:r>
        <w:t>ливості та функції складових систем органів матки.</w:t>
      </w:r>
    </w:p>
    <w:p w:rsidR="00EC51CF" w:rsidRDefault="00FC58F3">
      <w:r>
        <w:rPr>
          <w:b/>
        </w:rPr>
        <w:t xml:space="preserve">Методи дослідження: </w:t>
      </w:r>
      <w:r>
        <w:t>при написанні дипломної роботи використані як теоретичні методи дослідження, зокрема метод аналізу, класифікації, системного підходу, дедукції, індукції. Так і емпіричні , такі як порів</w:t>
      </w:r>
      <w:r>
        <w:t>няння. При роботі з питанням дослідження анатомічної будови бджолиної матки та її фізіології застосовано метод дедукції , аналізу та системного аналізу.  При дослідженні питань стосовно впливу зовнішніх факторів, якості племінного матеріалу, догляду та мет</w:t>
      </w:r>
      <w:r>
        <w:t>одів виведення на розвиток бджолиної матки був застосований метод аналізу. При аналізі природних методів виведення бджолиних маток були використані методи дедукції ,індукції та порівняння. З приводу питання направленого на дослідження штучних методів вивед</w:t>
      </w:r>
      <w:r>
        <w:t>ення маток використовувались методи системного підходу, дедукції та індукції.</w:t>
      </w:r>
    </w:p>
    <w:p w:rsidR="00EC51CF" w:rsidRDefault="00FC58F3">
      <w:r>
        <w:rPr>
          <w:b/>
        </w:rPr>
        <w:t>Теоретична цінність отриманих результатів :</w:t>
      </w:r>
      <w:r>
        <w:t xml:space="preserve"> Отримані результати доводять ефективність штучного способу у матковивідній справі. </w:t>
      </w:r>
    </w:p>
    <w:p w:rsidR="00EC51CF" w:rsidRDefault="00FC58F3">
      <w:r>
        <w:rPr>
          <w:b/>
        </w:rPr>
        <w:t xml:space="preserve">Прикладна значущість отриманих результатів </w:t>
      </w:r>
      <w:r>
        <w:t>полягає</w:t>
      </w:r>
      <w:r>
        <w:t xml:space="preserve"> в тому, що вона може бути використана студентами для підвищення освітнього рівня при вступі до вивчення дисципліни «Технологія виробництва продуктів бджільництва».</w:t>
      </w:r>
    </w:p>
    <w:p w:rsidR="00EC51CF" w:rsidRDefault="00FC58F3">
      <w:r>
        <w:rPr>
          <w:b/>
        </w:rPr>
        <w:t xml:space="preserve">Апробація результатів кваліфікаційної роботи. </w:t>
      </w:r>
      <w:r>
        <w:t>В процесі дослідження теми кваліфікаційної роботи були підготовлені тези на тему «Порівняльна оцінка різних термінів і способів виведення бджолиних маток ».</w:t>
      </w:r>
    </w:p>
    <w:p w:rsidR="00EC51CF" w:rsidRDefault="00FC58F3">
      <w:r>
        <w:rPr>
          <w:b/>
        </w:rPr>
        <w:lastRenderedPageBreak/>
        <w:t xml:space="preserve">Структура та обсяг роботи: </w:t>
      </w:r>
      <w:r>
        <w:t>дана дипломна робота складається зі вступу, основної частини, яка включа</w:t>
      </w:r>
      <w:r>
        <w:t>є в себе три окремі розділи(кожен розділ містить окремі пункти), які висвітлюють окремі особливості досліджуваного питання, висновків та списку використаних джерел.</w:t>
      </w:r>
    </w:p>
    <w:p w:rsidR="00EC51CF" w:rsidRDefault="00FC58F3">
      <w:r>
        <w:t>У першому розділі розглядаються технологія виведення бджолиних маток та її основи, другий р</w:t>
      </w:r>
      <w:r>
        <w:t>озділ містить в собі дослідження ефективності методів отримання бджолиних маток природним способом, у третьому – роїння, його причини та аналіз методів отримання бджолиних маток штучним способом.Загальний обсяг кваліфікаційної роботи складає 70 сторінок.</w:t>
      </w:r>
    </w:p>
    <w:p w:rsidR="00EC51CF" w:rsidRDefault="00FC58F3">
      <w:r>
        <w:br w:type="page"/>
      </w:r>
    </w:p>
    <w:p w:rsidR="00EC51CF" w:rsidRDefault="00FC58F3">
      <w:pPr>
        <w:pStyle w:val="3"/>
      </w:pPr>
      <w:bookmarkStart w:id="2" w:name="_1fob9te" w:colFirst="0" w:colLast="0"/>
      <w:bookmarkEnd w:id="2"/>
      <w:r>
        <w:lastRenderedPageBreak/>
        <w:t>РОЗДІЛ I. ТЕХНОЛОГІЯ ВИРОБНИЦТВА БДЖОЛИНИХ МАТОК</w:t>
      </w:r>
    </w:p>
    <w:p w:rsidR="00EC51CF" w:rsidRDefault="00EC51CF"/>
    <w:p w:rsidR="00EC51CF" w:rsidRDefault="00FC58F3">
      <w:pPr>
        <w:pStyle w:val="3"/>
        <w:numPr>
          <w:ilvl w:val="1"/>
          <w:numId w:val="2"/>
        </w:numPr>
        <w:jc w:val="left"/>
      </w:pPr>
      <w:bookmarkStart w:id="3" w:name="_3znysh7" w:colFirst="0" w:colLast="0"/>
      <w:bookmarkEnd w:id="3"/>
      <w:r>
        <w:t>Особливості будови та функції матки.</w:t>
      </w:r>
    </w:p>
    <w:p w:rsidR="00EC51CF" w:rsidRDefault="00EC51CF"/>
    <w:p w:rsidR="00EC51CF" w:rsidRDefault="00FC58F3">
      <w:r>
        <w:rPr>
          <w:b/>
        </w:rPr>
        <w:t xml:space="preserve">Матка </w:t>
      </w:r>
      <w:r>
        <w:t>–  це особина жіночої статі у сім'ї бджіл, має гарно розвинені відтворювальні органи. Має значно більший розмір на відміну від трутнів та робочих бджіл. У природі живе п'ять-шість років, але її яєчна продуктивність фіксується до дворічного віку. Важливим з</w:t>
      </w:r>
      <w:r>
        <w:t>наченням для бджолиної сім'ї є "маточна речовина " – це феромон , який виділяє матка. За ним бджоли впізнають її і інших бджіл зі свого вулика. Його достатня концентрація у гнізді дає змогу для забезпечення нормальної життєдіяльності сім'ї. Зниження його к</w:t>
      </w:r>
      <w:r>
        <w:t>онцентрації може вказувати на проблеми з маткою або на його відсутність.</w:t>
      </w:r>
    </w:p>
    <w:p w:rsidR="00EC51CF" w:rsidRDefault="00FC58F3">
      <w:r>
        <w:t xml:space="preserve">Існує так названа «свита»  ̶  близько одного десятка робочих бджіл, які мають функцію догляду за маткою . Вони забезпечують харчуванням , виносять її кал з вулика , чистять матку. На </w:t>
      </w:r>
      <w:r>
        <w:t>відміну від неї, робочі бджоли виконують різні обов'язки, в тому числі піклуються про розплід, утримують гніздо. Основною</w:t>
      </w:r>
      <w:r>
        <w:rPr>
          <w:b/>
        </w:rPr>
        <w:t xml:space="preserve"> </w:t>
      </w:r>
      <w:r>
        <w:t>функцією матки є репродукція і відтворення потомства. До того ж вона відкладає яйца, з яких всі члени бджолиної сім’ї розвиваються. Ма</w:t>
      </w:r>
      <w:r>
        <w:t>тка є важливим членом колонії медоносних бджіл і може бути основним фактором, що визначає здоров’я та продуктивність сім’ї.</w:t>
      </w:r>
    </w:p>
    <w:p w:rsidR="00EC51CF" w:rsidRDefault="00FC58F3">
      <w:r>
        <w:t xml:space="preserve">Тіло складається з трьох відділів : </w:t>
      </w:r>
    </w:p>
    <w:p w:rsidR="00EC51CF" w:rsidRDefault="00FC58F3">
      <w:pPr>
        <w:numPr>
          <w:ilvl w:val="0"/>
          <w:numId w:val="4"/>
        </w:numPr>
        <w:pBdr>
          <w:top w:val="nil"/>
          <w:left w:val="nil"/>
          <w:bottom w:val="nil"/>
          <w:right w:val="nil"/>
          <w:between w:val="nil"/>
        </w:pBdr>
        <w:rPr>
          <w:color w:val="000000"/>
        </w:rPr>
      </w:pPr>
      <w:r>
        <w:rPr>
          <w:color w:val="000000"/>
        </w:rPr>
        <w:t>Голова;</w:t>
      </w:r>
    </w:p>
    <w:p w:rsidR="00EC51CF" w:rsidRDefault="00FC58F3">
      <w:pPr>
        <w:numPr>
          <w:ilvl w:val="0"/>
          <w:numId w:val="4"/>
        </w:numPr>
        <w:pBdr>
          <w:top w:val="nil"/>
          <w:left w:val="nil"/>
          <w:bottom w:val="nil"/>
          <w:right w:val="nil"/>
          <w:between w:val="nil"/>
        </w:pBdr>
        <w:rPr>
          <w:color w:val="000000"/>
        </w:rPr>
      </w:pPr>
      <w:r>
        <w:rPr>
          <w:color w:val="000000"/>
        </w:rPr>
        <w:t xml:space="preserve"> Груди;  </w:t>
      </w:r>
      <w:r>
        <w:rPr>
          <w:color w:val="000000"/>
        </w:rPr>
        <w:tab/>
      </w:r>
    </w:p>
    <w:p w:rsidR="00EC51CF" w:rsidRDefault="00FC58F3">
      <w:pPr>
        <w:numPr>
          <w:ilvl w:val="0"/>
          <w:numId w:val="4"/>
        </w:numPr>
        <w:pBdr>
          <w:top w:val="nil"/>
          <w:left w:val="nil"/>
          <w:bottom w:val="nil"/>
          <w:right w:val="nil"/>
          <w:between w:val="nil"/>
        </w:pBdr>
        <w:rPr>
          <w:color w:val="000000"/>
        </w:rPr>
      </w:pPr>
      <w:r>
        <w:rPr>
          <w:color w:val="000000"/>
        </w:rPr>
        <w:t>Черевце.</w:t>
      </w:r>
    </w:p>
    <w:p w:rsidR="00EC51CF" w:rsidRDefault="00FC58F3">
      <w:r>
        <w:t>Голова</w:t>
      </w:r>
      <w:r>
        <w:rPr>
          <w:b/>
        </w:rPr>
        <w:t xml:space="preserve"> –</w:t>
      </w:r>
      <w:r>
        <w:t xml:space="preserve"> хітинизована капсула, яка не поділена на сегменти, сплюсну</w:t>
      </w:r>
      <w:r>
        <w:t>та спереду назад, ротовий апарат повернутий донизу. Голова матки має форму трапеції , нараховує 3 ділянки: тім’я, лоб та щоки.</w:t>
      </w:r>
    </w:p>
    <w:p w:rsidR="00EC51CF" w:rsidRDefault="00FC58F3">
      <w:r>
        <w:t xml:space="preserve">Органи зору включають два складних і три простих дорсальних ока. З боків голови розташовані складні фасеткові очі , які утворені </w:t>
      </w:r>
      <w:r>
        <w:t xml:space="preserve">приблизно </w:t>
      </w:r>
      <w:r>
        <w:lastRenderedPageBreak/>
        <w:t>трьома-чотирма тисячами оптичних трубочок. Прості очі – світло-коричневі, розташовані трикутником ближче до чола .</w:t>
      </w:r>
    </w:p>
    <w:p w:rsidR="00EC51CF" w:rsidRDefault="00FC58F3">
      <w:r>
        <w:t>Вусики є органами дотику та нюху, розташовуються між складними очима відходячи від основи чоло. Складаються з основного, маленького</w:t>
      </w:r>
      <w:r>
        <w:t xml:space="preserve"> педицилярного члеників та джгутика. Також існує « Джонстонів орган » - це орган рівноваги , який знаходиться на педицилярному членику. Матка має 10 члеників,  на вісьми з яких розташовані численні чутливі органи , а саме органи нюху – сенсили, представлен</w:t>
      </w:r>
      <w:r>
        <w:t xml:space="preserve">і ямками та волосками. Кожен вусик матки має 3000 органів нюху. </w:t>
      </w:r>
    </w:p>
    <w:p w:rsidR="00EC51CF" w:rsidRDefault="00FC58F3">
      <w:r>
        <w:t>Ротові органи</w:t>
      </w:r>
      <w:r>
        <w:rPr>
          <w:b/>
        </w:rPr>
        <w:t xml:space="preserve"> </w:t>
      </w:r>
      <w:r>
        <w:t>лизучо-сосучо-гризучого типу, адаптовані для злизування, всмоктування рідини та рідкої їжі , згризання воску. Ротовий апарат , який знаходиться в нижній частині голови складаєть</w:t>
      </w:r>
      <w:r>
        <w:t xml:space="preserve">ся з верхньої губи і верхньої щелепи(максіл), двох нижніх щелеп(мандібул) та нижньої губи довжиною 3,5 мм , формуючи хоботок[20]. Матка має загострену нижню щелепу, яка допомагає кусати. Довжина хоботка  4,1-4,3 мм , залежачи від породи. Примітивну будову </w:t>
      </w:r>
      <w:r>
        <w:t>мають верхні щелепи у , функція яких полягає в розгризанні воскових кришечок перед виходом матки із комірок стільника[12].</w:t>
      </w:r>
    </w:p>
    <w:p w:rsidR="00EC51CF" w:rsidRDefault="00FC58F3">
      <w:r>
        <w:t>Грудний відділ поділений сегментарно. Він складається з:</w:t>
      </w:r>
    </w:p>
    <w:p w:rsidR="00EC51CF" w:rsidRDefault="00FC58F3">
      <w:pPr>
        <w:numPr>
          <w:ilvl w:val="0"/>
          <w:numId w:val="6"/>
        </w:numPr>
        <w:pBdr>
          <w:top w:val="nil"/>
          <w:left w:val="nil"/>
          <w:bottom w:val="nil"/>
          <w:right w:val="nil"/>
          <w:between w:val="nil"/>
        </w:pBdr>
        <w:rPr>
          <w:color w:val="000000"/>
        </w:rPr>
      </w:pPr>
      <w:r>
        <w:rPr>
          <w:color w:val="000000"/>
        </w:rPr>
        <w:t xml:space="preserve"> Передньогрудного сегмента</w:t>
      </w:r>
    </w:p>
    <w:p w:rsidR="00EC51CF" w:rsidRDefault="00FC58F3">
      <w:pPr>
        <w:numPr>
          <w:ilvl w:val="0"/>
          <w:numId w:val="6"/>
        </w:numPr>
        <w:pBdr>
          <w:top w:val="nil"/>
          <w:left w:val="nil"/>
          <w:bottom w:val="nil"/>
          <w:right w:val="nil"/>
          <w:between w:val="nil"/>
        </w:pBdr>
        <w:rPr>
          <w:color w:val="000000"/>
        </w:rPr>
      </w:pPr>
      <w:r>
        <w:rPr>
          <w:color w:val="000000"/>
        </w:rPr>
        <w:t>Середньогрудного сегмента</w:t>
      </w:r>
    </w:p>
    <w:p w:rsidR="00EC51CF" w:rsidRDefault="00FC58F3">
      <w:pPr>
        <w:numPr>
          <w:ilvl w:val="0"/>
          <w:numId w:val="6"/>
        </w:numPr>
        <w:pBdr>
          <w:top w:val="nil"/>
          <w:left w:val="nil"/>
          <w:bottom w:val="nil"/>
          <w:right w:val="nil"/>
          <w:between w:val="nil"/>
        </w:pBdr>
        <w:rPr>
          <w:color w:val="000000"/>
        </w:rPr>
      </w:pPr>
      <w:r>
        <w:rPr>
          <w:color w:val="000000"/>
        </w:rPr>
        <w:t xml:space="preserve">Задньогрудного сегмента. </w:t>
      </w:r>
    </w:p>
    <w:p w:rsidR="00EC51CF" w:rsidRDefault="00FC58F3">
      <w:r>
        <w:t xml:space="preserve">В кожному сегменті наявні чотири окремі склерити : </w:t>
      </w:r>
    </w:p>
    <w:p w:rsidR="00EC51CF" w:rsidRDefault="00FC58F3">
      <w:pPr>
        <w:numPr>
          <w:ilvl w:val="0"/>
          <w:numId w:val="8"/>
        </w:numPr>
        <w:pBdr>
          <w:top w:val="nil"/>
          <w:left w:val="nil"/>
          <w:bottom w:val="nil"/>
          <w:right w:val="nil"/>
          <w:between w:val="nil"/>
        </w:pBdr>
        <w:rPr>
          <w:color w:val="000000"/>
        </w:rPr>
      </w:pPr>
      <w:r>
        <w:rPr>
          <w:color w:val="000000"/>
        </w:rPr>
        <w:t>Тергіт – спинне дорсальне півкільце;</w:t>
      </w:r>
    </w:p>
    <w:p w:rsidR="00EC51CF" w:rsidRDefault="00FC58F3">
      <w:pPr>
        <w:numPr>
          <w:ilvl w:val="0"/>
          <w:numId w:val="8"/>
        </w:numPr>
        <w:pBdr>
          <w:top w:val="nil"/>
          <w:left w:val="nil"/>
          <w:bottom w:val="nil"/>
          <w:right w:val="nil"/>
          <w:between w:val="nil"/>
        </w:pBdr>
        <w:rPr>
          <w:color w:val="000000"/>
        </w:rPr>
      </w:pPr>
      <w:r>
        <w:rPr>
          <w:color w:val="000000"/>
        </w:rPr>
        <w:t xml:space="preserve">Стерніт – вентральне черевне півкільце </w:t>
      </w:r>
    </w:p>
    <w:p w:rsidR="00EC51CF" w:rsidRDefault="00FC58F3">
      <w:pPr>
        <w:numPr>
          <w:ilvl w:val="0"/>
          <w:numId w:val="8"/>
        </w:numPr>
        <w:pBdr>
          <w:top w:val="nil"/>
          <w:left w:val="nil"/>
          <w:bottom w:val="nil"/>
          <w:right w:val="nil"/>
          <w:between w:val="nil"/>
        </w:pBdr>
        <w:rPr>
          <w:color w:val="000000"/>
        </w:rPr>
      </w:pPr>
      <w:r>
        <w:rPr>
          <w:color w:val="000000"/>
        </w:rPr>
        <w:t xml:space="preserve">Пара плейритів – бокових. </w:t>
      </w:r>
    </w:p>
    <w:p w:rsidR="00EC51CF" w:rsidRPr="009526A8" w:rsidRDefault="00FC58F3" w:rsidP="009526A8">
      <w:r>
        <w:t>Більше того, перший черевний сегмент з'єднується з грудним відділом, унасл</w:t>
      </w:r>
      <w:r>
        <w:t>ідок чого межа між грудьми і черевцем знаходиться між першим та другим сегментами черевця. Проподеум - це перший пронумерований сегмент черевця, який зрісся із задньогрудним сегментом. Також є стебельце – це перетяжка, яка відділяє грудний відділ від черев</w:t>
      </w:r>
      <w:r>
        <w:t xml:space="preserve">ного. </w:t>
      </w:r>
    </w:p>
    <w:p w:rsidR="00EC51CF" w:rsidRDefault="00FC58F3">
      <w:pPr>
        <w:pStyle w:val="3"/>
        <w:jc w:val="left"/>
      </w:pPr>
      <w:bookmarkStart w:id="4" w:name="_2et92p0" w:colFirst="0" w:colLast="0"/>
      <w:bookmarkEnd w:id="4"/>
      <w:r>
        <w:lastRenderedPageBreak/>
        <w:t>1.2. Значення матковивiдної справи в розвитку бджiльництва i збiльшення продуктивностi бджолиних сiмей.</w:t>
      </w:r>
    </w:p>
    <w:p w:rsidR="00EC51CF" w:rsidRDefault="00EC51CF"/>
    <w:p w:rsidR="00EC51CF" w:rsidRDefault="00FC58F3">
      <w:pPr>
        <w:rPr>
          <w:b/>
        </w:rPr>
      </w:pPr>
      <w:r>
        <w:t>Матковивідна справа є невід’ємною ланкою бджільництва і має значний економічний та екологічний вплив на нього, оскільки вона допомагає регулярно оновлювати бджолині сім'ї, зменшує роїння, збільшує розмір колонії та виробництво меду. Бджолина матка є важлив</w:t>
      </w:r>
      <w:r>
        <w:t xml:space="preserve">им членом сім'ї, бо вона складова, що визначає продуктивність колонії. Колонія медоносних бджіл зазвичай має одну матку, і успіх колонії залежить від неї. Крім того, деякі необхідні якості сім'ї, такі як стійкість до хвороб , визначаються якістю бджолиних </w:t>
      </w:r>
      <w:r>
        <w:t xml:space="preserve">маток, що вказує на актуальність матковивідної справи. </w:t>
      </w:r>
    </w:p>
    <w:p w:rsidR="00EC51CF" w:rsidRDefault="00FC58F3">
      <w:r>
        <w:t xml:space="preserve">Від методів її виведення, належного догляду, фізіологічних задатків, репродуктивної функції залежить її якість. Від якості залежить сила сім’ї, її продуктивність, якість бджіл та спадкові ознаки, які </w:t>
      </w:r>
      <w:r>
        <w:t>можуть бути як позитивними, так і негативними. Вчасна заміна старої матки на молоду, може запобігти роїнню, оскільки практика показує, що старі матки більш схильні до роїння. Бджолині сім'ї з молодими матками не рояться, у весняно-літній період їх розвиток</w:t>
      </w:r>
      <w:r>
        <w:t xml:space="preserve"> стабільний за рахунок високої яйценосності. </w:t>
      </w:r>
    </w:p>
    <w:p w:rsidR="00EC51CF" w:rsidRDefault="00FC58F3">
      <w:r>
        <w:t>Безумовно, що робочі бджоли та трутні є важливими, але матка – це основа бджолиної сім’ї, вона особливо важлива для росту та виживання сім’ї . Без неї не було б розплоду, зменшене виробництво маточної речовини(</w:t>
      </w:r>
      <w:r>
        <w:t xml:space="preserve">феромонів) зменшує трудові ресурси та виробництво продукту в сім’ях медоносних бджіл. Секреція феромонів підтримує соціальний порядок у сім’ї та гарантує, що вона залишається єдиною самкою, яка відкладає яйця[3]. </w:t>
      </w:r>
    </w:p>
    <w:p w:rsidR="00EC51CF" w:rsidRDefault="00FC58F3">
      <w:r>
        <w:t xml:space="preserve">Основне призначення маток – відкладання яєць, з котрих вилуплюються робочі бджоли, матки та трутні. Наявність на пасіці високоякісних маток дає можливість досягти високих виробничих показників. Унаслідок дефіциту маток чисельність сімей скорочується через </w:t>
      </w:r>
      <w:r>
        <w:t xml:space="preserve">ліквідацію безматочних сімей. Така сама ситуація повторюється при використанні ройових та свищевих </w:t>
      </w:r>
      <w:r>
        <w:lastRenderedPageBreak/>
        <w:t>маток кожного року. Ось чому пасічники повинні завжди звертати увагу на наявність і якість маток які утримуються в бджолиних сім'ях. Чим бiльше яєць вiдкладе</w:t>
      </w:r>
      <w:r>
        <w:t xml:space="preserve"> матка, тим бiльше в сiм’ї буде робочих бджiл .Чим вища якість матки, тим рентабельніше виробництво. Наразі, виходячи з сьогоденної ситуації, важливим аспектом у розвитку бджільництва в Україні є збільшення популяції бджіл. Тому розвиток матковивідної спра</w:t>
      </w:r>
      <w:r>
        <w:t xml:space="preserve">ви є на часі. </w:t>
      </w:r>
    </w:p>
    <w:p w:rsidR="00EC51CF" w:rsidRDefault="00FC58F3">
      <w:r>
        <w:t>Якість племінного матеріалу, яким забезпечуються пасіки, багато в чому визначає продуктивність бджолосімей, їх щорічний приріст, відхід і, в підсумку, продуктивність праці бджоляра. Проведені наукові дослідження показали, що існує значна вза</w:t>
      </w:r>
      <w:r>
        <w:t>ємозалежність між кількістю яйцевих трубочок в яєчниках матки та її живою масою, чисельністю розплоду в сім’ї, а також виробництвом меду чи воску. Задля збільшення сили і продуктивності сімей, боротьби з роями і поліпшення результатів зимівлі, обов'язковим</w:t>
      </w:r>
      <w:r>
        <w:t xml:space="preserve"> технологічним прийомом є своєчасна заміна маток на молодих бджіл кожні 2 роки. Постачання пасікам плідних маток впору дозволяє своєчасно замінювати старих маток, утворювати відводки. Відводки з молодими плідними матками на 30-40% продуктивніші за сім’ї зі</w:t>
      </w:r>
      <w:r>
        <w:t xml:space="preserve"> старшими матками. При цьому сім'ї з старшими матками виділяються не тільки сповільненням росту, але й зниженою продуктивністю та високою ймовірність виникнення ройового стану. </w:t>
      </w:r>
    </w:p>
    <w:p w:rsidR="00EC51CF" w:rsidRDefault="00FC58F3">
      <w:r>
        <w:t>Найвигіднішим способом буде вирощування більшості бджолиних маток у спеціальни</w:t>
      </w:r>
      <w:r>
        <w:t xml:space="preserve">х умовах[39]. Проте на даний час у зв’язку з неможливістю розширення та вдосконалення справи з виведення маток необхідно проводити виведення маток на всіх пасіках і бджолиних фермах сільськогосподарських підприємств, незалежно від кваліфікації. </w:t>
      </w:r>
    </w:p>
    <w:p w:rsidR="00EC51CF" w:rsidRDefault="00FC58F3">
      <w:r>
        <w:t>Технологіч</w:t>
      </w:r>
      <w:r>
        <w:t>но матковивідна справа все ще не є досконалою. Багато господарств не мають висококваліфікованих спеціалістів. У племінних господарствах більшість маток отримують застарілими методами й прийомами, а впровадження більш досконалих методів здійснюється украй р</w:t>
      </w:r>
      <w:r>
        <w:t xml:space="preserve">ідко. На багатьох пасіках бджолярі використовують свищевих і ройових </w:t>
      </w:r>
      <w:r>
        <w:lastRenderedPageBreak/>
        <w:t>маток або маток низької якості та племінної цінності для заміни старих, малопродуктивних маток. В основному це призводить до зниження продуктивності бджолосімей, їх зимостійкості та стійк</w:t>
      </w:r>
      <w:r>
        <w:t>ості до хвороб. Негативний вплив неякісних маток на господарсько-корисні ознаки родин ще більше загострюється при саморозведенні без припливу свіжої крові. Бджолосім'я втрачає десятки кілограмів недовиробленої продукції через зниження якості племматеріалу.</w:t>
      </w:r>
    </w:p>
    <w:p w:rsidR="00EC51CF" w:rsidRDefault="00FC58F3">
      <w:r>
        <w:t>Виробництво бджолиних маток є важливим складовою успіху галузі бджільництва і одним з основних секторів сільського господарства, що має значний економічний та екологічний вплив.</w:t>
      </w:r>
    </w:p>
    <w:p w:rsidR="00EC51CF" w:rsidRDefault="00EC51CF">
      <w:pPr>
        <w:jc w:val="left"/>
      </w:pPr>
    </w:p>
    <w:p w:rsidR="00EC51CF" w:rsidRDefault="00FC58F3">
      <w:pPr>
        <w:pStyle w:val="3"/>
        <w:jc w:val="left"/>
      </w:pPr>
      <w:bookmarkStart w:id="5" w:name="_tyjcwt" w:colFirst="0" w:colLast="0"/>
      <w:bookmarkEnd w:id="5"/>
      <w:r>
        <w:t>1.3.Фактори, що впливають на розвиток бджолиних маток.</w:t>
      </w:r>
      <w:r>
        <w:br/>
      </w:r>
    </w:p>
    <w:p w:rsidR="00EC51CF" w:rsidRDefault="00FC58F3">
      <w:r>
        <w:t xml:space="preserve">Розвиток матки , як </w:t>
      </w:r>
      <w:r>
        <w:t xml:space="preserve">і усіх членів сім’ї обумовлений складними метаморфозами – це означає, що форма бджоли різко змінюється від личинки до дорослої особини. Цей процес проходить у 5 стадій –  яйце, личинка, предлялечка, лялечка та доросла особа. </w:t>
      </w:r>
    </w:p>
    <w:p w:rsidR="00EC51CF" w:rsidRDefault="00FC58F3">
      <w:r>
        <w:t>Процес розвитку починається, к</w:t>
      </w:r>
      <w:r>
        <w:t>оли зріла матка відкладає запліднене яйце в комірку, з якого вилуплюються личинки. Це стадія яйця, яка триває протягом 3 днів. Далі починається стадія личинки, яка триває 5 днів. Робочі особини та матка мають ідентичні гени. Раціон личинок відрізняється за</w:t>
      </w:r>
      <w:r>
        <w:t xml:space="preserve"> типом і кількістю їжі, яка зазвичай призначена для годування розплоду. Тому личинка, яка отримує особливий тип їжі, перетворюється на бджолину матку, в той час, як звичайна дієта призводить до появи робочої бджоли.[2]</w:t>
      </w:r>
    </w:p>
    <w:p w:rsidR="00EC51CF" w:rsidRDefault="00FC58F3">
      <w:r>
        <w:t>Через 5 днів стадія личинки закінчуєт</w:t>
      </w:r>
      <w:r>
        <w:t>ься. Бджоли запечатують маточник, а личинка всередині випрямляється і розпочинає прядіння кокона. При цьому личинка робить перерви, під час яких споживає маточне молочко, що залишається на дні маточника, через що кокон матки не має дна. маткова личинка піс</w:t>
      </w:r>
      <w:r>
        <w:t xml:space="preserve">ля завершення прядіння кокона випрямляється вертикально і стає абсолютно нерухомою, завдяки чому вона переходить у передлялечкову </w:t>
      </w:r>
      <w:r>
        <w:lastRenderedPageBreak/>
        <w:t>стадію. Відбувається процес поділу тіла на відділи, відокремлення придатків голови та грудей, явища розпаду внутрішніх личинко</w:t>
      </w:r>
      <w:r>
        <w:t>вих органів і формування органів лялечки в цілому протікають, так само як і в розвитку робочої бджоли. Різниця проявляється лише під час формування статевих органів: поки у лялечки робочої бджоли проходить процес розщеплення в яєчниках, яєчних трубочок, то</w:t>
      </w:r>
      <w:r>
        <w:t xml:space="preserve"> лялечка бджолиної матки продовжує прогресивно розвиватися з великою кількістю яєчних трубочок. Через два дні шкірка передлялечки скидається, і настає стадія лялечки. </w:t>
      </w:r>
    </w:p>
    <w:p w:rsidR="00EC51CF" w:rsidRDefault="00FC58F3">
      <w:r>
        <w:t>Зміни в зовнішньому вигляді лялечки матки подібні до описаних для робочої бджоли. Внутрі</w:t>
      </w:r>
      <w:r>
        <w:t>шні органи перебудовуються на органи дорослої матки. Після шести днів стадії лялечки відбувається остання линька, і, скинувши лялечкову шкірку, виходить матка, яка завершила розвиток. Через деякий час вона надрізає мандибулами основу кришечки, остання відк</w:t>
      </w:r>
      <w:r>
        <w:t>идається, і матка виходить на стільники. Весь цикл розвитку матки триває 16-17 днів.</w:t>
      </w:r>
    </w:p>
    <w:p w:rsidR="00EC51CF" w:rsidRDefault="00FC58F3">
      <w:r>
        <w:t>Бджоли-годувальниці відбирають від 10 до 20 щойно вилупилившихся личинок-самок і починають годувати їх суворою дієтою з маточним молочком, молочно-білою речовиною, яку бдж</w:t>
      </w:r>
      <w:r>
        <w:t>оли виділяють з маківки голови. Ексклюзивна дієта з маточним молочком включає репродуктивну систему личинки самки, перетворюючи її на матку. Маточне молочко має високий вміст води, білків , вуглеводів, простих цукрів, жирних кислот, вітамінів групи B, мікр</w:t>
      </w:r>
      <w:r>
        <w:t xml:space="preserve">оелементів, антибактеріальних і антибіотичних компонентів. Цей продукт відповідає за початкові етапи розвитку личинок. [2] </w:t>
      </w:r>
    </w:p>
    <w:p w:rsidR="00EC51CF" w:rsidRDefault="00FC58F3">
      <w:r>
        <w:t xml:space="preserve">Кожна бджолина матка розвивається в спеціальній комірці стільника, що називається «маточником», яка виглядає дещо схожою на арахіс. </w:t>
      </w:r>
      <w:r>
        <w:t>Коли личинка бджолиної матки готова метаморфозуватися в матку, робочі бджоли закривають комірку, і вона перетворюється в неї за 15 днів. Потім вона прогризає свій вихід із маточника, розрізаючи все навколо дна по колу, щоб створити маленьку дверцята люка.</w:t>
      </w:r>
    </w:p>
    <w:p w:rsidR="00EC51CF" w:rsidRDefault="00FC58F3">
      <w:r>
        <w:t>Ймовірні фактори впливу на розвиток маток можна розділити на :</w:t>
      </w:r>
    </w:p>
    <w:p w:rsidR="00EC51CF" w:rsidRDefault="00FC58F3">
      <w:r>
        <w:lastRenderedPageBreak/>
        <w:t>1.</w:t>
      </w:r>
      <w:r>
        <w:tab/>
        <w:t xml:space="preserve">Племінний матеріал. </w:t>
      </w:r>
    </w:p>
    <w:p w:rsidR="00EC51CF" w:rsidRDefault="00FC58F3">
      <w:r>
        <w:t>2.</w:t>
      </w:r>
      <w:r>
        <w:tab/>
        <w:t xml:space="preserve">Метод виведення. </w:t>
      </w:r>
    </w:p>
    <w:p w:rsidR="00EC51CF" w:rsidRDefault="00FC58F3">
      <w:r>
        <w:t>3.</w:t>
      </w:r>
      <w:r>
        <w:tab/>
        <w:t xml:space="preserve">Догляд за матками. </w:t>
      </w:r>
    </w:p>
    <w:p w:rsidR="00EC51CF" w:rsidRDefault="00FC58F3">
      <w:r>
        <w:t>4.</w:t>
      </w:r>
      <w:r>
        <w:tab/>
        <w:t>Зовнішнє середовище</w:t>
      </w:r>
    </w:p>
    <w:p w:rsidR="00EC51CF" w:rsidRDefault="00FC58F3">
      <w:r>
        <w:t>Крім поданих факторів, які впливають на виведення маток , існують ще сім’ї-виховательки – вони віднося</w:t>
      </w:r>
      <w:r>
        <w:t>ться до її біологічного і фізіологічного стану та способу підготовки[35]. Ми також маємо справу з  її характерною поведінкою , при цьому потрібно розрізняти ознаки, закладені в основі породної приналежності сім'ї, і ті, що випливають з її індивідуальної су</w:t>
      </w:r>
      <w:r>
        <w:t>тності.</w:t>
      </w:r>
    </w:p>
    <w:p w:rsidR="00EC51CF" w:rsidRDefault="00FC58F3">
      <w:r>
        <w:t>Під племінним матеріалом маються на увазі ранні стадії розвитку жіночих особин: запліднені яйця або наймолодші личинки, які слугують вихідним матеріалом для виведення маток. Спосіб обробки племінного матеріалу так само впливає на виведення маток.</w:t>
      </w:r>
    </w:p>
    <w:p w:rsidR="00EC51CF" w:rsidRDefault="00FC58F3">
      <w:r>
        <w:t>М</w:t>
      </w:r>
      <w:r>
        <w:t>орфологічний розвиток личинок робочих бджіл і маток на початку протікає абсолютно однаково. Перетворення молодої бджолиної личинки на матку відбувається, таким чином, винятково шляхом годівлі, причому вирішальна роль у ньому відводиться якості маточного мо</w:t>
      </w:r>
      <w:r>
        <w:t>лочка.[30] Обумовлена годуванням можливість перетворення молодої робочої личинки на матку і використовується при штучному виведенні маток. Личинки робочих бджіл і маткові личинки ще в дуже ранньому віці отримують різне харчування.</w:t>
      </w:r>
    </w:p>
    <w:p w:rsidR="00EC51CF" w:rsidRDefault="00FC58F3">
      <w:r>
        <w:t>У цілком розвинених маток</w:t>
      </w:r>
      <w:r>
        <w:t xml:space="preserve"> можуть проявлятися відмінності в ознаках і продуктивності залежно від того, чи походять ці матки з яєць, чи з більш молодих або старших личинок. При цьому умови матки з яєць виявляються кращими. Чим старші бджоли-годувальниці, тим гірше вони можуть розріз</w:t>
      </w:r>
      <w:r>
        <w:t>няти вік личинок, і тоді приймають на виховання багато старших личинок. Молоді гніздові бджоли, навпаки, віддають перевагу більш молодим личинкам. Результати досліджень личинкового розвитку переплітаються з результатами дослідів з виведення маток. Виявилос</w:t>
      </w:r>
      <w:r>
        <w:t xml:space="preserve">я, що у маток, виведених з личинок до триденного віку, всі істотні внутрішні ознаки, такі як яєчники, насіннєприймач, щелепні і глоткові залози, повністю відповідають нормі. </w:t>
      </w:r>
    </w:p>
    <w:p w:rsidR="00EC51CF" w:rsidRDefault="00EC51CF">
      <w:pPr>
        <w:ind w:firstLine="0"/>
        <w:rPr>
          <w:b/>
        </w:rPr>
      </w:pPr>
      <w:bookmarkStart w:id="6" w:name="_GoBack"/>
      <w:bookmarkEnd w:id="6"/>
    </w:p>
    <w:p w:rsidR="00EC51CF" w:rsidRDefault="00FC58F3">
      <w:pPr>
        <w:pStyle w:val="3"/>
        <w:jc w:val="left"/>
      </w:pPr>
      <w:bookmarkStart w:id="7" w:name="_3dy6vkm" w:colFirst="0" w:colLast="0"/>
      <w:bookmarkEnd w:id="7"/>
      <w:r>
        <w:t>1</w:t>
      </w:r>
      <w:r>
        <w:t>.4. Обладнання для виводу бджолиних маток та їх використання</w:t>
      </w:r>
    </w:p>
    <w:p w:rsidR="00EC51CF" w:rsidRDefault="00EC51CF"/>
    <w:p w:rsidR="00EC51CF" w:rsidRDefault="00FC58F3">
      <w:r>
        <w:t xml:space="preserve">Виведення маток </w:t>
      </w:r>
      <w:r>
        <w:t>– це дуже делікатна справа, яка потребує спеціального обладнання, яке буде розглянуте у цьому розділі. Приміщення має велике значення для виведення маток має бути невеликим, зручним для роботи, таким, що легко прогрівається і дуже світлим. У приміщенні дос</w:t>
      </w:r>
      <w:r>
        <w:t>татньо одного великого вікна, що виходить на південб. У верхній частині вікна повинні бути кватирки для видалення бджіл, що випадково потрапили. Перед вікном необхідний стіл. Саме за ним проводиться вся робота. Для під'єднання обігрівачів і термостатів при</w:t>
      </w:r>
      <w:r>
        <w:t xml:space="preserve">міщення повинно мати розетки. Температура повітря в приприміщенні під час щеплення личинок повинна бути 22-30С, у невеликому приміщенні її завжди можна досягти, використовуючи обігрівачі. Значення має не тільки температурний режим, а й вологість повітря в </w:t>
      </w:r>
      <w:r>
        <w:t>робочій зоні, вона мусить коливатися в межах 50-60%. Стіл для прищеплення личинок дуже практичний і може бути розміщений де завгодно. Стіл складається з дошки, трохи більшої за стандартну рамку, з прикріпленою до неї спеціальною рамою, яка дозволяє встанов</w:t>
      </w:r>
      <w:r>
        <w:t>лювати стіл під будь-яким кутом для більшої зручності.</w:t>
      </w:r>
    </w:p>
    <w:p w:rsidR="00EC51CF" w:rsidRDefault="00FC58F3">
      <w:r>
        <w:t>Кліточка Тітова – це спеціальний пристрій, що складається з металевої сітки та конструкції, верхньої пластини з отворами для маточників або проходу бджіл, які можна закрити спеціальною заглушкою, і дер</w:t>
      </w:r>
      <w:r>
        <w:t xml:space="preserve">ев'яного колодки. Бувають пластмасовими та металевими. Кліточки бувають не тільки стандартними, а ще універсальними. Застосовується для того, щоб на деякий час посадити і утримувати в ній плідну або неплідну матку. Надалі цю неплідну матку можна підсадити </w:t>
      </w:r>
      <w:r>
        <w:t>в сім'ю за допомогою цієї клітки. Вона встановлюється  між рамок. Верхній край доволі широкий, має такі розміри, щоб цю кліточку поставити опустити на верхні бруски. Вона перебуватиме між рамок і дає можливість бджолам звикнути до нової матки. Знизу кліточ</w:t>
      </w:r>
      <w:r>
        <w:t xml:space="preserve">ки </w:t>
      </w:r>
      <w:r>
        <w:lastRenderedPageBreak/>
        <w:t xml:space="preserve">є кришечка, в якій наявний круглий отвір куди можна покласти корм, мед і таким чином на деякий час забезпечити матку, яка перебуває всередині. </w:t>
      </w:r>
    </w:p>
    <w:p w:rsidR="00F16275" w:rsidRDefault="00FC58F3" w:rsidP="008D5682">
      <w:r>
        <w:t xml:space="preserve">Така кліточка підходить для пересилання маток. Також з боку верхнього краю є круглий отвір діаметром близько </w:t>
      </w:r>
      <w:r>
        <w:t>10 мм, туди можна помістити маточник з маткою, з якого вона незабаром має вийти та так само пересадити в сім'ю, де потрібна зміна матки, або в безматочну сім'ю. Матка вийде з маточника, вона перебуватиме в клітці, і якщо бджоли її не приймуть, то не зможут</w:t>
      </w:r>
      <w:r>
        <w:t>ь проявити агресію щодо неї. За розміром схожа на сірникову коробку. ЇЇ довжина складає 36 мм, ширина – 8 мм, а висота – 58 мм.</w:t>
      </w:r>
      <w:r w:rsidR="008D5682">
        <w:t xml:space="preserve"> </w:t>
      </w:r>
      <w:r>
        <w:t>Ця кліточка є практичним рішенням у бджільництві та особливо корисна для вирощування маток. Проста конструкція клітки дозволяє е</w:t>
      </w:r>
      <w:r>
        <w:t>фективно транспортувати бджіл і спостерігати за ними, не завдаючи шкоди їхньому природному середовищу існування[17].</w:t>
      </w:r>
      <w:r>
        <w:t>Якщо говорити про виведення матки, то перш за все потрібно згадати систему виведення «Nikot». Котра дозволяє за один раз прищеплювати 110 м</w:t>
      </w:r>
      <w:r>
        <w:t xml:space="preserve">исочок. Маточка сама покладе в мисочки личинки та після цього їх можна переставляти на цоколь і передавати її в сім’ю-виховательку. </w:t>
      </w:r>
      <w:r>
        <w:br/>
      </w:r>
    </w:p>
    <w:p w:rsidR="00EC51CF" w:rsidRDefault="00FC58F3">
      <w:pPr>
        <w:ind w:firstLine="0"/>
        <w:jc w:val="right"/>
      </w:pPr>
      <w:r>
        <w:t>Таблиця 1.1</w:t>
      </w:r>
    </w:p>
    <w:p w:rsidR="00EC51CF" w:rsidRDefault="00FC58F3">
      <w:pPr>
        <w:ind w:firstLine="0"/>
        <w:jc w:val="center"/>
        <w:rPr>
          <w:b/>
        </w:rPr>
      </w:pPr>
      <w:r>
        <w:rPr>
          <w:b/>
        </w:rPr>
        <w:t>Календарний план робіт (зразок)</w:t>
      </w:r>
    </w:p>
    <w:tbl>
      <w:tblPr>
        <w:tblStyle w:val="a5"/>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2605"/>
        <w:gridCol w:w="2469"/>
      </w:tblGrid>
      <w:tr w:rsidR="00EC51CF">
        <w:trPr>
          <w:trHeight w:val="298"/>
        </w:trPr>
        <w:tc>
          <w:tcPr>
            <w:tcW w:w="3681" w:type="dxa"/>
          </w:tcPr>
          <w:p w:rsidR="00EC51CF" w:rsidRDefault="00FC58F3">
            <w:r>
              <w:t>Назва робіт</w:t>
            </w:r>
          </w:p>
        </w:tc>
        <w:tc>
          <w:tcPr>
            <w:tcW w:w="2605" w:type="dxa"/>
          </w:tcPr>
          <w:p w:rsidR="00EC51CF" w:rsidRDefault="00FC58F3">
            <w:r>
              <w:t xml:space="preserve"> № бджолиних сімей чи нуклеусів</w:t>
            </w:r>
          </w:p>
        </w:tc>
        <w:tc>
          <w:tcPr>
            <w:tcW w:w="2469" w:type="dxa"/>
          </w:tcPr>
          <w:p w:rsidR="00EC51CF" w:rsidRDefault="00FC58F3">
            <w:r>
              <w:t>Пла</w:t>
            </w:r>
            <w:r>
              <w:t>нові строки проведення робіт</w:t>
            </w:r>
          </w:p>
        </w:tc>
      </w:tr>
      <w:tr w:rsidR="00EC51CF">
        <w:trPr>
          <w:trHeight w:val="285"/>
        </w:trPr>
        <w:tc>
          <w:tcPr>
            <w:tcW w:w="3681" w:type="dxa"/>
          </w:tcPr>
          <w:p w:rsidR="00EC51CF" w:rsidRDefault="00FC58F3">
            <w:r>
              <w:t>Одержання трутневого засіву</w:t>
            </w:r>
          </w:p>
        </w:tc>
        <w:tc>
          <w:tcPr>
            <w:tcW w:w="2605" w:type="dxa"/>
          </w:tcPr>
          <w:p w:rsidR="00EC51CF" w:rsidRDefault="00FC58F3">
            <w:r>
              <w:t>11-13</w:t>
            </w:r>
          </w:p>
        </w:tc>
        <w:tc>
          <w:tcPr>
            <w:tcW w:w="2469" w:type="dxa"/>
          </w:tcPr>
          <w:p w:rsidR="00EC51CF" w:rsidRDefault="00FC58F3">
            <w:r>
              <w:t>12.05</w:t>
            </w:r>
          </w:p>
        </w:tc>
      </w:tr>
      <w:tr w:rsidR="00EC51CF">
        <w:trPr>
          <w:trHeight w:val="298"/>
        </w:trPr>
        <w:tc>
          <w:tcPr>
            <w:tcW w:w="3681" w:type="dxa"/>
          </w:tcPr>
          <w:p w:rsidR="00EC51CF" w:rsidRDefault="00FC58F3">
            <w:r>
              <w:t>Підгодівля сімей-виховательок</w:t>
            </w:r>
          </w:p>
        </w:tc>
        <w:tc>
          <w:tcPr>
            <w:tcW w:w="2605" w:type="dxa"/>
          </w:tcPr>
          <w:p w:rsidR="00EC51CF" w:rsidRDefault="00FC58F3">
            <w:r>
              <w:t>17-18</w:t>
            </w:r>
          </w:p>
        </w:tc>
        <w:tc>
          <w:tcPr>
            <w:tcW w:w="2469" w:type="dxa"/>
          </w:tcPr>
          <w:p w:rsidR="00EC51CF" w:rsidRDefault="00FC58F3">
            <w:r>
              <w:t>22.05-24.05</w:t>
            </w:r>
          </w:p>
        </w:tc>
      </w:tr>
      <w:tr w:rsidR="00EC51CF">
        <w:trPr>
          <w:trHeight w:val="285"/>
        </w:trPr>
        <w:tc>
          <w:tcPr>
            <w:tcW w:w="3681" w:type="dxa"/>
          </w:tcPr>
          <w:p w:rsidR="00EC51CF" w:rsidRDefault="00FC58F3">
            <w:r>
              <w:t>Постановка стільника в материнську сім'ю для засіву</w:t>
            </w:r>
          </w:p>
        </w:tc>
        <w:tc>
          <w:tcPr>
            <w:tcW w:w="2605" w:type="dxa"/>
          </w:tcPr>
          <w:p w:rsidR="00EC51CF" w:rsidRDefault="00FC58F3">
            <w:r>
              <w:t>22</w:t>
            </w:r>
          </w:p>
        </w:tc>
        <w:tc>
          <w:tcPr>
            <w:tcW w:w="2469" w:type="dxa"/>
          </w:tcPr>
          <w:p w:rsidR="00EC51CF" w:rsidRDefault="00FC58F3">
            <w:r>
              <w:t>25.05</w:t>
            </w:r>
          </w:p>
        </w:tc>
      </w:tr>
      <w:tr w:rsidR="00EC51CF">
        <w:trPr>
          <w:trHeight w:val="298"/>
        </w:trPr>
        <w:tc>
          <w:tcPr>
            <w:tcW w:w="3681" w:type="dxa"/>
          </w:tcPr>
          <w:p w:rsidR="00EC51CF" w:rsidRDefault="00FC58F3">
            <w:r>
              <w:t>Підготовка сімей-виховательок з повним осиротінням</w:t>
            </w:r>
          </w:p>
        </w:tc>
        <w:tc>
          <w:tcPr>
            <w:tcW w:w="2605" w:type="dxa"/>
          </w:tcPr>
          <w:p w:rsidR="00EC51CF" w:rsidRDefault="00FC58F3">
            <w:r>
              <w:t>17-18</w:t>
            </w:r>
          </w:p>
        </w:tc>
        <w:tc>
          <w:tcPr>
            <w:tcW w:w="2469" w:type="dxa"/>
          </w:tcPr>
          <w:p w:rsidR="00EC51CF" w:rsidRDefault="00FC58F3">
            <w:r>
              <w:t>29.05</w:t>
            </w:r>
          </w:p>
          <w:p w:rsidR="00EC51CF" w:rsidRDefault="00FC58F3">
            <w:r>
              <w:t>вранці</w:t>
            </w:r>
          </w:p>
        </w:tc>
      </w:tr>
      <w:tr w:rsidR="00EC51CF">
        <w:trPr>
          <w:trHeight w:val="285"/>
        </w:trPr>
        <w:tc>
          <w:tcPr>
            <w:tcW w:w="3681" w:type="dxa"/>
          </w:tcPr>
          <w:p w:rsidR="00EC51CF" w:rsidRDefault="00FC58F3">
            <w:pPr>
              <w:rPr>
                <w:b/>
              </w:rPr>
            </w:pPr>
            <w:r>
              <w:rPr>
                <w:b/>
              </w:rPr>
              <w:t xml:space="preserve">Прищеплення личинок та постановка </w:t>
            </w:r>
            <w:r>
              <w:rPr>
                <w:b/>
              </w:rPr>
              <w:lastRenderedPageBreak/>
              <w:t>прищеплювальних рамок з племінним матеріалом</w:t>
            </w:r>
          </w:p>
        </w:tc>
        <w:tc>
          <w:tcPr>
            <w:tcW w:w="2605" w:type="dxa"/>
          </w:tcPr>
          <w:p w:rsidR="00EC51CF" w:rsidRDefault="00FC58F3">
            <w:r>
              <w:lastRenderedPageBreak/>
              <w:t>17-18</w:t>
            </w:r>
          </w:p>
        </w:tc>
        <w:tc>
          <w:tcPr>
            <w:tcW w:w="2469" w:type="dxa"/>
          </w:tcPr>
          <w:p w:rsidR="00EC51CF" w:rsidRDefault="00FC58F3">
            <w:pPr>
              <w:rPr>
                <w:b/>
              </w:rPr>
            </w:pPr>
            <w:r>
              <w:rPr>
                <w:b/>
              </w:rPr>
              <w:t>30.05</w:t>
            </w:r>
          </w:p>
          <w:p w:rsidR="00EC51CF" w:rsidRDefault="00FC58F3">
            <w:r>
              <w:rPr>
                <w:b/>
              </w:rPr>
              <w:t>в полудень</w:t>
            </w:r>
          </w:p>
        </w:tc>
      </w:tr>
      <w:tr w:rsidR="00EC51CF">
        <w:trPr>
          <w:trHeight w:val="298"/>
        </w:trPr>
        <w:tc>
          <w:tcPr>
            <w:tcW w:w="3681" w:type="dxa"/>
          </w:tcPr>
          <w:p w:rsidR="00EC51CF" w:rsidRDefault="00FC58F3">
            <w:r>
              <w:t>Перевірка маточників на прийняття</w:t>
            </w:r>
          </w:p>
        </w:tc>
        <w:tc>
          <w:tcPr>
            <w:tcW w:w="2605" w:type="dxa"/>
          </w:tcPr>
          <w:p w:rsidR="00EC51CF" w:rsidRDefault="00FC58F3">
            <w:r>
              <w:t>17-18</w:t>
            </w:r>
          </w:p>
        </w:tc>
        <w:tc>
          <w:tcPr>
            <w:tcW w:w="2469" w:type="dxa"/>
          </w:tcPr>
          <w:p w:rsidR="00EC51CF" w:rsidRDefault="00FC58F3">
            <w:r>
              <w:t>31.05</w:t>
            </w:r>
          </w:p>
          <w:p w:rsidR="00EC51CF" w:rsidRDefault="00FC58F3">
            <w:r>
              <w:t>ввечері</w:t>
            </w:r>
          </w:p>
        </w:tc>
      </w:tr>
      <w:tr w:rsidR="00EC51CF">
        <w:trPr>
          <w:trHeight w:val="298"/>
        </w:trPr>
        <w:tc>
          <w:tcPr>
            <w:tcW w:w="3681" w:type="dxa"/>
          </w:tcPr>
          <w:p w:rsidR="00EC51CF" w:rsidRDefault="00FC58F3">
            <w:r>
              <w:t>Вибракування нестандартних запечатаних маточників</w:t>
            </w:r>
          </w:p>
        </w:tc>
        <w:tc>
          <w:tcPr>
            <w:tcW w:w="2605" w:type="dxa"/>
          </w:tcPr>
          <w:p w:rsidR="00EC51CF" w:rsidRDefault="00FC58F3">
            <w:r>
              <w:t>17-18</w:t>
            </w:r>
          </w:p>
        </w:tc>
        <w:tc>
          <w:tcPr>
            <w:tcW w:w="2469" w:type="dxa"/>
          </w:tcPr>
          <w:p w:rsidR="00EC51CF" w:rsidRDefault="00FC58F3">
            <w:r>
              <w:t>1.06</w:t>
            </w:r>
          </w:p>
        </w:tc>
      </w:tr>
      <w:tr w:rsidR="00EC51CF">
        <w:trPr>
          <w:trHeight w:val="285"/>
        </w:trPr>
        <w:tc>
          <w:tcPr>
            <w:tcW w:w="3681" w:type="dxa"/>
          </w:tcPr>
          <w:p w:rsidR="00EC51CF" w:rsidRDefault="00FC58F3">
            <w:r>
              <w:t>Формування нуклеусів</w:t>
            </w:r>
          </w:p>
        </w:tc>
        <w:tc>
          <w:tcPr>
            <w:tcW w:w="2605" w:type="dxa"/>
          </w:tcPr>
          <w:p w:rsidR="00EC51CF" w:rsidRDefault="00FC58F3">
            <w:r>
              <w:t>18-28</w:t>
            </w:r>
          </w:p>
        </w:tc>
        <w:tc>
          <w:tcPr>
            <w:tcW w:w="2469" w:type="dxa"/>
          </w:tcPr>
          <w:p w:rsidR="00EC51CF" w:rsidRDefault="00FC58F3">
            <w:r>
              <w:t>01.06</w:t>
            </w:r>
          </w:p>
        </w:tc>
      </w:tr>
      <w:tr w:rsidR="00EC51CF">
        <w:trPr>
          <w:trHeight w:val="298"/>
        </w:trPr>
        <w:tc>
          <w:tcPr>
            <w:tcW w:w="3681" w:type="dxa"/>
          </w:tcPr>
          <w:p w:rsidR="00EC51CF" w:rsidRDefault="00FC58F3">
            <w:r>
              <w:t>Роздача маточників в нуклеуси</w:t>
            </w:r>
          </w:p>
        </w:tc>
        <w:tc>
          <w:tcPr>
            <w:tcW w:w="2605" w:type="dxa"/>
          </w:tcPr>
          <w:p w:rsidR="00EC51CF" w:rsidRDefault="00FC58F3">
            <w:r>
              <w:t>6-48</w:t>
            </w:r>
          </w:p>
        </w:tc>
        <w:tc>
          <w:tcPr>
            <w:tcW w:w="2469" w:type="dxa"/>
          </w:tcPr>
          <w:p w:rsidR="00EC51CF" w:rsidRDefault="00FC58F3">
            <w:r>
              <w:t>02.06</w:t>
            </w:r>
          </w:p>
        </w:tc>
      </w:tr>
      <w:tr w:rsidR="00EC51CF">
        <w:trPr>
          <w:trHeight w:val="298"/>
        </w:trPr>
        <w:tc>
          <w:tcPr>
            <w:tcW w:w="3681" w:type="dxa"/>
          </w:tcPr>
          <w:p w:rsidR="00EC51CF" w:rsidRDefault="00FC58F3">
            <w:r>
              <w:t>Перевірка виходу маток з маточників у нуклеусах</w:t>
            </w:r>
          </w:p>
        </w:tc>
        <w:tc>
          <w:tcPr>
            <w:tcW w:w="2605" w:type="dxa"/>
          </w:tcPr>
          <w:p w:rsidR="00EC51CF" w:rsidRDefault="00FC58F3">
            <w:r>
              <w:t>6-48</w:t>
            </w:r>
          </w:p>
        </w:tc>
        <w:tc>
          <w:tcPr>
            <w:tcW w:w="2469" w:type="dxa"/>
          </w:tcPr>
          <w:p w:rsidR="00EC51CF" w:rsidRDefault="00FC58F3">
            <w:r>
              <w:t>04.06</w:t>
            </w:r>
          </w:p>
        </w:tc>
      </w:tr>
      <w:tr w:rsidR="00EC51CF">
        <w:trPr>
          <w:trHeight w:val="298"/>
        </w:trPr>
        <w:tc>
          <w:tcPr>
            <w:tcW w:w="3681" w:type="dxa"/>
          </w:tcPr>
          <w:p w:rsidR="00EC51CF" w:rsidRDefault="00FC58F3">
            <w:r>
              <w:t>Перевірка маток на плідність та відбір плідних маток з нуклеусів</w:t>
            </w:r>
          </w:p>
        </w:tc>
        <w:tc>
          <w:tcPr>
            <w:tcW w:w="2605" w:type="dxa"/>
          </w:tcPr>
          <w:p w:rsidR="00EC51CF" w:rsidRDefault="00FC58F3">
            <w:r>
              <w:t>6-48</w:t>
            </w:r>
          </w:p>
        </w:tc>
        <w:tc>
          <w:tcPr>
            <w:tcW w:w="2469" w:type="dxa"/>
          </w:tcPr>
          <w:p w:rsidR="00EC51CF" w:rsidRDefault="00FC58F3">
            <w:r>
              <w:t>16.06</w:t>
            </w:r>
          </w:p>
        </w:tc>
      </w:tr>
      <w:tr w:rsidR="00EC51CF">
        <w:trPr>
          <w:trHeight w:val="298"/>
        </w:trPr>
        <w:tc>
          <w:tcPr>
            <w:tcW w:w="3681" w:type="dxa"/>
          </w:tcPr>
          <w:p w:rsidR="00EC51CF" w:rsidRDefault="00FC58F3">
            <w:r>
              <w:t>Повторна перевірка неплідних маток на плідність в нуклеусах</w:t>
            </w:r>
          </w:p>
        </w:tc>
        <w:tc>
          <w:tcPr>
            <w:tcW w:w="2605" w:type="dxa"/>
          </w:tcPr>
          <w:p w:rsidR="00EC51CF" w:rsidRDefault="00FC58F3">
            <w:r>
              <w:t>6-48</w:t>
            </w:r>
          </w:p>
        </w:tc>
        <w:tc>
          <w:tcPr>
            <w:tcW w:w="2469" w:type="dxa"/>
          </w:tcPr>
          <w:p w:rsidR="00EC51CF" w:rsidRDefault="00FC58F3">
            <w:r>
              <w:t>23.06</w:t>
            </w:r>
          </w:p>
        </w:tc>
      </w:tr>
    </w:tbl>
    <w:p w:rsidR="00EC51CF" w:rsidRDefault="00EC51CF"/>
    <w:p w:rsidR="00EC51CF" w:rsidRDefault="00FC58F3">
      <w:r>
        <w:t>Джерело : [33]</w:t>
      </w:r>
    </w:p>
    <w:p w:rsidR="00EC51CF" w:rsidRDefault="00FC58F3">
      <w:r>
        <w:br w:type="page"/>
      </w:r>
    </w:p>
    <w:p w:rsidR="00EC51CF" w:rsidRDefault="00FC58F3">
      <w:r>
        <w:lastRenderedPageBreak/>
        <w:t>Отже, племінний матеріал готують до вирощування прямо перед передачею вихователям кількома способами: з перенесенням, без перенесення яєць або личинок та комбінованими методами. Спосіб Пратта-Дулітла є дуже успішним, і багато з його прийом</w:t>
      </w:r>
      <w:r>
        <w:t xml:space="preserve">ів використовуються досі. Він вимагає певної вправності та наявності гострого зору, але це найпопулярніший метод. При застосуванні сучасного обладнання цей метод є надійним засобом отримання маток виняткової якості. Генрі Аллей зробив значний крок вперед, </w:t>
      </w:r>
      <w:r>
        <w:t xml:space="preserve">розробивши свій план використання смужок стільника, що містять щойно вилуплені личинки. Якість бджолиних маток, отриманих шляхом перенесення личинок, вища, ніж без нього, оскільки останні протягом тривалого часу споживають молочко робочих бджіл у комірках </w:t>
      </w:r>
      <w:r>
        <w:t>стільників.</w:t>
      </w:r>
    </w:p>
    <w:p w:rsidR="00EC51CF" w:rsidRDefault="00FC58F3">
      <w:r>
        <w:t>Підготовка з повним осиротінням більш кропітка, сім'я не може виростити більше трьох груп маток, після чого матку необхідно повернути сім’ї-виховательцію Цей спосіб зручний тип, що будь-яка порода бджіл добре приймає личинок на виховання.</w:t>
      </w:r>
    </w:p>
    <w:p w:rsidR="00EC51CF" w:rsidRDefault="00FC58F3">
      <w:r>
        <w:t>Перев</w:t>
      </w:r>
      <w:r>
        <w:t xml:space="preserve">аги способу з неповним порівняно з повним осиротінням полягають в тому, що підготовка виховательки значно спрощується , наявність розплоду різного віку дає можливість  отримати маток кращої якості, а родину , підсилюючи через кожні 5 дні розплодом різного </w:t>
      </w:r>
      <w:r>
        <w:t>віку , можна використовувати протягом тривалого часу.</w:t>
      </w:r>
    </w:p>
    <w:p w:rsidR="00EC51CF" w:rsidRDefault="00FC58F3">
      <w:r>
        <w:t>Календарний план є невід’ємною частиною робочого процесу. Його потрібно дотримуватись, чітко інструкцій. Розрахунки базуються на часі розвитку, статевої зрілості маток і трутнів та початку відкладання м</w:t>
      </w:r>
      <w:r>
        <w:t xml:space="preserve">аточного яєць. День прищеплення личинок вважається основною датою для розрахунків. </w:t>
      </w:r>
    </w:p>
    <w:p w:rsidR="00EC51CF" w:rsidRDefault="00EC51CF"/>
    <w:p w:rsidR="00EC51CF" w:rsidRDefault="00FC58F3">
      <w:r>
        <w:br w:type="page"/>
      </w:r>
    </w:p>
    <w:p w:rsidR="00EC51CF" w:rsidRDefault="00FC58F3">
      <w:pPr>
        <w:pStyle w:val="6"/>
      </w:pPr>
      <w:r>
        <w:lastRenderedPageBreak/>
        <w:t>ВИСНОВКИ</w:t>
      </w:r>
    </w:p>
    <w:p w:rsidR="00EC51CF" w:rsidRDefault="00EC51CF"/>
    <w:p w:rsidR="00EC51CF" w:rsidRDefault="00FC58F3">
      <w:r>
        <w:t>Отже, матковивідна справа є необхідною складовою бджільництва. Ця галузь дуже актуальна, оскільки чим вище якість матки, тим більша сила сім’ї, а це впливає на рентабельність пасіки.</w:t>
      </w:r>
    </w:p>
    <w:p w:rsidR="00EC51CF" w:rsidRDefault="00FC58F3">
      <w:r>
        <w:t xml:space="preserve">Матка є основою бджолиної сім’ї, яка виконує відтворювальну функцію. Від </w:t>
      </w:r>
      <w:r>
        <w:t>звичайних робочих медоносних бджіл відрізняється зовнішнім виглядом, розміром – її пропорції дещо інші й вона більша за інших членів сім’ї, більш розвиненою статевою системою та наявністю маточної речовини, що як раз пригнічує статеву систему робочих бджіл</w:t>
      </w:r>
      <w:r>
        <w:t xml:space="preserve"> та сприяє згуртованості сім’ї. </w:t>
      </w:r>
    </w:p>
    <w:p w:rsidR="00EC51CF" w:rsidRDefault="00FC58F3">
      <w:r>
        <w:t xml:space="preserve">На розвиток бджолиних маток впливає велика кількість факторів. Зокрема, спосіб обробки племінного матеріалу, якість маточного молочка, годівля, методи та умови виведення, розмір мисочок, догляд за маточними личинками, стан </w:t>
      </w:r>
      <w:r>
        <w:t>сім'ї виховательки та її сила. Також мікроклімат гнізда, пора року, температура, вологість та багато чого іншого.</w:t>
      </w:r>
    </w:p>
    <w:p w:rsidR="00EC51CF" w:rsidRDefault="00FC58F3">
      <w:r>
        <w:t xml:space="preserve">Матку оцінюють за її здатністю до яйцекладки та репродуктивним потенціалом, станом, спадковими ознаками бджіл та силою сім’ї. Велике значення </w:t>
      </w:r>
      <w:r>
        <w:t>має її розмір та маса, оскільки розглядається як інструмент для прогнозування якості маток, тому що має більшу довжину маточника, більше маточного молочка, що залишається в маточнику, більша грудна клітина, більші яєчники, що сприяє постійному і рясному ро</w:t>
      </w:r>
      <w:r>
        <w:t xml:space="preserve">зплоду. Загалом, якість маток оцінюють за розміром тіла, числом яйцевих трубочок і довжиною отруйної залози, тобто за ознаками, що співвідносяться між собою. </w:t>
      </w:r>
    </w:p>
    <w:p w:rsidR="00EC51CF" w:rsidRDefault="00FC58F3">
      <w:r>
        <w:t>У підсумку, бджолині сім’ї в природних умовах розмножуються переважно роїнням. У момент роїння ма</w:t>
      </w:r>
      <w:r>
        <w:t xml:space="preserve">тки спаровуються абсолютно неконтрольовано, що зазвичай призводить до виникнення небажаних генетичних ознак. Через це неможливо визначити вік і походження маток упродовж цього процесу.  </w:t>
      </w:r>
    </w:p>
    <w:p w:rsidR="00EC51CF" w:rsidRDefault="00FC58F3">
      <w:r>
        <w:t>За достатньої сили і за сприятливих зовнішніх умов сім'я може роїтися</w:t>
      </w:r>
      <w:r>
        <w:t xml:space="preserve"> і з свищевими матками. Вивести свищеву матку можна шляхом часткової </w:t>
      </w:r>
      <w:r>
        <w:lastRenderedPageBreak/>
        <w:t>ізоляції та віддалення від розплоду, тоді бджоли почнуть закладати розплідній частині гнізда свищеві маточники. Після раптової втрати матки у робочих бджіл поряд з іншими змінами в поведі</w:t>
      </w:r>
      <w:r>
        <w:t xml:space="preserve">нці виникає тенденція до вирощування матів з личинок, призначених раніше для виведення робочих бджіл.  </w:t>
      </w:r>
    </w:p>
    <w:p w:rsidR="00EC51CF" w:rsidRDefault="00FC58F3">
      <w:r>
        <w:t>Для отримання ройових маток відбирають сильну, високопродуктивну сім'ю (або сім'ї) і штучно спонукають їх до роїння При цьому, всупереч рекомендаціям що</w:t>
      </w:r>
      <w:r>
        <w:t>до запобігання роїння, гніздо сильно зменшують у розмірах, утеплюють і зменшують льоткові отвори. Першими виводяться високоякісні матки, а спостерігається незначне зниження якості маток. Такі матки виділяються підвищеною продуктивністю і відкладають набага</w:t>
      </w:r>
      <w:r>
        <w:t>то більші яйця, аніж інші матки, що сприяє забезпеченню гарного потомства.</w:t>
      </w:r>
    </w:p>
    <w:p w:rsidR="00EC51CF" w:rsidRDefault="00FC58F3">
      <w:r>
        <w:t>Щоб спровокувати «тиху заміну», бджолярі прибігають до не зовсім гуманних методів пошкоджуючи стару матку. Підрізають крила або ніжки,але це не ефективний спосіб, оскільки матка нав</w:t>
      </w:r>
      <w:r>
        <w:t>іть з відрізаними крила може продовжити яйцекладку і її заміна може не відбутись.</w:t>
      </w:r>
    </w:p>
    <w:p w:rsidR="00EC51CF" w:rsidRDefault="00FC58F3">
      <w:r>
        <w:t>Отже, племінний матеріал готують до вирощування прямо перед передачею вихователям кількома способами: з перенесенням, без перенесення яєць або личинок та комбінованими метода</w:t>
      </w:r>
      <w:r>
        <w:t xml:space="preserve">ми. Спосіб Пратта-Дулітла є дуже успішним, і багато з його прийомів використовуються досі. Він вимагає певної вправності та наявності гострого зору, але це найпопулярніший метод. При застосуванні сучасного обладнання цей метод є надійним засобом отримання </w:t>
      </w:r>
      <w:r>
        <w:t>маток виняткової якості. Генрі Аллей зробив значний крок вперед, розробивши свій план використання смужок стільника, що містять щойно вилуплені личинки. Якість бджолиних маток, отриманих шляхом перенесення личинок, вища, ніж без нього, оскільки останні про</w:t>
      </w:r>
      <w:r>
        <w:t>тягом тривалого часу споживають молочко робочих бджіл у комірках стільників.</w:t>
      </w:r>
    </w:p>
    <w:p w:rsidR="00EC51CF" w:rsidRDefault="00FC58F3">
      <w:r>
        <w:t>Підготовка з повним осиротінням більш кропітка, сім'я не може виростити більше трьох груп маток, після чого матку необхідно повернути сім’ї-виховательцію Цей спосіб зручний тип, щ</w:t>
      </w:r>
      <w:r>
        <w:t>о будь-яка порода бджіл добре приймає личинок на виховання.</w:t>
      </w:r>
    </w:p>
    <w:p w:rsidR="00EC51CF" w:rsidRDefault="00FC58F3">
      <w:r>
        <w:lastRenderedPageBreak/>
        <w:t>Переваги способу з неповним порівняно з повним осиротінням полягають в тому, що підготовка виховательки значно спрощується , наявність розплоду різного віку дає можливість  отримати маток кращої я</w:t>
      </w:r>
      <w:r w:rsidR="00F16275">
        <w:t>кості, а родину</w:t>
      </w:r>
      <w:r>
        <w:t>, підсилюючи через кожні 5 дні розплодом різного віку , можна використовувати протягом тривалого часу.</w:t>
      </w:r>
    </w:p>
    <w:p w:rsidR="00EC51CF" w:rsidRDefault="00FC58F3">
      <w:r>
        <w:t>Календарний план є невід’ємною частиною робочого процесу. Його потрібно дотримуватись, чітко інструкцій. Розрахунки базуються на часі розвитку, статевої зрілості маток і трутнів та початку відкладання маточного яєць. День прищеплення личинок вважається осн</w:t>
      </w:r>
      <w:r>
        <w:t>овною датою для розрахунків.</w:t>
      </w:r>
    </w:p>
    <w:p w:rsidR="00EC51CF" w:rsidRDefault="00EC51CF"/>
    <w:p w:rsidR="00EC51CF" w:rsidRDefault="00EC51CF"/>
    <w:p w:rsidR="00EC51CF" w:rsidRDefault="00EC51CF"/>
    <w:p w:rsidR="00EC51CF" w:rsidRDefault="00EC51CF" w:rsidP="00F16275">
      <w:pPr>
        <w:ind w:firstLine="0"/>
      </w:pPr>
    </w:p>
    <w:sectPr w:rsidR="00EC51CF">
      <w:headerReference w:type="default" r:id="rId7"/>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8F3" w:rsidRDefault="00FC58F3">
      <w:pPr>
        <w:spacing w:line="240" w:lineRule="auto"/>
      </w:pPr>
      <w:r>
        <w:separator/>
      </w:r>
    </w:p>
  </w:endnote>
  <w:endnote w:type="continuationSeparator" w:id="0">
    <w:p w:rsidR="00FC58F3" w:rsidRDefault="00FC58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8F3" w:rsidRDefault="00FC58F3">
      <w:pPr>
        <w:spacing w:line="240" w:lineRule="auto"/>
      </w:pPr>
      <w:r>
        <w:separator/>
      </w:r>
    </w:p>
  </w:footnote>
  <w:footnote w:type="continuationSeparator" w:id="0">
    <w:p w:rsidR="00FC58F3" w:rsidRDefault="00FC58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1CF" w:rsidRDefault="00FC58F3">
    <w:pPr>
      <w:pBdr>
        <w:top w:val="nil"/>
        <w:left w:val="nil"/>
        <w:bottom w:val="nil"/>
        <w:right w:val="nil"/>
        <w:between w:val="nil"/>
      </w:pBdr>
      <w:tabs>
        <w:tab w:val="center" w:pos="4819"/>
        <w:tab w:val="right" w:pos="9639"/>
      </w:tabs>
      <w:spacing w:line="240" w:lineRule="auto"/>
      <w:jc w:val="right"/>
      <w:rPr>
        <w:color w:val="000000"/>
      </w:rPr>
    </w:pPr>
    <w:r>
      <w:rPr>
        <w:color w:val="000000"/>
      </w:rPr>
      <w:fldChar w:fldCharType="begin"/>
    </w:r>
    <w:r>
      <w:rPr>
        <w:color w:val="000000"/>
      </w:rPr>
      <w:instrText>PAGE</w:instrText>
    </w:r>
    <w:r w:rsidR="00F16275">
      <w:rPr>
        <w:color w:val="000000"/>
      </w:rPr>
      <w:fldChar w:fldCharType="separate"/>
    </w:r>
    <w:r w:rsidR="009526A8">
      <w:rPr>
        <w:noProof/>
        <w:color w:val="000000"/>
      </w:rPr>
      <w:t>18</w:t>
    </w:r>
    <w:r>
      <w:rPr>
        <w:color w:val="000000"/>
      </w:rPr>
      <w:fldChar w:fldCharType="end"/>
    </w:r>
  </w:p>
  <w:p w:rsidR="00EC51CF" w:rsidRDefault="00EC51CF">
    <w:pPr>
      <w:pBdr>
        <w:top w:val="nil"/>
        <w:left w:val="nil"/>
        <w:bottom w:val="nil"/>
        <w:right w:val="nil"/>
        <w:between w:val="nil"/>
      </w:pBdr>
      <w:tabs>
        <w:tab w:val="center" w:pos="4819"/>
        <w:tab w:val="right" w:pos="9639"/>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5E5F"/>
    <w:multiLevelType w:val="multilevel"/>
    <w:tmpl w:val="3F7E13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657B1"/>
    <w:multiLevelType w:val="multilevel"/>
    <w:tmpl w:val="C5A845C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25B719BD"/>
    <w:multiLevelType w:val="multilevel"/>
    <w:tmpl w:val="17D0E40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D400713"/>
    <w:multiLevelType w:val="multilevel"/>
    <w:tmpl w:val="3BF46C7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EA559AA"/>
    <w:multiLevelType w:val="multilevel"/>
    <w:tmpl w:val="22A8DB4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51043CC6"/>
    <w:multiLevelType w:val="multilevel"/>
    <w:tmpl w:val="807EDD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38E22FC"/>
    <w:multiLevelType w:val="multilevel"/>
    <w:tmpl w:val="A378B54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F9221C2"/>
    <w:multiLevelType w:val="multilevel"/>
    <w:tmpl w:val="9D0EBAB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694F4EB7"/>
    <w:multiLevelType w:val="multilevel"/>
    <w:tmpl w:val="36780960"/>
    <w:lvl w:ilvl="0">
      <w:start w:val="1"/>
      <w:numFmt w:val="decimal"/>
      <w:lvlText w:val="%1."/>
      <w:lvlJc w:val="left"/>
      <w:pPr>
        <w:ind w:left="1495"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9A5347D"/>
    <w:multiLevelType w:val="multilevel"/>
    <w:tmpl w:val="D57CAB8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6B4B5A81"/>
    <w:multiLevelType w:val="multilevel"/>
    <w:tmpl w:val="B55AF36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7D1C012D"/>
    <w:multiLevelType w:val="multilevel"/>
    <w:tmpl w:val="8AE87F2A"/>
    <w:lvl w:ilvl="0">
      <w:start w:val="1"/>
      <w:numFmt w:val="decimal"/>
      <w:lvlText w:val="%1."/>
      <w:lvlJc w:val="left"/>
      <w:pPr>
        <w:ind w:left="492" w:hanging="49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8"/>
  </w:num>
  <w:num w:numId="2">
    <w:abstractNumId w:val="11"/>
  </w:num>
  <w:num w:numId="3">
    <w:abstractNumId w:val="10"/>
  </w:num>
  <w:num w:numId="4">
    <w:abstractNumId w:val="4"/>
  </w:num>
  <w:num w:numId="5">
    <w:abstractNumId w:val="1"/>
  </w:num>
  <w:num w:numId="6">
    <w:abstractNumId w:val="6"/>
  </w:num>
  <w:num w:numId="7">
    <w:abstractNumId w:val="9"/>
  </w:num>
  <w:num w:numId="8">
    <w:abstractNumId w:val="5"/>
  </w:num>
  <w:num w:numId="9">
    <w:abstractNumId w:val="2"/>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1CF"/>
    <w:rsid w:val="008D5682"/>
    <w:rsid w:val="009526A8"/>
    <w:rsid w:val="00EC51CF"/>
    <w:rsid w:val="00F16275"/>
    <w:rsid w:val="00FC58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6D01"/>
  <w15:docId w15:val="{13AEC5FE-F58E-4A45-AD80-EAA22DB7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UA" w:eastAsia="uk-UA"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firstLine="0"/>
      <w:jc w:val="center"/>
      <w:outlineLvl w:val="0"/>
    </w:pPr>
    <w:rPr>
      <w:b/>
    </w:rPr>
  </w:style>
  <w:style w:type="paragraph" w:styleId="2">
    <w:name w:val="heading 2"/>
    <w:basedOn w:val="a"/>
    <w:next w:val="a"/>
    <w:pPr>
      <w:ind w:firstLine="0"/>
      <w:jc w:val="center"/>
      <w:outlineLvl w:val="1"/>
    </w:pPr>
    <w:rPr>
      <w:b/>
    </w:rPr>
  </w:style>
  <w:style w:type="paragraph" w:styleId="3">
    <w:name w:val="heading 3"/>
    <w:basedOn w:val="a"/>
    <w:next w:val="a"/>
    <w:pPr>
      <w:ind w:firstLine="0"/>
      <w:jc w:val="center"/>
      <w:outlineLvl w:val="2"/>
    </w:pPr>
    <w:rPr>
      <w:b/>
    </w:rPr>
  </w:style>
  <w:style w:type="paragraph" w:styleId="4">
    <w:name w:val="heading 4"/>
    <w:basedOn w:val="a"/>
    <w:next w:val="a"/>
    <w:pPr>
      <w:jc w:val="center"/>
      <w:outlineLvl w:val="3"/>
    </w:pPr>
    <w:rPr>
      <w:b/>
    </w:rPr>
  </w:style>
  <w:style w:type="paragraph" w:styleId="5">
    <w:name w:val="heading 5"/>
    <w:basedOn w:val="a"/>
    <w:next w:val="a"/>
    <w:pPr>
      <w:jc w:val="center"/>
      <w:outlineLvl w:val="4"/>
    </w:pPr>
    <w:rPr>
      <w:b/>
    </w:rPr>
  </w:style>
  <w:style w:type="paragraph" w:styleId="6">
    <w:name w:val="heading 6"/>
    <w:basedOn w:val="a"/>
    <w:next w:val="a"/>
    <w:pPr>
      <w:jc w:val="center"/>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line="240" w:lineRule="auto"/>
      <w:ind w:firstLine="0"/>
      <w:jc w:val="left"/>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18437</Words>
  <Characters>10510</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RePack by SPecialiST</cp:lastModifiedBy>
  <cp:revision>4</cp:revision>
  <dcterms:created xsi:type="dcterms:W3CDTF">2024-01-12T23:04:00Z</dcterms:created>
  <dcterms:modified xsi:type="dcterms:W3CDTF">2024-01-12T23:07:00Z</dcterms:modified>
</cp:coreProperties>
</file>