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C6C" w:rsidRDefault="00B83C6C" w:rsidP="00B83C6C">
      <w:pPr>
        <w:spacing w:before="46" w:after="46" w:line="182" w:lineRule="atLeast"/>
        <w:textAlignment w:val="center"/>
        <w:outlineLvl w:val="1"/>
        <w:rPr>
          <w:rFonts w:eastAsia="Times New Roman" w:cs="Arial"/>
          <w:b/>
          <w:color w:val="555555"/>
          <w:kern w:val="0"/>
          <w:sz w:val="36"/>
          <w:szCs w:val="36"/>
          <w:lang w:eastAsia="ru-RU"/>
        </w:rPr>
      </w:pPr>
      <w:r>
        <w:rPr>
          <w:rFonts w:eastAsia="Times New Roman" w:cs="Arial"/>
          <w:b/>
          <w:color w:val="555555"/>
          <w:kern w:val="0"/>
          <w:sz w:val="36"/>
          <w:szCs w:val="36"/>
          <w:lang w:eastAsia="ru-RU"/>
        </w:rPr>
        <w:t>Технология стыковой сварки</w:t>
      </w:r>
    </w:p>
    <w:p w:rsidR="009F6E97" w:rsidRPr="009F6E97" w:rsidRDefault="009F6E97" w:rsidP="00B83C6C">
      <w:pPr>
        <w:spacing w:before="46" w:after="46" w:line="182" w:lineRule="atLeast"/>
        <w:textAlignment w:val="center"/>
        <w:outlineLvl w:val="1"/>
        <w:rPr>
          <w:rFonts w:eastAsia="Times New Roman" w:cs="Arial"/>
          <w:color w:val="555555"/>
          <w:kern w:val="0"/>
          <w:lang w:eastAsia="ru-RU"/>
        </w:rPr>
      </w:pPr>
      <w:r>
        <w:rPr>
          <w:rFonts w:eastAsia="Times New Roman" w:cs="Arial"/>
          <w:color w:val="555555"/>
          <w:kern w:val="0"/>
          <w:lang w:eastAsia="ru-RU"/>
        </w:rPr>
        <w:t>Сравнительно новая, очень эффективная и производительная</w:t>
      </w:r>
      <w:r w:rsidR="000629E6">
        <w:rPr>
          <w:rFonts w:eastAsia="Times New Roman" w:cs="Arial"/>
          <w:color w:val="555555"/>
          <w:kern w:val="0"/>
          <w:lang w:eastAsia="ru-RU"/>
        </w:rPr>
        <w:t>. Эта</w:t>
      </w:r>
      <w:r>
        <w:rPr>
          <w:rFonts w:eastAsia="Times New Roman" w:cs="Arial"/>
          <w:color w:val="555555"/>
          <w:kern w:val="0"/>
          <w:lang w:eastAsia="ru-RU"/>
        </w:rPr>
        <w:t xml:space="preserve"> технология не может похвастать универсальностью</w:t>
      </w:r>
      <w:r w:rsidR="00062DB4">
        <w:rPr>
          <w:rFonts w:eastAsia="Times New Roman" w:cs="Arial"/>
          <w:color w:val="555555"/>
          <w:kern w:val="0"/>
          <w:lang w:eastAsia="ru-RU"/>
        </w:rPr>
        <w:t xml:space="preserve"> из-за ограничения габаритов свариваемых </w:t>
      </w:r>
      <w:r w:rsidR="007F2613">
        <w:rPr>
          <w:rFonts w:eastAsia="Times New Roman" w:cs="Arial"/>
          <w:color w:val="555555"/>
          <w:kern w:val="0"/>
          <w:lang w:eastAsia="ru-RU"/>
        </w:rPr>
        <w:t>изделий</w:t>
      </w:r>
      <w:r w:rsidR="000629E6">
        <w:rPr>
          <w:rFonts w:eastAsia="Times New Roman" w:cs="Arial"/>
          <w:color w:val="555555"/>
          <w:kern w:val="0"/>
          <w:lang w:eastAsia="ru-RU"/>
        </w:rPr>
        <w:t>.</w:t>
      </w:r>
      <w:r w:rsidR="00062DB4">
        <w:rPr>
          <w:rFonts w:eastAsia="Times New Roman" w:cs="Arial"/>
          <w:color w:val="555555"/>
          <w:kern w:val="0"/>
          <w:lang w:eastAsia="ru-RU"/>
        </w:rPr>
        <w:t xml:space="preserve"> </w:t>
      </w:r>
      <w:r w:rsidR="000629E6">
        <w:rPr>
          <w:rFonts w:eastAsia="Times New Roman" w:cs="Arial"/>
          <w:color w:val="555555"/>
          <w:kern w:val="0"/>
          <w:lang w:eastAsia="ru-RU"/>
        </w:rPr>
        <w:t>Н</w:t>
      </w:r>
      <w:r w:rsidR="00062DB4">
        <w:rPr>
          <w:rFonts w:eastAsia="Times New Roman" w:cs="Arial"/>
          <w:color w:val="555555"/>
          <w:kern w:val="0"/>
          <w:lang w:eastAsia="ru-RU"/>
        </w:rPr>
        <w:t>о</w:t>
      </w:r>
      <w:r w:rsidR="000629E6">
        <w:rPr>
          <w:rFonts w:eastAsia="Times New Roman" w:cs="Arial"/>
          <w:color w:val="555555"/>
          <w:kern w:val="0"/>
          <w:lang w:eastAsia="ru-RU"/>
        </w:rPr>
        <w:t xml:space="preserve"> она</w:t>
      </w:r>
      <w:r w:rsidR="00062DB4">
        <w:rPr>
          <w:rFonts w:eastAsia="Times New Roman" w:cs="Arial"/>
          <w:color w:val="555555"/>
          <w:kern w:val="0"/>
          <w:lang w:eastAsia="ru-RU"/>
        </w:rPr>
        <w:t xml:space="preserve"> имеет длинный список технологических и экономических преимуществ, что избавляет ее от конкуренции в своей производственной нише.</w:t>
      </w:r>
      <w:r w:rsidR="00456E31">
        <w:rPr>
          <w:rFonts w:eastAsia="Times New Roman" w:cs="Arial"/>
          <w:color w:val="555555"/>
          <w:kern w:val="0"/>
          <w:lang w:eastAsia="ru-RU"/>
        </w:rPr>
        <w:t xml:space="preserve"> </w:t>
      </w:r>
      <w:r w:rsidR="00521733" w:rsidRPr="00521733">
        <w:rPr>
          <w:rFonts w:eastAsia="Times New Roman" w:cs="Arial"/>
          <w:b/>
          <w:color w:val="555555"/>
          <w:kern w:val="0"/>
          <w:lang w:eastAsia="ru-RU"/>
        </w:rPr>
        <w:t>Контактная с</w:t>
      </w:r>
      <w:r w:rsidR="00456E31" w:rsidRPr="00521733">
        <w:rPr>
          <w:rFonts w:eastAsia="Times New Roman" w:cs="Arial"/>
          <w:b/>
          <w:color w:val="555555"/>
          <w:kern w:val="0"/>
          <w:lang w:eastAsia="ru-RU"/>
        </w:rPr>
        <w:t>тыковая сварка</w:t>
      </w:r>
      <w:r w:rsidR="00456E31">
        <w:rPr>
          <w:rFonts w:eastAsia="Times New Roman" w:cs="Arial"/>
          <w:color w:val="555555"/>
          <w:kern w:val="0"/>
          <w:lang w:eastAsia="ru-RU"/>
        </w:rPr>
        <w:t xml:space="preserve"> является разновидностью контактной и отличается тем, что соединение деталей происходит по всей площади касания.</w:t>
      </w:r>
    </w:p>
    <w:p w:rsidR="006A18BD" w:rsidRDefault="006A18BD" w:rsidP="006A18BD">
      <w:pPr>
        <w:spacing w:before="100" w:beforeAutospacing="1" w:after="100" w:afterAutospacing="1" w:line="240" w:lineRule="auto"/>
        <w:rPr>
          <w:rFonts w:eastAsia="Times New Roman" w:cs="Arial"/>
          <w:b/>
          <w:bCs/>
          <w:iCs/>
          <w:color w:val="auto"/>
          <w:kern w:val="0"/>
          <w:sz w:val="28"/>
          <w:szCs w:val="28"/>
          <w:lang w:eastAsia="ru-RU"/>
        </w:rPr>
      </w:pPr>
      <w:r w:rsidRPr="006A18BD">
        <w:rPr>
          <w:rFonts w:eastAsia="Times New Roman" w:cs="Arial"/>
          <w:b/>
          <w:bCs/>
          <w:iCs/>
          <w:color w:val="auto"/>
          <w:kern w:val="0"/>
          <w:sz w:val="28"/>
          <w:szCs w:val="28"/>
          <w:lang w:eastAsia="ru-RU"/>
        </w:rPr>
        <w:t>Области применения стыковой сварки</w:t>
      </w:r>
    </w:p>
    <w:p w:rsidR="006F6860" w:rsidRDefault="006F6860" w:rsidP="006A18BD">
      <w:p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  <w:r w:rsidRPr="006F6860">
        <w:rPr>
          <w:rFonts w:eastAsia="Times New Roman" w:cs="Arial"/>
          <w:bCs/>
          <w:iCs/>
          <w:color w:val="auto"/>
          <w:kern w:val="0"/>
          <w:lang w:eastAsia="ru-RU"/>
        </w:rPr>
        <w:t xml:space="preserve">Есть отрасль, в которой </w:t>
      </w:r>
      <w:r w:rsidRPr="00521733">
        <w:rPr>
          <w:rFonts w:eastAsia="Times New Roman" w:cs="Arial"/>
          <w:b/>
          <w:bCs/>
          <w:iCs/>
          <w:color w:val="auto"/>
          <w:kern w:val="0"/>
          <w:lang w:eastAsia="ru-RU"/>
        </w:rPr>
        <w:t>стыковая сварка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 может считаться незаменимой, потому что выполняет огромный объем работ, зачастую </w:t>
      </w:r>
      <w:r w:rsidR="005C7517">
        <w:rPr>
          <w:rFonts w:eastAsia="Times New Roman" w:cs="Arial"/>
          <w:bCs/>
          <w:iCs/>
          <w:color w:val="auto"/>
          <w:kern w:val="0"/>
          <w:lang w:eastAsia="ru-RU"/>
        </w:rPr>
        <w:t>в автоматическом режиме. При этом экономится энергия, материалы и труд сварщиков. Все это, помноженное на объемы, дает огромный экономический эффект. Речь идет о строительстве зданий и сооружений, где этим методом сваривают арматуру.</w:t>
      </w:r>
    </w:p>
    <w:p w:rsidR="003E74F7" w:rsidRDefault="003E74F7" w:rsidP="006A18BD">
      <w:p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  <w:r>
        <w:rPr>
          <w:rFonts w:eastAsia="Times New Roman" w:cs="Arial"/>
          <w:bCs/>
          <w:iCs/>
          <w:color w:val="auto"/>
          <w:kern w:val="0"/>
          <w:lang w:eastAsia="ru-RU"/>
        </w:rPr>
        <w:t>В инструментальном производстве эта технология позволяет экономить большое количество дорогих высоколегированных, сверхтвердых сплавов.</w:t>
      </w:r>
      <w:r w:rsidR="007B0AD9">
        <w:rPr>
          <w:rFonts w:eastAsia="Times New Roman" w:cs="Arial"/>
          <w:bCs/>
          <w:iCs/>
          <w:color w:val="auto"/>
          <w:kern w:val="0"/>
          <w:lang w:eastAsia="ru-RU"/>
        </w:rPr>
        <w:t xml:space="preserve"> 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>Благодаря этому методу</w:t>
      </w:r>
      <w:r w:rsidR="007B0AD9">
        <w:rPr>
          <w:rFonts w:eastAsia="Times New Roman" w:cs="Arial"/>
          <w:bCs/>
          <w:iCs/>
          <w:color w:val="auto"/>
          <w:kern w:val="0"/>
          <w:lang w:eastAsia="ru-RU"/>
        </w:rPr>
        <w:t>, и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з </w:t>
      </w:r>
      <w:r w:rsidR="007B0AD9">
        <w:rPr>
          <w:rFonts w:eastAsia="Times New Roman" w:cs="Arial"/>
          <w:bCs/>
          <w:iCs/>
          <w:color w:val="auto"/>
          <w:kern w:val="0"/>
          <w:lang w:eastAsia="ru-RU"/>
        </w:rPr>
        <w:t>д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>орогих сплавов теперь делают только саму режущую часть ин</w:t>
      </w:r>
      <w:r w:rsidR="007B0AD9">
        <w:rPr>
          <w:rFonts w:eastAsia="Times New Roman" w:cs="Arial"/>
          <w:bCs/>
          <w:iCs/>
          <w:color w:val="auto"/>
          <w:kern w:val="0"/>
          <w:lang w:eastAsia="ru-RU"/>
        </w:rPr>
        <w:t>с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>трумента</w:t>
      </w:r>
      <w:r w:rsidR="007B0AD9">
        <w:rPr>
          <w:rFonts w:eastAsia="Times New Roman" w:cs="Arial"/>
          <w:bCs/>
          <w:iCs/>
          <w:color w:val="auto"/>
          <w:kern w:val="0"/>
          <w:lang w:eastAsia="ru-RU"/>
        </w:rPr>
        <w:t>, которую приваривают к державкам из низколегированных и углеродистых сталей.</w:t>
      </w:r>
    </w:p>
    <w:p w:rsidR="007B0AD9" w:rsidRDefault="007B0AD9" w:rsidP="006A18BD">
      <w:p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Огромные объемы припадают на </w:t>
      </w:r>
      <w:r w:rsidR="00521733">
        <w:rPr>
          <w:rFonts w:eastAsia="Times New Roman" w:cs="Arial"/>
          <w:bCs/>
          <w:iCs/>
          <w:color w:val="auto"/>
          <w:kern w:val="0"/>
          <w:lang w:eastAsia="ru-RU"/>
        </w:rPr>
        <w:t>соединение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 звеньев цепей, где этому методу просто нет альтернативы. Не обходится без неё и на целом ряде других производств:</w:t>
      </w:r>
    </w:p>
    <w:p w:rsidR="007B0AD9" w:rsidRDefault="000C5329" w:rsidP="007B0AD9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  <w:r>
        <w:rPr>
          <w:rFonts w:eastAsia="Times New Roman" w:cs="Arial"/>
          <w:bCs/>
          <w:iCs/>
          <w:color w:val="auto"/>
          <w:kern w:val="0"/>
          <w:lang w:eastAsia="ru-RU"/>
        </w:rPr>
        <w:t>строительство железных дорог (</w:t>
      </w:r>
      <w:r w:rsidR="00521733">
        <w:rPr>
          <w:rFonts w:eastAsia="Times New Roman" w:cs="Arial"/>
          <w:bCs/>
          <w:iCs/>
          <w:color w:val="auto"/>
          <w:kern w:val="0"/>
          <w:lang w:eastAsia="ru-RU"/>
        </w:rPr>
        <w:t>соединение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 рельсов);</w:t>
      </w:r>
    </w:p>
    <w:p w:rsidR="000C5329" w:rsidRDefault="000C5329" w:rsidP="007B0AD9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  <w:r>
        <w:rPr>
          <w:rFonts w:eastAsia="Times New Roman" w:cs="Arial"/>
          <w:bCs/>
          <w:iCs/>
          <w:color w:val="auto"/>
          <w:kern w:val="0"/>
          <w:lang w:eastAsia="ru-RU"/>
        </w:rPr>
        <w:t>машиностроение (создание изделий сложных форм путем объединения простых);</w:t>
      </w:r>
    </w:p>
    <w:p w:rsidR="000C5329" w:rsidRDefault="000C5329" w:rsidP="007B0AD9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  <w:r>
        <w:rPr>
          <w:rFonts w:eastAsia="Times New Roman" w:cs="Arial"/>
          <w:bCs/>
          <w:iCs/>
          <w:color w:val="auto"/>
          <w:kern w:val="0"/>
          <w:lang w:eastAsia="ru-RU"/>
        </w:rPr>
        <w:t>изготовление колец, ободьев, обручей (характерно для многих отраслей);</w:t>
      </w:r>
    </w:p>
    <w:p w:rsidR="000C5329" w:rsidRDefault="000C5329" w:rsidP="007B0AD9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  <w:r>
        <w:rPr>
          <w:rFonts w:eastAsia="Times New Roman" w:cs="Arial"/>
          <w:bCs/>
          <w:iCs/>
          <w:color w:val="auto"/>
          <w:kern w:val="0"/>
          <w:lang w:eastAsia="ru-RU"/>
        </w:rPr>
        <w:t>металлопрокат (</w:t>
      </w:r>
      <w:r w:rsidRPr="00521733">
        <w:rPr>
          <w:rFonts w:eastAsia="Times New Roman" w:cs="Arial"/>
          <w:b/>
          <w:bCs/>
          <w:iCs/>
          <w:color w:val="auto"/>
          <w:kern w:val="0"/>
          <w:lang w:eastAsia="ru-RU"/>
        </w:rPr>
        <w:t xml:space="preserve">сварка </w:t>
      </w:r>
      <w:r w:rsidR="00521733" w:rsidRPr="00521733">
        <w:rPr>
          <w:rFonts w:eastAsia="Times New Roman" w:cs="Arial"/>
          <w:b/>
          <w:bCs/>
          <w:iCs/>
          <w:color w:val="auto"/>
          <w:kern w:val="0"/>
          <w:lang w:eastAsia="ru-RU"/>
        </w:rPr>
        <w:t>стыковых соединений</w:t>
      </w:r>
      <w:r w:rsidR="00521733">
        <w:rPr>
          <w:rFonts w:eastAsia="Times New Roman" w:cs="Arial"/>
          <w:bCs/>
          <w:iCs/>
          <w:color w:val="auto"/>
          <w:kern w:val="0"/>
          <w:lang w:eastAsia="ru-RU"/>
        </w:rPr>
        <w:t xml:space="preserve"> 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>полосовой стали в непрерывные рулоны);</w:t>
      </w:r>
    </w:p>
    <w:p w:rsidR="000C5329" w:rsidRDefault="000C5329" w:rsidP="007B0AD9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  <w:r>
        <w:rPr>
          <w:rFonts w:eastAsia="Times New Roman" w:cs="Arial"/>
          <w:bCs/>
          <w:iCs/>
          <w:color w:val="auto"/>
          <w:kern w:val="0"/>
          <w:lang w:eastAsia="ru-RU"/>
        </w:rPr>
        <w:t>химическая и нефтеперегонная промышленность (</w:t>
      </w:r>
      <w:r w:rsidR="00521733">
        <w:rPr>
          <w:rFonts w:eastAsia="Times New Roman" w:cs="Arial"/>
          <w:bCs/>
          <w:iCs/>
          <w:color w:val="auto"/>
          <w:kern w:val="0"/>
          <w:lang w:eastAsia="ru-RU"/>
        </w:rPr>
        <w:t>получение непрерывной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 труб</w:t>
      </w:r>
      <w:r w:rsidR="00521733">
        <w:rPr>
          <w:rFonts w:eastAsia="Times New Roman" w:cs="Arial"/>
          <w:bCs/>
          <w:iCs/>
          <w:color w:val="auto"/>
          <w:kern w:val="0"/>
          <w:lang w:eastAsia="ru-RU"/>
        </w:rPr>
        <w:t>ы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>).</w:t>
      </w:r>
    </w:p>
    <w:p w:rsidR="000C5329" w:rsidRDefault="000C5329" w:rsidP="00A4112F">
      <w:p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  <w:r>
        <w:rPr>
          <w:rFonts w:eastAsia="Times New Roman" w:cs="Arial"/>
          <w:bCs/>
          <w:iCs/>
          <w:color w:val="auto"/>
          <w:kern w:val="0"/>
          <w:lang w:eastAsia="ru-RU"/>
        </w:rPr>
        <w:t>Особое значение</w:t>
      </w:r>
      <w:r w:rsidR="00A4112F">
        <w:rPr>
          <w:rFonts w:eastAsia="Times New Roman" w:cs="Arial"/>
          <w:bCs/>
          <w:iCs/>
          <w:color w:val="auto"/>
          <w:kern w:val="0"/>
          <w:lang w:eastAsia="ru-RU"/>
        </w:rPr>
        <w:t xml:space="preserve"> приобретает стыковая сварка в производстве автомобилей. В этой отрасли сочетание </w:t>
      </w:r>
      <w:r w:rsidR="00521733">
        <w:rPr>
          <w:rFonts w:eastAsia="Times New Roman" w:cs="Arial"/>
          <w:bCs/>
          <w:iCs/>
          <w:color w:val="auto"/>
          <w:kern w:val="0"/>
          <w:lang w:eastAsia="ru-RU"/>
        </w:rPr>
        <w:t xml:space="preserve">её со </w:t>
      </w:r>
      <w:r w:rsidR="00A4112F">
        <w:rPr>
          <w:rFonts w:eastAsia="Times New Roman" w:cs="Arial"/>
          <w:bCs/>
          <w:iCs/>
          <w:color w:val="auto"/>
          <w:kern w:val="0"/>
          <w:lang w:eastAsia="ru-RU"/>
        </w:rPr>
        <w:t>штамповк</w:t>
      </w:r>
      <w:r w:rsidR="00521733">
        <w:rPr>
          <w:rFonts w:eastAsia="Times New Roman" w:cs="Arial"/>
          <w:bCs/>
          <w:iCs/>
          <w:color w:val="auto"/>
          <w:kern w:val="0"/>
          <w:lang w:eastAsia="ru-RU"/>
        </w:rPr>
        <w:t>ой</w:t>
      </w:r>
      <w:r w:rsidR="00A4112F">
        <w:rPr>
          <w:rFonts w:eastAsia="Times New Roman" w:cs="Arial"/>
          <w:bCs/>
          <w:iCs/>
          <w:color w:val="auto"/>
          <w:kern w:val="0"/>
          <w:lang w:eastAsia="ru-RU"/>
        </w:rPr>
        <w:t xml:space="preserve"> позволяет повысить производительность труда и сократить отходы листового металла.</w:t>
      </w:r>
    </w:p>
    <w:p w:rsidR="00A4112F" w:rsidRPr="006A18BD" w:rsidRDefault="00A4112F" w:rsidP="00A4112F">
      <w:p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sz w:val="28"/>
          <w:szCs w:val="28"/>
          <w:lang w:eastAsia="ru-RU"/>
        </w:rPr>
      </w:pPr>
      <w:r w:rsidRPr="006A18BD">
        <w:rPr>
          <w:rFonts w:eastAsia="Times New Roman" w:cs="Arial"/>
          <w:b/>
          <w:bCs/>
          <w:iCs/>
          <w:color w:val="auto"/>
          <w:kern w:val="0"/>
          <w:sz w:val="28"/>
          <w:szCs w:val="28"/>
          <w:lang w:eastAsia="ru-RU"/>
        </w:rPr>
        <w:t>Методы стыковой сварки</w:t>
      </w:r>
    </w:p>
    <w:p w:rsidR="00A4112F" w:rsidRDefault="00D408AF" w:rsidP="00A4112F">
      <w:p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Существует два основных метода </w:t>
      </w:r>
      <w:r w:rsidR="000629E6">
        <w:rPr>
          <w:rFonts w:eastAsia="Times New Roman" w:cs="Arial"/>
          <w:bCs/>
          <w:iCs/>
          <w:color w:val="auto"/>
          <w:kern w:val="0"/>
          <w:lang w:eastAsia="ru-RU"/>
        </w:rPr>
        <w:t xml:space="preserve">стыковой 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>сварки: оплавлением и сопротивлением. Соединение деталей оплавлением, в свою очередь, делится на метод непрерывного оплавления и метод сварки с подогревом.</w:t>
      </w:r>
    </w:p>
    <w:p w:rsidR="00004572" w:rsidRDefault="00004572" w:rsidP="00A4112F">
      <w:pPr>
        <w:spacing w:before="100" w:beforeAutospacing="1" w:after="100" w:afterAutospacing="1" w:line="240" w:lineRule="auto"/>
        <w:rPr>
          <w:rFonts w:eastAsia="Times New Roman" w:cs="Arial"/>
          <w:b/>
          <w:bCs/>
          <w:iCs/>
          <w:color w:val="auto"/>
          <w:kern w:val="0"/>
          <w:lang w:eastAsia="ru-RU"/>
        </w:rPr>
      </w:pPr>
      <w:r w:rsidRPr="00004572">
        <w:rPr>
          <w:rFonts w:eastAsia="Times New Roman" w:cs="Arial"/>
          <w:b/>
          <w:bCs/>
          <w:iCs/>
          <w:color w:val="auto"/>
          <w:kern w:val="0"/>
          <w:lang w:eastAsia="ru-RU"/>
        </w:rPr>
        <w:t>Сварка оплавлением</w:t>
      </w:r>
    </w:p>
    <w:p w:rsidR="00004572" w:rsidRDefault="00004572" w:rsidP="00A4112F">
      <w:p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Независимо от разновидностей метода, этот вид </w:t>
      </w:r>
      <w:r w:rsidR="00521733">
        <w:rPr>
          <w:rFonts w:eastAsia="Times New Roman" w:cs="Arial"/>
          <w:bCs/>
          <w:iCs/>
          <w:color w:val="auto"/>
          <w:kern w:val="0"/>
          <w:lang w:eastAsia="ru-RU"/>
        </w:rPr>
        <w:t>соединения деталей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 обеспечивается очень сложным физическим процессом. Для неспециалистов достаточно понимать, что процесс протекает постоянно, но делится на определенные фазы.</w:t>
      </w:r>
      <w:r w:rsidR="003D5AC0">
        <w:rPr>
          <w:rFonts w:eastAsia="Times New Roman" w:cs="Arial"/>
          <w:bCs/>
          <w:iCs/>
          <w:color w:val="auto"/>
          <w:kern w:val="0"/>
          <w:lang w:eastAsia="ru-RU"/>
        </w:rPr>
        <w:t xml:space="preserve"> Лучшие экономические показатели дает предварительный нагрев деталей. Для этого применяется нагрев токами высокой частоты.</w:t>
      </w:r>
    </w:p>
    <w:p w:rsidR="00004572" w:rsidRDefault="00004572" w:rsidP="00A4112F">
      <w:p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  <w:r>
        <w:rPr>
          <w:rFonts w:eastAsia="Times New Roman" w:cs="Arial"/>
          <w:bCs/>
          <w:iCs/>
          <w:color w:val="auto"/>
          <w:kern w:val="0"/>
          <w:lang w:eastAsia="ru-RU"/>
        </w:rPr>
        <w:lastRenderedPageBreak/>
        <w:t xml:space="preserve">После подачи напряжения на свариваемые </w:t>
      </w:r>
      <w:r w:rsidR="007F2613">
        <w:rPr>
          <w:rFonts w:eastAsia="Times New Roman" w:cs="Arial"/>
          <w:bCs/>
          <w:iCs/>
          <w:color w:val="auto"/>
          <w:kern w:val="0"/>
          <w:lang w:eastAsia="ru-RU"/>
        </w:rPr>
        <w:t>фрагменты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, начинается их сближения до точечного касания. В этом месте образуется мостик, который мгновенно разогревается, плавится и закипает с выбросом расплавленных брызг металла. Продолжающееся сближение деталей создает новый мостик, и процесс повторяется неоднократно. Выделяющееся тепло разогревает место </w:t>
      </w:r>
      <w:r w:rsidR="00521733">
        <w:rPr>
          <w:rFonts w:eastAsia="Times New Roman" w:cs="Arial"/>
          <w:bCs/>
          <w:iCs/>
          <w:color w:val="auto"/>
          <w:kern w:val="0"/>
          <w:lang w:eastAsia="ru-RU"/>
        </w:rPr>
        <w:t>соединения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 до температуры, равной </w:t>
      </w:r>
      <w:r w:rsidR="0089092B">
        <w:rPr>
          <w:rFonts w:eastAsia="Times New Roman" w:cs="Arial"/>
          <w:bCs/>
          <w:iCs/>
          <w:color w:val="auto"/>
          <w:kern w:val="0"/>
          <w:lang w:eastAsia="ru-RU"/>
        </w:rPr>
        <w:t xml:space="preserve">0,9 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>температур</w:t>
      </w:r>
      <w:r w:rsidR="0089092B">
        <w:rPr>
          <w:rFonts w:eastAsia="Times New Roman" w:cs="Arial"/>
          <w:bCs/>
          <w:iCs/>
          <w:color w:val="auto"/>
          <w:kern w:val="0"/>
          <w:lang w:eastAsia="ru-RU"/>
        </w:rPr>
        <w:t>ы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 плавления. В этот момент детали сближаются до полного контакта по всей площади сваривания и соединяются.</w:t>
      </w:r>
    </w:p>
    <w:p w:rsidR="0089092B" w:rsidRDefault="0089092B" w:rsidP="00A4112F">
      <w:pPr>
        <w:spacing w:before="100" w:beforeAutospacing="1" w:after="100" w:afterAutospacing="1" w:line="240" w:lineRule="auto"/>
        <w:rPr>
          <w:rFonts w:eastAsia="Times New Roman" w:cs="Arial"/>
          <w:b/>
          <w:bCs/>
          <w:iCs/>
          <w:color w:val="auto"/>
          <w:kern w:val="0"/>
          <w:lang w:eastAsia="ru-RU"/>
        </w:rPr>
      </w:pPr>
      <w:r w:rsidRPr="0089092B">
        <w:rPr>
          <w:rFonts w:eastAsia="Times New Roman" w:cs="Arial"/>
          <w:b/>
          <w:bCs/>
          <w:iCs/>
          <w:color w:val="auto"/>
          <w:kern w:val="0"/>
          <w:lang w:eastAsia="ru-RU"/>
        </w:rPr>
        <w:t>Сварка сопротивлением</w:t>
      </w:r>
    </w:p>
    <w:p w:rsidR="0089092B" w:rsidRDefault="0089092B" w:rsidP="00A4112F">
      <w:p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В этом методе установленные и зажатые в сварочной машине детали сжимаются еще до подачи напряжения и начала разогрева. Сила сжатия деталей на несколько </w:t>
      </w:r>
      <w:r w:rsidR="00F96253">
        <w:rPr>
          <w:rFonts w:eastAsia="Times New Roman" w:cs="Arial"/>
          <w:bCs/>
          <w:iCs/>
          <w:color w:val="auto"/>
          <w:kern w:val="0"/>
          <w:lang w:eastAsia="ru-RU"/>
        </w:rPr>
        <w:t xml:space="preserve">порядков превышает силу сжатия в предыдущем методе. 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>Зависящее от сжати</w:t>
      </w:r>
      <w:r w:rsidR="00F96253">
        <w:rPr>
          <w:rFonts w:eastAsia="Times New Roman" w:cs="Arial"/>
          <w:bCs/>
          <w:iCs/>
          <w:color w:val="auto"/>
          <w:kern w:val="0"/>
          <w:lang w:eastAsia="ru-RU"/>
        </w:rPr>
        <w:t>я,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 переходное сопротивление подбирается таким образом, чтобы обеспечить быстрый разогрев места соединения деталей.</w:t>
      </w:r>
    </w:p>
    <w:p w:rsidR="00F96253" w:rsidRPr="0089092B" w:rsidRDefault="00F96253" w:rsidP="00A4112F">
      <w:p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Преодолевая переходное сопротивление, сварочный ток вызывает нагрев и пластическую деформацию зоны контакта, чем и обеспечивает соединение деталей. Этот метод значительно проще предыдущего, но, в связи с неплотным прилеганием деталей, имеет худшие эксплуатационные характеристики.  </w:t>
      </w:r>
    </w:p>
    <w:p w:rsidR="006A18BD" w:rsidRDefault="006A18BD" w:rsidP="006A18BD">
      <w:pPr>
        <w:spacing w:before="100" w:beforeAutospacing="1" w:after="100" w:afterAutospacing="1" w:line="240" w:lineRule="auto"/>
        <w:rPr>
          <w:rFonts w:eastAsia="Times New Roman" w:cs="Arial"/>
          <w:b/>
          <w:bCs/>
          <w:iCs/>
          <w:color w:val="auto"/>
          <w:kern w:val="0"/>
          <w:sz w:val="28"/>
          <w:szCs w:val="28"/>
          <w:lang w:eastAsia="ru-RU"/>
        </w:rPr>
      </w:pPr>
      <w:r w:rsidRPr="006A18BD">
        <w:rPr>
          <w:rFonts w:eastAsia="Times New Roman" w:cs="Arial"/>
          <w:b/>
          <w:bCs/>
          <w:iCs/>
          <w:color w:val="auto"/>
          <w:kern w:val="0"/>
          <w:sz w:val="28"/>
          <w:szCs w:val="28"/>
          <w:lang w:eastAsia="ru-RU"/>
        </w:rPr>
        <w:t>Технология стыковой сварки металлов</w:t>
      </w:r>
    </w:p>
    <w:p w:rsidR="00143CAD" w:rsidRDefault="0068165F" w:rsidP="006A18BD">
      <w:p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  <w:r>
        <w:rPr>
          <w:rFonts w:eastAsia="Times New Roman" w:cs="Arial"/>
          <w:bCs/>
          <w:iCs/>
          <w:color w:val="auto"/>
          <w:kern w:val="0"/>
          <w:lang w:eastAsia="ru-RU"/>
        </w:rPr>
        <w:t>Эта технология</w:t>
      </w:r>
      <w:r w:rsidR="008C7176">
        <w:rPr>
          <w:rFonts w:eastAsia="Times New Roman" w:cs="Arial"/>
          <w:bCs/>
          <w:iCs/>
          <w:color w:val="auto"/>
          <w:kern w:val="0"/>
          <w:lang w:eastAsia="ru-RU"/>
        </w:rPr>
        <w:t xml:space="preserve"> позволяет соединять между собой жаропрочные, легированные и низкоуглеродистые стали. К этому списку можно добавить медную и алюминиевую проволоку, а также различные пары разнородных металлов.</w:t>
      </w:r>
      <w:r w:rsidR="00143CAD">
        <w:rPr>
          <w:rFonts w:eastAsia="Times New Roman" w:cs="Arial"/>
          <w:bCs/>
          <w:iCs/>
          <w:color w:val="auto"/>
          <w:kern w:val="0"/>
          <w:lang w:eastAsia="ru-RU"/>
        </w:rPr>
        <w:t xml:space="preserve"> Здесь важно не ошибиться с формой разделки кромок и выбором установочной длины </w:t>
      </w:r>
      <w:r w:rsidR="000B6FD0">
        <w:rPr>
          <w:rFonts w:eastAsia="Times New Roman" w:cs="Arial"/>
          <w:bCs/>
          <w:iCs/>
          <w:color w:val="auto"/>
          <w:kern w:val="0"/>
          <w:lang w:eastAsia="ru-RU"/>
        </w:rPr>
        <w:t xml:space="preserve">деталей </w:t>
      </w:r>
      <w:r w:rsidR="00143CAD">
        <w:rPr>
          <w:rFonts w:eastAsia="Times New Roman" w:cs="Arial"/>
          <w:bCs/>
          <w:iCs/>
          <w:color w:val="auto"/>
          <w:kern w:val="0"/>
          <w:lang w:eastAsia="ru-RU"/>
        </w:rPr>
        <w:t>при подготовке к свариванию.</w:t>
      </w:r>
    </w:p>
    <w:p w:rsidR="00143CAD" w:rsidRDefault="00143CAD" w:rsidP="006A18BD">
      <w:p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  <w:r>
        <w:rPr>
          <w:rFonts w:eastAsia="Times New Roman" w:cs="Arial"/>
          <w:bCs/>
          <w:iCs/>
          <w:color w:val="auto"/>
          <w:kern w:val="0"/>
          <w:lang w:eastAsia="ru-RU"/>
        </w:rPr>
        <w:t>Невозможно в двух абзацах рассказать обо всех нюансах технологии, но некоторые представления необходимо иметь:</w:t>
      </w:r>
    </w:p>
    <w:p w:rsidR="008C7176" w:rsidRDefault="00143CAD" w:rsidP="00143CAD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параметры </w:t>
      </w:r>
      <w:r w:rsidR="0068165F">
        <w:rPr>
          <w:rFonts w:eastAsia="Times New Roman" w:cs="Arial"/>
          <w:bCs/>
          <w:iCs/>
          <w:color w:val="auto"/>
          <w:kern w:val="0"/>
          <w:lang w:eastAsia="ru-RU"/>
        </w:rPr>
        <w:t>процесса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 зависят от свариваемых материалов;</w:t>
      </w:r>
    </w:p>
    <w:p w:rsidR="00143CAD" w:rsidRDefault="00143CAD" w:rsidP="00143CAD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  <w:r>
        <w:rPr>
          <w:rFonts w:eastAsia="Times New Roman" w:cs="Arial"/>
          <w:bCs/>
          <w:iCs/>
          <w:color w:val="auto"/>
          <w:kern w:val="0"/>
          <w:lang w:eastAsia="ru-RU"/>
        </w:rPr>
        <w:t>плотность тока завис</w:t>
      </w:r>
      <w:r w:rsidR="000629E6">
        <w:rPr>
          <w:rFonts w:eastAsia="Times New Roman" w:cs="Arial"/>
          <w:bCs/>
          <w:iCs/>
          <w:color w:val="auto"/>
          <w:kern w:val="0"/>
          <w:lang w:eastAsia="ru-RU"/>
        </w:rPr>
        <w:t>и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>т от удельного сопротивления материала и доходит до сотен ампер на квадратный миллиметр;</w:t>
      </w:r>
    </w:p>
    <w:p w:rsidR="00143CAD" w:rsidRDefault="00143CAD" w:rsidP="00143CAD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время </w:t>
      </w:r>
      <w:r w:rsidR="00521733">
        <w:rPr>
          <w:rFonts w:eastAsia="Times New Roman" w:cs="Arial"/>
          <w:bCs/>
          <w:iCs/>
          <w:color w:val="auto"/>
          <w:kern w:val="0"/>
          <w:lang w:eastAsia="ru-RU"/>
        </w:rPr>
        <w:t>находится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 в </w:t>
      </w:r>
      <w:proofErr w:type="spellStart"/>
      <w:r>
        <w:rPr>
          <w:rFonts w:eastAsia="Times New Roman" w:cs="Arial"/>
          <w:bCs/>
          <w:iCs/>
          <w:color w:val="auto"/>
          <w:kern w:val="0"/>
          <w:lang w:eastAsia="ru-RU"/>
        </w:rPr>
        <w:t>прямопропорциональной</w:t>
      </w:r>
      <w:proofErr w:type="spellEnd"/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 зависимости от площади поперечного сечения детале</w:t>
      </w:r>
      <w:r w:rsidR="000B6FD0">
        <w:rPr>
          <w:rFonts w:eastAsia="Times New Roman" w:cs="Arial"/>
          <w:bCs/>
          <w:iCs/>
          <w:color w:val="auto"/>
          <w:kern w:val="0"/>
          <w:lang w:eastAsia="ru-RU"/>
        </w:rPr>
        <w:t xml:space="preserve">й и, обычно, </w:t>
      </w:r>
      <w:r w:rsidR="00DE3F7F">
        <w:rPr>
          <w:rFonts w:eastAsia="Times New Roman" w:cs="Arial"/>
          <w:bCs/>
          <w:iCs/>
          <w:color w:val="auto"/>
          <w:kern w:val="0"/>
          <w:lang w:eastAsia="ru-RU"/>
        </w:rPr>
        <w:t>составляет</w:t>
      </w:r>
      <w:r w:rsidR="000B6FD0">
        <w:rPr>
          <w:rFonts w:eastAsia="Times New Roman" w:cs="Arial"/>
          <w:bCs/>
          <w:iCs/>
          <w:color w:val="auto"/>
          <w:kern w:val="0"/>
          <w:lang w:eastAsia="ru-RU"/>
        </w:rPr>
        <w:t xml:space="preserve"> дол</w:t>
      </w:r>
      <w:r w:rsidR="00DE3F7F">
        <w:rPr>
          <w:rFonts w:eastAsia="Times New Roman" w:cs="Arial"/>
          <w:bCs/>
          <w:iCs/>
          <w:color w:val="auto"/>
          <w:kern w:val="0"/>
          <w:lang w:eastAsia="ru-RU"/>
        </w:rPr>
        <w:t>и</w:t>
      </w:r>
      <w:r w:rsidR="000B6FD0">
        <w:rPr>
          <w:rFonts w:eastAsia="Times New Roman" w:cs="Arial"/>
          <w:bCs/>
          <w:iCs/>
          <w:color w:val="auto"/>
          <w:kern w:val="0"/>
          <w:lang w:eastAsia="ru-RU"/>
        </w:rPr>
        <w:t xml:space="preserve"> секунды;</w:t>
      </w:r>
    </w:p>
    <w:p w:rsidR="000B6FD0" w:rsidRDefault="000B6FD0" w:rsidP="00143CAD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  <w:r>
        <w:rPr>
          <w:rFonts w:eastAsia="Times New Roman" w:cs="Arial"/>
          <w:bCs/>
          <w:iCs/>
          <w:color w:val="auto"/>
          <w:kern w:val="0"/>
          <w:lang w:eastAsia="ru-RU"/>
        </w:rPr>
        <w:t>давление, необходимое для сжатия деталей, полностью определяется их материалом и площадью поперечного сечения.</w:t>
      </w:r>
    </w:p>
    <w:p w:rsidR="000B6FD0" w:rsidRPr="000B6FD0" w:rsidRDefault="000B6FD0" w:rsidP="000B6FD0">
      <w:pPr>
        <w:spacing w:before="100" w:beforeAutospacing="1" w:after="100" w:afterAutospacing="1" w:line="240" w:lineRule="auto"/>
        <w:ind w:left="46"/>
        <w:rPr>
          <w:rFonts w:eastAsia="Times New Roman" w:cs="Arial"/>
          <w:bCs/>
          <w:iCs/>
          <w:color w:val="auto"/>
          <w:kern w:val="0"/>
          <w:lang w:eastAsia="ru-RU"/>
        </w:rPr>
      </w:pPr>
      <w:r>
        <w:rPr>
          <w:rFonts w:eastAsia="Times New Roman" w:cs="Arial"/>
          <w:bCs/>
          <w:iCs/>
          <w:color w:val="auto"/>
          <w:kern w:val="0"/>
          <w:lang w:eastAsia="ru-RU"/>
        </w:rPr>
        <w:t>Для придания соединению высоких механических свойств, его подвергают термообработке. Простейшим способом служит нагрев и отпуск. Очень часто появляется необходимость в снятии грата, что осуществляется различными вспомогательными операциями.</w:t>
      </w:r>
    </w:p>
    <w:p w:rsidR="006A18BD" w:rsidRDefault="006A18BD" w:rsidP="006A18BD">
      <w:pPr>
        <w:spacing w:before="100" w:beforeAutospacing="1" w:after="100" w:afterAutospacing="1" w:line="240" w:lineRule="auto"/>
        <w:rPr>
          <w:rFonts w:eastAsia="Times New Roman" w:cs="Arial"/>
          <w:b/>
          <w:bCs/>
          <w:iCs/>
          <w:color w:val="auto"/>
          <w:kern w:val="0"/>
          <w:sz w:val="28"/>
          <w:szCs w:val="28"/>
          <w:lang w:eastAsia="ru-RU"/>
        </w:rPr>
      </w:pPr>
      <w:r w:rsidRPr="006A18BD">
        <w:rPr>
          <w:rFonts w:eastAsia="Times New Roman" w:cs="Arial"/>
          <w:b/>
          <w:bCs/>
          <w:iCs/>
          <w:color w:val="auto"/>
          <w:kern w:val="0"/>
          <w:sz w:val="28"/>
          <w:szCs w:val="28"/>
          <w:lang w:eastAsia="ru-RU"/>
        </w:rPr>
        <w:t>Устройства для осуществления процесса</w:t>
      </w:r>
    </w:p>
    <w:p w:rsidR="002871AD" w:rsidRDefault="002871AD" w:rsidP="006A18BD">
      <w:p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  <w:r w:rsidRPr="002871AD">
        <w:rPr>
          <w:rFonts w:eastAsia="Times New Roman" w:cs="Arial"/>
          <w:bCs/>
          <w:iCs/>
          <w:color w:val="auto"/>
          <w:kern w:val="0"/>
          <w:lang w:eastAsia="ru-RU"/>
        </w:rPr>
        <w:t>Поскольку стыковая сварка явл</w:t>
      </w:r>
      <w:r w:rsidR="000F0310">
        <w:rPr>
          <w:rFonts w:eastAsia="Times New Roman" w:cs="Arial"/>
          <w:bCs/>
          <w:iCs/>
          <w:color w:val="auto"/>
          <w:kern w:val="0"/>
          <w:lang w:eastAsia="ru-RU"/>
        </w:rPr>
        <w:t>яется разновидностью контактной</w:t>
      </w:r>
      <w:r w:rsidRPr="002871AD">
        <w:rPr>
          <w:rFonts w:eastAsia="Times New Roman" w:cs="Arial"/>
          <w:bCs/>
          <w:iCs/>
          <w:color w:val="auto"/>
          <w:kern w:val="0"/>
          <w:lang w:eastAsia="ru-RU"/>
        </w:rPr>
        <w:t>, то и оборудование для нее очень похоже на устройства для контактной сварки.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 Оборудование должно 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lastRenderedPageBreak/>
        <w:t>обеспечить прохождение огромных токов в тысячи ампер с напряжением в единицы вольт. Поэтому, основную часть устройства составляет мощный понижающий трансформатор.</w:t>
      </w:r>
    </w:p>
    <w:p w:rsidR="002871AD" w:rsidRDefault="002871AD" w:rsidP="006A18BD">
      <w:p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Благотворное действие на электрическую сеть и повышение эффективности устройства оказывает конденсаторная батарея, которая снижает провалы сетевого напряжения и позволяет обеспечивать крутой фронт нарастания </w:t>
      </w:r>
      <w:r w:rsidR="003B299B">
        <w:rPr>
          <w:rFonts w:eastAsia="Times New Roman" w:cs="Arial"/>
          <w:bCs/>
          <w:iCs/>
          <w:color w:val="auto"/>
          <w:kern w:val="0"/>
          <w:lang w:eastAsia="ru-RU"/>
        </w:rPr>
        <w:t xml:space="preserve">амплитуды 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>напряжения в рабочей зоне.</w:t>
      </w:r>
      <w:r w:rsidR="003B299B">
        <w:rPr>
          <w:rFonts w:eastAsia="Times New Roman" w:cs="Arial"/>
          <w:bCs/>
          <w:iCs/>
          <w:color w:val="auto"/>
          <w:kern w:val="0"/>
          <w:lang w:eastAsia="ru-RU"/>
        </w:rPr>
        <w:t xml:space="preserve"> Функционал машины обеспечивается контрольно-измерительными и сигнальными приборами и устройствами.</w:t>
      </w:r>
    </w:p>
    <w:p w:rsidR="003B299B" w:rsidRPr="002871AD" w:rsidRDefault="003B299B" w:rsidP="006A18BD">
      <w:p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bCs/>
          <w:iCs/>
          <w:color w:val="auto"/>
          <w:kern w:val="0"/>
          <w:lang w:eastAsia="ru-RU"/>
        </w:rPr>
        <w:t>В отличи</w:t>
      </w:r>
      <w:r w:rsidR="00EC43A0">
        <w:rPr>
          <w:rFonts w:eastAsia="Times New Roman" w:cs="Arial"/>
          <w:bCs/>
          <w:iCs/>
          <w:color w:val="auto"/>
          <w:kern w:val="0"/>
          <w:lang w:eastAsia="ru-RU"/>
        </w:rPr>
        <w:t>е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 от ручной дуговой сварки, где все работы можно сделать при помощи одного трансформатора, в нашем случае под каждый вид работ делается специальная (и не одна) машина. Такое количество разновидностей легко объясняется необходимостью сваривания различных по форме и габаритам деталей. Согласитесь, трудно представить себе машину, на которой можно наваривать режущую кромку инструмент</w:t>
      </w:r>
      <w:r w:rsidR="000F0310">
        <w:rPr>
          <w:rFonts w:eastAsia="Times New Roman" w:cs="Arial"/>
          <w:bCs/>
          <w:iCs/>
          <w:color w:val="auto"/>
          <w:kern w:val="0"/>
          <w:lang w:eastAsia="ru-RU"/>
        </w:rPr>
        <w:t>а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 и сваривать рельсы.</w:t>
      </w:r>
    </w:p>
    <w:p w:rsidR="00B83C6C" w:rsidRPr="002871AD" w:rsidRDefault="00B83C6C" w:rsidP="006A18BD">
      <w:pPr>
        <w:spacing w:before="46" w:after="46" w:line="182" w:lineRule="atLeast"/>
        <w:textAlignment w:val="center"/>
        <w:outlineLvl w:val="1"/>
        <w:rPr>
          <w:rFonts w:ascii="Arial" w:eastAsia="Times New Roman" w:hAnsi="Arial" w:cs="Arial"/>
          <w:color w:val="555555"/>
          <w:kern w:val="0"/>
          <w:lang w:eastAsia="ru-RU"/>
        </w:rPr>
      </w:pPr>
    </w:p>
    <w:p w:rsidR="00B83C6C" w:rsidRDefault="00B83C6C" w:rsidP="00B83C6C">
      <w:pPr>
        <w:spacing w:before="46" w:after="46" w:line="182" w:lineRule="atLeast"/>
        <w:jc w:val="center"/>
        <w:textAlignment w:val="center"/>
        <w:outlineLvl w:val="1"/>
        <w:rPr>
          <w:rFonts w:ascii="Arial" w:eastAsia="Times New Roman" w:hAnsi="Arial" w:cs="Arial"/>
          <w:color w:val="555555"/>
          <w:kern w:val="0"/>
          <w:sz w:val="18"/>
          <w:szCs w:val="18"/>
          <w:lang w:eastAsia="ru-RU"/>
        </w:rPr>
      </w:pPr>
    </w:p>
    <w:sectPr w:rsidR="00B83C6C" w:rsidSect="00DC1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3CB2"/>
    <w:multiLevelType w:val="hybridMultilevel"/>
    <w:tmpl w:val="4F94652E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>
    <w:nsid w:val="075D1B97"/>
    <w:multiLevelType w:val="multilevel"/>
    <w:tmpl w:val="4DB6A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9866D9"/>
    <w:multiLevelType w:val="multilevel"/>
    <w:tmpl w:val="A7145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E92E34"/>
    <w:multiLevelType w:val="multilevel"/>
    <w:tmpl w:val="5D645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6C035E"/>
    <w:multiLevelType w:val="hybridMultilevel"/>
    <w:tmpl w:val="A1DC1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800313"/>
    <w:multiLevelType w:val="multilevel"/>
    <w:tmpl w:val="E55A4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1B62BC"/>
    <w:multiLevelType w:val="multilevel"/>
    <w:tmpl w:val="0C161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B83C6C"/>
    <w:rsid w:val="00004572"/>
    <w:rsid w:val="000078AA"/>
    <w:rsid w:val="000629E6"/>
    <w:rsid w:val="00062DB4"/>
    <w:rsid w:val="000B6FD0"/>
    <w:rsid w:val="000C5329"/>
    <w:rsid w:val="000F0310"/>
    <w:rsid w:val="00143CAD"/>
    <w:rsid w:val="001A359A"/>
    <w:rsid w:val="002871AD"/>
    <w:rsid w:val="002A4EAC"/>
    <w:rsid w:val="003B299B"/>
    <w:rsid w:val="003D5AC0"/>
    <w:rsid w:val="003E74F7"/>
    <w:rsid w:val="00456E31"/>
    <w:rsid w:val="00521733"/>
    <w:rsid w:val="005C7517"/>
    <w:rsid w:val="0068165F"/>
    <w:rsid w:val="00692F8B"/>
    <w:rsid w:val="006A18BD"/>
    <w:rsid w:val="006F6860"/>
    <w:rsid w:val="007A35A7"/>
    <w:rsid w:val="007B0AD9"/>
    <w:rsid w:val="007D1B2C"/>
    <w:rsid w:val="007E6255"/>
    <w:rsid w:val="007F2613"/>
    <w:rsid w:val="0089092B"/>
    <w:rsid w:val="008C7176"/>
    <w:rsid w:val="009F6E97"/>
    <w:rsid w:val="00A31E27"/>
    <w:rsid w:val="00A4112F"/>
    <w:rsid w:val="00B83C6C"/>
    <w:rsid w:val="00D408AF"/>
    <w:rsid w:val="00D70351"/>
    <w:rsid w:val="00DC1ED5"/>
    <w:rsid w:val="00DE3F7F"/>
    <w:rsid w:val="00EC43A0"/>
    <w:rsid w:val="00F23EF8"/>
    <w:rsid w:val="00F96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color w:val="000000"/>
        <w:kern w:val="36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ED5"/>
  </w:style>
  <w:style w:type="paragraph" w:styleId="2">
    <w:name w:val="heading 2"/>
    <w:basedOn w:val="a"/>
    <w:link w:val="20"/>
    <w:uiPriority w:val="9"/>
    <w:qFormat/>
    <w:rsid w:val="00B83C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color w:val="auto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3C6C"/>
    <w:rPr>
      <w:rFonts w:ascii="Times New Roman" w:eastAsia="Times New Roman" w:hAnsi="Times New Roman"/>
      <w:b/>
      <w:bCs/>
      <w:color w:val="auto"/>
      <w:kern w:val="0"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83C6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kern w:val="0"/>
      <w:lang w:eastAsia="ru-RU"/>
    </w:rPr>
  </w:style>
  <w:style w:type="character" w:styleId="a4">
    <w:name w:val="Strong"/>
    <w:basedOn w:val="a0"/>
    <w:uiPriority w:val="22"/>
    <w:qFormat/>
    <w:rsid w:val="00B83C6C"/>
    <w:rPr>
      <w:b/>
      <w:bCs/>
    </w:rPr>
  </w:style>
  <w:style w:type="paragraph" w:styleId="a5">
    <w:name w:val="List Paragraph"/>
    <w:basedOn w:val="a"/>
    <w:uiPriority w:val="34"/>
    <w:qFormat/>
    <w:rsid w:val="007B0AD9"/>
    <w:pPr>
      <w:ind w:left="720"/>
      <w:contextualSpacing/>
    </w:pPr>
  </w:style>
  <w:style w:type="character" w:customStyle="1" w:styleId="hh22">
    <w:name w:val="hh22"/>
    <w:basedOn w:val="a0"/>
    <w:rsid w:val="0089092B"/>
  </w:style>
  <w:style w:type="character" w:styleId="a6">
    <w:name w:val="Hyperlink"/>
    <w:basedOn w:val="a0"/>
    <w:uiPriority w:val="99"/>
    <w:semiHidden/>
    <w:unhideWhenUsed/>
    <w:rsid w:val="0089092B"/>
    <w:rPr>
      <w:color w:val="0000FF"/>
      <w:u w:val="single"/>
    </w:rPr>
  </w:style>
  <w:style w:type="paragraph" w:customStyle="1" w:styleId="hh221">
    <w:name w:val="hh221"/>
    <w:basedOn w:val="a"/>
    <w:rsid w:val="0089092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kern w:val="0"/>
      <w:lang w:eastAsia="ru-RU"/>
    </w:rPr>
  </w:style>
  <w:style w:type="character" w:styleId="a7">
    <w:name w:val="Emphasis"/>
    <w:basedOn w:val="a0"/>
    <w:uiPriority w:val="20"/>
    <w:qFormat/>
    <w:rsid w:val="0089092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1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1587">
          <w:marLeft w:val="0"/>
          <w:marRight w:val="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8043">
          <w:marLeft w:val="0"/>
          <w:marRight w:val="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15</cp:revision>
  <dcterms:created xsi:type="dcterms:W3CDTF">2020-05-27T06:11:00Z</dcterms:created>
  <dcterms:modified xsi:type="dcterms:W3CDTF">2020-05-29T11:10:00Z</dcterms:modified>
</cp:coreProperties>
</file>