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0DB" w:rsidRPr="00F16789" w:rsidRDefault="007A30DB" w:rsidP="00F16789">
      <w:pPr>
        <w:tabs>
          <w:tab w:val="left" w:pos="5760"/>
        </w:tabs>
        <w:spacing w:line="360" w:lineRule="auto"/>
        <w:jc w:val="center"/>
        <w:rPr>
          <w:b/>
          <w:sz w:val="24"/>
          <w:szCs w:val="24"/>
        </w:rPr>
      </w:pPr>
      <w:r w:rsidRPr="00F16789">
        <w:rPr>
          <w:b/>
          <w:sz w:val="24"/>
          <w:szCs w:val="24"/>
        </w:rPr>
        <w:t>КИЇВСЬКИЙ НАЦІОНАЛЬНИЙ УНІВЕРСИТЕТ КУЛЬТУРИ І МИСТЕЦТВ</w:t>
      </w:r>
    </w:p>
    <w:p w:rsidR="007A30DB" w:rsidRPr="00817491" w:rsidRDefault="00817491" w:rsidP="00F16789">
      <w:pPr>
        <w:spacing w:line="360" w:lineRule="auto"/>
        <w:jc w:val="center"/>
        <w:rPr>
          <w:b/>
          <w:sz w:val="24"/>
          <w:szCs w:val="24"/>
          <w:lang w:val="ru-RU"/>
        </w:rPr>
      </w:pPr>
      <w:r>
        <w:rPr>
          <w:b/>
          <w:sz w:val="24"/>
          <w:szCs w:val="24"/>
        </w:rPr>
        <w:t>ФАКУЛЬТЕТ</w:t>
      </w:r>
      <w:r w:rsidRPr="00817491">
        <w:rPr>
          <w:b/>
          <w:sz w:val="24"/>
          <w:szCs w:val="24"/>
          <w:lang w:val="ru-RU"/>
        </w:rPr>
        <w:t xml:space="preserve"> </w:t>
      </w:r>
      <w:r>
        <w:rPr>
          <w:b/>
          <w:sz w:val="24"/>
          <w:szCs w:val="24"/>
          <w:lang w:val="ru-RU"/>
        </w:rPr>
        <w:t>ЗВ’ЯЗКІВ З ГРОМАДСЬКІСТЮ І ЖУРНАЛІСТИКИ</w:t>
      </w:r>
    </w:p>
    <w:p w:rsidR="007A30DB" w:rsidRPr="00F16789" w:rsidRDefault="007A30DB" w:rsidP="00F16789">
      <w:pPr>
        <w:spacing w:line="360" w:lineRule="auto"/>
        <w:jc w:val="center"/>
        <w:rPr>
          <w:b/>
          <w:sz w:val="24"/>
          <w:szCs w:val="24"/>
        </w:rPr>
      </w:pPr>
      <w:r w:rsidRPr="00F16789">
        <w:rPr>
          <w:b/>
          <w:sz w:val="24"/>
          <w:szCs w:val="24"/>
        </w:rPr>
        <w:t>КАФЕДРА ЗВ</w:t>
      </w:r>
      <w:r w:rsidRPr="00F16789">
        <w:rPr>
          <w:b/>
          <w:sz w:val="24"/>
          <w:szCs w:val="24"/>
          <w:lang w:val="ru-RU" w:bidi="he-IL"/>
        </w:rPr>
        <w:t>’</w:t>
      </w:r>
      <w:r w:rsidRPr="00F16789">
        <w:rPr>
          <w:b/>
          <w:sz w:val="24"/>
          <w:szCs w:val="24"/>
          <w:lang w:bidi="he-IL"/>
        </w:rPr>
        <w:t xml:space="preserve">ЯЗКІВ З ГРОМАДСЬКІСТЮ І </w:t>
      </w:r>
      <w:r w:rsidRPr="00F16789">
        <w:rPr>
          <w:b/>
          <w:sz w:val="24"/>
          <w:szCs w:val="24"/>
        </w:rPr>
        <w:t xml:space="preserve">ЖУРНАЛІСТИКИ </w:t>
      </w:r>
    </w:p>
    <w:p w:rsidR="007A30DB" w:rsidRPr="00F16789" w:rsidRDefault="007A30DB" w:rsidP="007A30DB">
      <w:pPr>
        <w:tabs>
          <w:tab w:val="left" w:pos="5760"/>
        </w:tabs>
        <w:ind w:right="-104"/>
        <w:jc w:val="center"/>
        <w:rPr>
          <w:b/>
          <w:sz w:val="24"/>
          <w:szCs w:val="24"/>
        </w:rPr>
      </w:pPr>
    </w:p>
    <w:p w:rsidR="007A30DB" w:rsidRDefault="007A30DB" w:rsidP="007A30DB">
      <w:pPr>
        <w:tabs>
          <w:tab w:val="left" w:pos="5760"/>
        </w:tabs>
        <w:ind w:right="-104"/>
        <w:jc w:val="center"/>
        <w:rPr>
          <w:b/>
          <w:sz w:val="28"/>
          <w:szCs w:val="28"/>
        </w:rPr>
      </w:pPr>
    </w:p>
    <w:p w:rsidR="007A30DB" w:rsidRDefault="007A30DB" w:rsidP="007A30DB">
      <w:pPr>
        <w:tabs>
          <w:tab w:val="left" w:pos="5760"/>
        </w:tabs>
        <w:ind w:right="-104"/>
        <w:jc w:val="center"/>
        <w:rPr>
          <w:b/>
          <w:sz w:val="28"/>
          <w:szCs w:val="28"/>
        </w:rPr>
      </w:pPr>
    </w:p>
    <w:p w:rsidR="007A30DB" w:rsidRDefault="007A30DB" w:rsidP="007A30DB">
      <w:pPr>
        <w:tabs>
          <w:tab w:val="left" w:pos="5760"/>
        </w:tabs>
        <w:ind w:right="-104"/>
        <w:jc w:val="center"/>
        <w:rPr>
          <w:b/>
          <w:sz w:val="28"/>
          <w:szCs w:val="28"/>
        </w:rPr>
      </w:pPr>
    </w:p>
    <w:p w:rsidR="00F16789" w:rsidRDefault="00F16789" w:rsidP="007A30DB">
      <w:pPr>
        <w:tabs>
          <w:tab w:val="left" w:pos="5760"/>
        </w:tabs>
        <w:ind w:right="-104"/>
        <w:jc w:val="center"/>
        <w:rPr>
          <w:b/>
          <w:sz w:val="28"/>
          <w:szCs w:val="28"/>
        </w:rPr>
      </w:pPr>
    </w:p>
    <w:p w:rsidR="00F16789" w:rsidRDefault="00F16789" w:rsidP="007A30DB">
      <w:pPr>
        <w:tabs>
          <w:tab w:val="left" w:pos="5760"/>
        </w:tabs>
        <w:ind w:right="-104"/>
        <w:jc w:val="center"/>
        <w:rPr>
          <w:b/>
          <w:sz w:val="28"/>
          <w:szCs w:val="28"/>
        </w:rPr>
      </w:pPr>
    </w:p>
    <w:p w:rsidR="007A30DB" w:rsidRDefault="007A30DB" w:rsidP="007A30DB">
      <w:pPr>
        <w:tabs>
          <w:tab w:val="left" w:pos="5760"/>
        </w:tabs>
        <w:ind w:right="-104"/>
        <w:jc w:val="center"/>
        <w:rPr>
          <w:b/>
          <w:sz w:val="28"/>
          <w:szCs w:val="28"/>
        </w:rPr>
      </w:pPr>
    </w:p>
    <w:p w:rsidR="007A30DB" w:rsidRPr="00F16789" w:rsidRDefault="007A30DB" w:rsidP="007A30DB">
      <w:pPr>
        <w:tabs>
          <w:tab w:val="left" w:pos="5760"/>
        </w:tabs>
        <w:ind w:right="-104"/>
        <w:jc w:val="center"/>
        <w:rPr>
          <w:b/>
          <w:sz w:val="44"/>
          <w:szCs w:val="44"/>
        </w:rPr>
      </w:pPr>
      <w:r w:rsidRPr="00F16789">
        <w:rPr>
          <w:b/>
          <w:sz w:val="44"/>
          <w:szCs w:val="44"/>
        </w:rPr>
        <w:t>РЕФЕРАТ</w:t>
      </w:r>
    </w:p>
    <w:p w:rsidR="007A30DB" w:rsidRDefault="007A30DB" w:rsidP="007A30DB">
      <w:pPr>
        <w:tabs>
          <w:tab w:val="left" w:pos="5760"/>
        </w:tabs>
        <w:ind w:right="-104"/>
        <w:jc w:val="center"/>
        <w:rPr>
          <w:b/>
          <w:sz w:val="28"/>
          <w:szCs w:val="28"/>
        </w:rPr>
      </w:pPr>
    </w:p>
    <w:p w:rsidR="007A30DB" w:rsidRDefault="007A30DB" w:rsidP="007A30DB">
      <w:pPr>
        <w:tabs>
          <w:tab w:val="left" w:pos="5760"/>
        </w:tabs>
        <w:ind w:right="-104"/>
        <w:jc w:val="center"/>
        <w:rPr>
          <w:b/>
          <w:sz w:val="28"/>
          <w:szCs w:val="28"/>
        </w:rPr>
      </w:pPr>
    </w:p>
    <w:p w:rsidR="007A30DB" w:rsidRPr="00F16789" w:rsidRDefault="007A30DB" w:rsidP="007A30DB">
      <w:pPr>
        <w:tabs>
          <w:tab w:val="left" w:pos="5760"/>
        </w:tabs>
        <w:ind w:right="-104"/>
        <w:jc w:val="center"/>
        <w:rPr>
          <w:sz w:val="28"/>
          <w:szCs w:val="28"/>
        </w:rPr>
      </w:pPr>
      <w:r w:rsidRPr="00F16789">
        <w:rPr>
          <w:sz w:val="28"/>
          <w:szCs w:val="28"/>
        </w:rPr>
        <w:t xml:space="preserve">на тему: </w:t>
      </w:r>
    </w:p>
    <w:p w:rsidR="007A30DB" w:rsidRDefault="007A30DB" w:rsidP="007A30DB">
      <w:pPr>
        <w:tabs>
          <w:tab w:val="left" w:pos="5760"/>
        </w:tabs>
        <w:ind w:right="-104"/>
        <w:jc w:val="center"/>
        <w:rPr>
          <w:b/>
          <w:sz w:val="28"/>
          <w:szCs w:val="28"/>
        </w:rPr>
      </w:pPr>
    </w:p>
    <w:p w:rsidR="007A30DB" w:rsidRDefault="007A30DB" w:rsidP="007A30DB">
      <w:pPr>
        <w:tabs>
          <w:tab w:val="left" w:pos="5760"/>
        </w:tabs>
        <w:ind w:right="-104"/>
        <w:jc w:val="center"/>
        <w:rPr>
          <w:b/>
          <w:sz w:val="28"/>
          <w:szCs w:val="28"/>
        </w:rPr>
      </w:pPr>
    </w:p>
    <w:p w:rsidR="007A30DB" w:rsidRPr="00F16789" w:rsidRDefault="007A30DB" w:rsidP="00F16789">
      <w:pPr>
        <w:tabs>
          <w:tab w:val="left" w:pos="5760"/>
        </w:tabs>
        <w:spacing w:line="360" w:lineRule="auto"/>
        <w:ind w:right="-102"/>
        <w:jc w:val="center"/>
        <w:rPr>
          <w:b/>
          <w:i/>
          <w:sz w:val="28"/>
          <w:szCs w:val="28"/>
        </w:rPr>
      </w:pPr>
      <w:r w:rsidRPr="00F16789">
        <w:rPr>
          <w:b/>
          <w:i/>
          <w:sz w:val="28"/>
          <w:szCs w:val="28"/>
        </w:rPr>
        <w:t>«ВИДАТНІ УКРАЇНСЬКІ ТА ЗАРУБІЖНІ ПИСЬ</w:t>
      </w:r>
      <w:r w:rsidR="00903B5E">
        <w:rPr>
          <w:b/>
          <w:i/>
          <w:sz w:val="28"/>
          <w:szCs w:val="28"/>
        </w:rPr>
        <w:t xml:space="preserve">МЕННИКИ, ПУБЛІЦИСТИ, ЖУРНАЛІСТИ </w:t>
      </w:r>
    </w:p>
    <w:p w:rsidR="007A30DB" w:rsidRPr="00F16789" w:rsidRDefault="00903B5E" w:rsidP="00F16789">
      <w:pPr>
        <w:tabs>
          <w:tab w:val="left" w:pos="5760"/>
        </w:tabs>
        <w:spacing w:line="360" w:lineRule="auto"/>
        <w:ind w:right="-102"/>
        <w:jc w:val="center"/>
        <w:rPr>
          <w:b/>
          <w:i/>
          <w:sz w:val="28"/>
          <w:szCs w:val="28"/>
        </w:rPr>
      </w:pPr>
      <w:r>
        <w:rPr>
          <w:b/>
          <w:i/>
          <w:sz w:val="28"/>
          <w:szCs w:val="28"/>
        </w:rPr>
        <w:t xml:space="preserve">ПРО </w:t>
      </w:r>
      <w:r w:rsidR="007A30DB" w:rsidRPr="00F16789">
        <w:rPr>
          <w:b/>
          <w:i/>
          <w:sz w:val="28"/>
          <w:szCs w:val="28"/>
        </w:rPr>
        <w:t>СУТ</w:t>
      </w:r>
      <w:r>
        <w:rPr>
          <w:b/>
          <w:i/>
          <w:sz w:val="28"/>
          <w:szCs w:val="28"/>
        </w:rPr>
        <w:t>НІСТЬ ТВОРЧОСТІ (</w:t>
      </w:r>
      <w:r w:rsidR="004B54E0">
        <w:rPr>
          <w:b/>
          <w:i/>
          <w:sz w:val="28"/>
          <w:szCs w:val="28"/>
        </w:rPr>
        <w:t>Алла Горська</w:t>
      </w:r>
      <w:r w:rsidR="007A30DB" w:rsidRPr="00F16789">
        <w:rPr>
          <w:b/>
          <w:i/>
          <w:sz w:val="28"/>
          <w:szCs w:val="28"/>
        </w:rPr>
        <w:t>)»</w:t>
      </w:r>
    </w:p>
    <w:p w:rsidR="007A30DB" w:rsidRDefault="007A30DB" w:rsidP="007A30DB">
      <w:pPr>
        <w:tabs>
          <w:tab w:val="left" w:pos="5760"/>
        </w:tabs>
        <w:ind w:right="-104"/>
        <w:jc w:val="center"/>
        <w:rPr>
          <w:b/>
          <w:sz w:val="28"/>
          <w:szCs w:val="28"/>
        </w:rPr>
      </w:pPr>
    </w:p>
    <w:p w:rsidR="007A30DB" w:rsidRDefault="007A30DB" w:rsidP="007A30DB">
      <w:pPr>
        <w:tabs>
          <w:tab w:val="left" w:pos="5760"/>
        </w:tabs>
        <w:ind w:right="-104"/>
        <w:jc w:val="center"/>
        <w:rPr>
          <w:b/>
          <w:sz w:val="28"/>
          <w:szCs w:val="28"/>
        </w:rPr>
      </w:pPr>
    </w:p>
    <w:p w:rsidR="007A30DB" w:rsidRDefault="007A30DB" w:rsidP="007A30DB">
      <w:pPr>
        <w:tabs>
          <w:tab w:val="left" w:pos="5760"/>
        </w:tabs>
        <w:ind w:right="-104"/>
        <w:jc w:val="center"/>
        <w:rPr>
          <w:b/>
          <w:sz w:val="28"/>
          <w:szCs w:val="28"/>
        </w:rPr>
      </w:pPr>
    </w:p>
    <w:p w:rsidR="007A30DB" w:rsidRDefault="007A30DB" w:rsidP="007A30DB">
      <w:pPr>
        <w:tabs>
          <w:tab w:val="left" w:pos="5760"/>
        </w:tabs>
        <w:ind w:right="-104"/>
        <w:jc w:val="center"/>
        <w:rPr>
          <w:b/>
          <w:sz w:val="28"/>
          <w:szCs w:val="28"/>
        </w:rPr>
      </w:pPr>
    </w:p>
    <w:p w:rsidR="007A30DB" w:rsidRDefault="007A30DB" w:rsidP="007A30DB">
      <w:pPr>
        <w:tabs>
          <w:tab w:val="left" w:pos="5760"/>
        </w:tabs>
        <w:ind w:right="-104"/>
        <w:jc w:val="center"/>
        <w:rPr>
          <w:b/>
          <w:sz w:val="28"/>
          <w:szCs w:val="28"/>
        </w:rPr>
      </w:pPr>
    </w:p>
    <w:p w:rsidR="007A30DB" w:rsidRDefault="007A30DB" w:rsidP="007A30DB">
      <w:pPr>
        <w:tabs>
          <w:tab w:val="left" w:pos="5760"/>
        </w:tabs>
        <w:ind w:right="-104"/>
        <w:jc w:val="center"/>
        <w:rPr>
          <w:b/>
          <w:sz w:val="28"/>
          <w:szCs w:val="28"/>
        </w:rPr>
      </w:pPr>
    </w:p>
    <w:p w:rsidR="00F16789" w:rsidRDefault="00F16789" w:rsidP="007A30DB">
      <w:pPr>
        <w:tabs>
          <w:tab w:val="left" w:pos="5760"/>
        </w:tabs>
        <w:ind w:right="-104"/>
        <w:jc w:val="center"/>
        <w:rPr>
          <w:b/>
          <w:sz w:val="28"/>
          <w:szCs w:val="28"/>
        </w:rPr>
      </w:pPr>
    </w:p>
    <w:p w:rsidR="00F16789" w:rsidRDefault="00F16789" w:rsidP="007A30DB">
      <w:pPr>
        <w:tabs>
          <w:tab w:val="left" w:pos="5760"/>
        </w:tabs>
        <w:ind w:right="-104"/>
        <w:jc w:val="center"/>
        <w:rPr>
          <w:b/>
          <w:sz w:val="28"/>
          <w:szCs w:val="28"/>
        </w:rPr>
      </w:pPr>
    </w:p>
    <w:p w:rsidR="00F16789" w:rsidRDefault="00F16789" w:rsidP="007A30DB">
      <w:pPr>
        <w:tabs>
          <w:tab w:val="left" w:pos="5760"/>
        </w:tabs>
        <w:ind w:right="-104"/>
        <w:jc w:val="center"/>
        <w:rPr>
          <w:b/>
          <w:sz w:val="28"/>
          <w:szCs w:val="28"/>
        </w:rPr>
      </w:pPr>
    </w:p>
    <w:p w:rsidR="00F16789" w:rsidRDefault="00F16789" w:rsidP="007A30DB">
      <w:pPr>
        <w:tabs>
          <w:tab w:val="left" w:pos="5760"/>
        </w:tabs>
        <w:ind w:right="-104"/>
        <w:jc w:val="center"/>
        <w:rPr>
          <w:b/>
          <w:sz w:val="28"/>
          <w:szCs w:val="28"/>
        </w:rPr>
      </w:pPr>
    </w:p>
    <w:p w:rsidR="00F16789" w:rsidRDefault="004B54E0" w:rsidP="00F16789">
      <w:pPr>
        <w:tabs>
          <w:tab w:val="left" w:pos="5760"/>
        </w:tabs>
        <w:ind w:right="-104"/>
        <w:jc w:val="right"/>
        <w:rPr>
          <w:sz w:val="28"/>
          <w:szCs w:val="28"/>
        </w:rPr>
      </w:pPr>
      <w:r>
        <w:rPr>
          <w:sz w:val="28"/>
          <w:szCs w:val="28"/>
        </w:rPr>
        <w:t>Виконала студентка</w:t>
      </w:r>
    </w:p>
    <w:p w:rsidR="00F16789" w:rsidRDefault="004B54E0" w:rsidP="00F16789">
      <w:pPr>
        <w:tabs>
          <w:tab w:val="left" w:pos="5760"/>
        </w:tabs>
        <w:ind w:right="-104"/>
        <w:jc w:val="right"/>
        <w:rPr>
          <w:sz w:val="28"/>
          <w:szCs w:val="28"/>
        </w:rPr>
      </w:pPr>
      <w:r>
        <w:rPr>
          <w:sz w:val="28"/>
          <w:szCs w:val="28"/>
        </w:rPr>
        <w:t>1 курсу</w:t>
      </w:r>
    </w:p>
    <w:p w:rsidR="00F16789" w:rsidRDefault="004B54E0" w:rsidP="00F16789">
      <w:pPr>
        <w:tabs>
          <w:tab w:val="left" w:pos="5760"/>
        </w:tabs>
        <w:ind w:right="-104"/>
        <w:jc w:val="right"/>
        <w:rPr>
          <w:sz w:val="28"/>
          <w:szCs w:val="28"/>
        </w:rPr>
      </w:pPr>
      <w:r>
        <w:rPr>
          <w:sz w:val="28"/>
          <w:szCs w:val="28"/>
        </w:rPr>
        <w:t>Групи ПР-29</w:t>
      </w:r>
    </w:p>
    <w:p w:rsidR="004B54E0" w:rsidRDefault="004B54E0" w:rsidP="004B54E0">
      <w:pPr>
        <w:tabs>
          <w:tab w:val="left" w:pos="5760"/>
        </w:tabs>
        <w:ind w:right="-104"/>
        <w:jc w:val="right"/>
        <w:rPr>
          <w:sz w:val="28"/>
          <w:szCs w:val="28"/>
        </w:rPr>
      </w:pPr>
      <w:proofErr w:type="spellStart"/>
      <w:r>
        <w:rPr>
          <w:sz w:val="28"/>
          <w:szCs w:val="28"/>
        </w:rPr>
        <w:t>Стасюк</w:t>
      </w:r>
      <w:proofErr w:type="spellEnd"/>
      <w:r>
        <w:rPr>
          <w:sz w:val="28"/>
          <w:szCs w:val="28"/>
        </w:rPr>
        <w:t xml:space="preserve"> Анастасія Олександрівна</w:t>
      </w:r>
    </w:p>
    <w:p w:rsidR="00F16789" w:rsidRPr="00F16789" w:rsidRDefault="00F16789" w:rsidP="004B54E0">
      <w:pPr>
        <w:tabs>
          <w:tab w:val="left" w:pos="5760"/>
        </w:tabs>
        <w:ind w:right="-104"/>
        <w:jc w:val="right"/>
        <w:rPr>
          <w:sz w:val="28"/>
          <w:szCs w:val="28"/>
        </w:rPr>
      </w:pPr>
      <w:r>
        <w:rPr>
          <w:sz w:val="28"/>
          <w:szCs w:val="28"/>
        </w:rPr>
        <w:t>Викладач: Ковальчук О.О.</w:t>
      </w:r>
    </w:p>
    <w:p w:rsidR="00F16789" w:rsidRDefault="00F16789" w:rsidP="007A30DB">
      <w:pPr>
        <w:tabs>
          <w:tab w:val="left" w:pos="5760"/>
        </w:tabs>
        <w:ind w:right="-104"/>
        <w:jc w:val="center"/>
        <w:rPr>
          <w:b/>
          <w:sz w:val="28"/>
          <w:szCs w:val="28"/>
        </w:rPr>
      </w:pPr>
    </w:p>
    <w:p w:rsidR="00F16789" w:rsidRDefault="00F16789" w:rsidP="007A30DB">
      <w:pPr>
        <w:tabs>
          <w:tab w:val="left" w:pos="5760"/>
        </w:tabs>
        <w:ind w:right="-104"/>
        <w:jc w:val="center"/>
        <w:rPr>
          <w:b/>
          <w:sz w:val="28"/>
          <w:szCs w:val="28"/>
        </w:rPr>
      </w:pPr>
    </w:p>
    <w:p w:rsidR="00F16789" w:rsidRDefault="00F16789" w:rsidP="007A30DB">
      <w:pPr>
        <w:tabs>
          <w:tab w:val="left" w:pos="5760"/>
        </w:tabs>
        <w:ind w:right="-104"/>
        <w:jc w:val="center"/>
        <w:rPr>
          <w:b/>
          <w:sz w:val="28"/>
          <w:szCs w:val="28"/>
        </w:rPr>
      </w:pPr>
    </w:p>
    <w:p w:rsidR="00F16789" w:rsidRDefault="00F16789" w:rsidP="00F16789">
      <w:pPr>
        <w:tabs>
          <w:tab w:val="left" w:pos="5760"/>
        </w:tabs>
        <w:ind w:right="-104"/>
        <w:rPr>
          <w:b/>
          <w:sz w:val="28"/>
          <w:szCs w:val="28"/>
        </w:rPr>
      </w:pPr>
    </w:p>
    <w:p w:rsidR="00F16789" w:rsidRDefault="00F16789" w:rsidP="007A30DB">
      <w:pPr>
        <w:tabs>
          <w:tab w:val="left" w:pos="5760"/>
        </w:tabs>
        <w:ind w:right="-104"/>
        <w:jc w:val="center"/>
        <w:rPr>
          <w:b/>
          <w:sz w:val="28"/>
          <w:szCs w:val="28"/>
        </w:rPr>
      </w:pPr>
    </w:p>
    <w:p w:rsidR="00F16789" w:rsidRDefault="00F16789" w:rsidP="007A30DB">
      <w:pPr>
        <w:tabs>
          <w:tab w:val="left" w:pos="5760"/>
        </w:tabs>
        <w:ind w:right="-104"/>
        <w:jc w:val="center"/>
        <w:rPr>
          <w:b/>
          <w:sz w:val="28"/>
          <w:szCs w:val="28"/>
        </w:rPr>
      </w:pPr>
    </w:p>
    <w:p w:rsidR="00F16789" w:rsidRDefault="00F16789" w:rsidP="007A30DB">
      <w:pPr>
        <w:tabs>
          <w:tab w:val="left" w:pos="5760"/>
        </w:tabs>
        <w:ind w:right="-104"/>
        <w:jc w:val="center"/>
        <w:rPr>
          <w:b/>
          <w:sz w:val="28"/>
          <w:szCs w:val="28"/>
        </w:rPr>
      </w:pPr>
    </w:p>
    <w:p w:rsidR="004B54E0" w:rsidRDefault="00C46BFB" w:rsidP="007A30DB">
      <w:pPr>
        <w:tabs>
          <w:tab w:val="left" w:pos="5760"/>
        </w:tabs>
        <w:ind w:right="-104"/>
        <w:jc w:val="center"/>
        <w:rPr>
          <w:b/>
          <w:sz w:val="28"/>
          <w:szCs w:val="28"/>
        </w:rPr>
      </w:pPr>
      <w:r>
        <w:rPr>
          <w:b/>
          <w:sz w:val="28"/>
          <w:szCs w:val="28"/>
        </w:rPr>
        <w:t>КИЇВ 2020</w:t>
      </w:r>
    </w:p>
    <w:p w:rsidR="006E608F" w:rsidRDefault="006E608F" w:rsidP="006E608F">
      <w:pPr>
        <w:pStyle w:val="1"/>
        <w:rPr>
          <w:b w:val="0"/>
        </w:rPr>
      </w:pPr>
    </w:p>
    <w:sdt>
      <w:sdtPr>
        <w:rPr>
          <w:lang w:val="ru-RU"/>
        </w:rPr>
        <w:id w:val="1387145499"/>
        <w:docPartObj>
          <w:docPartGallery w:val="Table of Contents"/>
          <w:docPartUnique/>
        </w:docPartObj>
      </w:sdtPr>
      <w:sdtEndPr>
        <w:rPr>
          <w:rFonts w:ascii="Times New Roman" w:eastAsia="Times New Roman" w:hAnsi="Times New Roman" w:cs="Times New Roman"/>
          <w:color w:val="auto"/>
          <w:sz w:val="20"/>
          <w:szCs w:val="20"/>
          <w:lang w:eastAsia="ru-RU"/>
        </w:rPr>
      </w:sdtEndPr>
      <w:sdtContent>
        <w:p w:rsidR="006E608F" w:rsidRPr="0038026D" w:rsidRDefault="006E608F" w:rsidP="006E608F">
          <w:pPr>
            <w:pStyle w:val="ae"/>
            <w:jc w:val="center"/>
            <w:rPr>
              <w:rFonts w:ascii="Times New Roman" w:hAnsi="Times New Roman" w:cs="Times New Roman"/>
              <w:color w:val="auto"/>
              <w:sz w:val="40"/>
              <w:szCs w:val="40"/>
            </w:rPr>
          </w:pPr>
          <w:proofErr w:type="spellStart"/>
          <w:r w:rsidRPr="0038026D">
            <w:rPr>
              <w:rFonts w:ascii="Times New Roman" w:hAnsi="Times New Roman" w:cs="Times New Roman"/>
              <w:color w:val="auto"/>
              <w:sz w:val="40"/>
              <w:szCs w:val="40"/>
              <w:lang w:val="ru-RU"/>
            </w:rPr>
            <w:t>Змі</w:t>
          </w:r>
          <w:proofErr w:type="gramStart"/>
          <w:r w:rsidRPr="0038026D">
            <w:rPr>
              <w:rFonts w:ascii="Times New Roman" w:hAnsi="Times New Roman" w:cs="Times New Roman"/>
              <w:color w:val="auto"/>
              <w:sz w:val="40"/>
              <w:szCs w:val="40"/>
              <w:lang w:val="ru-RU"/>
            </w:rPr>
            <w:t>ст</w:t>
          </w:r>
          <w:proofErr w:type="spellEnd"/>
          <w:proofErr w:type="gramEnd"/>
        </w:p>
        <w:p w:rsidR="0038026D" w:rsidRPr="0038026D" w:rsidRDefault="006E608F">
          <w:pPr>
            <w:pStyle w:val="11"/>
            <w:tabs>
              <w:tab w:val="left" w:pos="440"/>
              <w:tab w:val="right" w:leader="dot" w:pos="10195"/>
            </w:tabs>
            <w:rPr>
              <w:rFonts w:asciiTheme="minorHAnsi" w:eastAsiaTheme="minorEastAsia" w:hAnsiTheme="minorHAnsi" w:cstheme="minorBidi"/>
              <w:noProof/>
              <w:sz w:val="32"/>
              <w:szCs w:val="32"/>
              <w:lang w:eastAsia="uk-UA"/>
            </w:rPr>
          </w:pPr>
          <w:r w:rsidRPr="006E608F">
            <w:rPr>
              <w:sz w:val="28"/>
              <w:szCs w:val="28"/>
            </w:rPr>
            <w:fldChar w:fldCharType="begin"/>
          </w:r>
          <w:r w:rsidRPr="006E608F">
            <w:rPr>
              <w:sz w:val="28"/>
              <w:szCs w:val="28"/>
            </w:rPr>
            <w:instrText xml:space="preserve"> TOC \o "1-3" \h \z \u </w:instrText>
          </w:r>
          <w:r w:rsidRPr="006E608F">
            <w:rPr>
              <w:sz w:val="28"/>
              <w:szCs w:val="28"/>
            </w:rPr>
            <w:fldChar w:fldCharType="separate"/>
          </w:r>
          <w:hyperlink w:anchor="_Toc38371271" w:history="1">
            <w:r w:rsidR="0038026D" w:rsidRPr="0038026D">
              <w:rPr>
                <w:rStyle w:val="a5"/>
                <w:noProof/>
                <w:sz w:val="32"/>
                <w:szCs w:val="32"/>
              </w:rPr>
              <w:t>1.</w:t>
            </w:r>
            <w:r w:rsidR="0038026D" w:rsidRPr="0038026D">
              <w:rPr>
                <w:rFonts w:asciiTheme="minorHAnsi" w:eastAsiaTheme="minorEastAsia" w:hAnsiTheme="minorHAnsi" w:cstheme="minorBidi"/>
                <w:noProof/>
                <w:sz w:val="32"/>
                <w:szCs w:val="32"/>
                <w:lang w:eastAsia="uk-UA"/>
              </w:rPr>
              <w:tab/>
            </w:r>
            <w:r w:rsidR="0038026D" w:rsidRPr="0038026D">
              <w:rPr>
                <w:rStyle w:val="a5"/>
                <w:noProof/>
                <w:sz w:val="32"/>
                <w:szCs w:val="32"/>
              </w:rPr>
              <w:t>Біографія Алли Горської</w:t>
            </w:r>
            <w:r w:rsidR="0038026D" w:rsidRPr="0038026D">
              <w:rPr>
                <w:noProof/>
                <w:webHidden/>
                <w:sz w:val="32"/>
                <w:szCs w:val="32"/>
              </w:rPr>
              <w:tab/>
            </w:r>
            <w:r w:rsidR="0038026D" w:rsidRPr="0038026D">
              <w:rPr>
                <w:noProof/>
                <w:webHidden/>
                <w:sz w:val="32"/>
                <w:szCs w:val="32"/>
              </w:rPr>
              <w:fldChar w:fldCharType="begin"/>
            </w:r>
            <w:r w:rsidR="0038026D" w:rsidRPr="0038026D">
              <w:rPr>
                <w:noProof/>
                <w:webHidden/>
                <w:sz w:val="32"/>
                <w:szCs w:val="32"/>
              </w:rPr>
              <w:instrText xml:space="preserve"> PAGEREF _Toc38371271 \h </w:instrText>
            </w:r>
            <w:r w:rsidR="0038026D" w:rsidRPr="0038026D">
              <w:rPr>
                <w:noProof/>
                <w:webHidden/>
                <w:sz w:val="32"/>
                <w:szCs w:val="32"/>
              </w:rPr>
            </w:r>
            <w:r w:rsidR="0038026D" w:rsidRPr="0038026D">
              <w:rPr>
                <w:noProof/>
                <w:webHidden/>
                <w:sz w:val="32"/>
                <w:szCs w:val="32"/>
              </w:rPr>
              <w:fldChar w:fldCharType="separate"/>
            </w:r>
            <w:r w:rsidR="0038026D" w:rsidRPr="0038026D">
              <w:rPr>
                <w:noProof/>
                <w:webHidden/>
                <w:sz w:val="32"/>
                <w:szCs w:val="32"/>
              </w:rPr>
              <w:t>4</w:t>
            </w:r>
            <w:r w:rsidR="0038026D" w:rsidRPr="0038026D">
              <w:rPr>
                <w:noProof/>
                <w:webHidden/>
                <w:sz w:val="32"/>
                <w:szCs w:val="32"/>
              </w:rPr>
              <w:fldChar w:fldCharType="end"/>
            </w:r>
          </w:hyperlink>
        </w:p>
        <w:p w:rsidR="0038026D" w:rsidRPr="0038026D" w:rsidRDefault="0038026D">
          <w:pPr>
            <w:pStyle w:val="11"/>
            <w:tabs>
              <w:tab w:val="left" w:pos="440"/>
              <w:tab w:val="right" w:leader="dot" w:pos="10195"/>
            </w:tabs>
            <w:rPr>
              <w:rFonts w:asciiTheme="minorHAnsi" w:eastAsiaTheme="minorEastAsia" w:hAnsiTheme="minorHAnsi" w:cstheme="minorBidi"/>
              <w:noProof/>
              <w:sz w:val="32"/>
              <w:szCs w:val="32"/>
              <w:lang w:eastAsia="uk-UA"/>
            </w:rPr>
          </w:pPr>
          <w:hyperlink w:anchor="_Toc38371272" w:history="1">
            <w:r w:rsidRPr="0038026D">
              <w:rPr>
                <w:rStyle w:val="a5"/>
                <w:noProof/>
                <w:sz w:val="32"/>
                <w:szCs w:val="32"/>
              </w:rPr>
              <w:t>2.</w:t>
            </w:r>
            <w:r w:rsidRPr="0038026D">
              <w:rPr>
                <w:rFonts w:asciiTheme="minorHAnsi" w:eastAsiaTheme="minorEastAsia" w:hAnsiTheme="minorHAnsi" w:cstheme="minorBidi"/>
                <w:noProof/>
                <w:sz w:val="32"/>
                <w:szCs w:val="32"/>
                <w:lang w:eastAsia="uk-UA"/>
              </w:rPr>
              <w:tab/>
            </w:r>
            <w:r w:rsidRPr="0038026D">
              <w:rPr>
                <w:rStyle w:val="a5"/>
                <w:noProof/>
                <w:sz w:val="32"/>
                <w:szCs w:val="32"/>
              </w:rPr>
              <w:t>Цитати:</w:t>
            </w:r>
            <w:r w:rsidRPr="0038026D">
              <w:rPr>
                <w:noProof/>
                <w:webHidden/>
                <w:sz w:val="32"/>
                <w:szCs w:val="32"/>
              </w:rPr>
              <w:tab/>
            </w:r>
            <w:r w:rsidRPr="0038026D">
              <w:rPr>
                <w:noProof/>
                <w:webHidden/>
                <w:sz w:val="32"/>
                <w:szCs w:val="32"/>
              </w:rPr>
              <w:fldChar w:fldCharType="begin"/>
            </w:r>
            <w:r w:rsidRPr="0038026D">
              <w:rPr>
                <w:noProof/>
                <w:webHidden/>
                <w:sz w:val="32"/>
                <w:szCs w:val="32"/>
              </w:rPr>
              <w:instrText xml:space="preserve"> PAGEREF _Toc38371272 \h </w:instrText>
            </w:r>
            <w:r w:rsidRPr="0038026D">
              <w:rPr>
                <w:noProof/>
                <w:webHidden/>
                <w:sz w:val="32"/>
                <w:szCs w:val="32"/>
              </w:rPr>
            </w:r>
            <w:r w:rsidRPr="0038026D">
              <w:rPr>
                <w:noProof/>
                <w:webHidden/>
                <w:sz w:val="32"/>
                <w:szCs w:val="32"/>
              </w:rPr>
              <w:fldChar w:fldCharType="separate"/>
            </w:r>
            <w:r w:rsidRPr="0038026D">
              <w:rPr>
                <w:noProof/>
                <w:webHidden/>
                <w:sz w:val="32"/>
                <w:szCs w:val="32"/>
              </w:rPr>
              <w:t>5</w:t>
            </w:r>
            <w:r w:rsidRPr="0038026D">
              <w:rPr>
                <w:noProof/>
                <w:webHidden/>
                <w:sz w:val="32"/>
                <w:szCs w:val="32"/>
              </w:rPr>
              <w:fldChar w:fldCharType="end"/>
            </w:r>
          </w:hyperlink>
        </w:p>
        <w:p w:rsidR="0038026D" w:rsidRPr="0038026D" w:rsidRDefault="0038026D" w:rsidP="0038026D">
          <w:pPr>
            <w:pStyle w:val="2"/>
            <w:rPr>
              <w:sz w:val="32"/>
              <w:szCs w:val="32"/>
            </w:rPr>
          </w:pPr>
          <w:hyperlink w:anchor="_Toc38371273" w:history="1">
            <w:r w:rsidRPr="0038026D">
              <w:rPr>
                <w:rStyle w:val="a5"/>
                <w:sz w:val="32"/>
                <w:szCs w:val="32"/>
              </w:rPr>
              <w:t>1.</w:t>
            </w:r>
            <w:r w:rsidRPr="0038026D">
              <w:rPr>
                <w:sz w:val="32"/>
                <w:szCs w:val="32"/>
              </w:rPr>
              <w:tab/>
            </w:r>
            <w:r w:rsidRPr="0038026D">
              <w:rPr>
                <w:rStyle w:val="a5"/>
                <w:sz w:val="32"/>
                <w:szCs w:val="32"/>
                <w:shd w:val="clear" w:color="auto" w:fill="FFFFFF"/>
              </w:rPr>
              <w:t>«Таких жінок дуже небагато на світі…</w:t>
            </w:r>
            <w:r w:rsidRPr="0038026D">
              <w:rPr>
                <w:rStyle w:val="a5"/>
                <w:i w:val="0"/>
                <w:sz w:val="32"/>
                <w:szCs w:val="32"/>
                <w:shd w:val="clear" w:color="auto" w:fill="FFFFFF"/>
              </w:rPr>
              <w:t>»</w:t>
            </w:r>
            <w:r w:rsidRPr="0038026D">
              <w:rPr>
                <w:webHidden/>
                <w:sz w:val="32"/>
                <w:szCs w:val="32"/>
              </w:rPr>
              <w:tab/>
            </w:r>
            <w:r w:rsidRPr="0038026D">
              <w:rPr>
                <w:i w:val="0"/>
                <w:webHidden/>
                <w:sz w:val="32"/>
                <w:szCs w:val="32"/>
              </w:rPr>
              <w:fldChar w:fldCharType="begin"/>
            </w:r>
            <w:r w:rsidRPr="0038026D">
              <w:rPr>
                <w:i w:val="0"/>
                <w:webHidden/>
                <w:sz w:val="32"/>
                <w:szCs w:val="32"/>
              </w:rPr>
              <w:instrText xml:space="preserve"> PAGEREF _Toc38371273 \h </w:instrText>
            </w:r>
            <w:r w:rsidRPr="0038026D">
              <w:rPr>
                <w:i w:val="0"/>
                <w:webHidden/>
                <w:sz w:val="32"/>
                <w:szCs w:val="32"/>
              </w:rPr>
            </w:r>
            <w:r w:rsidRPr="0038026D">
              <w:rPr>
                <w:i w:val="0"/>
                <w:webHidden/>
                <w:sz w:val="32"/>
                <w:szCs w:val="32"/>
              </w:rPr>
              <w:fldChar w:fldCharType="separate"/>
            </w:r>
            <w:r w:rsidRPr="0038026D">
              <w:rPr>
                <w:i w:val="0"/>
                <w:webHidden/>
                <w:sz w:val="32"/>
                <w:szCs w:val="32"/>
              </w:rPr>
              <w:t>5</w:t>
            </w:r>
            <w:r w:rsidRPr="0038026D">
              <w:rPr>
                <w:i w:val="0"/>
                <w:webHidden/>
                <w:sz w:val="32"/>
                <w:szCs w:val="32"/>
              </w:rPr>
              <w:fldChar w:fldCharType="end"/>
            </w:r>
          </w:hyperlink>
        </w:p>
        <w:p w:rsidR="0038026D" w:rsidRPr="0038026D" w:rsidRDefault="0038026D" w:rsidP="0038026D">
          <w:pPr>
            <w:pStyle w:val="2"/>
            <w:rPr>
              <w:sz w:val="32"/>
              <w:szCs w:val="32"/>
            </w:rPr>
          </w:pPr>
          <w:hyperlink w:anchor="_Toc38371274" w:history="1">
            <w:r w:rsidRPr="0038026D">
              <w:rPr>
                <w:rStyle w:val="a5"/>
                <w:sz w:val="32"/>
                <w:szCs w:val="32"/>
              </w:rPr>
              <w:t>2.</w:t>
            </w:r>
            <w:r w:rsidRPr="0038026D">
              <w:rPr>
                <w:sz w:val="32"/>
                <w:szCs w:val="32"/>
              </w:rPr>
              <w:tab/>
            </w:r>
            <w:r w:rsidRPr="0038026D">
              <w:rPr>
                <w:rStyle w:val="a5"/>
                <w:sz w:val="32"/>
                <w:szCs w:val="32"/>
                <w:shd w:val="clear" w:color="auto" w:fill="FFFFFF"/>
              </w:rPr>
              <w:t>«Ми повертаємося до постаті Алли Горської</w:t>
            </w:r>
            <w:r w:rsidRPr="0038026D">
              <w:rPr>
                <w:rStyle w:val="a5"/>
                <w:i w:val="0"/>
                <w:sz w:val="32"/>
                <w:szCs w:val="32"/>
                <w:shd w:val="clear" w:color="auto" w:fill="FFFFFF"/>
              </w:rPr>
              <w:t>…»</w:t>
            </w:r>
            <w:r w:rsidRPr="0038026D">
              <w:rPr>
                <w:webHidden/>
                <w:sz w:val="32"/>
                <w:szCs w:val="32"/>
              </w:rPr>
              <w:tab/>
            </w:r>
            <w:r w:rsidRPr="0038026D">
              <w:rPr>
                <w:i w:val="0"/>
                <w:webHidden/>
                <w:sz w:val="32"/>
                <w:szCs w:val="32"/>
              </w:rPr>
              <w:fldChar w:fldCharType="begin"/>
            </w:r>
            <w:r w:rsidRPr="0038026D">
              <w:rPr>
                <w:i w:val="0"/>
                <w:webHidden/>
                <w:sz w:val="32"/>
                <w:szCs w:val="32"/>
              </w:rPr>
              <w:instrText xml:space="preserve"> PAGEREF _Toc38371274 \h </w:instrText>
            </w:r>
            <w:r w:rsidRPr="0038026D">
              <w:rPr>
                <w:i w:val="0"/>
                <w:webHidden/>
                <w:sz w:val="32"/>
                <w:szCs w:val="32"/>
              </w:rPr>
            </w:r>
            <w:r w:rsidRPr="0038026D">
              <w:rPr>
                <w:i w:val="0"/>
                <w:webHidden/>
                <w:sz w:val="32"/>
                <w:szCs w:val="32"/>
              </w:rPr>
              <w:fldChar w:fldCharType="separate"/>
            </w:r>
            <w:r w:rsidRPr="0038026D">
              <w:rPr>
                <w:i w:val="0"/>
                <w:webHidden/>
                <w:sz w:val="32"/>
                <w:szCs w:val="32"/>
              </w:rPr>
              <w:t>5</w:t>
            </w:r>
            <w:r w:rsidRPr="0038026D">
              <w:rPr>
                <w:i w:val="0"/>
                <w:webHidden/>
                <w:sz w:val="32"/>
                <w:szCs w:val="32"/>
              </w:rPr>
              <w:fldChar w:fldCharType="end"/>
            </w:r>
          </w:hyperlink>
        </w:p>
        <w:p w:rsidR="0038026D" w:rsidRPr="0038026D" w:rsidRDefault="0038026D" w:rsidP="0038026D">
          <w:pPr>
            <w:pStyle w:val="2"/>
            <w:rPr>
              <w:sz w:val="32"/>
              <w:szCs w:val="32"/>
            </w:rPr>
          </w:pPr>
          <w:hyperlink w:anchor="_Toc38371275" w:history="1">
            <w:r w:rsidRPr="0038026D">
              <w:rPr>
                <w:rStyle w:val="a5"/>
                <w:sz w:val="32"/>
                <w:szCs w:val="32"/>
              </w:rPr>
              <w:t>3.</w:t>
            </w:r>
            <w:r w:rsidRPr="0038026D">
              <w:rPr>
                <w:sz w:val="32"/>
                <w:szCs w:val="32"/>
              </w:rPr>
              <w:tab/>
            </w:r>
            <w:r w:rsidRPr="0038026D">
              <w:rPr>
                <w:rStyle w:val="a5"/>
                <w:sz w:val="32"/>
                <w:szCs w:val="32"/>
                <w:shd w:val="clear" w:color="auto" w:fill="FFFFFF"/>
              </w:rPr>
              <w:t>«Аллочка... Так її називали друзі</w:t>
            </w:r>
            <w:r w:rsidRPr="0038026D">
              <w:rPr>
                <w:rStyle w:val="a5"/>
                <w:i w:val="0"/>
                <w:sz w:val="32"/>
                <w:szCs w:val="32"/>
                <w:shd w:val="clear" w:color="auto" w:fill="FFFFFF"/>
              </w:rPr>
              <w:t>…»</w:t>
            </w:r>
            <w:r w:rsidRPr="0038026D">
              <w:rPr>
                <w:webHidden/>
                <w:sz w:val="32"/>
                <w:szCs w:val="32"/>
              </w:rPr>
              <w:tab/>
            </w:r>
            <w:r w:rsidRPr="0038026D">
              <w:rPr>
                <w:i w:val="0"/>
                <w:webHidden/>
                <w:sz w:val="32"/>
                <w:szCs w:val="32"/>
              </w:rPr>
              <w:fldChar w:fldCharType="begin"/>
            </w:r>
            <w:r w:rsidRPr="0038026D">
              <w:rPr>
                <w:i w:val="0"/>
                <w:webHidden/>
                <w:sz w:val="32"/>
                <w:szCs w:val="32"/>
              </w:rPr>
              <w:instrText xml:space="preserve"> PAGEREF _Toc38371275 \h </w:instrText>
            </w:r>
            <w:r w:rsidRPr="0038026D">
              <w:rPr>
                <w:i w:val="0"/>
                <w:webHidden/>
                <w:sz w:val="32"/>
                <w:szCs w:val="32"/>
              </w:rPr>
            </w:r>
            <w:r w:rsidRPr="0038026D">
              <w:rPr>
                <w:i w:val="0"/>
                <w:webHidden/>
                <w:sz w:val="32"/>
                <w:szCs w:val="32"/>
              </w:rPr>
              <w:fldChar w:fldCharType="separate"/>
            </w:r>
            <w:r w:rsidRPr="0038026D">
              <w:rPr>
                <w:i w:val="0"/>
                <w:webHidden/>
                <w:sz w:val="32"/>
                <w:szCs w:val="32"/>
              </w:rPr>
              <w:t>6</w:t>
            </w:r>
            <w:r w:rsidRPr="0038026D">
              <w:rPr>
                <w:i w:val="0"/>
                <w:webHidden/>
                <w:sz w:val="32"/>
                <w:szCs w:val="32"/>
              </w:rPr>
              <w:fldChar w:fldCharType="end"/>
            </w:r>
          </w:hyperlink>
        </w:p>
        <w:p w:rsidR="0038026D" w:rsidRPr="0038026D" w:rsidRDefault="0038026D" w:rsidP="0038026D">
          <w:pPr>
            <w:pStyle w:val="2"/>
            <w:rPr>
              <w:sz w:val="32"/>
              <w:szCs w:val="32"/>
            </w:rPr>
          </w:pPr>
          <w:hyperlink w:anchor="_Toc38371276" w:history="1">
            <w:r w:rsidRPr="0038026D">
              <w:rPr>
                <w:rStyle w:val="a5"/>
                <w:sz w:val="32"/>
                <w:szCs w:val="32"/>
              </w:rPr>
              <w:t>4.</w:t>
            </w:r>
            <w:r w:rsidRPr="0038026D">
              <w:rPr>
                <w:sz w:val="32"/>
                <w:szCs w:val="32"/>
              </w:rPr>
              <w:tab/>
            </w:r>
            <w:r w:rsidRPr="0038026D">
              <w:rPr>
                <w:rStyle w:val="a5"/>
                <w:iCs/>
                <w:sz w:val="32"/>
                <w:szCs w:val="32"/>
              </w:rPr>
              <w:t>«Для Алли це був відчайдушний крок</w:t>
            </w:r>
            <w:r w:rsidRPr="0038026D">
              <w:rPr>
                <w:rStyle w:val="a5"/>
                <w:i w:val="0"/>
                <w:iCs/>
                <w:sz w:val="32"/>
                <w:szCs w:val="32"/>
              </w:rPr>
              <w:t>…»</w:t>
            </w:r>
            <w:r w:rsidRPr="0038026D">
              <w:rPr>
                <w:webHidden/>
                <w:sz w:val="32"/>
                <w:szCs w:val="32"/>
              </w:rPr>
              <w:tab/>
            </w:r>
            <w:r w:rsidRPr="0038026D">
              <w:rPr>
                <w:i w:val="0"/>
                <w:webHidden/>
                <w:sz w:val="32"/>
                <w:szCs w:val="32"/>
              </w:rPr>
              <w:fldChar w:fldCharType="begin"/>
            </w:r>
            <w:r w:rsidRPr="0038026D">
              <w:rPr>
                <w:i w:val="0"/>
                <w:webHidden/>
                <w:sz w:val="32"/>
                <w:szCs w:val="32"/>
              </w:rPr>
              <w:instrText xml:space="preserve"> PAGEREF _Toc38371276 \h </w:instrText>
            </w:r>
            <w:r w:rsidRPr="0038026D">
              <w:rPr>
                <w:i w:val="0"/>
                <w:webHidden/>
                <w:sz w:val="32"/>
                <w:szCs w:val="32"/>
              </w:rPr>
            </w:r>
            <w:r w:rsidRPr="0038026D">
              <w:rPr>
                <w:i w:val="0"/>
                <w:webHidden/>
                <w:sz w:val="32"/>
                <w:szCs w:val="32"/>
              </w:rPr>
              <w:fldChar w:fldCharType="separate"/>
            </w:r>
            <w:r w:rsidRPr="0038026D">
              <w:rPr>
                <w:i w:val="0"/>
                <w:webHidden/>
                <w:sz w:val="32"/>
                <w:szCs w:val="32"/>
              </w:rPr>
              <w:t>7</w:t>
            </w:r>
            <w:r w:rsidRPr="0038026D">
              <w:rPr>
                <w:i w:val="0"/>
                <w:webHidden/>
                <w:sz w:val="32"/>
                <w:szCs w:val="32"/>
              </w:rPr>
              <w:fldChar w:fldCharType="end"/>
            </w:r>
          </w:hyperlink>
        </w:p>
        <w:p w:rsidR="0038026D" w:rsidRPr="0038026D" w:rsidRDefault="0038026D" w:rsidP="0038026D">
          <w:pPr>
            <w:pStyle w:val="2"/>
            <w:rPr>
              <w:sz w:val="32"/>
              <w:szCs w:val="32"/>
            </w:rPr>
          </w:pPr>
          <w:hyperlink w:anchor="_Toc38371277" w:history="1">
            <w:r w:rsidRPr="0038026D">
              <w:rPr>
                <w:rStyle w:val="a5"/>
                <w:sz w:val="32"/>
                <w:szCs w:val="32"/>
              </w:rPr>
              <w:t>5.</w:t>
            </w:r>
            <w:r w:rsidRPr="0038026D">
              <w:rPr>
                <w:sz w:val="32"/>
                <w:szCs w:val="32"/>
              </w:rPr>
              <w:tab/>
            </w:r>
            <w:r w:rsidRPr="0038026D">
              <w:rPr>
                <w:rStyle w:val="a5"/>
                <w:sz w:val="32"/>
                <w:szCs w:val="32"/>
                <w:shd w:val="clear" w:color="auto" w:fill="FFFFFF"/>
              </w:rPr>
              <w:t>«Ось тут і покотилося: бандерівці…»</w:t>
            </w:r>
            <w:r w:rsidRPr="0038026D">
              <w:rPr>
                <w:webHidden/>
                <w:sz w:val="32"/>
                <w:szCs w:val="32"/>
              </w:rPr>
              <w:tab/>
            </w:r>
            <w:r w:rsidRPr="0038026D">
              <w:rPr>
                <w:i w:val="0"/>
                <w:webHidden/>
                <w:sz w:val="32"/>
                <w:szCs w:val="32"/>
              </w:rPr>
              <w:fldChar w:fldCharType="begin"/>
            </w:r>
            <w:r w:rsidRPr="0038026D">
              <w:rPr>
                <w:i w:val="0"/>
                <w:webHidden/>
                <w:sz w:val="32"/>
                <w:szCs w:val="32"/>
              </w:rPr>
              <w:instrText xml:space="preserve"> PAGEREF _Toc38371277 \h </w:instrText>
            </w:r>
            <w:r w:rsidRPr="0038026D">
              <w:rPr>
                <w:i w:val="0"/>
                <w:webHidden/>
                <w:sz w:val="32"/>
                <w:szCs w:val="32"/>
              </w:rPr>
            </w:r>
            <w:r w:rsidRPr="0038026D">
              <w:rPr>
                <w:i w:val="0"/>
                <w:webHidden/>
                <w:sz w:val="32"/>
                <w:szCs w:val="32"/>
              </w:rPr>
              <w:fldChar w:fldCharType="separate"/>
            </w:r>
            <w:r w:rsidRPr="0038026D">
              <w:rPr>
                <w:i w:val="0"/>
                <w:webHidden/>
                <w:sz w:val="32"/>
                <w:szCs w:val="32"/>
              </w:rPr>
              <w:t>8</w:t>
            </w:r>
            <w:r w:rsidRPr="0038026D">
              <w:rPr>
                <w:i w:val="0"/>
                <w:webHidden/>
                <w:sz w:val="32"/>
                <w:szCs w:val="32"/>
              </w:rPr>
              <w:fldChar w:fldCharType="end"/>
            </w:r>
          </w:hyperlink>
        </w:p>
        <w:p w:rsidR="0038026D" w:rsidRPr="0038026D" w:rsidRDefault="0038026D" w:rsidP="0038026D">
          <w:pPr>
            <w:pStyle w:val="2"/>
            <w:rPr>
              <w:sz w:val="32"/>
              <w:szCs w:val="32"/>
            </w:rPr>
          </w:pPr>
          <w:hyperlink w:anchor="_Toc38371278" w:history="1">
            <w:r w:rsidRPr="0038026D">
              <w:rPr>
                <w:rStyle w:val="a5"/>
                <w:sz w:val="32"/>
                <w:szCs w:val="32"/>
              </w:rPr>
              <w:t>6.</w:t>
            </w:r>
            <w:r w:rsidRPr="0038026D">
              <w:rPr>
                <w:sz w:val="32"/>
                <w:szCs w:val="32"/>
              </w:rPr>
              <w:tab/>
            </w:r>
            <w:r w:rsidRPr="0038026D">
              <w:rPr>
                <w:rStyle w:val="a5"/>
                <w:sz w:val="32"/>
                <w:szCs w:val="32"/>
              </w:rPr>
              <w:t>«…Переломним моментом у її біографії було…»</w:t>
            </w:r>
            <w:r w:rsidRPr="0038026D">
              <w:rPr>
                <w:webHidden/>
                <w:sz w:val="32"/>
                <w:szCs w:val="32"/>
              </w:rPr>
              <w:tab/>
            </w:r>
            <w:r w:rsidRPr="0038026D">
              <w:rPr>
                <w:i w:val="0"/>
                <w:webHidden/>
                <w:sz w:val="32"/>
                <w:szCs w:val="32"/>
              </w:rPr>
              <w:fldChar w:fldCharType="begin"/>
            </w:r>
            <w:r w:rsidRPr="0038026D">
              <w:rPr>
                <w:i w:val="0"/>
                <w:webHidden/>
                <w:sz w:val="32"/>
                <w:szCs w:val="32"/>
              </w:rPr>
              <w:instrText xml:space="preserve"> PAGEREF _Toc38371278 \h </w:instrText>
            </w:r>
            <w:r w:rsidRPr="0038026D">
              <w:rPr>
                <w:i w:val="0"/>
                <w:webHidden/>
                <w:sz w:val="32"/>
                <w:szCs w:val="32"/>
              </w:rPr>
            </w:r>
            <w:r w:rsidRPr="0038026D">
              <w:rPr>
                <w:i w:val="0"/>
                <w:webHidden/>
                <w:sz w:val="32"/>
                <w:szCs w:val="32"/>
              </w:rPr>
              <w:fldChar w:fldCharType="separate"/>
            </w:r>
            <w:r w:rsidRPr="0038026D">
              <w:rPr>
                <w:i w:val="0"/>
                <w:webHidden/>
                <w:sz w:val="32"/>
                <w:szCs w:val="32"/>
              </w:rPr>
              <w:t>8</w:t>
            </w:r>
            <w:r w:rsidRPr="0038026D">
              <w:rPr>
                <w:i w:val="0"/>
                <w:webHidden/>
                <w:sz w:val="32"/>
                <w:szCs w:val="32"/>
              </w:rPr>
              <w:fldChar w:fldCharType="end"/>
            </w:r>
          </w:hyperlink>
        </w:p>
        <w:p w:rsidR="0038026D" w:rsidRPr="0038026D" w:rsidRDefault="0038026D" w:rsidP="0038026D">
          <w:pPr>
            <w:pStyle w:val="2"/>
            <w:rPr>
              <w:sz w:val="32"/>
              <w:szCs w:val="32"/>
            </w:rPr>
          </w:pPr>
          <w:hyperlink w:anchor="_Toc38371279" w:history="1">
            <w:r w:rsidRPr="0038026D">
              <w:rPr>
                <w:rStyle w:val="a5"/>
                <w:sz w:val="32"/>
                <w:szCs w:val="32"/>
              </w:rPr>
              <w:t>7.</w:t>
            </w:r>
            <w:r w:rsidRPr="0038026D">
              <w:rPr>
                <w:sz w:val="32"/>
                <w:szCs w:val="32"/>
              </w:rPr>
              <w:tab/>
            </w:r>
            <w:r w:rsidRPr="0038026D">
              <w:rPr>
                <w:rStyle w:val="a5"/>
                <w:sz w:val="32"/>
                <w:szCs w:val="32"/>
              </w:rPr>
              <w:t>«То була наша спільна мрія</w:t>
            </w:r>
            <w:r w:rsidRPr="0038026D">
              <w:rPr>
                <w:rStyle w:val="a5"/>
                <w:i w:val="0"/>
                <w:sz w:val="32"/>
                <w:szCs w:val="32"/>
              </w:rPr>
              <w:t>…»</w:t>
            </w:r>
            <w:r w:rsidRPr="0038026D">
              <w:rPr>
                <w:webHidden/>
                <w:sz w:val="32"/>
                <w:szCs w:val="32"/>
              </w:rPr>
              <w:tab/>
            </w:r>
            <w:r w:rsidRPr="0038026D">
              <w:rPr>
                <w:i w:val="0"/>
                <w:webHidden/>
                <w:sz w:val="32"/>
                <w:szCs w:val="32"/>
              </w:rPr>
              <w:fldChar w:fldCharType="begin"/>
            </w:r>
            <w:r w:rsidRPr="0038026D">
              <w:rPr>
                <w:i w:val="0"/>
                <w:webHidden/>
                <w:sz w:val="32"/>
                <w:szCs w:val="32"/>
              </w:rPr>
              <w:instrText xml:space="preserve"> PAGEREF _Toc38371279 \h </w:instrText>
            </w:r>
            <w:r w:rsidRPr="0038026D">
              <w:rPr>
                <w:i w:val="0"/>
                <w:webHidden/>
                <w:sz w:val="32"/>
                <w:szCs w:val="32"/>
              </w:rPr>
            </w:r>
            <w:r w:rsidRPr="0038026D">
              <w:rPr>
                <w:i w:val="0"/>
                <w:webHidden/>
                <w:sz w:val="32"/>
                <w:szCs w:val="32"/>
              </w:rPr>
              <w:fldChar w:fldCharType="separate"/>
            </w:r>
            <w:r w:rsidRPr="0038026D">
              <w:rPr>
                <w:i w:val="0"/>
                <w:webHidden/>
                <w:sz w:val="32"/>
                <w:szCs w:val="32"/>
              </w:rPr>
              <w:t>9</w:t>
            </w:r>
            <w:r w:rsidRPr="0038026D">
              <w:rPr>
                <w:i w:val="0"/>
                <w:webHidden/>
                <w:sz w:val="32"/>
                <w:szCs w:val="32"/>
              </w:rPr>
              <w:fldChar w:fldCharType="end"/>
            </w:r>
          </w:hyperlink>
        </w:p>
        <w:p w:rsidR="0038026D" w:rsidRPr="0038026D" w:rsidRDefault="0038026D" w:rsidP="0038026D">
          <w:pPr>
            <w:pStyle w:val="2"/>
            <w:rPr>
              <w:sz w:val="32"/>
              <w:szCs w:val="32"/>
            </w:rPr>
          </w:pPr>
          <w:hyperlink w:anchor="_Toc38371280" w:history="1">
            <w:r w:rsidRPr="0038026D">
              <w:rPr>
                <w:rStyle w:val="a5"/>
                <w:sz w:val="32"/>
                <w:szCs w:val="32"/>
              </w:rPr>
              <w:t>8.</w:t>
            </w:r>
            <w:r w:rsidRPr="0038026D">
              <w:rPr>
                <w:sz w:val="32"/>
                <w:szCs w:val="32"/>
              </w:rPr>
              <w:tab/>
            </w:r>
            <w:r w:rsidRPr="0038026D">
              <w:rPr>
                <w:rStyle w:val="a5"/>
                <w:sz w:val="32"/>
                <w:szCs w:val="32"/>
              </w:rPr>
              <w:t>«Пафос цих вечорів був у тому</w:t>
            </w:r>
            <w:r w:rsidRPr="0038026D">
              <w:rPr>
                <w:rStyle w:val="a5"/>
                <w:i w:val="0"/>
                <w:sz w:val="32"/>
                <w:szCs w:val="32"/>
              </w:rPr>
              <w:t>…»</w:t>
            </w:r>
            <w:r w:rsidRPr="0038026D">
              <w:rPr>
                <w:webHidden/>
                <w:sz w:val="32"/>
                <w:szCs w:val="32"/>
              </w:rPr>
              <w:tab/>
            </w:r>
            <w:r w:rsidRPr="0038026D">
              <w:rPr>
                <w:i w:val="0"/>
                <w:webHidden/>
                <w:sz w:val="32"/>
                <w:szCs w:val="32"/>
              </w:rPr>
              <w:fldChar w:fldCharType="begin"/>
            </w:r>
            <w:r w:rsidRPr="0038026D">
              <w:rPr>
                <w:i w:val="0"/>
                <w:webHidden/>
                <w:sz w:val="32"/>
                <w:szCs w:val="32"/>
              </w:rPr>
              <w:instrText xml:space="preserve"> PAGEREF _Toc38371280 \h </w:instrText>
            </w:r>
            <w:r w:rsidRPr="0038026D">
              <w:rPr>
                <w:i w:val="0"/>
                <w:webHidden/>
                <w:sz w:val="32"/>
                <w:szCs w:val="32"/>
              </w:rPr>
            </w:r>
            <w:r w:rsidRPr="0038026D">
              <w:rPr>
                <w:i w:val="0"/>
                <w:webHidden/>
                <w:sz w:val="32"/>
                <w:szCs w:val="32"/>
              </w:rPr>
              <w:fldChar w:fldCharType="separate"/>
            </w:r>
            <w:r w:rsidRPr="0038026D">
              <w:rPr>
                <w:i w:val="0"/>
                <w:webHidden/>
                <w:sz w:val="32"/>
                <w:szCs w:val="32"/>
              </w:rPr>
              <w:t>9</w:t>
            </w:r>
            <w:r w:rsidRPr="0038026D">
              <w:rPr>
                <w:i w:val="0"/>
                <w:webHidden/>
                <w:sz w:val="32"/>
                <w:szCs w:val="32"/>
              </w:rPr>
              <w:fldChar w:fldCharType="end"/>
            </w:r>
          </w:hyperlink>
        </w:p>
        <w:p w:rsidR="0038026D" w:rsidRPr="0038026D" w:rsidRDefault="0038026D" w:rsidP="0038026D">
          <w:pPr>
            <w:pStyle w:val="2"/>
            <w:rPr>
              <w:sz w:val="32"/>
              <w:szCs w:val="32"/>
            </w:rPr>
          </w:pPr>
          <w:hyperlink w:anchor="_Toc38371281" w:history="1">
            <w:r w:rsidRPr="0038026D">
              <w:rPr>
                <w:rStyle w:val="a5"/>
                <w:sz w:val="32"/>
                <w:szCs w:val="32"/>
              </w:rPr>
              <w:t>9.</w:t>
            </w:r>
            <w:r w:rsidRPr="0038026D">
              <w:rPr>
                <w:sz w:val="32"/>
                <w:szCs w:val="32"/>
              </w:rPr>
              <w:tab/>
            </w:r>
            <w:r w:rsidRPr="0038026D">
              <w:rPr>
                <w:rStyle w:val="a5"/>
                <w:sz w:val="32"/>
                <w:szCs w:val="32"/>
              </w:rPr>
              <w:t>«Вона вирішила з цією групою йти до кінця</w:t>
            </w:r>
            <w:r w:rsidRPr="0038026D">
              <w:rPr>
                <w:rStyle w:val="a5"/>
                <w:i w:val="0"/>
                <w:sz w:val="32"/>
                <w:szCs w:val="32"/>
              </w:rPr>
              <w:t>…»</w:t>
            </w:r>
            <w:r w:rsidRPr="0038026D">
              <w:rPr>
                <w:webHidden/>
                <w:sz w:val="32"/>
                <w:szCs w:val="32"/>
              </w:rPr>
              <w:tab/>
            </w:r>
            <w:r w:rsidRPr="0038026D">
              <w:rPr>
                <w:i w:val="0"/>
                <w:webHidden/>
                <w:sz w:val="32"/>
                <w:szCs w:val="32"/>
              </w:rPr>
              <w:fldChar w:fldCharType="begin"/>
            </w:r>
            <w:r w:rsidRPr="0038026D">
              <w:rPr>
                <w:i w:val="0"/>
                <w:webHidden/>
                <w:sz w:val="32"/>
                <w:szCs w:val="32"/>
              </w:rPr>
              <w:instrText xml:space="preserve"> PAGEREF _Toc38371281 \h </w:instrText>
            </w:r>
            <w:r w:rsidRPr="0038026D">
              <w:rPr>
                <w:i w:val="0"/>
                <w:webHidden/>
                <w:sz w:val="32"/>
                <w:szCs w:val="32"/>
              </w:rPr>
            </w:r>
            <w:r w:rsidRPr="0038026D">
              <w:rPr>
                <w:i w:val="0"/>
                <w:webHidden/>
                <w:sz w:val="32"/>
                <w:szCs w:val="32"/>
              </w:rPr>
              <w:fldChar w:fldCharType="separate"/>
            </w:r>
            <w:r w:rsidRPr="0038026D">
              <w:rPr>
                <w:i w:val="0"/>
                <w:webHidden/>
                <w:sz w:val="32"/>
                <w:szCs w:val="32"/>
              </w:rPr>
              <w:t>10</w:t>
            </w:r>
            <w:r w:rsidRPr="0038026D">
              <w:rPr>
                <w:i w:val="0"/>
                <w:webHidden/>
                <w:sz w:val="32"/>
                <w:szCs w:val="32"/>
              </w:rPr>
              <w:fldChar w:fldCharType="end"/>
            </w:r>
          </w:hyperlink>
        </w:p>
        <w:p w:rsidR="0038026D" w:rsidRPr="0038026D" w:rsidRDefault="0038026D" w:rsidP="0038026D">
          <w:pPr>
            <w:pStyle w:val="2"/>
            <w:rPr>
              <w:sz w:val="32"/>
              <w:szCs w:val="32"/>
            </w:rPr>
          </w:pPr>
          <w:hyperlink w:anchor="_Toc38371282" w:history="1">
            <w:r w:rsidRPr="0038026D">
              <w:rPr>
                <w:rStyle w:val="a5"/>
                <w:sz w:val="32"/>
                <w:szCs w:val="32"/>
              </w:rPr>
              <w:t>10.</w:t>
            </w:r>
            <w:r w:rsidRPr="0038026D">
              <w:rPr>
                <w:sz w:val="32"/>
                <w:szCs w:val="32"/>
              </w:rPr>
              <w:tab/>
            </w:r>
            <w:r w:rsidRPr="0038026D">
              <w:rPr>
                <w:rStyle w:val="a5"/>
                <w:sz w:val="32"/>
                <w:szCs w:val="32"/>
              </w:rPr>
              <w:t>«ЇЇ живописні роботи більше в каноні соцреалізму</w:t>
            </w:r>
            <w:r w:rsidRPr="0038026D">
              <w:rPr>
                <w:rStyle w:val="a5"/>
                <w:i w:val="0"/>
                <w:sz w:val="32"/>
                <w:szCs w:val="32"/>
              </w:rPr>
              <w:t>…»</w:t>
            </w:r>
            <w:r w:rsidRPr="0038026D">
              <w:rPr>
                <w:webHidden/>
                <w:sz w:val="32"/>
                <w:szCs w:val="32"/>
              </w:rPr>
              <w:tab/>
            </w:r>
            <w:r w:rsidRPr="0038026D">
              <w:rPr>
                <w:i w:val="0"/>
                <w:webHidden/>
                <w:sz w:val="32"/>
                <w:szCs w:val="32"/>
              </w:rPr>
              <w:fldChar w:fldCharType="begin"/>
            </w:r>
            <w:r w:rsidRPr="0038026D">
              <w:rPr>
                <w:i w:val="0"/>
                <w:webHidden/>
                <w:sz w:val="32"/>
                <w:szCs w:val="32"/>
              </w:rPr>
              <w:instrText xml:space="preserve"> PAGEREF _Toc38371282 \h </w:instrText>
            </w:r>
            <w:r w:rsidRPr="0038026D">
              <w:rPr>
                <w:i w:val="0"/>
                <w:webHidden/>
                <w:sz w:val="32"/>
                <w:szCs w:val="32"/>
              </w:rPr>
            </w:r>
            <w:r w:rsidRPr="0038026D">
              <w:rPr>
                <w:i w:val="0"/>
                <w:webHidden/>
                <w:sz w:val="32"/>
                <w:szCs w:val="32"/>
              </w:rPr>
              <w:fldChar w:fldCharType="separate"/>
            </w:r>
            <w:r w:rsidRPr="0038026D">
              <w:rPr>
                <w:i w:val="0"/>
                <w:webHidden/>
                <w:sz w:val="32"/>
                <w:szCs w:val="32"/>
              </w:rPr>
              <w:t>11</w:t>
            </w:r>
            <w:r w:rsidRPr="0038026D">
              <w:rPr>
                <w:i w:val="0"/>
                <w:webHidden/>
                <w:sz w:val="32"/>
                <w:szCs w:val="32"/>
              </w:rPr>
              <w:fldChar w:fldCharType="end"/>
            </w:r>
          </w:hyperlink>
        </w:p>
        <w:p w:rsidR="0038026D" w:rsidRPr="0038026D" w:rsidRDefault="0038026D">
          <w:pPr>
            <w:pStyle w:val="11"/>
            <w:tabs>
              <w:tab w:val="right" w:leader="dot" w:pos="10195"/>
            </w:tabs>
            <w:rPr>
              <w:rFonts w:asciiTheme="minorHAnsi" w:eastAsiaTheme="minorEastAsia" w:hAnsiTheme="minorHAnsi" w:cstheme="minorBidi"/>
              <w:noProof/>
              <w:sz w:val="32"/>
              <w:szCs w:val="32"/>
              <w:lang w:eastAsia="uk-UA"/>
            </w:rPr>
          </w:pPr>
          <w:hyperlink w:anchor="_Toc38371283" w:history="1">
            <w:r w:rsidRPr="0038026D">
              <w:rPr>
                <w:rStyle w:val="a5"/>
                <w:noProof/>
                <w:sz w:val="32"/>
                <w:szCs w:val="32"/>
              </w:rPr>
              <w:t>Спикок використаних джерел:</w:t>
            </w:r>
            <w:r w:rsidRPr="0038026D">
              <w:rPr>
                <w:noProof/>
                <w:webHidden/>
                <w:sz w:val="32"/>
                <w:szCs w:val="32"/>
              </w:rPr>
              <w:tab/>
            </w:r>
            <w:r w:rsidRPr="0038026D">
              <w:rPr>
                <w:noProof/>
                <w:webHidden/>
                <w:sz w:val="32"/>
                <w:szCs w:val="32"/>
              </w:rPr>
              <w:fldChar w:fldCharType="begin"/>
            </w:r>
            <w:r w:rsidRPr="0038026D">
              <w:rPr>
                <w:noProof/>
                <w:webHidden/>
                <w:sz w:val="32"/>
                <w:szCs w:val="32"/>
              </w:rPr>
              <w:instrText xml:space="preserve"> PAGEREF _Toc38371283 \h </w:instrText>
            </w:r>
            <w:r w:rsidRPr="0038026D">
              <w:rPr>
                <w:noProof/>
                <w:webHidden/>
                <w:sz w:val="32"/>
                <w:szCs w:val="32"/>
              </w:rPr>
            </w:r>
            <w:r w:rsidRPr="0038026D">
              <w:rPr>
                <w:noProof/>
                <w:webHidden/>
                <w:sz w:val="32"/>
                <w:szCs w:val="32"/>
              </w:rPr>
              <w:fldChar w:fldCharType="separate"/>
            </w:r>
            <w:r w:rsidRPr="0038026D">
              <w:rPr>
                <w:noProof/>
                <w:webHidden/>
                <w:sz w:val="32"/>
                <w:szCs w:val="32"/>
              </w:rPr>
              <w:t>13</w:t>
            </w:r>
            <w:r w:rsidRPr="0038026D">
              <w:rPr>
                <w:noProof/>
                <w:webHidden/>
                <w:sz w:val="32"/>
                <w:szCs w:val="32"/>
              </w:rPr>
              <w:fldChar w:fldCharType="end"/>
            </w:r>
          </w:hyperlink>
        </w:p>
        <w:p w:rsidR="006E608F" w:rsidRDefault="006E608F" w:rsidP="006E608F">
          <w:pPr>
            <w:outlineLvl w:val="1"/>
          </w:pPr>
          <w:r w:rsidRPr="006E608F">
            <w:rPr>
              <w:bCs/>
              <w:sz w:val="28"/>
              <w:szCs w:val="28"/>
              <w:lang w:val="ru-RU"/>
            </w:rPr>
            <w:fldChar w:fldCharType="end"/>
          </w:r>
        </w:p>
      </w:sdtContent>
    </w:sdt>
    <w:p w:rsidR="006E608F" w:rsidRDefault="006E608F">
      <w:pPr>
        <w:spacing w:after="200" w:line="276" w:lineRule="auto"/>
        <w:rPr>
          <w:rFonts w:asciiTheme="majorHAnsi" w:eastAsiaTheme="majorEastAsia" w:hAnsiTheme="majorHAnsi" w:cstheme="majorBidi"/>
          <w:bCs/>
          <w:color w:val="365F91" w:themeColor="accent1" w:themeShade="BF"/>
          <w:sz w:val="28"/>
          <w:szCs w:val="28"/>
        </w:rPr>
      </w:pPr>
      <w:r>
        <w:rPr>
          <w:b/>
        </w:rPr>
        <w:br w:type="page"/>
      </w:r>
      <w:bookmarkStart w:id="0" w:name="_GoBack"/>
      <w:bookmarkEnd w:id="0"/>
    </w:p>
    <w:p w:rsidR="004B54E0" w:rsidRDefault="004B54E0" w:rsidP="006E608F">
      <w:pPr>
        <w:pStyle w:val="1"/>
        <w:rPr>
          <w:b w:val="0"/>
        </w:rPr>
      </w:pPr>
    </w:p>
    <w:p w:rsidR="00F16789" w:rsidRPr="006E608F" w:rsidRDefault="00CD3CC9" w:rsidP="006E608F">
      <w:pPr>
        <w:pStyle w:val="a7"/>
        <w:numPr>
          <w:ilvl w:val="0"/>
          <w:numId w:val="1"/>
        </w:numPr>
        <w:tabs>
          <w:tab w:val="left" w:pos="5760"/>
        </w:tabs>
        <w:ind w:right="-104"/>
        <w:outlineLvl w:val="0"/>
        <w:rPr>
          <w:b/>
          <w:sz w:val="28"/>
          <w:szCs w:val="28"/>
        </w:rPr>
      </w:pPr>
      <w:bookmarkStart w:id="1" w:name="_Toc38371271"/>
      <w:r w:rsidRPr="006E608F">
        <w:rPr>
          <w:b/>
          <w:sz w:val="28"/>
          <w:szCs w:val="28"/>
        </w:rPr>
        <w:t>Біографія Алли Горської</w:t>
      </w:r>
      <w:bookmarkEnd w:id="1"/>
    </w:p>
    <w:p w:rsidR="00CD3CC9" w:rsidRDefault="00CD3CC9" w:rsidP="004B54E0">
      <w:pPr>
        <w:tabs>
          <w:tab w:val="left" w:pos="5760"/>
        </w:tabs>
        <w:ind w:left="-851" w:right="-104"/>
        <w:jc w:val="both"/>
        <w:rPr>
          <w:bCs/>
          <w:sz w:val="28"/>
          <w:szCs w:val="28"/>
          <w:shd w:val="clear" w:color="auto" w:fill="FFFFFF"/>
        </w:rPr>
      </w:pPr>
    </w:p>
    <w:p w:rsidR="004B54E0" w:rsidRDefault="00F14BB8" w:rsidP="00B44E51">
      <w:pPr>
        <w:tabs>
          <w:tab w:val="left" w:pos="567"/>
        </w:tabs>
        <w:spacing w:line="276" w:lineRule="auto"/>
        <w:ind w:right="-104"/>
        <w:jc w:val="both"/>
        <w:rPr>
          <w:sz w:val="28"/>
          <w:szCs w:val="28"/>
          <w:shd w:val="clear" w:color="auto" w:fill="FFFFFF"/>
        </w:rPr>
      </w:pPr>
      <w:r>
        <w:rPr>
          <w:bCs/>
          <w:sz w:val="28"/>
          <w:szCs w:val="28"/>
          <w:shd w:val="clear" w:color="auto" w:fill="FFFFFF"/>
        </w:rPr>
        <w:tab/>
      </w:r>
      <w:r w:rsidR="004B54E0">
        <w:rPr>
          <w:bCs/>
          <w:sz w:val="28"/>
          <w:szCs w:val="28"/>
          <w:shd w:val="clear" w:color="auto" w:fill="FFFFFF"/>
        </w:rPr>
        <w:t>Алла Олександрівна Го</w:t>
      </w:r>
      <w:r w:rsidR="004B54E0" w:rsidRPr="004B54E0">
        <w:rPr>
          <w:bCs/>
          <w:sz w:val="28"/>
          <w:szCs w:val="28"/>
          <w:shd w:val="clear" w:color="auto" w:fill="FFFFFF"/>
        </w:rPr>
        <w:t>рська</w:t>
      </w:r>
      <w:r w:rsidR="004B54E0" w:rsidRPr="004B54E0">
        <w:rPr>
          <w:sz w:val="28"/>
          <w:szCs w:val="28"/>
          <w:shd w:val="clear" w:color="auto" w:fill="FFFFFF"/>
        </w:rPr>
        <w:t> </w:t>
      </w:r>
      <w:r w:rsidR="004B54E0">
        <w:rPr>
          <w:sz w:val="28"/>
          <w:szCs w:val="28"/>
          <w:shd w:val="clear" w:color="auto" w:fill="FFFFFF"/>
        </w:rPr>
        <w:t xml:space="preserve"> народилася </w:t>
      </w:r>
      <w:hyperlink r:id="rId9" w:tooltip="18 вересня" w:history="1">
        <w:r w:rsidR="004B54E0" w:rsidRPr="004B54E0">
          <w:rPr>
            <w:rStyle w:val="a5"/>
            <w:color w:val="auto"/>
            <w:sz w:val="28"/>
            <w:szCs w:val="28"/>
            <w:u w:val="none"/>
            <w:shd w:val="clear" w:color="auto" w:fill="FFFFFF"/>
          </w:rPr>
          <w:t xml:space="preserve">18 </w:t>
        </w:r>
        <w:proofErr w:type="spellStart"/>
        <w:r w:rsidR="004B54E0" w:rsidRPr="004B54E0">
          <w:rPr>
            <w:rStyle w:val="a5"/>
            <w:color w:val="auto"/>
            <w:sz w:val="28"/>
            <w:szCs w:val="28"/>
            <w:u w:val="none"/>
            <w:shd w:val="clear" w:color="auto" w:fill="FFFFFF"/>
          </w:rPr>
          <w:t>вере</w:t>
        </w:r>
        <w:proofErr w:type="spellEnd"/>
        <w:r w:rsidR="004B54E0" w:rsidRPr="004B54E0">
          <w:rPr>
            <w:rStyle w:val="a5"/>
            <w:color w:val="auto"/>
            <w:sz w:val="28"/>
            <w:szCs w:val="28"/>
            <w:u w:val="none"/>
            <w:shd w:val="clear" w:color="auto" w:fill="FFFFFF"/>
          </w:rPr>
          <w:t>сня</w:t>
        </w:r>
      </w:hyperlink>
      <w:r w:rsidR="004B54E0" w:rsidRPr="004B54E0">
        <w:rPr>
          <w:sz w:val="28"/>
          <w:szCs w:val="28"/>
          <w:shd w:val="clear" w:color="auto" w:fill="FFFFFF"/>
        </w:rPr>
        <w:t> </w:t>
      </w:r>
      <w:hyperlink r:id="rId10" w:tooltip="1929" w:history="1">
        <w:r w:rsidR="004B54E0" w:rsidRPr="004B54E0">
          <w:rPr>
            <w:rStyle w:val="a5"/>
            <w:color w:val="auto"/>
            <w:sz w:val="28"/>
            <w:szCs w:val="28"/>
            <w:u w:val="none"/>
            <w:shd w:val="clear" w:color="auto" w:fill="FFFFFF"/>
          </w:rPr>
          <w:t>1929</w:t>
        </w:r>
      </w:hyperlink>
      <w:r w:rsidR="004B54E0">
        <w:rPr>
          <w:sz w:val="28"/>
          <w:szCs w:val="28"/>
          <w:shd w:val="clear" w:color="auto" w:fill="FFFFFF"/>
        </w:rPr>
        <w:t xml:space="preserve"> в</w:t>
      </w:r>
      <w:r w:rsidR="004B54E0">
        <w:rPr>
          <w:sz w:val="28"/>
          <w:szCs w:val="28"/>
        </w:rPr>
        <w:t xml:space="preserve"> Ялті. </w:t>
      </w:r>
      <w:r w:rsidR="004B54E0">
        <w:rPr>
          <w:sz w:val="28"/>
          <w:szCs w:val="28"/>
          <w:shd w:val="clear" w:color="auto" w:fill="FFFFFF"/>
        </w:rPr>
        <w:t>У</w:t>
      </w:r>
      <w:r w:rsidR="004B54E0" w:rsidRPr="004B54E0">
        <w:rPr>
          <w:sz w:val="28"/>
          <w:szCs w:val="28"/>
          <w:shd w:val="clear" w:color="auto" w:fill="FFFFFF"/>
        </w:rPr>
        <w:t xml:space="preserve">країнська </w:t>
      </w:r>
      <w:proofErr w:type="spellStart"/>
      <w:r w:rsidR="004B54E0" w:rsidRPr="004B54E0">
        <w:rPr>
          <w:sz w:val="28"/>
          <w:szCs w:val="28"/>
          <w:shd w:val="clear" w:color="auto" w:fill="FFFFFF"/>
        </w:rPr>
        <w:t>художниця-шістдесятниця</w:t>
      </w:r>
      <w:proofErr w:type="spellEnd"/>
      <w:r w:rsidR="004B54E0" w:rsidRPr="004B54E0">
        <w:rPr>
          <w:sz w:val="28"/>
          <w:szCs w:val="28"/>
          <w:shd w:val="clear" w:color="auto" w:fill="FFFFFF"/>
        </w:rPr>
        <w:t xml:space="preserve"> і відома діячка правозахисного руху </w:t>
      </w:r>
      <w:hyperlink r:id="rId11" w:tooltip="1960-ті" w:history="1">
        <w:r w:rsidR="004B54E0" w:rsidRPr="004B54E0">
          <w:rPr>
            <w:rStyle w:val="a5"/>
            <w:color w:val="auto"/>
            <w:sz w:val="28"/>
            <w:szCs w:val="28"/>
            <w:u w:val="none"/>
            <w:shd w:val="clear" w:color="auto" w:fill="FFFFFF"/>
          </w:rPr>
          <w:t xml:space="preserve">1960-х </w:t>
        </w:r>
        <w:proofErr w:type="spellStart"/>
        <w:r w:rsidR="004B54E0" w:rsidRPr="004B54E0">
          <w:rPr>
            <w:rStyle w:val="a5"/>
            <w:color w:val="auto"/>
            <w:sz w:val="28"/>
            <w:szCs w:val="28"/>
            <w:u w:val="none"/>
            <w:shd w:val="clear" w:color="auto" w:fill="FFFFFF"/>
          </w:rPr>
          <w:t>років</w:t>
        </w:r>
      </w:hyperlink>
      <w:r w:rsidR="004B54E0" w:rsidRPr="004B54E0">
        <w:rPr>
          <w:sz w:val="28"/>
          <w:szCs w:val="28"/>
          <w:shd w:val="clear" w:color="auto" w:fill="FFFFFF"/>
        </w:rPr>
        <w:t> в </w:t>
      </w:r>
      <w:hyperlink r:id="rId12" w:tooltip="Україна" w:history="1">
        <w:r w:rsidR="004B54E0" w:rsidRPr="004B54E0">
          <w:rPr>
            <w:rStyle w:val="a5"/>
            <w:color w:val="auto"/>
            <w:sz w:val="28"/>
            <w:szCs w:val="28"/>
            <w:u w:val="none"/>
            <w:shd w:val="clear" w:color="auto" w:fill="FFFFFF"/>
          </w:rPr>
          <w:t>У</w:t>
        </w:r>
        <w:proofErr w:type="spellEnd"/>
        <w:r w:rsidR="004B54E0" w:rsidRPr="004B54E0">
          <w:rPr>
            <w:rStyle w:val="a5"/>
            <w:color w:val="auto"/>
            <w:sz w:val="28"/>
            <w:szCs w:val="28"/>
            <w:u w:val="none"/>
            <w:shd w:val="clear" w:color="auto" w:fill="FFFFFF"/>
          </w:rPr>
          <w:t>країні</w:t>
        </w:r>
      </w:hyperlink>
      <w:r w:rsidR="004B54E0" w:rsidRPr="004B54E0">
        <w:rPr>
          <w:sz w:val="28"/>
          <w:szCs w:val="28"/>
          <w:shd w:val="clear" w:color="auto" w:fill="FFFFFF"/>
        </w:rPr>
        <w:t>.</w:t>
      </w:r>
    </w:p>
    <w:p w:rsidR="00384C41" w:rsidRDefault="00F14BB8" w:rsidP="00B44E51">
      <w:pPr>
        <w:tabs>
          <w:tab w:val="left" w:pos="567"/>
        </w:tabs>
        <w:spacing w:line="276" w:lineRule="auto"/>
        <w:ind w:right="-104"/>
        <w:jc w:val="both"/>
        <w:rPr>
          <w:sz w:val="28"/>
          <w:szCs w:val="28"/>
          <w:shd w:val="clear" w:color="auto" w:fill="FFFFFF"/>
        </w:rPr>
      </w:pPr>
      <w:r>
        <w:rPr>
          <w:sz w:val="28"/>
          <w:szCs w:val="28"/>
          <w:shd w:val="clear" w:color="auto" w:fill="FFFFFF"/>
        </w:rPr>
        <w:t xml:space="preserve">        </w:t>
      </w:r>
      <w:r w:rsidR="004B54E0" w:rsidRPr="004B54E0">
        <w:rPr>
          <w:sz w:val="28"/>
          <w:szCs w:val="28"/>
          <w:shd w:val="clear" w:color="auto" w:fill="FFFFFF"/>
        </w:rPr>
        <w:t>З </w:t>
      </w:r>
      <w:hyperlink r:id="rId13" w:tooltip="1946" w:history="1">
        <w:r w:rsidR="004B54E0" w:rsidRPr="004B54E0">
          <w:rPr>
            <w:rStyle w:val="a5"/>
            <w:color w:val="auto"/>
            <w:sz w:val="28"/>
            <w:szCs w:val="28"/>
            <w:u w:val="none"/>
            <w:shd w:val="clear" w:color="auto" w:fill="FFFFFF"/>
          </w:rPr>
          <w:t>1946</w:t>
        </w:r>
      </w:hyperlink>
      <w:r w:rsidR="004B54E0" w:rsidRPr="004B54E0">
        <w:rPr>
          <w:sz w:val="28"/>
          <w:szCs w:val="28"/>
          <w:shd w:val="clear" w:color="auto" w:fill="FFFFFF"/>
        </w:rPr>
        <w:t> року навчалася у </w:t>
      </w:r>
      <w:hyperlink r:id="rId14" w:tooltip="Державна художня середня школа імені Тараса Шевченка" w:history="1">
        <w:r w:rsidR="004B54E0" w:rsidRPr="004B54E0">
          <w:rPr>
            <w:rStyle w:val="a5"/>
            <w:color w:val="auto"/>
            <w:sz w:val="28"/>
            <w:szCs w:val="28"/>
            <w:u w:val="none"/>
            <w:shd w:val="clear" w:color="auto" w:fill="FFFFFF"/>
          </w:rPr>
          <w:t>Київській художній середній школі імені Шевченка</w:t>
        </w:r>
      </w:hyperlink>
      <w:r w:rsidR="004B54E0" w:rsidRPr="004B54E0">
        <w:rPr>
          <w:sz w:val="28"/>
          <w:szCs w:val="28"/>
          <w:shd w:val="clear" w:color="auto" w:fill="FFFFFF"/>
        </w:rPr>
        <w:t>, яку закінчила у </w:t>
      </w:r>
      <w:hyperlink r:id="rId15" w:tooltip="1948" w:history="1">
        <w:r w:rsidR="004B54E0" w:rsidRPr="004B54E0">
          <w:rPr>
            <w:rStyle w:val="a5"/>
            <w:color w:val="auto"/>
            <w:sz w:val="28"/>
            <w:szCs w:val="28"/>
            <w:u w:val="none"/>
            <w:shd w:val="clear" w:color="auto" w:fill="FFFFFF"/>
          </w:rPr>
          <w:t>1948</w:t>
        </w:r>
      </w:hyperlink>
      <w:r w:rsidR="004B54E0" w:rsidRPr="004B54E0">
        <w:rPr>
          <w:sz w:val="28"/>
          <w:szCs w:val="28"/>
          <w:shd w:val="clear" w:color="auto" w:fill="FFFFFF"/>
        </w:rPr>
        <w:t> із золотою медаллю. Викладачем з фаху був Володимир Бондаренко. У подальшому виборі вагань не було: Горська вступила на живописний факультет </w:t>
      </w:r>
      <w:hyperlink r:id="rId16" w:tooltip="Національна академія мистецтв України" w:history="1">
        <w:r w:rsidR="004B54E0" w:rsidRPr="004B54E0">
          <w:rPr>
            <w:rStyle w:val="a5"/>
            <w:color w:val="auto"/>
            <w:sz w:val="28"/>
            <w:szCs w:val="28"/>
            <w:u w:val="none"/>
            <w:shd w:val="clear" w:color="auto" w:fill="FFFFFF"/>
          </w:rPr>
          <w:t>Київського художнього інституту</w:t>
        </w:r>
      </w:hyperlink>
      <w:r w:rsidR="004B54E0" w:rsidRPr="004B54E0">
        <w:rPr>
          <w:sz w:val="28"/>
          <w:szCs w:val="28"/>
          <w:shd w:val="clear" w:color="auto" w:fill="FFFFFF"/>
        </w:rPr>
        <w:t> (майстерня </w:t>
      </w:r>
      <w:hyperlink r:id="rId17" w:tooltip="Григор'єв Сергій Олексійович" w:history="1">
        <w:r w:rsidR="004B54E0" w:rsidRPr="004B54E0">
          <w:rPr>
            <w:rStyle w:val="a5"/>
            <w:color w:val="auto"/>
            <w:sz w:val="28"/>
            <w:szCs w:val="28"/>
            <w:u w:val="none"/>
            <w:shd w:val="clear" w:color="auto" w:fill="FFFFFF"/>
          </w:rPr>
          <w:t>Сергія Григор'єва</w:t>
        </w:r>
      </w:hyperlink>
      <w:r w:rsidR="004B54E0" w:rsidRPr="004B54E0">
        <w:rPr>
          <w:sz w:val="28"/>
          <w:szCs w:val="28"/>
          <w:shd w:val="clear" w:color="auto" w:fill="FFFFFF"/>
        </w:rPr>
        <w:t>). Влітку </w:t>
      </w:r>
      <w:hyperlink r:id="rId18" w:tooltip="1952" w:history="1">
        <w:r w:rsidR="004B54E0" w:rsidRPr="004B54E0">
          <w:rPr>
            <w:rStyle w:val="a5"/>
            <w:color w:val="auto"/>
            <w:sz w:val="28"/>
            <w:szCs w:val="28"/>
            <w:u w:val="none"/>
            <w:shd w:val="clear" w:color="auto" w:fill="FFFFFF"/>
          </w:rPr>
          <w:t>1952</w:t>
        </w:r>
      </w:hyperlink>
      <w:r w:rsidR="004B54E0" w:rsidRPr="004B54E0">
        <w:rPr>
          <w:sz w:val="28"/>
          <w:szCs w:val="28"/>
          <w:shd w:val="clear" w:color="auto" w:fill="FFFFFF"/>
        </w:rPr>
        <w:t> року вийшла заміж за студента цього ж вузу </w:t>
      </w:r>
      <w:hyperlink r:id="rId19" w:tooltip="Зарецький Віктор Іванович" w:history="1">
        <w:r w:rsidR="004B54E0" w:rsidRPr="004B54E0">
          <w:rPr>
            <w:rStyle w:val="a5"/>
            <w:color w:val="auto"/>
            <w:sz w:val="28"/>
            <w:szCs w:val="28"/>
            <w:u w:val="none"/>
            <w:shd w:val="clear" w:color="auto" w:fill="FFFFFF"/>
          </w:rPr>
          <w:t xml:space="preserve">Віктора </w:t>
        </w:r>
        <w:proofErr w:type="spellStart"/>
        <w:r w:rsidR="004B54E0" w:rsidRPr="004B54E0">
          <w:rPr>
            <w:rStyle w:val="a5"/>
            <w:color w:val="auto"/>
            <w:sz w:val="28"/>
            <w:szCs w:val="28"/>
            <w:u w:val="none"/>
            <w:shd w:val="clear" w:color="auto" w:fill="FFFFFF"/>
          </w:rPr>
          <w:t>Зарецького</w:t>
        </w:r>
        <w:proofErr w:type="spellEnd"/>
      </w:hyperlink>
      <w:r w:rsidR="004B54E0" w:rsidRPr="004B54E0">
        <w:rPr>
          <w:sz w:val="28"/>
          <w:szCs w:val="28"/>
          <w:shd w:val="clear" w:color="auto" w:fill="FFFFFF"/>
        </w:rPr>
        <w:t xml:space="preserve">, а через два роки, закінчивши інститут, працювала за фахом у </w:t>
      </w:r>
      <w:proofErr w:type="spellStart"/>
      <w:r w:rsidR="004B54E0" w:rsidRPr="004B54E0">
        <w:rPr>
          <w:sz w:val="28"/>
          <w:szCs w:val="28"/>
          <w:shd w:val="clear" w:color="auto" w:fill="FFFFFF"/>
        </w:rPr>
        <w:t>галузі </w:t>
      </w:r>
      <w:hyperlink r:id="rId20" w:tooltip="Станковий живопис" w:history="1">
        <w:r w:rsidR="004B54E0" w:rsidRPr="004B54E0">
          <w:rPr>
            <w:rStyle w:val="a5"/>
            <w:color w:val="auto"/>
            <w:sz w:val="28"/>
            <w:szCs w:val="28"/>
            <w:u w:val="none"/>
            <w:shd w:val="clear" w:color="auto" w:fill="FFFFFF"/>
          </w:rPr>
          <w:t>станкового</w:t>
        </w:r>
      </w:hyperlink>
      <w:r w:rsidR="004B54E0" w:rsidRPr="004B54E0">
        <w:rPr>
          <w:sz w:val="28"/>
          <w:szCs w:val="28"/>
          <w:shd w:val="clear" w:color="auto" w:fill="FFFFFF"/>
        </w:rPr>
        <w:t> й </w:t>
      </w:r>
      <w:hyperlink r:id="rId21" w:tooltip="Монументальний живопис" w:history="1">
        <w:r w:rsidR="004B54E0" w:rsidRPr="004B54E0">
          <w:rPr>
            <w:rStyle w:val="a5"/>
            <w:color w:val="auto"/>
            <w:sz w:val="28"/>
            <w:szCs w:val="28"/>
            <w:u w:val="none"/>
            <w:shd w:val="clear" w:color="auto" w:fill="FFFFFF"/>
          </w:rPr>
          <w:t>монумент</w:t>
        </w:r>
        <w:proofErr w:type="spellEnd"/>
        <w:r w:rsidR="004B54E0" w:rsidRPr="004B54E0">
          <w:rPr>
            <w:rStyle w:val="a5"/>
            <w:color w:val="auto"/>
            <w:sz w:val="28"/>
            <w:szCs w:val="28"/>
            <w:u w:val="none"/>
            <w:shd w:val="clear" w:color="auto" w:fill="FFFFFF"/>
          </w:rPr>
          <w:t>ального живопису</w:t>
        </w:r>
      </w:hyperlink>
      <w:r w:rsidR="004B54E0" w:rsidRPr="004B54E0">
        <w:rPr>
          <w:sz w:val="28"/>
          <w:szCs w:val="28"/>
          <w:shd w:val="clear" w:color="auto" w:fill="FFFFFF"/>
        </w:rPr>
        <w:t>. Її твори експонувалися на виставках, 1959 року за роботами шахтарського циклу її прийняли до Спілки художників. Деякий час викладала малюнок в Республіканській художній школі. На двох із чоловіком мала художню майстерню в Києві на </w:t>
      </w:r>
      <w:hyperlink r:id="rId22" w:tooltip="Вулиця Академіка Філатова (Київ)" w:history="1">
        <w:r w:rsidR="004B54E0" w:rsidRPr="004B54E0">
          <w:rPr>
            <w:rStyle w:val="a5"/>
            <w:color w:val="auto"/>
            <w:sz w:val="28"/>
            <w:szCs w:val="28"/>
            <w:u w:val="none"/>
            <w:shd w:val="clear" w:color="auto" w:fill="FFFFFF"/>
          </w:rPr>
          <w:t>вулиці Філатова</w:t>
        </w:r>
      </w:hyperlink>
      <w:r w:rsidR="004B54E0">
        <w:rPr>
          <w:rFonts w:ascii="Arial" w:hAnsi="Arial" w:cs="Arial"/>
          <w:color w:val="222222"/>
          <w:sz w:val="21"/>
          <w:szCs w:val="21"/>
          <w:shd w:val="clear" w:color="auto" w:fill="FFFFFF"/>
        </w:rPr>
        <w:t>.</w:t>
      </w:r>
      <w:r w:rsidR="00384C41">
        <w:rPr>
          <w:sz w:val="28"/>
          <w:szCs w:val="28"/>
          <w:shd w:val="clear" w:color="auto" w:fill="FFFFFF"/>
        </w:rPr>
        <w:t xml:space="preserve"> </w:t>
      </w:r>
    </w:p>
    <w:p w:rsidR="00CD3CC9" w:rsidRPr="00CD3CC9" w:rsidRDefault="00384C41" w:rsidP="00B44E51">
      <w:pPr>
        <w:pStyle w:val="a6"/>
        <w:shd w:val="clear" w:color="auto" w:fill="FFFFFF"/>
        <w:spacing w:before="120" w:beforeAutospacing="0" w:after="120" w:afterAutospacing="0" w:line="276" w:lineRule="auto"/>
        <w:ind w:firstLine="708"/>
        <w:jc w:val="both"/>
        <w:rPr>
          <w:sz w:val="28"/>
          <w:szCs w:val="28"/>
        </w:rPr>
      </w:pPr>
      <w:r w:rsidRPr="00CD3CC9">
        <w:rPr>
          <w:sz w:val="28"/>
          <w:szCs w:val="28"/>
          <w:shd w:val="clear" w:color="auto" w:fill="FFFFFF"/>
        </w:rPr>
        <w:t>Брала участь в організації літературно-мистецьких вечорів, підготовці щорічних Шевченківських свят.</w:t>
      </w:r>
      <w:r w:rsidR="00CD3CC9" w:rsidRPr="00CD3CC9">
        <w:rPr>
          <w:sz w:val="28"/>
          <w:szCs w:val="28"/>
        </w:rPr>
        <w:t xml:space="preserve"> </w:t>
      </w:r>
      <w:hyperlink r:id="rId23" w:tooltip="1964" w:history="1">
        <w:r w:rsidR="00CD3CC9" w:rsidRPr="00CD3CC9">
          <w:rPr>
            <w:rStyle w:val="a5"/>
            <w:color w:val="auto"/>
            <w:sz w:val="28"/>
            <w:szCs w:val="28"/>
            <w:u w:val="none"/>
          </w:rPr>
          <w:t>1964</w:t>
        </w:r>
      </w:hyperlink>
      <w:r w:rsidR="00CD3CC9" w:rsidRPr="00CD3CC9">
        <w:rPr>
          <w:sz w:val="28"/>
          <w:szCs w:val="28"/>
        </w:rPr>
        <w:t> р. у співавторстві з </w:t>
      </w:r>
      <w:hyperlink r:id="rId24" w:tooltip="Заливаха Опанас Іванович" w:history="1">
        <w:r w:rsidR="00CD3CC9" w:rsidRPr="00CD3CC9">
          <w:rPr>
            <w:rStyle w:val="a5"/>
            <w:color w:val="auto"/>
            <w:sz w:val="28"/>
            <w:szCs w:val="28"/>
            <w:u w:val="none"/>
          </w:rPr>
          <w:t xml:space="preserve">Панасом </w:t>
        </w:r>
        <w:proofErr w:type="spellStart"/>
        <w:r w:rsidR="00CD3CC9" w:rsidRPr="00CD3CC9">
          <w:rPr>
            <w:rStyle w:val="a5"/>
            <w:color w:val="auto"/>
            <w:sz w:val="28"/>
            <w:szCs w:val="28"/>
            <w:u w:val="none"/>
          </w:rPr>
          <w:t>Заливахою</w:t>
        </w:r>
        <w:proofErr w:type="spellEnd"/>
      </w:hyperlink>
      <w:r w:rsidR="00CD3CC9" w:rsidRPr="00CD3CC9">
        <w:rPr>
          <w:sz w:val="28"/>
          <w:szCs w:val="28"/>
        </w:rPr>
        <w:t>, </w:t>
      </w:r>
      <w:hyperlink r:id="rId25" w:tooltip="Семикіна Людмила Миколаївна" w:history="1">
        <w:r w:rsidR="00CD3CC9" w:rsidRPr="00CD3CC9">
          <w:rPr>
            <w:rStyle w:val="a5"/>
            <w:color w:val="auto"/>
            <w:sz w:val="28"/>
            <w:szCs w:val="28"/>
            <w:u w:val="none"/>
          </w:rPr>
          <w:t xml:space="preserve">Людмилою </w:t>
        </w:r>
        <w:proofErr w:type="spellStart"/>
        <w:r w:rsidR="00CD3CC9" w:rsidRPr="00CD3CC9">
          <w:rPr>
            <w:rStyle w:val="a5"/>
            <w:color w:val="auto"/>
            <w:sz w:val="28"/>
            <w:szCs w:val="28"/>
            <w:u w:val="none"/>
          </w:rPr>
          <w:t>Семикіною</w:t>
        </w:r>
        <w:proofErr w:type="spellEnd"/>
      </w:hyperlink>
      <w:r w:rsidR="00CD3CC9" w:rsidRPr="00CD3CC9">
        <w:rPr>
          <w:sz w:val="28"/>
          <w:szCs w:val="28"/>
        </w:rPr>
        <w:t>, </w:t>
      </w:r>
      <w:hyperlink r:id="rId26" w:tooltip="Севрук Галина Сильвестрівна" w:history="1">
        <w:r w:rsidR="00CD3CC9" w:rsidRPr="00CD3CC9">
          <w:rPr>
            <w:rStyle w:val="a5"/>
            <w:color w:val="auto"/>
            <w:sz w:val="28"/>
            <w:szCs w:val="28"/>
            <w:u w:val="none"/>
          </w:rPr>
          <w:t xml:space="preserve">Галиною </w:t>
        </w:r>
        <w:proofErr w:type="spellStart"/>
        <w:r w:rsidR="00CD3CC9" w:rsidRPr="00CD3CC9">
          <w:rPr>
            <w:rStyle w:val="a5"/>
            <w:color w:val="auto"/>
            <w:sz w:val="28"/>
            <w:szCs w:val="28"/>
            <w:u w:val="none"/>
          </w:rPr>
          <w:t>Севрук</w:t>
        </w:r>
      </w:hyperlink>
      <w:r w:rsidR="00CD3CC9" w:rsidRPr="00CD3CC9">
        <w:rPr>
          <w:sz w:val="28"/>
          <w:szCs w:val="28"/>
        </w:rPr>
        <w:t> та </w:t>
      </w:r>
      <w:proofErr w:type="spellEnd"/>
      <w:r w:rsidR="00CD3CC9" w:rsidRPr="00CD3CC9">
        <w:rPr>
          <w:sz w:val="28"/>
          <w:szCs w:val="28"/>
        </w:rPr>
        <w:fldChar w:fldCharType="begin"/>
      </w:r>
      <w:r w:rsidR="00CD3CC9" w:rsidRPr="00CD3CC9">
        <w:rPr>
          <w:sz w:val="28"/>
          <w:szCs w:val="28"/>
        </w:rPr>
        <w:instrText xml:space="preserve"> HYPERLINK "https://uk.wikipedia.org/wiki/%D0%97%D1%83%D0%B1%D1%87%D0%B5%D0%BD%D0%BA%D0%BE_%D0%93%D0%B0%D0%BB%D0%B8%D0%BD%D0%B0_%D0%9E%D0%BB%D0%B5%D0%BA%D1%81%D0%B0%D0%BD%D0%B4%D1%80%D1%96%D0%B2%D0%BD%D0%B0" \o "Зубченко Галина Олександрівна" </w:instrText>
      </w:r>
      <w:r w:rsidR="00CD3CC9" w:rsidRPr="00CD3CC9">
        <w:rPr>
          <w:sz w:val="28"/>
          <w:szCs w:val="28"/>
        </w:rPr>
        <w:fldChar w:fldCharType="separate"/>
      </w:r>
      <w:r w:rsidR="00CD3CC9" w:rsidRPr="00CD3CC9">
        <w:rPr>
          <w:rStyle w:val="a5"/>
          <w:color w:val="auto"/>
          <w:sz w:val="28"/>
          <w:szCs w:val="28"/>
          <w:u w:val="none"/>
        </w:rPr>
        <w:t>Галиною Зубченко</w:t>
      </w:r>
      <w:r w:rsidR="00CD3CC9" w:rsidRPr="00CD3CC9">
        <w:rPr>
          <w:sz w:val="28"/>
          <w:szCs w:val="28"/>
        </w:rPr>
        <w:fldChar w:fldCharType="end"/>
      </w:r>
      <w:r w:rsidR="00CD3CC9" w:rsidRPr="00CD3CC9">
        <w:rPr>
          <w:sz w:val="28"/>
          <w:szCs w:val="28"/>
        </w:rPr>
        <w:t> створила в </w:t>
      </w:r>
      <w:hyperlink r:id="rId27" w:tooltip="Червоний корпус КНУ" w:history="1">
        <w:r w:rsidR="00CD3CC9" w:rsidRPr="00CD3CC9">
          <w:rPr>
            <w:rStyle w:val="a5"/>
            <w:color w:val="auto"/>
            <w:sz w:val="28"/>
            <w:szCs w:val="28"/>
            <w:u w:val="none"/>
          </w:rPr>
          <w:t>Червоному корпусі</w:t>
        </w:r>
      </w:hyperlink>
      <w:r w:rsidR="00CD3CC9" w:rsidRPr="00CD3CC9">
        <w:rPr>
          <w:sz w:val="28"/>
          <w:szCs w:val="28"/>
        </w:rPr>
        <w:t> </w:t>
      </w:r>
      <w:hyperlink r:id="rId28" w:tooltip="Київський університет" w:history="1">
        <w:r w:rsidR="00CD3CC9" w:rsidRPr="00CD3CC9">
          <w:rPr>
            <w:rStyle w:val="a5"/>
            <w:color w:val="auto"/>
            <w:sz w:val="28"/>
            <w:szCs w:val="28"/>
            <w:u w:val="none"/>
          </w:rPr>
          <w:t xml:space="preserve">Київського </w:t>
        </w:r>
        <w:proofErr w:type="spellStart"/>
        <w:r w:rsidR="00CD3CC9" w:rsidRPr="00CD3CC9">
          <w:rPr>
            <w:rStyle w:val="a5"/>
            <w:color w:val="auto"/>
            <w:sz w:val="28"/>
            <w:szCs w:val="28"/>
            <w:u w:val="none"/>
          </w:rPr>
          <w:t>університету</w:t>
        </w:r>
      </w:hyperlink>
      <w:r w:rsidR="00CD3CC9" w:rsidRPr="00CD3CC9">
        <w:rPr>
          <w:sz w:val="28"/>
          <w:szCs w:val="28"/>
        </w:rPr>
        <w:t> </w:t>
      </w:r>
      <w:hyperlink r:id="rId29" w:tooltip="Вітраж" w:history="1">
        <w:r w:rsidR="00CD3CC9" w:rsidRPr="00CD3CC9">
          <w:rPr>
            <w:rStyle w:val="a5"/>
            <w:color w:val="auto"/>
            <w:sz w:val="28"/>
            <w:szCs w:val="28"/>
            <w:u w:val="none"/>
          </w:rPr>
          <w:t>віт</w:t>
        </w:r>
        <w:proofErr w:type="spellEnd"/>
        <w:r w:rsidR="00CD3CC9" w:rsidRPr="00CD3CC9">
          <w:rPr>
            <w:rStyle w:val="a5"/>
            <w:color w:val="auto"/>
            <w:sz w:val="28"/>
            <w:szCs w:val="28"/>
            <w:u w:val="none"/>
          </w:rPr>
          <w:t>раж</w:t>
        </w:r>
      </w:hyperlink>
      <w:r w:rsidR="00CD3CC9" w:rsidRPr="00CD3CC9">
        <w:rPr>
          <w:sz w:val="28"/>
          <w:szCs w:val="28"/>
        </w:rPr>
        <w:t xml:space="preserve"> «Шевченко. Мати». Вітраж був знищений адміністрацією університету за вказівкою партійного керівництва. Скликана після цього комісія кваліфікувала його як ідейно ворожий, глибоко чужий принципам соціалістичного реалізму. Горську і </w:t>
      </w:r>
      <w:proofErr w:type="spellStart"/>
      <w:r w:rsidR="00CD3CC9" w:rsidRPr="00CD3CC9">
        <w:rPr>
          <w:sz w:val="28"/>
          <w:szCs w:val="28"/>
        </w:rPr>
        <w:t>Семикіну</w:t>
      </w:r>
      <w:proofErr w:type="spellEnd"/>
      <w:r w:rsidR="00CD3CC9" w:rsidRPr="00CD3CC9">
        <w:rPr>
          <w:sz w:val="28"/>
          <w:szCs w:val="28"/>
        </w:rPr>
        <w:t xml:space="preserve"> виключили зі Спілки художників, щоправда, через рік відновили.</w:t>
      </w:r>
    </w:p>
    <w:p w:rsidR="00CD3CC9" w:rsidRDefault="003B34BD" w:rsidP="00B44E51">
      <w:pPr>
        <w:pStyle w:val="a6"/>
        <w:shd w:val="clear" w:color="auto" w:fill="FFFFFF"/>
        <w:spacing w:before="120" w:beforeAutospacing="0" w:after="120" w:afterAutospacing="0" w:line="276" w:lineRule="auto"/>
        <w:ind w:firstLine="708"/>
        <w:jc w:val="both"/>
        <w:rPr>
          <w:sz w:val="28"/>
          <w:szCs w:val="28"/>
        </w:rPr>
      </w:pPr>
      <w:hyperlink r:id="rId30" w:tooltip="1965" w:history="1">
        <w:r w:rsidR="00CD3CC9" w:rsidRPr="00CD3CC9">
          <w:rPr>
            <w:rStyle w:val="a5"/>
            <w:color w:val="auto"/>
            <w:sz w:val="28"/>
            <w:szCs w:val="28"/>
            <w:u w:val="none"/>
          </w:rPr>
          <w:t>1965</w:t>
        </w:r>
      </w:hyperlink>
      <w:r w:rsidR="00CD3CC9" w:rsidRPr="00CD3CC9">
        <w:rPr>
          <w:sz w:val="28"/>
          <w:szCs w:val="28"/>
        </w:rPr>
        <w:t> року було заарештовано багатьох друзів і знайомих Горської. Цей рік став для неї початком діяльної участі в </w:t>
      </w:r>
      <w:hyperlink r:id="rId31" w:tooltip="Рух опору" w:history="1">
        <w:r w:rsidR="00CD3CC9" w:rsidRPr="00CD3CC9">
          <w:rPr>
            <w:rStyle w:val="a5"/>
            <w:color w:val="auto"/>
            <w:sz w:val="28"/>
            <w:szCs w:val="28"/>
            <w:u w:val="none"/>
          </w:rPr>
          <w:t xml:space="preserve">русі </w:t>
        </w:r>
        <w:proofErr w:type="spellStart"/>
        <w:r w:rsidR="00CD3CC9" w:rsidRPr="00CD3CC9">
          <w:rPr>
            <w:rStyle w:val="a5"/>
            <w:color w:val="auto"/>
            <w:sz w:val="28"/>
            <w:szCs w:val="28"/>
            <w:u w:val="none"/>
          </w:rPr>
          <w:t>оп</w:t>
        </w:r>
        <w:proofErr w:type="spellEnd"/>
        <w:r w:rsidR="00CD3CC9" w:rsidRPr="00CD3CC9">
          <w:rPr>
            <w:rStyle w:val="a5"/>
            <w:color w:val="auto"/>
            <w:sz w:val="28"/>
            <w:szCs w:val="28"/>
            <w:u w:val="none"/>
          </w:rPr>
          <w:t>ору</w:t>
        </w:r>
      </w:hyperlink>
      <w:r w:rsidR="00CD3CC9" w:rsidRPr="00CD3CC9">
        <w:rPr>
          <w:sz w:val="28"/>
          <w:szCs w:val="28"/>
        </w:rPr>
        <w:t>. </w:t>
      </w:r>
      <w:hyperlink r:id="rId32" w:tooltip="16 грудня" w:history="1">
        <w:r w:rsidR="00CD3CC9" w:rsidRPr="00CD3CC9">
          <w:rPr>
            <w:rStyle w:val="a5"/>
            <w:color w:val="auto"/>
            <w:sz w:val="28"/>
            <w:szCs w:val="28"/>
            <w:u w:val="none"/>
          </w:rPr>
          <w:t>16 грудня</w:t>
        </w:r>
      </w:hyperlink>
      <w:r w:rsidR="00CD3CC9" w:rsidRPr="00CD3CC9">
        <w:rPr>
          <w:sz w:val="28"/>
          <w:szCs w:val="28"/>
        </w:rPr>
        <w:t> </w:t>
      </w:r>
      <w:hyperlink r:id="rId33" w:tooltip="1965" w:history="1">
        <w:r w:rsidR="00CD3CC9" w:rsidRPr="00CD3CC9">
          <w:rPr>
            <w:rStyle w:val="a5"/>
            <w:color w:val="auto"/>
            <w:sz w:val="28"/>
            <w:szCs w:val="28"/>
            <w:u w:val="none"/>
          </w:rPr>
          <w:t>1965</w:t>
        </w:r>
      </w:hyperlink>
      <w:r w:rsidR="00CD3CC9" w:rsidRPr="00CD3CC9">
        <w:rPr>
          <w:sz w:val="28"/>
          <w:szCs w:val="28"/>
        </w:rPr>
        <w:t> Горська надіслала заяву прокуророві УРСР з приводу арештів.</w:t>
      </w:r>
    </w:p>
    <w:p w:rsidR="00CD3CC9" w:rsidRPr="00CD3CC9" w:rsidRDefault="00CD3CC9" w:rsidP="00B44E51">
      <w:pPr>
        <w:pStyle w:val="a6"/>
        <w:shd w:val="clear" w:color="auto" w:fill="FFFFFF"/>
        <w:spacing w:before="120" w:beforeAutospacing="0" w:after="120" w:afterAutospacing="0" w:line="276" w:lineRule="auto"/>
        <w:jc w:val="both"/>
        <w:rPr>
          <w:sz w:val="28"/>
          <w:szCs w:val="28"/>
        </w:rPr>
      </w:pPr>
      <w:r>
        <w:rPr>
          <w:sz w:val="28"/>
          <w:szCs w:val="28"/>
          <w:shd w:val="clear" w:color="auto" w:fill="FFFFFF"/>
        </w:rPr>
        <w:t xml:space="preserve">         </w:t>
      </w:r>
      <w:r w:rsidRPr="00CD3CC9">
        <w:rPr>
          <w:sz w:val="28"/>
          <w:szCs w:val="28"/>
          <w:shd w:val="clear" w:color="auto" w:fill="FFFFFF"/>
        </w:rPr>
        <w:t>Належачи до групи </w:t>
      </w:r>
      <w:hyperlink r:id="rId34" w:tooltip="Шістдесятники" w:history="1">
        <w:r w:rsidRPr="00CD3CC9">
          <w:rPr>
            <w:rStyle w:val="a5"/>
            <w:color w:val="auto"/>
            <w:sz w:val="28"/>
            <w:szCs w:val="28"/>
            <w:u w:val="none"/>
            <w:shd w:val="clear" w:color="auto" w:fill="FFFFFF"/>
          </w:rPr>
          <w:t>«шістдесятників»</w:t>
        </w:r>
      </w:hyperlink>
      <w:r w:rsidRPr="00CD3CC9">
        <w:rPr>
          <w:sz w:val="28"/>
          <w:szCs w:val="28"/>
          <w:shd w:val="clear" w:color="auto" w:fill="FFFFFF"/>
        </w:rPr>
        <w:t>, брала активну участь в українському правозахисному русі. В 1965—1968 роках брала участь у акціях протесту проти розправ над українськими правозахисниками:</w:t>
      </w:r>
      <w:proofErr w:type="spellStart"/>
      <w:r w:rsidRPr="00CD3CC9">
        <w:rPr>
          <w:sz w:val="28"/>
          <w:szCs w:val="28"/>
          <w:shd w:val="clear" w:color="auto" w:fill="FFFFFF"/>
        </w:rPr>
        <w:t> </w:t>
      </w:r>
      <w:hyperlink r:id="rId35" w:tooltip="Горинь Богдан Миколайович" w:history="1">
        <w:r w:rsidRPr="00CD3CC9">
          <w:rPr>
            <w:rStyle w:val="a5"/>
            <w:color w:val="auto"/>
            <w:sz w:val="28"/>
            <w:szCs w:val="28"/>
            <w:u w:val="none"/>
            <w:shd w:val="clear" w:color="auto" w:fill="FFFFFF"/>
          </w:rPr>
          <w:t>Богданом</w:t>
        </w:r>
      </w:hyperlink>
      <w:r w:rsidRPr="00CD3CC9">
        <w:rPr>
          <w:sz w:val="28"/>
          <w:szCs w:val="28"/>
          <w:shd w:val="clear" w:color="auto" w:fill="FFFFFF"/>
        </w:rPr>
        <w:t> </w:t>
      </w:r>
      <w:proofErr w:type="spellEnd"/>
      <w:r w:rsidRPr="00CD3CC9">
        <w:rPr>
          <w:sz w:val="28"/>
          <w:szCs w:val="28"/>
          <w:shd w:val="clear" w:color="auto" w:fill="FFFFFF"/>
        </w:rPr>
        <w:t>і </w:t>
      </w:r>
      <w:hyperlink r:id="rId36" w:tooltip="Горинь Михайло Миколайович" w:history="1">
        <w:r w:rsidRPr="00CD3CC9">
          <w:rPr>
            <w:rStyle w:val="a5"/>
            <w:color w:val="auto"/>
            <w:sz w:val="28"/>
            <w:szCs w:val="28"/>
            <w:u w:val="none"/>
            <w:shd w:val="clear" w:color="auto" w:fill="FFFFFF"/>
          </w:rPr>
          <w:t xml:space="preserve">Михайлом </w:t>
        </w:r>
        <w:proofErr w:type="spellStart"/>
        <w:r w:rsidRPr="00CD3CC9">
          <w:rPr>
            <w:rStyle w:val="a5"/>
            <w:color w:val="auto"/>
            <w:sz w:val="28"/>
            <w:szCs w:val="28"/>
            <w:u w:val="none"/>
            <w:shd w:val="clear" w:color="auto" w:fill="FFFFFF"/>
          </w:rPr>
          <w:t>Горинями</w:t>
        </w:r>
        <w:proofErr w:type="spellEnd"/>
      </w:hyperlink>
      <w:r w:rsidRPr="00CD3CC9">
        <w:rPr>
          <w:sz w:val="28"/>
          <w:szCs w:val="28"/>
          <w:shd w:val="clear" w:color="auto" w:fill="FFFFFF"/>
        </w:rPr>
        <w:t>, </w:t>
      </w:r>
      <w:hyperlink r:id="rId37" w:tooltip="Опанас Заливаха" w:history="1">
        <w:r w:rsidRPr="00CD3CC9">
          <w:rPr>
            <w:rStyle w:val="a5"/>
            <w:color w:val="auto"/>
            <w:sz w:val="28"/>
            <w:szCs w:val="28"/>
            <w:u w:val="none"/>
            <w:shd w:val="clear" w:color="auto" w:fill="FFFFFF"/>
          </w:rPr>
          <w:t xml:space="preserve">Опанасом </w:t>
        </w:r>
        <w:proofErr w:type="spellStart"/>
        <w:r w:rsidRPr="00CD3CC9">
          <w:rPr>
            <w:rStyle w:val="a5"/>
            <w:color w:val="auto"/>
            <w:sz w:val="28"/>
            <w:szCs w:val="28"/>
            <w:u w:val="none"/>
            <w:shd w:val="clear" w:color="auto" w:fill="FFFFFF"/>
          </w:rPr>
          <w:t>Заливахою</w:t>
        </w:r>
        <w:proofErr w:type="spellEnd"/>
      </w:hyperlink>
      <w:r w:rsidRPr="00CD3CC9">
        <w:rPr>
          <w:sz w:val="28"/>
          <w:szCs w:val="28"/>
          <w:shd w:val="clear" w:color="auto" w:fill="FFFFFF"/>
        </w:rPr>
        <w:t>, </w:t>
      </w:r>
      <w:hyperlink r:id="rId38" w:tooltip="Караванський Святослав Йосипович" w:history="1">
        <w:r w:rsidRPr="00CD3CC9">
          <w:rPr>
            <w:rStyle w:val="a5"/>
            <w:color w:val="auto"/>
            <w:sz w:val="28"/>
            <w:szCs w:val="28"/>
            <w:u w:val="none"/>
            <w:shd w:val="clear" w:color="auto" w:fill="FFFFFF"/>
          </w:rPr>
          <w:t>Святославом Караванським</w:t>
        </w:r>
      </w:hyperlink>
      <w:r w:rsidRPr="00CD3CC9">
        <w:rPr>
          <w:sz w:val="28"/>
          <w:szCs w:val="28"/>
          <w:shd w:val="clear" w:color="auto" w:fill="FFFFFF"/>
        </w:rPr>
        <w:t>, </w:t>
      </w:r>
      <w:hyperlink r:id="rId39" w:tooltip="Мороз Валентин Якович" w:history="1">
        <w:r w:rsidRPr="00CD3CC9">
          <w:rPr>
            <w:rStyle w:val="a5"/>
            <w:color w:val="auto"/>
            <w:sz w:val="28"/>
            <w:szCs w:val="28"/>
            <w:u w:val="none"/>
            <w:shd w:val="clear" w:color="auto" w:fill="FFFFFF"/>
          </w:rPr>
          <w:t>Валентином Морозом</w:t>
        </w:r>
      </w:hyperlink>
      <w:r w:rsidRPr="00CD3CC9">
        <w:rPr>
          <w:sz w:val="28"/>
          <w:szCs w:val="28"/>
          <w:shd w:val="clear" w:color="auto" w:fill="FFFFFF"/>
        </w:rPr>
        <w:t>,</w:t>
      </w:r>
      <w:proofErr w:type="spellStart"/>
      <w:r w:rsidRPr="00CD3CC9">
        <w:rPr>
          <w:sz w:val="28"/>
          <w:szCs w:val="28"/>
          <w:shd w:val="clear" w:color="auto" w:fill="FFFFFF"/>
        </w:rPr>
        <w:t> </w:t>
      </w:r>
      <w:hyperlink r:id="rId40" w:tooltip="Чорновіл Вячеслав Максимович" w:history="1">
        <w:r w:rsidRPr="00CD3CC9">
          <w:rPr>
            <w:rStyle w:val="a5"/>
            <w:color w:val="auto"/>
            <w:sz w:val="28"/>
            <w:szCs w:val="28"/>
            <w:u w:val="none"/>
            <w:shd w:val="clear" w:color="auto" w:fill="FFFFFF"/>
          </w:rPr>
          <w:t>Вячеславо</w:t>
        </w:r>
        <w:proofErr w:type="spellEnd"/>
        <w:r w:rsidRPr="00CD3CC9">
          <w:rPr>
            <w:rStyle w:val="a5"/>
            <w:color w:val="auto"/>
            <w:sz w:val="28"/>
            <w:szCs w:val="28"/>
            <w:u w:val="none"/>
            <w:shd w:val="clear" w:color="auto" w:fill="FFFFFF"/>
          </w:rPr>
          <w:t>м Чорноволом</w:t>
        </w:r>
      </w:hyperlink>
      <w:r w:rsidRPr="00CD3CC9">
        <w:rPr>
          <w:sz w:val="28"/>
          <w:szCs w:val="28"/>
          <w:shd w:val="clear" w:color="auto" w:fill="FFFFFF"/>
        </w:rPr>
        <w:t> та ін. і зазнала переслідувань з боку радянських органів безпеки. Певним захистом було те, що вона у групі митців виконувала монументальні художні роботи у Донецьку та </w:t>
      </w:r>
      <w:hyperlink r:id="rId41" w:tooltip="Сорокине" w:history="1">
        <w:r w:rsidRPr="00CD3CC9">
          <w:rPr>
            <w:rStyle w:val="a5"/>
            <w:color w:val="auto"/>
            <w:sz w:val="28"/>
            <w:szCs w:val="28"/>
            <w:u w:val="none"/>
            <w:shd w:val="clear" w:color="auto" w:fill="FFFFFF"/>
          </w:rPr>
          <w:t>Краснодоні</w:t>
        </w:r>
      </w:hyperlink>
      <w:r w:rsidRPr="00CD3CC9">
        <w:rPr>
          <w:sz w:val="28"/>
          <w:szCs w:val="28"/>
          <w:shd w:val="clear" w:color="auto" w:fill="FFFFFF"/>
        </w:rPr>
        <w:t xml:space="preserve"> (тепер — </w:t>
      </w:r>
      <w:proofErr w:type="spellStart"/>
      <w:r w:rsidRPr="00CD3CC9">
        <w:rPr>
          <w:sz w:val="28"/>
          <w:szCs w:val="28"/>
          <w:shd w:val="clear" w:color="auto" w:fill="FFFFFF"/>
        </w:rPr>
        <w:t>Сорокине</w:t>
      </w:r>
      <w:proofErr w:type="spellEnd"/>
      <w:r w:rsidRPr="00CD3CC9">
        <w:rPr>
          <w:sz w:val="28"/>
          <w:szCs w:val="28"/>
          <w:shd w:val="clear" w:color="auto" w:fill="FFFFFF"/>
        </w:rPr>
        <w:t>), які вважались важливими та мали ідеологічний ухил. Зокрема, панно у меморіальному комплексі «Молода гвардія».</w:t>
      </w:r>
    </w:p>
    <w:p w:rsidR="00B44E51" w:rsidRDefault="00B44E51">
      <w:pPr>
        <w:spacing w:after="200" w:line="276" w:lineRule="auto"/>
        <w:rPr>
          <w:b/>
          <w:sz w:val="28"/>
          <w:szCs w:val="28"/>
        </w:rPr>
      </w:pPr>
      <w:r>
        <w:rPr>
          <w:b/>
          <w:sz w:val="28"/>
          <w:szCs w:val="28"/>
        </w:rPr>
        <w:br w:type="page"/>
      </w:r>
    </w:p>
    <w:p w:rsidR="00F14BB8" w:rsidRPr="006E608F" w:rsidRDefault="00F14BB8" w:rsidP="006E608F">
      <w:pPr>
        <w:pStyle w:val="a7"/>
        <w:numPr>
          <w:ilvl w:val="0"/>
          <w:numId w:val="1"/>
        </w:numPr>
        <w:spacing w:after="200" w:line="276" w:lineRule="auto"/>
        <w:outlineLvl w:val="0"/>
        <w:rPr>
          <w:b/>
          <w:sz w:val="28"/>
          <w:szCs w:val="28"/>
        </w:rPr>
      </w:pPr>
      <w:bookmarkStart w:id="2" w:name="_Toc38371272"/>
      <w:r w:rsidRPr="006E608F">
        <w:rPr>
          <w:b/>
          <w:sz w:val="28"/>
          <w:szCs w:val="28"/>
        </w:rPr>
        <w:lastRenderedPageBreak/>
        <w:t>Цитати</w:t>
      </w:r>
      <w:bookmarkEnd w:id="2"/>
    </w:p>
    <w:p w:rsidR="00B44E51" w:rsidRPr="00621698" w:rsidRDefault="00B44E51" w:rsidP="00B44E51">
      <w:pPr>
        <w:tabs>
          <w:tab w:val="left" w:pos="5760"/>
        </w:tabs>
        <w:spacing w:line="276" w:lineRule="auto"/>
        <w:ind w:right="-104"/>
        <w:jc w:val="both"/>
        <w:rPr>
          <w:sz w:val="28"/>
          <w:szCs w:val="28"/>
        </w:rPr>
      </w:pPr>
    </w:p>
    <w:p w:rsidR="0003146B" w:rsidRPr="00BC3D7D" w:rsidRDefault="00F14BB8" w:rsidP="0038026D">
      <w:pPr>
        <w:pStyle w:val="a7"/>
        <w:numPr>
          <w:ilvl w:val="0"/>
          <w:numId w:val="2"/>
        </w:numPr>
        <w:tabs>
          <w:tab w:val="left" w:pos="5760"/>
        </w:tabs>
        <w:spacing w:line="276" w:lineRule="auto"/>
        <w:ind w:right="-104"/>
        <w:jc w:val="both"/>
        <w:outlineLvl w:val="1"/>
        <w:rPr>
          <w:sz w:val="28"/>
          <w:szCs w:val="28"/>
        </w:rPr>
      </w:pPr>
      <w:bookmarkStart w:id="3" w:name="_Toc38371273"/>
      <w:r w:rsidRPr="004C0F95">
        <w:rPr>
          <w:b/>
          <w:color w:val="1F2124"/>
          <w:sz w:val="28"/>
          <w:szCs w:val="28"/>
          <w:shd w:val="clear" w:color="auto" w:fill="FFFFFF"/>
        </w:rPr>
        <w:t>“</w:t>
      </w:r>
      <w:r w:rsidRPr="004C0F95">
        <w:rPr>
          <w:b/>
          <w:i/>
          <w:color w:val="1F2124"/>
          <w:sz w:val="28"/>
          <w:szCs w:val="28"/>
          <w:shd w:val="clear" w:color="auto" w:fill="FFFFFF"/>
        </w:rPr>
        <w:t>Таких жінок дуже небагато на світі</w:t>
      </w:r>
      <w:r w:rsidRPr="004C0F95">
        <w:rPr>
          <w:b/>
          <w:color w:val="1F2124"/>
          <w:sz w:val="28"/>
          <w:szCs w:val="28"/>
          <w:shd w:val="clear" w:color="auto" w:fill="FFFFFF"/>
        </w:rPr>
        <w:t>”,</w:t>
      </w:r>
      <w:r w:rsidRPr="0003146B">
        <w:rPr>
          <w:color w:val="1F2124"/>
          <w:sz w:val="28"/>
          <w:szCs w:val="28"/>
          <w:shd w:val="clear" w:color="auto" w:fill="FFFFFF"/>
        </w:rPr>
        <w:t xml:space="preserve"> - сказала про Аллу Горську Раїса Мороз, яка також була учасницею національного опору.</w:t>
      </w:r>
      <w:r w:rsidR="001E2589" w:rsidRPr="001E2589">
        <w:rPr>
          <w:color w:val="1F2124"/>
          <w:sz w:val="28"/>
          <w:szCs w:val="28"/>
          <w:shd w:val="clear" w:color="auto" w:fill="FFFFFF"/>
          <w:lang w:val="ru-RU"/>
        </w:rPr>
        <w:t>[</w:t>
      </w:r>
      <w:proofErr w:type="gramStart"/>
      <w:r w:rsidR="001E2589" w:rsidRPr="001E2589">
        <w:rPr>
          <w:color w:val="1F2124"/>
          <w:sz w:val="28"/>
          <w:szCs w:val="28"/>
          <w:shd w:val="clear" w:color="auto" w:fill="FFFFFF"/>
          <w:lang w:val="ru-RU"/>
        </w:rPr>
        <w:t>2]</w:t>
      </w:r>
      <w:bookmarkEnd w:id="3"/>
      <w:proofErr w:type="gramEnd"/>
    </w:p>
    <w:p w:rsidR="00BC3D7D" w:rsidRPr="00BC3D7D" w:rsidRDefault="00BC3D7D" w:rsidP="00BC3D7D">
      <w:pPr>
        <w:tabs>
          <w:tab w:val="left" w:pos="5760"/>
        </w:tabs>
        <w:spacing w:line="276" w:lineRule="auto"/>
        <w:ind w:left="360" w:right="-104"/>
        <w:jc w:val="both"/>
        <w:rPr>
          <w:sz w:val="28"/>
          <w:szCs w:val="28"/>
        </w:rPr>
      </w:pPr>
    </w:p>
    <w:p w:rsidR="001F7C5A" w:rsidRPr="00621698" w:rsidRDefault="004C0F95" w:rsidP="00BC3D7D">
      <w:pPr>
        <w:spacing w:line="276" w:lineRule="auto"/>
        <w:ind w:right="-104" w:firstLine="360"/>
        <w:jc w:val="both"/>
        <w:rPr>
          <w:rFonts w:ascii="Georgia" w:hAnsi="Georgia"/>
          <w:color w:val="1F2124"/>
          <w:sz w:val="27"/>
          <w:szCs w:val="27"/>
          <w:shd w:val="clear" w:color="auto" w:fill="FFFFFF"/>
        </w:rPr>
      </w:pPr>
      <w:r w:rsidRPr="00B44E51">
        <w:rPr>
          <w:b/>
          <w:color w:val="1F2124"/>
          <w:sz w:val="28"/>
          <w:szCs w:val="28"/>
          <w:u w:val="single"/>
          <w:shd w:val="clear" w:color="auto" w:fill="FFFFFF"/>
        </w:rPr>
        <w:t>Коментар</w:t>
      </w:r>
      <w:r w:rsidR="001F7C5A" w:rsidRPr="00B44E51">
        <w:rPr>
          <w:b/>
          <w:color w:val="1F2124"/>
          <w:sz w:val="28"/>
          <w:szCs w:val="28"/>
          <w:u w:val="single"/>
          <w:shd w:val="clear" w:color="auto" w:fill="FFFFFF"/>
        </w:rPr>
        <w:t>:</w:t>
      </w:r>
      <w:r w:rsidR="001F7C5A" w:rsidRPr="00621698">
        <w:rPr>
          <w:color w:val="1F2124"/>
          <w:sz w:val="28"/>
          <w:szCs w:val="28"/>
          <w:shd w:val="clear" w:color="auto" w:fill="FFFFFF"/>
        </w:rPr>
        <w:t xml:space="preserve"> Подібно до багатьох людей її долі, Алла Горська вийшла не з низів. Дорога для неї було </w:t>
      </w:r>
      <w:proofErr w:type="spellStart"/>
      <w:r w:rsidR="001F7C5A" w:rsidRPr="00621698">
        <w:rPr>
          <w:color w:val="1F2124"/>
          <w:sz w:val="28"/>
          <w:szCs w:val="28"/>
          <w:shd w:val="clear" w:color="auto" w:fill="FFFFFF"/>
        </w:rPr>
        <w:t>проторена</w:t>
      </w:r>
      <w:proofErr w:type="spellEnd"/>
      <w:r w:rsidR="001F7C5A" w:rsidRPr="00621698">
        <w:rPr>
          <w:color w:val="1F2124"/>
          <w:sz w:val="28"/>
          <w:szCs w:val="28"/>
          <w:shd w:val="clear" w:color="auto" w:fill="FFFFFF"/>
        </w:rPr>
        <w:t>.</w:t>
      </w:r>
      <w:r w:rsidR="001F7C5A" w:rsidRPr="00621698">
        <w:rPr>
          <w:color w:val="1F2124"/>
          <w:sz w:val="28"/>
          <w:szCs w:val="28"/>
        </w:rPr>
        <w:t xml:space="preserve"> </w:t>
      </w:r>
      <w:r w:rsidR="001F7C5A" w:rsidRPr="00621698">
        <w:rPr>
          <w:color w:val="1F2124"/>
          <w:sz w:val="28"/>
          <w:szCs w:val="28"/>
          <w:shd w:val="clear" w:color="auto" w:fill="FFFFFF"/>
        </w:rPr>
        <w:t xml:space="preserve">Дівчина з номенклатурної сім’ї, до того щедро обдарована природою й добре вихована, зразкова біографія: блискучо закінчені школи художнього інституту, чоловік - талановитий маляр Віктор </w:t>
      </w:r>
      <w:proofErr w:type="spellStart"/>
      <w:r w:rsidR="001F7C5A" w:rsidRPr="00621698">
        <w:rPr>
          <w:color w:val="1F2124"/>
          <w:sz w:val="28"/>
          <w:szCs w:val="28"/>
          <w:shd w:val="clear" w:color="auto" w:fill="FFFFFF"/>
        </w:rPr>
        <w:t>Зарецький</w:t>
      </w:r>
      <w:proofErr w:type="spellEnd"/>
      <w:r w:rsidR="001F7C5A" w:rsidRPr="00621698">
        <w:rPr>
          <w:color w:val="1F2124"/>
          <w:sz w:val="28"/>
          <w:szCs w:val="28"/>
          <w:shd w:val="clear" w:color="auto" w:fill="FFFFFF"/>
        </w:rPr>
        <w:t>, квартира в центрі Києва</w:t>
      </w:r>
      <w:r w:rsidR="001F7C5A" w:rsidRPr="00621698">
        <w:rPr>
          <w:rFonts w:ascii="Georgia" w:hAnsi="Georgia"/>
          <w:color w:val="1F2124"/>
          <w:sz w:val="27"/>
          <w:szCs w:val="27"/>
          <w:shd w:val="clear" w:color="auto" w:fill="FFFFFF"/>
        </w:rPr>
        <w:t>.</w:t>
      </w:r>
    </w:p>
    <w:p w:rsidR="00621698" w:rsidRDefault="00621698" w:rsidP="00B44E51">
      <w:pPr>
        <w:tabs>
          <w:tab w:val="left" w:pos="567"/>
        </w:tabs>
        <w:spacing w:line="276" w:lineRule="auto"/>
        <w:ind w:right="-104"/>
        <w:jc w:val="both"/>
        <w:rPr>
          <w:color w:val="1F2124"/>
          <w:sz w:val="28"/>
          <w:szCs w:val="28"/>
        </w:rPr>
      </w:pPr>
      <w:r>
        <w:rPr>
          <w:color w:val="1F2124"/>
          <w:sz w:val="28"/>
          <w:szCs w:val="28"/>
          <w:shd w:val="clear" w:color="auto" w:fill="FFFFFF"/>
        </w:rPr>
        <w:tab/>
      </w:r>
      <w:r w:rsidR="001F7C5A" w:rsidRPr="00621698">
        <w:rPr>
          <w:color w:val="1F2124"/>
          <w:sz w:val="28"/>
          <w:szCs w:val="28"/>
          <w:shd w:val="clear" w:color="auto" w:fill="FFFFFF"/>
        </w:rPr>
        <w:t>На початку 60-их років перед людьми сильними і обдарованими постає питання про свій вибір дороги. У слабких з добрим стартовим капіталом проблем не було, за них вирішують самі обставини. Совісна людина шукає правди і не йде на примирення з напівправдою. Мудра людина шукає своєї духовно національної ідентичності і продирається до неї крізь усі хащі. Смілива людина шукає друзів серед гнаних і переслідуваних за правду.</w:t>
      </w:r>
      <w:r w:rsidR="001F7C5A" w:rsidRPr="00621698">
        <w:rPr>
          <w:color w:val="1F2124"/>
          <w:sz w:val="28"/>
          <w:szCs w:val="28"/>
        </w:rPr>
        <w:t xml:space="preserve"> </w:t>
      </w:r>
      <w:r w:rsidR="001F7C5A" w:rsidRPr="00621698">
        <w:rPr>
          <w:color w:val="1F2124"/>
          <w:sz w:val="28"/>
          <w:szCs w:val="28"/>
          <w:shd w:val="clear" w:color="auto" w:fill="FFFFFF"/>
        </w:rPr>
        <w:t xml:space="preserve">Отак сильна натура </w:t>
      </w:r>
      <w:r w:rsidRPr="00621698">
        <w:rPr>
          <w:color w:val="1F2124"/>
          <w:sz w:val="28"/>
          <w:szCs w:val="28"/>
          <w:shd w:val="clear" w:color="auto" w:fill="FFFFFF"/>
        </w:rPr>
        <w:t xml:space="preserve">Горської </w:t>
      </w:r>
      <w:r w:rsidR="001F7C5A" w:rsidRPr="00621698">
        <w:rPr>
          <w:color w:val="1F2124"/>
          <w:sz w:val="28"/>
          <w:szCs w:val="28"/>
          <w:shd w:val="clear" w:color="auto" w:fill="FFFFFF"/>
        </w:rPr>
        <w:t xml:space="preserve">вибирає </w:t>
      </w:r>
      <w:r>
        <w:rPr>
          <w:color w:val="1F2124"/>
          <w:sz w:val="28"/>
          <w:szCs w:val="28"/>
          <w:shd w:val="clear" w:color="auto" w:fill="FFFFFF"/>
        </w:rPr>
        <w:t xml:space="preserve"> дорогу проти течії. І в</w:t>
      </w:r>
      <w:r w:rsidR="001F7C5A" w:rsidRPr="00621698">
        <w:rPr>
          <w:color w:val="1F2124"/>
          <w:sz w:val="28"/>
          <w:szCs w:val="28"/>
          <w:shd w:val="clear" w:color="auto" w:fill="FFFFFF"/>
        </w:rPr>
        <w:t>сі колись сприятливі для неї обставини стають несприятливими. Навіть за номенклатурне походження доводиться витримувати шалений тиск, куди важчий за тиск матеріальних злиднів.</w:t>
      </w:r>
      <w:r w:rsidR="001F7C5A" w:rsidRPr="00621698">
        <w:rPr>
          <w:color w:val="1F2124"/>
          <w:sz w:val="28"/>
          <w:szCs w:val="28"/>
        </w:rPr>
        <w:t xml:space="preserve"> </w:t>
      </w:r>
    </w:p>
    <w:p w:rsidR="00621698" w:rsidRDefault="00621698" w:rsidP="00B44E51">
      <w:pPr>
        <w:tabs>
          <w:tab w:val="left" w:pos="567"/>
        </w:tabs>
        <w:spacing w:line="276" w:lineRule="auto"/>
        <w:ind w:right="-104"/>
        <w:jc w:val="both"/>
        <w:rPr>
          <w:color w:val="1F2124"/>
          <w:sz w:val="28"/>
          <w:szCs w:val="28"/>
          <w:shd w:val="clear" w:color="auto" w:fill="FFFFFF"/>
        </w:rPr>
      </w:pPr>
      <w:r>
        <w:rPr>
          <w:color w:val="1F2124"/>
          <w:sz w:val="28"/>
          <w:szCs w:val="28"/>
        </w:rPr>
        <w:tab/>
      </w:r>
      <w:r w:rsidR="001F7C5A" w:rsidRPr="00621698">
        <w:rPr>
          <w:color w:val="1F2124"/>
          <w:sz w:val="28"/>
          <w:szCs w:val="28"/>
          <w:shd w:val="clear" w:color="auto" w:fill="FFFFFF"/>
        </w:rPr>
        <w:t xml:space="preserve">Людина виняткової фізичної витривалості, вона спрощується до робітника, який працює </w:t>
      </w:r>
      <w:proofErr w:type="spellStart"/>
      <w:r w:rsidR="001F7C5A" w:rsidRPr="00621698">
        <w:rPr>
          <w:color w:val="1F2124"/>
          <w:sz w:val="28"/>
          <w:szCs w:val="28"/>
          <w:shd w:val="clear" w:color="auto" w:fill="FFFFFF"/>
        </w:rPr>
        <w:t>напівдаремно</w:t>
      </w:r>
      <w:proofErr w:type="spellEnd"/>
      <w:r w:rsidR="001F7C5A" w:rsidRPr="00621698">
        <w:rPr>
          <w:color w:val="1F2124"/>
          <w:sz w:val="28"/>
          <w:szCs w:val="28"/>
          <w:shd w:val="clear" w:color="auto" w:fill="FFFFFF"/>
        </w:rPr>
        <w:t xml:space="preserve"> на пронизливому холоді з мокрою глиною. Людина чутливої совісті, вона стає співучасником політичних процесів над людьми, по суті, напівзнайомими.</w:t>
      </w:r>
      <w:r w:rsidR="001F7C5A" w:rsidRPr="00621698">
        <w:rPr>
          <w:color w:val="1F2124"/>
          <w:sz w:val="28"/>
          <w:szCs w:val="28"/>
        </w:rPr>
        <w:t xml:space="preserve"> </w:t>
      </w:r>
      <w:r w:rsidR="001F7C5A" w:rsidRPr="00621698">
        <w:rPr>
          <w:color w:val="1F2124"/>
          <w:sz w:val="28"/>
          <w:szCs w:val="28"/>
          <w:shd w:val="clear" w:color="auto" w:fill="FFFFFF"/>
        </w:rPr>
        <w:t>На хвилі спаду громадської активності вона залишається випростаною і сміливою, що абсолютно неприйнятно для режиму лютої диктатури.</w:t>
      </w:r>
      <w:r w:rsidR="001F7C5A" w:rsidRPr="00621698">
        <w:rPr>
          <w:color w:val="1F2124"/>
          <w:sz w:val="28"/>
          <w:szCs w:val="28"/>
        </w:rPr>
        <w:t xml:space="preserve"> </w:t>
      </w:r>
      <w:r w:rsidR="001F7C5A" w:rsidRPr="00621698">
        <w:rPr>
          <w:color w:val="1F2124"/>
          <w:sz w:val="28"/>
          <w:szCs w:val="28"/>
          <w:shd w:val="clear" w:color="auto" w:fill="FFFFFF"/>
        </w:rPr>
        <w:t xml:space="preserve">Власне тому режим вдається до потаємно кримінальних методів розправи після серйозних попереджень. </w:t>
      </w:r>
    </w:p>
    <w:p w:rsidR="00621698" w:rsidRDefault="00621698" w:rsidP="00B44E51">
      <w:pPr>
        <w:tabs>
          <w:tab w:val="left" w:pos="567"/>
        </w:tabs>
        <w:spacing w:line="276" w:lineRule="auto"/>
        <w:ind w:right="-104"/>
        <w:jc w:val="both"/>
        <w:rPr>
          <w:color w:val="1F2124"/>
          <w:sz w:val="28"/>
          <w:szCs w:val="28"/>
          <w:shd w:val="clear" w:color="auto" w:fill="FFFFFF"/>
        </w:rPr>
      </w:pPr>
      <w:r>
        <w:rPr>
          <w:color w:val="1F2124"/>
          <w:sz w:val="28"/>
          <w:szCs w:val="28"/>
          <w:shd w:val="clear" w:color="auto" w:fill="FFFFFF"/>
        </w:rPr>
        <w:tab/>
      </w:r>
      <w:r w:rsidR="001F7C5A" w:rsidRPr="00621698">
        <w:rPr>
          <w:color w:val="1F2124"/>
          <w:sz w:val="28"/>
          <w:szCs w:val="28"/>
          <w:shd w:val="clear" w:color="auto" w:fill="FFFFFF"/>
        </w:rPr>
        <w:t>І все ж таки питання про громадський захист таких особистостей завжди стоїть і стоятиме гостро.</w:t>
      </w:r>
    </w:p>
    <w:p w:rsidR="00B44E51" w:rsidRPr="00621698" w:rsidRDefault="00B44E51" w:rsidP="00B44E51">
      <w:pPr>
        <w:tabs>
          <w:tab w:val="left" w:pos="567"/>
        </w:tabs>
        <w:spacing w:line="276" w:lineRule="auto"/>
        <w:ind w:right="-104"/>
        <w:jc w:val="both"/>
        <w:rPr>
          <w:color w:val="1F2124"/>
          <w:sz w:val="28"/>
          <w:szCs w:val="28"/>
          <w:shd w:val="clear" w:color="auto" w:fill="FFFFFF"/>
        </w:rPr>
      </w:pPr>
    </w:p>
    <w:p w:rsidR="00F14BB8" w:rsidRPr="00B44E51" w:rsidRDefault="0003146B" w:rsidP="006E608F">
      <w:pPr>
        <w:pStyle w:val="a7"/>
        <w:numPr>
          <w:ilvl w:val="0"/>
          <w:numId w:val="2"/>
        </w:numPr>
        <w:spacing w:after="200" w:line="276" w:lineRule="auto"/>
        <w:jc w:val="both"/>
        <w:outlineLvl w:val="1"/>
        <w:rPr>
          <w:color w:val="1F2124"/>
          <w:sz w:val="28"/>
          <w:szCs w:val="28"/>
          <w:shd w:val="clear" w:color="auto" w:fill="FFFFFF"/>
        </w:rPr>
      </w:pPr>
      <w:bookmarkStart w:id="4" w:name="_Toc38371274"/>
      <w:r w:rsidRPr="00B44E51">
        <w:rPr>
          <w:b/>
          <w:i/>
          <w:color w:val="1F2124"/>
          <w:sz w:val="28"/>
          <w:szCs w:val="28"/>
          <w:shd w:val="clear" w:color="auto" w:fill="FFFFFF"/>
        </w:rPr>
        <w:t>«Ми повертаємося до постаті Алли Горської тому, що її сьогодні так бракує в нашому суспільстві. Ми хочемо, щоб вона і далі виконувала свою роль борця за загальну справу за честь нації за її високий вівтар. Її величний образ вибудовувався з дрібниць. Звичайно, людина, яка може більше, робить більше за інших, вона розуміє свої переваги і має своє право.</w:t>
      </w:r>
      <w:r w:rsidRPr="00B44E51">
        <w:rPr>
          <w:b/>
          <w:i/>
          <w:color w:val="1F2124"/>
          <w:sz w:val="28"/>
          <w:szCs w:val="28"/>
        </w:rPr>
        <w:br/>
      </w:r>
      <w:r w:rsidRPr="00B44E51">
        <w:rPr>
          <w:b/>
          <w:i/>
          <w:color w:val="1F2124"/>
          <w:sz w:val="28"/>
          <w:szCs w:val="28"/>
          <w:shd w:val="clear" w:color="auto" w:fill="FFFFFF"/>
        </w:rPr>
        <w:t>Алла уміла триматися так, ніби не розуміє. Більше того, коли вона почала вивчати українську мову і українську культуру уже з ярликом української націоналістки, вона була завжди чемною і уважною ученицею.</w:t>
      </w:r>
      <w:r w:rsidRPr="00B44E51">
        <w:rPr>
          <w:b/>
          <w:i/>
          <w:color w:val="1F2124"/>
          <w:sz w:val="28"/>
          <w:szCs w:val="28"/>
        </w:rPr>
        <w:br/>
      </w:r>
      <w:r w:rsidRPr="00B44E51">
        <w:rPr>
          <w:b/>
          <w:i/>
          <w:color w:val="1F2124"/>
          <w:sz w:val="28"/>
          <w:szCs w:val="28"/>
          <w:shd w:val="clear" w:color="auto" w:fill="FFFFFF"/>
        </w:rPr>
        <w:t xml:space="preserve">Можливо в тій духовній напруженості, </w:t>
      </w:r>
      <w:proofErr w:type="spellStart"/>
      <w:r w:rsidRPr="00B44E51">
        <w:rPr>
          <w:b/>
          <w:i/>
          <w:color w:val="1F2124"/>
          <w:sz w:val="28"/>
          <w:szCs w:val="28"/>
          <w:shd w:val="clear" w:color="auto" w:fill="FFFFFF"/>
        </w:rPr>
        <w:t>совісливості</w:t>
      </w:r>
      <w:proofErr w:type="spellEnd"/>
      <w:r w:rsidRPr="00B44E51">
        <w:rPr>
          <w:b/>
          <w:i/>
          <w:color w:val="1F2124"/>
          <w:sz w:val="28"/>
          <w:szCs w:val="28"/>
          <w:shd w:val="clear" w:color="auto" w:fill="FFFFFF"/>
        </w:rPr>
        <w:t xml:space="preserve">, обов’язковості, </w:t>
      </w:r>
      <w:r w:rsidRPr="00B44E51">
        <w:rPr>
          <w:b/>
          <w:i/>
          <w:color w:val="1F2124"/>
          <w:sz w:val="28"/>
          <w:szCs w:val="28"/>
          <w:shd w:val="clear" w:color="auto" w:fill="FFFFFF"/>
        </w:rPr>
        <w:lastRenderedPageBreak/>
        <w:t>готовності діяльно підтримувати добрі починання добрих людей, а також в умінні триматися незалежно в атмосфері залякування, стійко тривати над принизливими обставинами, у її милосердному служінні таїться глибина її християнської натури. Зовсім незачеплена атеїстичним вихованням. Вона уміла поважати і знаходити гідних поваги.</w:t>
      </w:r>
      <w:r w:rsidRPr="00B44E51">
        <w:rPr>
          <w:b/>
          <w:i/>
          <w:color w:val="1F2124"/>
          <w:sz w:val="28"/>
          <w:szCs w:val="28"/>
        </w:rPr>
        <w:br/>
      </w:r>
      <w:r w:rsidRPr="00B44E51">
        <w:rPr>
          <w:b/>
          <w:i/>
          <w:color w:val="1F2124"/>
          <w:sz w:val="28"/>
          <w:szCs w:val="28"/>
          <w:shd w:val="clear" w:color="auto" w:fill="FFFFFF"/>
        </w:rPr>
        <w:t>Минула третина віку від часу її загибелі, а міраж навколо її імені стійкий. Очевидно, образи пам’яті, витворені світінням духу, мають більшу тривалість, ніж суспільні структури, і навіть будівлі з заліза і бетону. Ті останні сіріють в очах наступних поколінь і часто викликають здивування: навіщо це все?</w:t>
      </w:r>
      <w:r w:rsidRPr="00B44E51">
        <w:rPr>
          <w:i/>
          <w:sz w:val="28"/>
          <w:szCs w:val="28"/>
        </w:rPr>
        <w:t xml:space="preserve">»- </w:t>
      </w:r>
      <w:r w:rsidRPr="00B44E51">
        <w:rPr>
          <w:sz w:val="28"/>
          <w:szCs w:val="28"/>
        </w:rPr>
        <w:t>Євген Сверстюк.</w:t>
      </w:r>
      <w:r w:rsidR="001E2589">
        <w:rPr>
          <w:sz w:val="28"/>
          <w:szCs w:val="28"/>
          <w:lang w:val="en-US"/>
        </w:rPr>
        <w:t>[2]</w:t>
      </w:r>
      <w:bookmarkEnd w:id="4"/>
    </w:p>
    <w:p w:rsidR="00B44E51" w:rsidRDefault="00621698" w:rsidP="00BC3D7D">
      <w:pPr>
        <w:pStyle w:val="a6"/>
        <w:shd w:val="clear" w:color="auto" w:fill="FFFFFF"/>
        <w:spacing w:before="0" w:beforeAutospacing="0" w:after="120" w:afterAutospacing="0" w:line="276" w:lineRule="auto"/>
        <w:ind w:firstLine="360"/>
        <w:jc w:val="both"/>
        <w:rPr>
          <w:color w:val="1F2124"/>
          <w:sz w:val="28"/>
          <w:szCs w:val="28"/>
          <w:shd w:val="clear" w:color="auto" w:fill="FFFFFF"/>
        </w:rPr>
      </w:pPr>
      <w:r w:rsidRPr="00B44E51">
        <w:rPr>
          <w:b/>
          <w:color w:val="1F2124"/>
          <w:sz w:val="28"/>
          <w:szCs w:val="28"/>
          <w:u w:val="single"/>
          <w:shd w:val="clear" w:color="auto" w:fill="FFFFFF"/>
        </w:rPr>
        <w:t>Коментар:</w:t>
      </w:r>
      <w:r>
        <w:rPr>
          <w:color w:val="1F2124"/>
          <w:sz w:val="28"/>
          <w:szCs w:val="28"/>
          <w:shd w:val="clear" w:color="auto" w:fill="FFFFFF"/>
        </w:rPr>
        <w:t xml:space="preserve"> </w:t>
      </w:r>
      <w:r w:rsidR="00B44E51">
        <w:rPr>
          <w:color w:val="1F2124"/>
          <w:sz w:val="28"/>
          <w:szCs w:val="28"/>
          <w:shd w:val="clear" w:color="auto" w:fill="FFFFFF"/>
        </w:rPr>
        <w:t xml:space="preserve">Її жага до справедливості та людяність виражалися в багатьох моментах. Починаючи від політичної активності, різного виду закликів та </w:t>
      </w:r>
      <w:proofErr w:type="spellStart"/>
      <w:r w:rsidR="00B44E51">
        <w:rPr>
          <w:color w:val="1F2124"/>
          <w:sz w:val="28"/>
          <w:szCs w:val="28"/>
          <w:shd w:val="clear" w:color="auto" w:fill="FFFFFF"/>
        </w:rPr>
        <w:t>гаслів</w:t>
      </w:r>
      <w:proofErr w:type="spellEnd"/>
      <w:r w:rsidR="00B44E51">
        <w:rPr>
          <w:color w:val="1F2124"/>
          <w:sz w:val="28"/>
          <w:szCs w:val="28"/>
          <w:shd w:val="clear" w:color="auto" w:fill="FFFFFF"/>
        </w:rPr>
        <w:t xml:space="preserve"> у своїй творчості і завершуючи підтримкою ув’язнених друзів та колег. </w:t>
      </w:r>
    </w:p>
    <w:p w:rsidR="00B44E51" w:rsidRDefault="00621698" w:rsidP="00B44E51">
      <w:pPr>
        <w:pStyle w:val="a6"/>
        <w:shd w:val="clear" w:color="auto" w:fill="FFFFFF"/>
        <w:spacing w:before="0" w:beforeAutospacing="0" w:after="0" w:afterAutospacing="0" w:line="276" w:lineRule="auto"/>
        <w:ind w:firstLine="360"/>
        <w:jc w:val="both"/>
        <w:rPr>
          <w:sz w:val="28"/>
          <w:szCs w:val="28"/>
        </w:rPr>
      </w:pPr>
      <w:r w:rsidRPr="00621698">
        <w:rPr>
          <w:sz w:val="28"/>
          <w:szCs w:val="28"/>
        </w:rPr>
        <w:t xml:space="preserve">У квітні 1968 року </w:t>
      </w:r>
      <w:r w:rsidR="00B44E51">
        <w:rPr>
          <w:sz w:val="28"/>
          <w:szCs w:val="28"/>
        </w:rPr>
        <w:t xml:space="preserve">Алла </w:t>
      </w:r>
      <w:r w:rsidRPr="00621698">
        <w:rPr>
          <w:sz w:val="28"/>
          <w:szCs w:val="28"/>
        </w:rPr>
        <w:t xml:space="preserve">поставила свій підпис </w:t>
      </w:r>
      <w:proofErr w:type="spellStart"/>
      <w:r w:rsidRPr="00621698">
        <w:rPr>
          <w:sz w:val="28"/>
          <w:szCs w:val="28"/>
        </w:rPr>
        <w:t>під </w:t>
      </w:r>
      <w:hyperlink r:id="rId42" w:tooltip="Лист-протест 139" w:history="1">
        <w:r w:rsidRPr="00621698">
          <w:rPr>
            <w:rStyle w:val="a5"/>
            <w:color w:val="auto"/>
            <w:sz w:val="28"/>
            <w:szCs w:val="28"/>
            <w:u w:val="none"/>
          </w:rPr>
          <w:t>листом-протестом</w:t>
        </w:r>
        <w:proofErr w:type="spellEnd"/>
      </w:hyperlink>
      <w:r w:rsidRPr="00621698">
        <w:rPr>
          <w:sz w:val="28"/>
          <w:szCs w:val="28"/>
        </w:rPr>
        <w:t xml:space="preserve"> 139 діячів науки і культури до тодішніх керівників СРСР у зв'язку з незаконними арештами і закритими судами над дисидентами. Почалися адміністративні репресії проти «підписантів», </w:t>
      </w:r>
      <w:proofErr w:type="spellStart"/>
      <w:r w:rsidRPr="00621698">
        <w:rPr>
          <w:sz w:val="28"/>
          <w:szCs w:val="28"/>
        </w:rPr>
        <w:t>кагебістський</w:t>
      </w:r>
      <w:proofErr w:type="spellEnd"/>
      <w:r w:rsidRPr="00621698">
        <w:rPr>
          <w:sz w:val="28"/>
          <w:szCs w:val="28"/>
        </w:rPr>
        <w:t xml:space="preserve"> тиск, Аллу Горську вдруге виключили зі Спілки художників. Києвом і Україною пішли чутки про існування підпільної терористичної бандерівської організації, керованої західними спецслужбами. Одним із керівників цієї організації називали Горську.</w:t>
      </w:r>
      <w:r w:rsidR="00B44E51">
        <w:rPr>
          <w:sz w:val="28"/>
          <w:szCs w:val="28"/>
        </w:rPr>
        <w:t xml:space="preserve"> </w:t>
      </w:r>
    </w:p>
    <w:p w:rsidR="00621698" w:rsidRPr="00621698" w:rsidRDefault="00B44E51" w:rsidP="00B44E51">
      <w:pPr>
        <w:pStyle w:val="a6"/>
        <w:shd w:val="clear" w:color="auto" w:fill="FFFFFF"/>
        <w:spacing w:before="120" w:beforeAutospacing="0" w:after="0" w:afterAutospacing="0" w:line="276" w:lineRule="auto"/>
        <w:ind w:firstLine="360"/>
        <w:jc w:val="both"/>
        <w:rPr>
          <w:sz w:val="28"/>
          <w:szCs w:val="28"/>
        </w:rPr>
      </w:pPr>
      <w:r>
        <w:rPr>
          <w:sz w:val="28"/>
          <w:szCs w:val="28"/>
        </w:rPr>
        <w:t xml:space="preserve">Вона ніколи не здавалася на своєму шляху та не відступала. Завжди вважала себе вільною у своїх думках та творчих роботах. </w:t>
      </w:r>
      <w:r w:rsidR="00621698" w:rsidRPr="00621698">
        <w:rPr>
          <w:sz w:val="28"/>
          <w:szCs w:val="28"/>
        </w:rPr>
        <w:t xml:space="preserve">За нею стежили, іноді демонстративно, їй погрожували невідомі особи. 1970 року Горську викликали на допит </w:t>
      </w:r>
      <w:proofErr w:type="spellStart"/>
      <w:r w:rsidR="00621698" w:rsidRPr="00621698">
        <w:rPr>
          <w:sz w:val="28"/>
          <w:szCs w:val="28"/>
        </w:rPr>
        <w:t>до </w:t>
      </w:r>
      <w:hyperlink r:id="rId43" w:tooltip="Івано-Франківськ" w:history="1">
        <w:r w:rsidR="00621698" w:rsidRPr="00621698">
          <w:rPr>
            <w:rStyle w:val="a5"/>
            <w:color w:val="auto"/>
            <w:sz w:val="28"/>
            <w:szCs w:val="28"/>
            <w:u w:val="none"/>
          </w:rPr>
          <w:t>Івано-Франківськ</w:t>
        </w:r>
        <w:proofErr w:type="spellEnd"/>
        <w:r w:rsidR="00621698" w:rsidRPr="00621698">
          <w:rPr>
            <w:rStyle w:val="a5"/>
            <w:color w:val="auto"/>
            <w:sz w:val="28"/>
            <w:szCs w:val="28"/>
            <w:u w:val="none"/>
          </w:rPr>
          <w:t>а</w:t>
        </w:r>
      </w:hyperlink>
      <w:r w:rsidR="00621698" w:rsidRPr="00621698">
        <w:rPr>
          <w:sz w:val="28"/>
          <w:szCs w:val="28"/>
        </w:rPr>
        <w:t> у справі заарештованого </w:t>
      </w:r>
      <w:hyperlink r:id="rId44" w:tooltip="Мороз Валентин Якович" w:history="1">
        <w:r w:rsidR="00621698" w:rsidRPr="00621698">
          <w:rPr>
            <w:rStyle w:val="a5"/>
            <w:color w:val="auto"/>
            <w:sz w:val="28"/>
            <w:szCs w:val="28"/>
            <w:u w:val="none"/>
          </w:rPr>
          <w:t>Валентина Мороза</w:t>
        </w:r>
      </w:hyperlink>
      <w:r w:rsidR="00621698" w:rsidRPr="00621698">
        <w:rPr>
          <w:sz w:val="28"/>
          <w:szCs w:val="28"/>
        </w:rPr>
        <w:t>, але вона відмовилася давати свідчення. За декілька днів до смерті склала протест до Верховного суду УРСР про незаконність і жорстокість вироку.</w:t>
      </w:r>
    </w:p>
    <w:p w:rsidR="00621698" w:rsidRDefault="00621698" w:rsidP="00B44E51">
      <w:pPr>
        <w:pStyle w:val="a7"/>
        <w:tabs>
          <w:tab w:val="left" w:pos="5760"/>
        </w:tabs>
        <w:spacing w:line="276" w:lineRule="auto"/>
        <w:ind w:right="-104"/>
        <w:jc w:val="both"/>
        <w:rPr>
          <w:color w:val="1F2124"/>
          <w:sz w:val="28"/>
          <w:szCs w:val="28"/>
          <w:shd w:val="clear" w:color="auto" w:fill="FFFFFF"/>
        </w:rPr>
      </w:pPr>
    </w:p>
    <w:p w:rsidR="00621698" w:rsidRPr="00587218" w:rsidRDefault="00621698" w:rsidP="00B44E51">
      <w:pPr>
        <w:tabs>
          <w:tab w:val="left" w:pos="5760"/>
        </w:tabs>
        <w:spacing w:line="276" w:lineRule="auto"/>
        <w:ind w:right="-104"/>
        <w:jc w:val="both"/>
        <w:rPr>
          <w:b/>
          <w:sz w:val="28"/>
          <w:szCs w:val="28"/>
        </w:rPr>
      </w:pPr>
    </w:p>
    <w:p w:rsidR="001D32B5" w:rsidRPr="00D06C1C" w:rsidRDefault="0003146B" w:rsidP="006E608F">
      <w:pPr>
        <w:pStyle w:val="a7"/>
        <w:numPr>
          <w:ilvl w:val="0"/>
          <w:numId w:val="2"/>
        </w:numPr>
        <w:tabs>
          <w:tab w:val="left" w:pos="5760"/>
        </w:tabs>
        <w:spacing w:line="276" w:lineRule="auto"/>
        <w:ind w:right="-104"/>
        <w:jc w:val="both"/>
        <w:outlineLvl w:val="1"/>
        <w:rPr>
          <w:i/>
          <w:sz w:val="28"/>
          <w:szCs w:val="28"/>
        </w:rPr>
      </w:pPr>
      <w:bookmarkStart w:id="5" w:name="_Toc38371275"/>
      <w:r w:rsidRPr="00587218">
        <w:rPr>
          <w:b/>
          <w:i/>
          <w:color w:val="1F2124"/>
          <w:sz w:val="28"/>
          <w:szCs w:val="28"/>
          <w:shd w:val="clear" w:color="auto" w:fill="FFFFFF"/>
        </w:rPr>
        <w:t xml:space="preserve">«Аллочка... Так її називали друзі. Висока душею людина, вона була визнаним лідером шістдесятництва. Мала інтуїцію на людей, мала неушкоджене почуття людської гідності і відчувала всяку </w:t>
      </w:r>
      <w:proofErr w:type="spellStart"/>
      <w:r w:rsidRPr="00587218">
        <w:rPr>
          <w:b/>
          <w:i/>
          <w:color w:val="1F2124"/>
          <w:sz w:val="28"/>
          <w:szCs w:val="28"/>
          <w:shd w:val="clear" w:color="auto" w:fill="FFFFFF"/>
        </w:rPr>
        <w:t>несправжність</w:t>
      </w:r>
      <w:proofErr w:type="spellEnd"/>
      <w:r w:rsidRPr="00587218">
        <w:rPr>
          <w:b/>
          <w:i/>
          <w:color w:val="1F2124"/>
          <w:sz w:val="28"/>
          <w:szCs w:val="28"/>
          <w:shd w:val="clear" w:color="auto" w:fill="FFFFFF"/>
        </w:rPr>
        <w:t>.»</w:t>
      </w:r>
      <w:r w:rsidRPr="0003146B">
        <w:rPr>
          <w:rFonts w:ascii="Georgia" w:hAnsi="Georgia"/>
          <w:color w:val="1F2124"/>
          <w:sz w:val="27"/>
          <w:szCs w:val="27"/>
          <w:shd w:val="clear" w:color="auto" w:fill="FFFFFF"/>
        </w:rPr>
        <w:t xml:space="preserve"> </w:t>
      </w:r>
      <w:r w:rsidRPr="0003146B">
        <w:rPr>
          <w:color w:val="1F2124"/>
          <w:sz w:val="28"/>
          <w:szCs w:val="28"/>
          <w:shd w:val="clear" w:color="auto" w:fill="FFFFFF"/>
        </w:rPr>
        <w:t xml:space="preserve">так розповідав про Аллу Горську культуролог-шістдесятник Роман </w:t>
      </w:r>
      <w:proofErr w:type="spellStart"/>
      <w:r w:rsidRPr="0003146B">
        <w:rPr>
          <w:color w:val="1F2124"/>
          <w:sz w:val="28"/>
          <w:szCs w:val="28"/>
          <w:shd w:val="clear" w:color="auto" w:fill="FFFFFF"/>
        </w:rPr>
        <w:t>Корогодський.​</w:t>
      </w:r>
      <w:proofErr w:type="spellEnd"/>
      <w:r w:rsidR="001E2589">
        <w:rPr>
          <w:color w:val="1F2124"/>
          <w:sz w:val="28"/>
          <w:szCs w:val="28"/>
          <w:shd w:val="clear" w:color="auto" w:fill="FFFFFF"/>
          <w:lang w:val="en-US"/>
        </w:rPr>
        <w:t>[1]</w:t>
      </w:r>
      <w:bookmarkEnd w:id="5"/>
    </w:p>
    <w:p w:rsidR="00D06C1C" w:rsidRPr="00D06C1C" w:rsidRDefault="00D06C1C" w:rsidP="00D06C1C">
      <w:pPr>
        <w:tabs>
          <w:tab w:val="left" w:pos="5760"/>
        </w:tabs>
        <w:spacing w:line="276" w:lineRule="auto"/>
        <w:ind w:right="-104"/>
        <w:jc w:val="both"/>
        <w:rPr>
          <w:i/>
          <w:sz w:val="28"/>
          <w:szCs w:val="28"/>
        </w:rPr>
      </w:pPr>
    </w:p>
    <w:p w:rsidR="00D06C1C" w:rsidRPr="001D2B37" w:rsidRDefault="00BC3D7D" w:rsidP="00BC3D7D">
      <w:pPr>
        <w:tabs>
          <w:tab w:val="left" w:pos="567"/>
        </w:tabs>
        <w:spacing w:line="276" w:lineRule="auto"/>
        <w:ind w:right="-104"/>
        <w:jc w:val="both"/>
        <w:rPr>
          <w:color w:val="1F2124"/>
          <w:sz w:val="28"/>
          <w:szCs w:val="28"/>
          <w:shd w:val="clear" w:color="auto" w:fill="FFFFFF"/>
        </w:rPr>
      </w:pPr>
      <w:r>
        <w:rPr>
          <w:b/>
          <w:sz w:val="28"/>
          <w:szCs w:val="28"/>
        </w:rPr>
        <w:tab/>
      </w:r>
      <w:r w:rsidR="001708C1" w:rsidRPr="001708C1">
        <w:rPr>
          <w:b/>
          <w:sz w:val="28"/>
          <w:szCs w:val="28"/>
          <w:u w:val="single"/>
        </w:rPr>
        <w:t>Коментар</w:t>
      </w:r>
      <w:r w:rsidR="001708C1">
        <w:rPr>
          <w:b/>
          <w:sz w:val="28"/>
          <w:szCs w:val="28"/>
          <w:u w:val="single"/>
        </w:rPr>
        <w:t xml:space="preserve">: </w:t>
      </w:r>
      <w:r w:rsidR="001708C1" w:rsidRPr="001D2B37">
        <w:rPr>
          <w:color w:val="1F2124"/>
          <w:sz w:val="28"/>
          <w:szCs w:val="28"/>
          <w:shd w:val="clear" w:color="auto" w:fill="FFFFFF"/>
        </w:rPr>
        <w:t xml:space="preserve">Ті, хто вчився із Аллою Горською, розповідали про її незалежний характер, відкриту та веселу вдачу. Вона уміла бути «душею компанії». Також її друзі визначали те, що саме такий її характер сприяв формуванню горського стилю живопису. Через свою натуру вона завжди використовувала у своїх роботах яскраві </w:t>
      </w:r>
      <w:r w:rsidR="001708C1" w:rsidRPr="001D2B37">
        <w:rPr>
          <w:color w:val="1F2124"/>
          <w:sz w:val="28"/>
          <w:szCs w:val="28"/>
          <w:shd w:val="clear" w:color="auto" w:fill="FFFFFF"/>
        </w:rPr>
        <w:lastRenderedPageBreak/>
        <w:t xml:space="preserve">та світлі </w:t>
      </w:r>
      <w:proofErr w:type="spellStart"/>
      <w:r w:rsidR="001708C1" w:rsidRPr="001D2B37">
        <w:rPr>
          <w:color w:val="1F2124"/>
          <w:sz w:val="28"/>
          <w:szCs w:val="28"/>
          <w:shd w:val="clear" w:color="auto" w:fill="FFFFFF"/>
        </w:rPr>
        <w:t>тона</w:t>
      </w:r>
      <w:proofErr w:type="spellEnd"/>
      <w:r w:rsidR="001708C1" w:rsidRPr="001D2B37">
        <w:rPr>
          <w:color w:val="1F2124"/>
          <w:sz w:val="28"/>
          <w:szCs w:val="28"/>
          <w:shd w:val="clear" w:color="auto" w:fill="FFFFFF"/>
        </w:rPr>
        <w:t>, наголошувала на актуальних проблема цитатами видатних осіб та формувала бачення звичайних людей. За нею завжди тягнулися як її друзі, так і інші люди. Вони бачили в ній світло та правду.</w:t>
      </w:r>
    </w:p>
    <w:p w:rsidR="001708C1" w:rsidRPr="001708C1" w:rsidRDefault="001708C1" w:rsidP="00D06C1C">
      <w:pPr>
        <w:spacing w:line="276" w:lineRule="auto"/>
        <w:ind w:right="-104" w:firstLine="360"/>
        <w:jc w:val="both"/>
        <w:rPr>
          <w:sz w:val="28"/>
          <w:szCs w:val="28"/>
        </w:rPr>
      </w:pPr>
      <w:r w:rsidRPr="001708C1">
        <w:rPr>
          <w:sz w:val="28"/>
          <w:szCs w:val="28"/>
          <w:shd w:val="clear" w:color="auto" w:fill="FFFFFF"/>
        </w:rPr>
        <w:t xml:space="preserve"> Алла Горська матеріально й морально підтримувала родини політв'язнів, листувалася з ними, систематично з </w:t>
      </w:r>
      <w:hyperlink r:id="rId45" w:tooltip="Заливаха Опанас Іванович" w:history="1">
        <w:r w:rsidRPr="001708C1">
          <w:rPr>
            <w:rStyle w:val="a5"/>
            <w:color w:val="auto"/>
            <w:sz w:val="28"/>
            <w:szCs w:val="28"/>
            <w:u w:val="none"/>
            <w:shd w:val="clear" w:color="auto" w:fill="FFFFFF"/>
          </w:rPr>
          <w:t xml:space="preserve">Опанасом </w:t>
        </w:r>
        <w:proofErr w:type="spellStart"/>
        <w:r w:rsidRPr="001708C1">
          <w:rPr>
            <w:rStyle w:val="a5"/>
            <w:color w:val="auto"/>
            <w:sz w:val="28"/>
            <w:szCs w:val="28"/>
            <w:u w:val="none"/>
            <w:shd w:val="clear" w:color="auto" w:fill="FFFFFF"/>
          </w:rPr>
          <w:t>Заливахою</w:t>
        </w:r>
        <w:proofErr w:type="spellEnd"/>
      </w:hyperlink>
      <w:r w:rsidRPr="001708C1">
        <w:rPr>
          <w:sz w:val="28"/>
          <w:szCs w:val="28"/>
          <w:shd w:val="clear" w:color="auto" w:fill="FFFFFF"/>
        </w:rPr>
        <w:t>, відвідувала його у в'язниці. У квітні 1966 подала клопотання на його захист. Їздила на судові процеси своїх однодумців, організовувала збори коштів на допомогу сім'ям засуджених, організовувала зустрічі з тими, хто повертався з таборів. Правозахисники, які поверталися з ув'язнення, зверталися до неї за допомогою і отримували її.</w:t>
      </w:r>
    </w:p>
    <w:p w:rsidR="007443BC" w:rsidRPr="007443BC" w:rsidRDefault="007443BC" w:rsidP="007443BC">
      <w:pPr>
        <w:tabs>
          <w:tab w:val="left" w:pos="5760"/>
        </w:tabs>
        <w:spacing w:line="276" w:lineRule="auto"/>
        <w:ind w:left="360" w:right="-104"/>
        <w:jc w:val="both"/>
        <w:rPr>
          <w:i/>
          <w:sz w:val="28"/>
          <w:szCs w:val="28"/>
        </w:rPr>
      </w:pPr>
    </w:p>
    <w:p w:rsidR="00B44E51" w:rsidRPr="00D06C1C" w:rsidRDefault="00587218" w:rsidP="006E608F">
      <w:pPr>
        <w:pStyle w:val="a6"/>
        <w:numPr>
          <w:ilvl w:val="0"/>
          <w:numId w:val="2"/>
        </w:numPr>
        <w:shd w:val="clear" w:color="auto" w:fill="FFFFFF"/>
        <w:spacing w:before="0" w:beforeAutospacing="0" w:after="210" w:afterAutospacing="0" w:line="276" w:lineRule="auto"/>
        <w:jc w:val="both"/>
        <w:outlineLvl w:val="1"/>
        <w:rPr>
          <w:rStyle w:val="ac"/>
          <w:bCs w:val="0"/>
          <w:color w:val="333333"/>
          <w:sz w:val="28"/>
          <w:szCs w:val="28"/>
        </w:rPr>
      </w:pPr>
      <w:bookmarkStart w:id="6" w:name="_Toc38371276"/>
      <w:r w:rsidRPr="00587218">
        <w:rPr>
          <w:rStyle w:val="ad"/>
          <w:b/>
          <w:color w:val="333333"/>
          <w:sz w:val="28"/>
          <w:szCs w:val="28"/>
        </w:rPr>
        <w:t>«</w:t>
      </w:r>
      <w:r w:rsidR="00B44E51" w:rsidRPr="00587218">
        <w:rPr>
          <w:rStyle w:val="ad"/>
          <w:b/>
          <w:color w:val="333333"/>
          <w:sz w:val="28"/>
          <w:szCs w:val="28"/>
        </w:rPr>
        <w:t>Для Алли це був відчайдушний крок, бо вона рвала з родиною, з кланом цим. І</w:t>
      </w:r>
      <w:r w:rsidR="00B44E51" w:rsidRPr="00B44E51">
        <w:rPr>
          <w:rStyle w:val="ad"/>
          <w:color w:val="333333"/>
          <w:sz w:val="28"/>
          <w:szCs w:val="28"/>
        </w:rPr>
        <w:t xml:space="preserve"> </w:t>
      </w:r>
      <w:r w:rsidR="00B44E51" w:rsidRPr="00587218">
        <w:rPr>
          <w:rStyle w:val="ad"/>
          <w:b/>
          <w:i w:val="0"/>
          <w:color w:val="333333"/>
          <w:sz w:val="28"/>
          <w:szCs w:val="28"/>
        </w:rPr>
        <w:t>Віктора вона забрала у ці націоналістичні кола. Отакою вона була дивовижною істотою.</w:t>
      </w:r>
      <w:r w:rsidRPr="00587218">
        <w:rPr>
          <w:rStyle w:val="ad"/>
          <w:b/>
          <w:i w:val="0"/>
          <w:color w:val="333333"/>
          <w:sz w:val="28"/>
          <w:szCs w:val="28"/>
        </w:rPr>
        <w:t xml:space="preserve">» - </w:t>
      </w:r>
      <w:r w:rsidRPr="00587218">
        <w:rPr>
          <w:rStyle w:val="ac"/>
          <w:b w:val="0"/>
          <w:color w:val="333333"/>
          <w:sz w:val="28"/>
          <w:szCs w:val="28"/>
        </w:rPr>
        <w:t>Іван Драч.</w:t>
      </w:r>
      <w:r w:rsidR="002B7311">
        <w:rPr>
          <w:rStyle w:val="ac"/>
          <w:b w:val="0"/>
          <w:color w:val="333333"/>
          <w:sz w:val="28"/>
          <w:szCs w:val="28"/>
          <w:lang w:val="en-US"/>
        </w:rPr>
        <w:t>[3]</w:t>
      </w:r>
      <w:bookmarkEnd w:id="6"/>
    </w:p>
    <w:p w:rsidR="001D2B37" w:rsidRPr="001D2B37" w:rsidRDefault="00D06C1C" w:rsidP="00BC3D7D">
      <w:pPr>
        <w:pStyle w:val="a6"/>
        <w:shd w:val="clear" w:color="auto" w:fill="FFFFFF"/>
        <w:spacing w:before="0" w:beforeAutospacing="0" w:after="0" w:afterAutospacing="0" w:line="276" w:lineRule="auto"/>
        <w:ind w:firstLine="360"/>
        <w:jc w:val="both"/>
        <w:rPr>
          <w:color w:val="333333"/>
          <w:sz w:val="28"/>
          <w:szCs w:val="28"/>
        </w:rPr>
      </w:pPr>
      <w:r w:rsidRPr="001708C1">
        <w:rPr>
          <w:b/>
          <w:sz w:val="28"/>
          <w:szCs w:val="28"/>
          <w:u w:val="single"/>
        </w:rPr>
        <w:t>Коментар</w:t>
      </w:r>
      <w:r>
        <w:rPr>
          <w:b/>
          <w:sz w:val="28"/>
          <w:szCs w:val="28"/>
          <w:u w:val="single"/>
        </w:rPr>
        <w:t>:</w:t>
      </w:r>
      <w:r w:rsidR="001D2B37" w:rsidRPr="001D2B37">
        <w:rPr>
          <w:rFonts w:ascii="Arial" w:hAnsi="Arial" w:cs="Arial"/>
          <w:color w:val="333333"/>
          <w:sz w:val="23"/>
          <w:szCs w:val="23"/>
        </w:rPr>
        <w:t xml:space="preserve"> </w:t>
      </w:r>
      <w:r w:rsidR="001D2B37" w:rsidRPr="001D2B37">
        <w:rPr>
          <w:color w:val="333333"/>
          <w:sz w:val="28"/>
          <w:szCs w:val="28"/>
        </w:rPr>
        <w:t xml:space="preserve">Сьогодні про злочини сталінізму у </w:t>
      </w:r>
      <w:proofErr w:type="spellStart"/>
      <w:r w:rsidR="001D2B37" w:rsidRPr="001D2B37">
        <w:rPr>
          <w:color w:val="333333"/>
          <w:sz w:val="28"/>
          <w:szCs w:val="28"/>
        </w:rPr>
        <w:t>Биківні</w:t>
      </w:r>
      <w:proofErr w:type="spellEnd"/>
      <w:r w:rsidR="001D2B37" w:rsidRPr="001D2B37">
        <w:rPr>
          <w:color w:val="333333"/>
          <w:sz w:val="28"/>
          <w:szCs w:val="28"/>
        </w:rPr>
        <w:t xml:space="preserve"> відомо всім. Тоді, на початку 60-х, про це говорили пошепки. Доповідь Хрущова про культ особи все ще була закритою. Молоде ж покоління наважилося називати речі своїми іменами вголос.</w:t>
      </w:r>
    </w:p>
    <w:p w:rsidR="001D2B37" w:rsidRPr="006E608F" w:rsidRDefault="001D2B37" w:rsidP="00DC40DC">
      <w:pPr>
        <w:pStyle w:val="a6"/>
        <w:shd w:val="clear" w:color="auto" w:fill="FFFFFF"/>
        <w:spacing w:before="0" w:beforeAutospacing="0" w:after="210" w:afterAutospacing="0" w:line="276" w:lineRule="auto"/>
        <w:ind w:firstLine="708"/>
        <w:jc w:val="both"/>
        <w:rPr>
          <w:rStyle w:val="ac"/>
          <w:b w:val="0"/>
          <w:color w:val="333333"/>
          <w:sz w:val="28"/>
          <w:szCs w:val="28"/>
          <w:shd w:val="clear" w:color="auto" w:fill="FFFFFF"/>
          <w:lang w:val="ru-RU"/>
        </w:rPr>
      </w:pPr>
      <w:r w:rsidRPr="001D2B37">
        <w:rPr>
          <w:color w:val="333333"/>
          <w:sz w:val="28"/>
          <w:szCs w:val="28"/>
        </w:rPr>
        <w:t xml:space="preserve">Клуб творчої молоді ініціював розслідування злочинів сталінізму, зокрема масових поховань у </w:t>
      </w:r>
      <w:proofErr w:type="spellStart"/>
      <w:r w:rsidRPr="001D2B37">
        <w:rPr>
          <w:color w:val="333333"/>
          <w:sz w:val="28"/>
          <w:szCs w:val="28"/>
        </w:rPr>
        <w:t>Биківні</w:t>
      </w:r>
      <w:proofErr w:type="spellEnd"/>
      <w:r w:rsidRPr="001D2B37">
        <w:rPr>
          <w:color w:val="333333"/>
          <w:sz w:val="28"/>
          <w:szCs w:val="28"/>
        </w:rPr>
        <w:t>. Лесь Танюк, Василь Симоненко і Алла Горська почали збирати інформацію. Натомість про них інформацію почало збирати КДБ. Уже у 1963-му почався тиск. Після побиття міліцією трагічно помер талановитий поет, душа Клубу Творчої Молоді Василь Симоненко.  Літературознавець Михайлина Коцюбинська згадує, як відвідували його могилу на кладовищі в Черкасах і як виклично поводила себе Горська з кадебістськими нишпорками.</w:t>
      </w:r>
      <w:r w:rsidRPr="001D2B37">
        <w:rPr>
          <w:rFonts w:ascii="Arial" w:hAnsi="Arial" w:cs="Arial"/>
          <w:color w:val="333333"/>
          <w:sz w:val="23"/>
          <w:szCs w:val="23"/>
          <w:shd w:val="clear" w:color="auto" w:fill="FFFFFF"/>
        </w:rPr>
        <w:t xml:space="preserve"> </w:t>
      </w:r>
      <w:r w:rsidRPr="001D2B37">
        <w:rPr>
          <w:i/>
          <w:color w:val="333333"/>
          <w:sz w:val="28"/>
          <w:szCs w:val="28"/>
          <w:shd w:val="clear" w:color="auto" w:fill="FFFFFF"/>
        </w:rPr>
        <w:t xml:space="preserve">"Нас уже засікли, бо відразу за нами туди приїхала якась машина. Звідти висіли "мистецтвознавці в цивільному" (безпомилково </w:t>
      </w:r>
      <w:proofErr w:type="spellStart"/>
      <w:r w:rsidRPr="001D2B37">
        <w:rPr>
          <w:i/>
          <w:color w:val="333333"/>
          <w:sz w:val="28"/>
          <w:szCs w:val="28"/>
          <w:shd w:val="clear" w:color="auto" w:fill="FFFFFF"/>
        </w:rPr>
        <w:t>вгадуваний</w:t>
      </w:r>
      <w:proofErr w:type="spellEnd"/>
      <w:r w:rsidRPr="001D2B37">
        <w:rPr>
          <w:i/>
          <w:color w:val="333333"/>
          <w:sz w:val="28"/>
          <w:szCs w:val="28"/>
          <w:shd w:val="clear" w:color="auto" w:fill="FFFFFF"/>
        </w:rPr>
        <w:t xml:space="preserve"> типаж!) Розташувалися неподалік не криючись. "Диви, нас фотографують", – голосно сказала Алла. Вийняла гребінець, зачесала свою білу </w:t>
      </w:r>
      <w:proofErr w:type="spellStart"/>
      <w:r w:rsidRPr="001D2B37">
        <w:rPr>
          <w:i/>
          <w:color w:val="333333"/>
          <w:sz w:val="28"/>
          <w:szCs w:val="28"/>
          <w:shd w:val="clear" w:color="auto" w:fill="FFFFFF"/>
        </w:rPr>
        <w:t>кучму</w:t>
      </w:r>
      <w:proofErr w:type="spellEnd"/>
      <w:r w:rsidRPr="001D2B37">
        <w:rPr>
          <w:i/>
          <w:color w:val="333333"/>
          <w:sz w:val="28"/>
          <w:szCs w:val="28"/>
          <w:shd w:val="clear" w:color="auto" w:fill="FFFFFF"/>
        </w:rPr>
        <w:t>, ще й мене зачесала до ладу. "Тепер готово!" – і ми повернулися до наших "друзів", одверто позуючи".</w:t>
      </w:r>
      <w:r>
        <w:rPr>
          <w:i/>
          <w:color w:val="333333"/>
          <w:sz w:val="28"/>
          <w:szCs w:val="28"/>
          <w:shd w:val="clear" w:color="auto" w:fill="FFFFFF"/>
        </w:rPr>
        <w:t xml:space="preserve"> - </w:t>
      </w:r>
      <w:r w:rsidRPr="001D2B37">
        <w:rPr>
          <w:rStyle w:val="ac"/>
          <w:b w:val="0"/>
          <w:color w:val="333333"/>
          <w:sz w:val="28"/>
          <w:szCs w:val="28"/>
          <w:shd w:val="clear" w:color="auto" w:fill="FFFFFF"/>
        </w:rPr>
        <w:t>Михайлина Коцюбинська".</w:t>
      </w:r>
      <w:r w:rsidR="006E608F" w:rsidRPr="006E608F">
        <w:rPr>
          <w:rStyle w:val="ac"/>
          <w:b w:val="0"/>
          <w:color w:val="333333"/>
          <w:sz w:val="28"/>
          <w:szCs w:val="28"/>
          <w:shd w:val="clear" w:color="auto" w:fill="FFFFFF"/>
          <w:lang w:val="ru-RU"/>
        </w:rPr>
        <w:t>[</w:t>
      </w:r>
      <w:proofErr w:type="gramStart"/>
      <w:r w:rsidR="006E608F" w:rsidRPr="006E608F">
        <w:rPr>
          <w:rStyle w:val="ac"/>
          <w:b w:val="0"/>
          <w:color w:val="333333"/>
          <w:sz w:val="28"/>
          <w:szCs w:val="28"/>
          <w:shd w:val="clear" w:color="auto" w:fill="FFFFFF"/>
          <w:lang w:val="ru-RU"/>
        </w:rPr>
        <w:t>5]</w:t>
      </w:r>
      <w:proofErr w:type="gramEnd"/>
    </w:p>
    <w:p w:rsidR="001D2B37" w:rsidRPr="001D2B37" w:rsidRDefault="001D2B37" w:rsidP="00DC40DC">
      <w:pPr>
        <w:pStyle w:val="a6"/>
        <w:shd w:val="clear" w:color="auto" w:fill="FFFFFF"/>
        <w:spacing w:before="0" w:beforeAutospacing="0" w:after="210" w:afterAutospacing="0" w:line="276" w:lineRule="auto"/>
        <w:ind w:firstLine="708"/>
        <w:jc w:val="both"/>
        <w:rPr>
          <w:color w:val="333333"/>
          <w:sz w:val="28"/>
          <w:szCs w:val="28"/>
        </w:rPr>
      </w:pPr>
      <w:r w:rsidRPr="001D2B37">
        <w:rPr>
          <w:rStyle w:val="ac"/>
          <w:b w:val="0"/>
          <w:color w:val="333333"/>
          <w:sz w:val="28"/>
          <w:szCs w:val="28"/>
          <w:shd w:val="clear" w:color="auto" w:fill="FFFFFF"/>
        </w:rPr>
        <w:t xml:space="preserve"> </w:t>
      </w:r>
      <w:r w:rsidRPr="001D2B37">
        <w:rPr>
          <w:color w:val="333333"/>
          <w:sz w:val="28"/>
          <w:szCs w:val="28"/>
        </w:rPr>
        <w:t xml:space="preserve">Восени 64-го у Москві </w:t>
      </w:r>
      <w:proofErr w:type="spellStart"/>
      <w:r w:rsidRPr="001D2B37">
        <w:rPr>
          <w:color w:val="333333"/>
          <w:sz w:val="28"/>
          <w:szCs w:val="28"/>
        </w:rPr>
        <w:t>двірцевий</w:t>
      </w:r>
      <w:proofErr w:type="spellEnd"/>
      <w:r w:rsidRPr="001D2B37">
        <w:rPr>
          <w:color w:val="333333"/>
          <w:sz w:val="28"/>
          <w:szCs w:val="28"/>
        </w:rPr>
        <w:t xml:space="preserve"> переворот. Брежнєв і компанія усувають від влади Хрущова. "Відлига" закінчується, починається епоха "застою". В Україні КДБ розпочалися масові арешти серед інтелігенції.</w:t>
      </w:r>
      <w:r>
        <w:rPr>
          <w:color w:val="333333"/>
          <w:sz w:val="28"/>
          <w:szCs w:val="28"/>
        </w:rPr>
        <w:t xml:space="preserve"> </w:t>
      </w:r>
      <w:r w:rsidRPr="001D2B37">
        <w:rPr>
          <w:rStyle w:val="ad"/>
          <w:i w:val="0"/>
          <w:color w:val="333333"/>
          <w:sz w:val="28"/>
          <w:szCs w:val="28"/>
        </w:rPr>
        <w:t>На час арештів 65р. Алла Горська була в когорті захисників. і тоді ж почалися її сутички із органами держбезпеки.</w:t>
      </w:r>
      <w:r>
        <w:rPr>
          <w:color w:val="333333"/>
          <w:sz w:val="28"/>
          <w:szCs w:val="28"/>
        </w:rPr>
        <w:t xml:space="preserve"> </w:t>
      </w:r>
      <w:r w:rsidRPr="001D2B37">
        <w:rPr>
          <w:color w:val="333333"/>
          <w:sz w:val="28"/>
          <w:szCs w:val="28"/>
        </w:rPr>
        <w:t xml:space="preserve">Горську неодноразово викликали до КДБ як свідка та на очні ставки. Адже вона листувалася з тими, хто відбував покарання в таборах. Особлива сторінка таборового епістолярію – Опанас </w:t>
      </w:r>
      <w:proofErr w:type="spellStart"/>
      <w:r w:rsidRPr="001D2B37">
        <w:rPr>
          <w:color w:val="333333"/>
          <w:sz w:val="28"/>
          <w:szCs w:val="28"/>
        </w:rPr>
        <w:t>Заливаха</w:t>
      </w:r>
      <w:proofErr w:type="spellEnd"/>
      <w:r w:rsidRPr="001D2B37">
        <w:rPr>
          <w:color w:val="333333"/>
          <w:sz w:val="28"/>
          <w:szCs w:val="28"/>
        </w:rPr>
        <w:t>.</w:t>
      </w:r>
    </w:p>
    <w:p w:rsidR="00D06C1C" w:rsidRPr="00587218" w:rsidRDefault="00D06C1C" w:rsidP="00D06C1C">
      <w:pPr>
        <w:pStyle w:val="a6"/>
        <w:shd w:val="clear" w:color="auto" w:fill="FFFFFF"/>
        <w:spacing w:before="0" w:beforeAutospacing="0" w:after="210" w:afterAutospacing="0" w:line="276" w:lineRule="auto"/>
        <w:jc w:val="both"/>
        <w:rPr>
          <w:b/>
          <w:color w:val="333333"/>
          <w:sz w:val="28"/>
          <w:szCs w:val="28"/>
        </w:rPr>
      </w:pPr>
    </w:p>
    <w:p w:rsidR="007443BC" w:rsidRPr="001D2B37" w:rsidRDefault="00587218" w:rsidP="006E608F">
      <w:pPr>
        <w:pStyle w:val="a7"/>
        <w:numPr>
          <w:ilvl w:val="0"/>
          <w:numId w:val="2"/>
        </w:numPr>
        <w:tabs>
          <w:tab w:val="left" w:pos="5760"/>
        </w:tabs>
        <w:spacing w:line="276" w:lineRule="auto"/>
        <w:ind w:right="-104"/>
        <w:jc w:val="both"/>
        <w:outlineLvl w:val="1"/>
        <w:rPr>
          <w:rStyle w:val="ac"/>
          <w:bCs w:val="0"/>
          <w:sz w:val="28"/>
          <w:szCs w:val="28"/>
        </w:rPr>
      </w:pPr>
      <w:bookmarkStart w:id="7" w:name="_Toc38371277"/>
      <w:r w:rsidRPr="00587218">
        <w:rPr>
          <w:b/>
          <w:color w:val="333333"/>
          <w:sz w:val="28"/>
          <w:szCs w:val="28"/>
          <w:shd w:val="clear" w:color="auto" w:fill="FFFFFF"/>
        </w:rPr>
        <w:lastRenderedPageBreak/>
        <w:t>"Ось тут і покотилося: бандерівці, вороги, програма, організація. Нас до стінки: вигнали зі Спілки, заборонено давати роботу у видавництвах, у фонді, відберуть майстерні…"</w:t>
      </w:r>
      <w:r>
        <w:rPr>
          <w:b/>
          <w:color w:val="333333"/>
          <w:sz w:val="28"/>
          <w:szCs w:val="28"/>
          <w:shd w:val="clear" w:color="auto" w:fill="FFFFFF"/>
        </w:rPr>
        <w:t xml:space="preserve"> - </w:t>
      </w:r>
      <w:r>
        <w:rPr>
          <w:rStyle w:val="ac"/>
          <w:b w:val="0"/>
          <w:color w:val="333333"/>
          <w:sz w:val="28"/>
          <w:szCs w:val="28"/>
          <w:shd w:val="clear" w:color="auto" w:fill="FFFFFF"/>
        </w:rPr>
        <w:t>л</w:t>
      </w:r>
      <w:r w:rsidRPr="00587218">
        <w:rPr>
          <w:rStyle w:val="ac"/>
          <w:b w:val="0"/>
          <w:color w:val="333333"/>
          <w:sz w:val="28"/>
          <w:szCs w:val="28"/>
          <w:shd w:val="clear" w:color="auto" w:fill="FFFFFF"/>
        </w:rPr>
        <w:t xml:space="preserve">ист Алли Горської до Опанаса </w:t>
      </w:r>
      <w:proofErr w:type="spellStart"/>
      <w:r w:rsidRPr="00587218">
        <w:rPr>
          <w:rStyle w:val="ac"/>
          <w:b w:val="0"/>
          <w:color w:val="333333"/>
          <w:sz w:val="28"/>
          <w:szCs w:val="28"/>
          <w:shd w:val="clear" w:color="auto" w:fill="FFFFFF"/>
        </w:rPr>
        <w:t>Заливахи</w:t>
      </w:r>
      <w:proofErr w:type="spellEnd"/>
      <w:r>
        <w:rPr>
          <w:rStyle w:val="ac"/>
          <w:b w:val="0"/>
          <w:color w:val="333333"/>
          <w:sz w:val="28"/>
          <w:szCs w:val="28"/>
          <w:shd w:val="clear" w:color="auto" w:fill="FFFFFF"/>
        </w:rPr>
        <w:t>.</w:t>
      </w:r>
      <w:r w:rsidR="002B7311" w:rsidRPr="002B7311">
        <w:rPr>
          <w:rStyle w:val="ac"/>
          <w:b w:val="0"/>
          <w:color w:val="333333"/>
          <w:sz w:val="28"/>
          <w:szCs w:val="28"/>
          <w:shd w:val="clear" w:color="auto" w:fill="FFFFFF"/>
          <w:lang w:val="ru-RU"/>
        </w:rPr>
        <w:t>[</w:t>
      </w:r>
      <w:proofErr w:type="gramStart"/>
      <w:r w:rsidR="002B7311" w:rsidRPr="002B7311">
        <w:rPr>
          <w:rStyle w:val="ac"/>
          <w:b w:val="0"/>
          <w:color w:val="333333"/>
          <w:sz w:val="28"/>
          <w:szCs w:val="28"/>
          <w:shd w:val="clear" w:color="auto" w:fill="FFFFFF"/>
          <w:lang w:val="ru-RU"/>
        </w:rPr>
        <w:t>3]</w:t>
      </w:r>
      <w:bookmarkEnd w:id="7"/>
      <w:proofErr w:type="gramEnd"/>
    </w:p>
    <w:p w:rsidR="001D2B37" w:rsidRDefault="001D2B37" w:rsidP="00BC3D7D">
      <w:pPr>
        <w:tabs>
          <w:tab w:val="left" w:pos="5760"/>
        </w:tabs>
        <w:spacing w:line="276" w:lineRule="auto"/>
        <w:ind w:right="-104"/>
        <w:jc w:val="both"/>
        <w:rPr>
          <w:rStyle w:val="ac"/>
          <w:bCs w:val="0"/>
          <w:sz w:val="28"/>
          <w:szCs w:val="28"/>
        </w:rPr>
      </w:pPr>
    </w:p>
    <w:p w:rsidR="00D3417A" w:rsidRPr="00D3417A" w:rsidRDefault="00BC3D7D" w:rsidP="00DC40DC">
      <w:pPr>
        <w:tabs>
          <w:tab w:val="left" w:pos="567"/>
        </w:tabs>
        <w:spacing w:line="276" w:lineRule="auto"/>
        <w:ind w:right="-104"/>
        <w:jc w:val="both"/>
        <w:rPr>
          <w:sz w:val="28"/>
          <w:szCs w:val="28"/>
          <w:lang w:val="ru-RU"/>
        </w:rPr>
      </w:pPr>
      <w:r>
        <w:rPr>
          <w:b/>
          <w:sz w:val="28"/>
          <w:szCs w:val="28"/>
        </w:rPr>
        <w:tab/>
      </w:r>
      <w:r w:rsidR="001D2B37" w:rsidRPr="001708C1">
        <w:rPr>
          <w:b/>
          <w:sz w:val="28"/>
          <w:szCs w:val="28"/>
          <w:u w:val="single"/>
        </w:rPr>
        <w:t>Коментар</w:t>
      </w:r>
      <w:r w:rsidR="001D2B37">
        <w:rPr>
          <w:b/>
          <w:sz w:val="28"/>
          <w:szCs w:val="28"/>
          <w:u w:val="single"/>
        </w:rPr>
        <w:t xml:space="preserve">: </w:t>
      </w:r>
      <w:r w:rsidR="001D2B37">
        <w:rPr>
          <w:sz w:val="28"/>
          <w:szCs w:val="28"/>
        </w:rPr>
        <w:t xml:space="preserve">Влада всіма можливостями намагалася приборкати Аллу Горську, через її жагу до правди та справедливості. Можна сказати, що вона займалася неофіційною </w:t>
      </w:r>
      <w:proofErr w:type="spellStart"/>
      <w:r w:rsidR="001D2B37">
        <w:rPr>
          <w:sz w:val="28"/>
          <w:szCs w:val="28"/>
        </w:rPr>
        <w:t>розслідувальною</w:t>
      </w:r>
      <w:proofErr w:type="spellEnd"/>
      <w:r w:rsidR="001D2B37">
        <w:rPr>
          <w:sz w:val="28"/>
          <w:szCs w:val="28"/>
        </w:rPr>
        <w:t xml:space="preserve"> журналістикою.</w:t>
      </w:r>
      <w:r w:rsidR="00C06E46">
        <w:rPr>
          <w:sz w:val="28"/>
          <w:szCs w:val="28"/>
        </w:rPr>
        <w:t xml:space="preserve"> Це завжди заважало та створювала нікому з верхів не потрібні проблеми. Вивчивши її біографію, творчість та власні принципи, можна сказати, що завжди діяльність Алли Горської супроводжувалася переслідуваннями, небезпечними дослідженнями, попередженнями та контролем. До речі, хотілося б зазначити, що незважаючи на те, що вона позиціонується все ж таки в першу чергу як художниця, я зробила висновок з досліджень її діяльності та життєвого шляху, що Алла Горська – борець за п</w:t>
      </w:r>
      <w:r w:rsidR="00D3417A">
        <w:rPr>
          <w:sz w:val="28"/>
          <w:szCs w:val="28"/>
        </w:rPr>
        <w:t>равду, народ та справедливість.</w:t>
      </w:r>
    </w:p>
    <w:p w:rsidR="00BC3D7D" w:rsidRPr="001D2B37" w:rsidRDefault="00D3417A" w:rsidP="00DC40DC">
      <w:pPr>
        <w:tabs>
          <w:tab w:val="left" w:pos="567"/>
        </w:tabs>
        <w:spacing w:line="276" w:lineRule="auto"/>
        <w:ind w:right="-104"/>
        <w:jc w:val="both"/>
        <w:rPr>
          <w:rStyle w:val="ac"/>
          <w:b w:val="0"/>
          <w:bCs w:val="0"/>
          <w:sz w:val="28"/>
          <w:szCs w:val="28"/>
        </w:rPr>
      </w:pPr>
      <w:r>
        <w:rPr>
          <w:sz w:val="28"/>
          <w:szCs w:val="28"/>
          <w:lang w:val="en-US"/>
        </w:rPr>
        <w:tab/>
      </w:r>
      <w:r w:rsidR="00C06E46">
        <w:rPr>
          <w:sz w:val="28"/>
          <w:szCs w:val="28"/>
        </w:rPr>
        <w:t xml:space="preserve">Організовувала спілки, брала участь в розслідуваннях владної діяльності, викривала правду та доносила в народ. З цих всіх факторів можна сміливо заявити: Алла Горська – народний </w:t>
      </w:r>
      <w:proofErr w:type="spellStart"/>
      <w:r w:rsidR="00C06E46">
        <w:rPr>
          <w:sz w:val="28"/>
          <w:szCs w:val="28"/>
        </w:rPr>
        <w:t>журналіст-розслідник</w:t>
      </w:r>
      <w:proofErr w:type="spellEnd"/>
      <w:r w:rsidR="00C06E46">
        <w:rPr>
          <w:sz w:val="28"/>
          <w:szCs w:val="28"/>
        </w:rPr>
        <w:t xml:space="preserve">. Адже дійсно, вся її біографія більше розкриває та розказує й наголошує на діяльності активіста, борця за правду , ніж художниці. Звичайно, не можна не згадати </w:t>
      </w:r>
      <w:r w:rsidR="00BC3D7D">
        <w:rPr>
          <w:sz w:val="28"/>
          <w:szCs w:val="28"/>
        </w:rPr>
        <w:t xml:space="preserve">внесок художниці в монументальну культуру України, проте позиціонування Горської не слід асоціювати тільки з художньою та архітектурною діяльністю. Про це завжди нам нагадують навіть вислови її друзів, колег та знайомих. </w:t>
      </w:r>
    </w:p>
    <w:p w:rsidR="00DC40DC" w:rsidRDefault="00DC40DC" w:rsidP="00DC40DC">
      <w:pPr>
        <w:spacing w:after="200" w:line="276" w:lineRule="auto"/>
        <w:jc w:val="both"/>
        <w:rPr>
          <w:rStyle w:val="ac"/>
          <w:bCs w:val="0"/>
          <w:sz w:val="28"/>
          <w:szCs w:val="28"/>
        </w:rPr>
      </w:pPr>
    </w:p>
    <w:p w:rsidR="00587218" w:rsidRPr="00DC40DC" w:rsidRDefault="00587218" w:rsidP="006E608F">
      <w:pPr>
        <w:pStyle w:val="a7"/>
        <w:numPr>
          <w:ilvl w:val="0"/>
          <w:numId w:val="2"/>
        </w:numPr>
        <w:spacing w:after="200" w:line="276" w:lineRule="auto"/>
        <w:jc w:val="both"/>
        <w:outlineLvl w:val="1"/>
        <w:rPr>
          <w:b/>
          <w:sz w:val="28"/>
          <w:szCs w:val="28"/>
        </w:rPr>
      </w:pPr>
      <w:bookmarkStart w:id="8" w:name="_Toc38371278"/>
      <w:r w:rsidRPr="00DC40DC">
        <w:rPr>
          <w:b/>
          <w:i/>
          <w:sz w:val="28"/>
          <w:szCs w:val="28"/>
        </w:rPr>
        <w:t xml:space="preserve">«Він [Віктор </w:t>
      </w:r>
      <w:proofErr w:type="spellStart"/>
      <w:r w:rsidRPr="00DC40DC">
        <w:rPr>
          <w:b/>
          <w:i/>
          <w:sz w:val="28"/>
          <w:szCs w:val="28"/>
        </w:rPr>
        <w:t>Зарецький</w:t>
      </w:r>
      <w:proofErr w:type="spellEnd"/>
      <w:r w:rsidRPr="00DC40DC">
        <w:rPr>
          <w:b/>
          <w:i/>
          <w:sz w:val="28"/>
          <w:szCs w:val="28"/>
        </w:rPr>
        <w:t xml:space="preserve">] сам справжній </w:t>
      </w:r>
      <w:proofErr w:type="spellStart"/>
      <w:r w:rsidRPr="00DC40DC">
        <w:rPr>
          <w:b/>
          <w:i/>
          <w:sz w:val="28"/>
          <w:szCs w:val="28"/>
        </w:rPr>
        <w:t>донбасець</w:t>
      </w:r>
      <w:proofErr w:type="spellEnd"/>
      <w:r w:rsidRPr="00DC40DC">
        <w:rPr>
          <w:b/>
          <w:i/>
          <w:sz w:val="28"/>
          <w:szCs w:val="28"/>
        </w:rPr>
        <w:t xml:space="preserve">, бо його родина переїхала в середині 20-х років на Донбас, щоб вижити. І Горська теж на Донбас подалася. По одній з робіт шахтарського циклу після зміни 59-го року її прийняли вже </w:t>
      </w:r>
      <w:proofErr w:type="spellStart"/>
      <w:r w:rsidRPr="00DC40DC">
        <w:rPr>
          <w:b/>
          <w:i/>
          <w:sz w:val="28"/>
          <w:szCs w:val="28"/>
        </w:rPr>
        <w:t>членкинею</w:t>
      </w:r>
      <w:proofErr w:type="spellEnd"/>
      <w:r w:rsidRPr="00DC40DC">
        <w:rPr>
          <w:b/>
          <w:i/>
          <w:sz w:val="28"/>
          <w:szCs w:val="28"/>
        </w:rPr>
        <w:t xml:space="preserve"> спілки художників. До речі, це тоді був досить серйозний крок. Члени спілки художників могли отримувати робочі замовлення. Вони навіть могли голландські фарби купувати на Костельній у спеціальній </w:t>
      </w:r>
      <w:proofErr w:type="spellStart"/>
      <w:r w:rsidRPr="00DC40DC">
        <w:rPr>
          <w:b/>
          <w:i/>
          <w:sz w:val="28"/>
          <w:szCs w:val="28"/>
        </w:rPr>
        <w:t>фондівській</w:t>
      </w:r>
      <w:proofErr w:type="spellEnd"/>
      <w:r w:rsidRPr="00DC40DC">
        <w:rPr>
          <w:b/>
          <w:i/>
          <w:sz w:val="28"/>
          <w:szCs w:val="28"/>
        </w:rPr>
        <w:t xml:space="preserve"> крамниці. У них і інші були пільги. І ось згодом </w:t>
      </w:r>
      <w:proofErr w:type="spellStart"/>
      <w:r w:rsidRPr="00DC40DC">
        <w:rPr>
          <w:b/>
          <w:i/>
          <w:sz w:val="28"/>
          <w:szCs w:val="28"/>
        </w:rPr>
        <w:t>Зарецький</w:t>
      </w:r>
      <w:proofErr w:type="spellEnd"/>
      <w:r w:rsidRPr="00DC40DC">
        <w:rPr>
          <w:b/>
          <w:i/>
          <w:sz w:val="28"/>
          <w:szCs w:val="28"/>
        </w:rPr>
        <w:t xml:space="preserve"> подався на село </w:t>
      </w:r>
      <w:proofErr w:type="spellStart"/>
      <w:r w:rsidRPr="00DC40DC">
        <w:rPr>
          <w:b/>
          <w:i/>
          <w:sz w:val="28"/>
          <w:szCs w:val="28"/>
        </w:rPr>
        <w:t>Горностайпіль</w:t>
      </w:r>
      <w:proofErr w:type="spellEnd"/>
      <w:r w:rsidRPr="00DC40DC">
        <w:rPr>
          <w:b/>
          <w:i/>
          <w:sz w:val="28"/>
          <w:szCs w:val="28"/>
        </w:rPr>
        <w:t xml:space="preserve"> Чорнобильського району, до свого приятеля, туди ж поїхала й Алла. Сталася суттєва зміна її </w:t>
      </w:r>
      <w:proofErr w:type="spellStart"/>
      <w:r w:rsidRPr="00DC40DC">
        <w:rPr>
          <w:b/>
          <w:i/>
          <w:sz w:val="28"/>
          <w:szCs w:val="28"/>
        </w:rPr>
        <w:t>світог</w:t>
      </w:r>
      <w:proofErr w:type="spellEnd"/>
      <w:r w:rsidRPr="00DC40DC">
        <w:rPr>
          <w:b/>
          <w:i/>
          <w:sz w:val="28"/>
          <w:szCs w:val="28"/>
        </w:rPr>
        <w:t xml:space="preserve">ляду – вона відійшла від соцреалізму, як за українською тематикою, так і формально. Звісно, що змінилися і роботи Алли Горської. Ці роботи вже не приймали на виставки. На мою думку, переломним моментом у її біографії було те, що тоді вона потрапила в товариство видатних українських діячів із аурою, із силою впливу: Симоненком, Сверстюком, Ліною Костенко, Лесем Танюком. Це товариство було ширше. Вона ніби двома кроками ступила: і в суто </w:t>
      </w:r>
      <w:r w:rsidRPr="00DC40DC">
        <w:rPr>
          <w:b/>
          <w:i/>
          <w:sz w:val="28"/>
          <w:szCs w:val="28"/>
        </w:rPr>
        <w:lastRenderedPageBreak/>
        <w:t>мистецькому плані, і потрапивши в це товариство. Цей 62-й рік був переломним не лише для неї, а й для багатьох».</w:t>
      </w:r>
      <w:r w:rsidR="00D3417A">
        <w:rPr>
          <w:b/>
          <w:i/>
          <w:sz w:val="28"/>
          <w:szCs w:val="28"/>
          <w:lang w:val="ru-RU"/>
        </w:rPr>
        <w:t xml:space="preserve">- </w:t>
      </w:r>
      <w:r w:rsidR="00D3417A" w:rsidRPr="00D3417A">
        <w:rPr>
          <w:sz w:val="28"/>
          <w:szCs w:val="28"/>
        </w:rPr>
        <w:t xml:space="preserve">Олесь </w:t>
      </w:r>
      <w:proofErr w:type="spellStart"/>
      <w:r w:rsidR="00D3417A" w:rsidRPr="00D3417A">
        <w:rPr>
          <w:sz w:val="28"/>
          <w:szCs w:val="28"/>
        </w:rPr>
        <w:t>Зарецький</w:t>
      </w:r>
      <w:proofErr w:type="spellEnd"/>
      <w:r w:rsidR="00D3417A" w:rsidRPr="00D3417A">
        <w:rPr>
          <w:sz w:val="28"/>
          <w:szCs w:val="28"/>
        </w:rPr>
        <w:t xml:space="preserve">, культуролог, син та біограф Алли Горської та Віктора </w:t>
      </w:r>
      <w:proofErr w:type="spellStart"/>
      <w:r w:rsidR="00D3417A" w:rsidRPr="00D3417A">
        <w:rPr>
          <w:sz w:val="28"/>
          <w:szCs w:val="28"/>
        </w:rPr>
        <w:t>Зарецького</w:t>
      </w:r>
      <w:proofErr w:type="spellEnd"/>
      <w:r w:rsidR="00D3417A">
        <w:rPr>
          <w:sz w:val="28"/>
          <w:szCs w:val="28"/>
          <w:lang w:val="ru-RU"/>
        </w:rPr>
        <w:t xml:space="preserve">. </w:t>
      </w:r>
      <w:r w:rsidR="00D3417A">
        <w:rPr>
          <w:sz w:val="28"/>
          <w:szCs w:val="28"/>
          <w:lang w:val="en-US"/>
        </w:rPr>
        <w:t>[4]</w:t>
      </w:r>
      <w:bookmarkEnd w:id="8"/>
    </w:p>
    <w:p w:rsidR="008150FE" w:rsidRDefault="008150FE" w:rsidP="00DC40DC">
      <w:pPr>
        <w:pStyle w:val="a7"/>
        <w:tabs>
          <w:tab w:val="left" w:pos="5760"/>
        </w:tabs>
        <w:spacing w:line="276" w:lineRule="auto"/>
        <w:ind w:right="-104"/>
        <w:jc w:val="both"/>
        <w:rPr>
          <w:b/>
          <w:sz w:val="28"/>
          <w:szCs w:val="28"/>
          <w:u w:val="single"/>
        </w:rPr>
      </w:pPr>
    </w:p>
    <w:p w:rsidR="008150FE" w:rsidRPr="00DC40DC" w:rsidRDefault="00DC40DC" w:rsidP="00DC40DC">
      <w:pPr>
        <w:tabs>
          <w:tab w:val="left" w:pos="567"/>
        </w:tabs>
        <w:spacing w:line="276" w:lineRule="auto"/>
        <w:ind w:right="-104"/>
        <w:jc w:val="both"/>
        <w:rPr>
          <w:sz w:val="28"/>
          <w:szCs w:val="28"/>
        </w:rPr>
      </w:pPr>
      <w:r>
        <w:rPr>
          <w:b/>
          <w:sz w:val="28"/>
          <w:szCs w:val="28"/>
        </w:rPr>
        <w:tab/>
      </w:r>
      <w:r w:rsidR="008150FE" w:rsidRPr="00DC40DC">
        <w:rPr>
          <w:b/>
          <w:sz w:val="28"/>
          <w:szCs w:val="28"/>
          <w:u w:val="single"/>
        </w:rPr>
        <w:t>Коментар:</w:t>
      </w:r>
      <w:r w:rsidR="008150FE" w:rsidRPr="00DC40DC">
        <w:rPr>
          <w:b/>
          <w:sz w:val="28"/>
          <w:szCs w:val="28"/>
        </w:rPr>
        <w:t xml:space="preserve"> </w:t>
      </w:r>
      <w:r w:rsidR="008150FE" w:rsidRPr="00DC40DC">
        <w:rPr>
          <w:sz w:val="28"/>
          <w:szCs w:val="28"/>
        </w:rPr>
        <w:t>Після закінчення школи</w:t>
      </w:r>
      <w:r w:rsidRPr="00DC40DC">
        <w:rPr>
          <w:sz w:val="28"/>
          <w:szCs w:val="28"/>
        </w:rPr>
        <w:t xml:space="preserve"> Горська вступила до Київського </w:t>
      </w:r>
      <w:r w:rsidR="008150FE" w:rsidRPr="00DC40DC">
        <w:rPr>
          <w:sz w:val="28"/>
          <w:szCs w:val="28"/>
        </w:rPr>
        <w:t xml:space="preserve">художнього інституту на живописний факультет до майстерні Сергія Григор'єва. Там вона познайомилася з майбутнім </w:t>
      </w:r>
      <w:proofErr w:type="spellStart"/>
      <w:r w:rsidR="008150FE" w:rsidRPr="00DC40DC">
        <w:rPr>
          <w:sz w:val="28"/>
          <w:szCs w:val="28"/>
        </w:rPr>
        <w:t>чоловіком –</w:t>
      </w:r>
      <w:proofErr w:type="spellEnd"/>
      <w:r w:rsidR="008150FE" w:rsidRPr="00DC40DC">
        <w:rPr>
          <w:sz w:val="28"/>
          <w:szCs w:val="28"/>
        </w:rPr>
        <w:t xml:space="preserve"> студентом Віктором </w:t>
      </w:r>
      <w:proofErr w:type="spellStart"/>
      <w:r w:rsidR="008150FE" w:rsidRPr="00DC40DC">
        <w:rPr>
          <w:sz w:val="28"/>
          <w:szCs w:val="28"/>
        </w:rPr>
        <w:t>Зарецьким</w:t>
      </w:r>
      <w:proofErr w:type="spellEnd"/>
      <w:r w:rsidR="008150FE" w:rsidRPr="00DC40DC">
        <w:rPr>
          <w:sz w:val="28"/>
          <w:szCs w:val="28"/>
        </w:rPr>
        <w:t>, і 1952 року вони одружилися. Вже за два роки після закінчення інституту, Алла Горська почала працювати у галузі станкового й монументального живопису. Розпочалися подорожі Україною.</w:t>
      </w:r>
    </w:p>
    <w:p w:rsidR="008150FE" w:rsidRDefault="008150FE" w:rsidP="00DC40DC">
      <w:pPr>
        <w:pStyle w:val="a7"/>
        <w:tabs>
          <w:tab w:val="left" w:pos="567"/>
        </w:tabs>
        <w:spacing w:line="276" w:lineRule="auto"/>
        <w:ind w:right="-104"/>
        <w:jc w:val="both"/>
        <w:rPr>
          <w:b/>
          <w:i/>
          <w:sz w:val="28"/>
          <w:szCs w:val="28"/>
        </w:rPr>
      </w:pPr>
    </w:p>
    <w:p w:rsidR="008150FE" w:rsidRDefault="008150FE" w:rsidP="006E608F">
      <w:pPr>
        <w:pStyle w:val="a7"/>
        <w:numPr>
          <w:ilvl w:val="0"/>
          <w:numId w:val="2"/>
        </w:numPr>
        <w:tabs>
          <w:tab w:val="left" w:pos="567"/>
        </w:tabs>
        <w:spacing w:line="276" w:lineRule="auto"/>
        <w:ind w:right="-104"/>
        <w:jc w:val="both"/>
        <w:outlineLvl w:val="1"/>
        <w:rPr>
          <w:sz w:val="28"/>
          <w:szCs w:val="28"/>
        </w:rPr>
      </w:pPr>
      <w:bookmarkStart w:id="9" w:name="_Toc38371279"/>
      <w:r w:rsidRPr="008150FE">
        <w:rPr>
          <w:b/>
          <w:i/>
          <w:sz w:val="28"/>
          <w:szCs w:val="28"/>
        </w:rPr>
        <w:t>«То була наша спільна мрія, і в Жовтневому палаці культури вже діяла невеличка театральна студія при клубі творчої молоді, де ми потай від міністерських доглядачів ставили тоді “Матінку Кураж” Брехта, “Патетичну сонату” й “Отак загинув Гуска” Куліша, а також мою інсценівку скандальної на той час поеми молодого Драча “Ніж у сонці”, де чи не вперше українська мати порівнювала Сталіна з Гітлером.»</w:t>
      </w:r>
      <w:r>
        <w:rPr>
          <w:b/>
          <w:i/>
          <w:sz w:val="28"/>
          <w:szCs w:val="28"/>
        </w:rPr>
        <w:t xml:space="preserve"> - </w:t>
      </w:r>
      <w:r w:rsidRPr="008150FE">
        <w:rPr>
          <w:sz w:val="28"/>
          <w:szCs w:val="28"/>
        </w:rPr>
        <w:t> Лесь Танюк</w:t>
      </w:r>
      <w:r>
        <w:rPr>
          <w:sz w:val="28"/>
          <w:szCs w:val="28"/>
        </w:rPr>
        <w:t>.</w:t>
      </w:r>
      <w:r w:rsidR="00D3417A" w:rsidRPr="00D3417A">
        <w:rPr>
          <w:sz w:val="28"/>
          <w:szCs w:val="28"/>
          <w:lang w:val="ru-RU"/>
        </w:rPr>
        <w:t>[</w:t>
      </w:r>
      <w:proofErr w:type="gramStart"/>
      <w:r w:rsidR="00D3417A" w:rsidRPr="00D3417A">
        <w:rPr>
          <w:sz w:val="28"/>
          <w:szCs w:val="28"/>
          <w:lang w:val="ru-RU"/>
        </w:rPr>
        <w:t>4]</w:t>
      </w:r>
      <w:bookmarkEnd w:id="9"/>
      <w:proofErr w:type="gramEnd"/>
    </w:p>
    <w:p w:rsidR="00DC40DC" w:rsidRDefault="00DC40DC" w:rsidP="00DC40DC">
      <w:pPr>
        <w:pStyle w:val="a7"/>
        <w:tabs>
          <w:tab w:val="left" w:pos="567"/>
        </w:tabs>
        <w:spacing w:line="276" w:lineRule="auto"/>
        <w:ind w:right="-104"/>
        <w:jc w:val="both"/>
        <w:rPr>
          <w:sz w:val="28"/>
          <w:szCs w:val="28"/>
        </w:rPr>
      </w:pPr>
    </w:p>
    <w:p w:rsidR="008150FE" w:rsidRDefault="00DC40DC" w:rsidP="00DC40DC">
      <w:pPr>
        <w:tabs>
          <w:tab w:val="left" w:pos="567"/>
        </w:tabs>
        <w:spacing w:line="276" w:lineRule="auto"/>
        <w:ind w:right="-104"/>
        <w:jc w:val="both"/>
        <w:rPr>
          <w:sz w:val="28"/>
          <w:szCs w:val="28"/>
        </w:rPr>
      </w:pPr>
      <w:r>
        <w:rPr>
          <w:b/>
          <w:sz w:val="28"/>
          <w:szCs w:val="28"/>
        </w:rPr>
        <w:tab/>
      </w:r>
      <w:r w:rsidR="008150FE">
        <w:rPr>
          <w:b/>
          <w:sz w:val="28"/>
          <w:szCs w:val="28"/>
          <w:u w:val="single"/>
        </w:rPr>
        <w:t>Коментар:</w:t>
      </w:r>
      <w:r>
        <w:rPr>
          <w:sz w:val="28"/>
          <w:szCs w:val="28"/>
        </w:rPr>
        <w:t xml:space="preserve"> </w:t>
      </w:r>
      <w:r w:rsidRPr="00DC40DC">
        <w:rPr>
          <w:sz w:val="28"/>
          <w:szCs w:val="28"/>
        </w:rPr>
        <w:t>На початку 60-х років Алла Горська разом з Василем Стусом, Василем Симоненком, Іваном Світличним організували </w:t>
      </w:r>
      <w:hyperlink r:id="rId46" w:tgtFrame="_blank" w:history="1">
        <w:r w:rsidRPr="00DC40DC">
          <w:rPr>
            <w:rStyle w:val="a5"/>
            <w:color w:val="auto"/>
            <w:sz w:val="28"/>
            <w:szCs w:val="28"/>
            <w:u w:val="none"/>
          </w:rPr>
          <w:t>Клуб творчої молоді</w:t>
        </w:r>
      </w:hyperlink>
      <w:r w:rsidRPr="00DC40DC">
        <w:rPr>
          <w:sz w:val="28"/>
          <w:szCs w:val="28"/>
        </w:rPr>
        <w:t> у Києві. Згодом він став центром українського національного життя. Зустрічі відбувались в Жовтневому палаці, там директор О. Авдюшко надав клубу кімнату.</w:t>
      </w:r>
    </w:p>
    <w:p w:rsidR="00DC40DC" w:rsidRDefault="00DC40DC" w:rsidP="00DC40DC">
      <w:pPr>
        <w:tabs>
          <w:tab w:val="left" w:pos="567"/>
        </w:tabs>
        <w:spacing w:line="276" w:lineRule="auto"/>
        <w:ind w:left="720" w:right="-104"/>
        <w:jc w:val="both"/>
        <w:rPr>
          <w:sz w:val="28"/>
          <w:szCs w:val="28"/>
        </w:rPr>
      </w:pPr>
    </w:p>
    <w:p w:rsidR="00DC40DC" w:rsidRPr="00DC40DC" w:rsidRDefault="00DC40DC" w:rsidP="006E608F">
      <w:pPr>
        <w:pStyle w:val="a7"/>
        <w:numPr>
          <w:ilvl w:val="0"/>
          <w:numId w:val="2"/>
        </w:numPr>
        <w:spacing w:line="276" w:lineRule="auto"/>
        <w:jc w:val="both"/>
        <w:outlineLvl w:val="1"/>
        <w:rPr>
          <w:b/>
          <w:i/>
          <w:sz w:val="28"/>
          <w:szCs w:val="28"/>
        </w:rPr>
      </w:pPr>
      <w:bookmarkStart w:id="10" w:name="_Toc38371280"/>
      <w:r w:rsidRPr="00DC40DC">
        <w:rPr>
          <w:b/>
          <w:i/>
          <w:sz w:val="28"/>
          <w:szCs w:val="28"/>
        </w:rPr>
        <w:t xml:space="preserve">«Пафос цих вечорів був у тому, що вони часто були присвячені речам, про які раніше не можна було говорити. Це якраз так звана “відлига” хрущовська досягала свого піку. Про Курбаса не можна було, а вони проводили вечір Курбаса. Якісь теми по Шевченку не можна було – вони проводили вечір Шевченка. Тобто вони піднімали таку тематику, про яку раніше не говорилось. Ніби була офіційна частина, була президія, </w:t>
      </w:r>
      <w:proofErr w:type="spellStart"/>
      <w:r w:rsidRPr="00DC40DC">
        <w:rPr>
          <w:b/>
          <w:i/>
          <w:sz w:val="28"/>
          <w:szCs w:val="28"/>
        </w:rPr>
        <w:t>графін</w:t>
      </w:r>
      <w:proofErr w:type="spellEnd"/>
      <w:r w:rsidRPr="00DC40DC">
        <w:rPr>
          <w:b/>
          <w:i/>
          <w:sz w:val="28"/>
          <w:szCs w:val="28"/>
        </w:rPr>
        <w:t xml:space="preserve"> з водою, доповіді виголошувались. Потім вони до півночі не могли розійтись і обговорювали, що там сталося. Очевидно, на горі було прийнято рішення з цим клубом закінчувати, але вирішили зробити це у два етапи».</w:t>
      </w:r>
      <w:r>
        <w:rPr>
          <w:b/>
          <w:i/>
          <w:sz w:val="28"/>
          <w:szCs w:val="28"/>
        </w:rPr>
        <w:t xml:space="preserve"> - </w:t>
      </w:r>
      <w:r w:rsidRPr="00DC40DC">
        <w:rPr>
          <w:sz w:val="28"/>
          <w:szCs w:val="28"/>
        </w:rPr>
        <w:t xml:space="preserve">Олесь </w:t>
      </w:r>
      <w:proofErr w:type="spellStart"/>
      <w:r w:rsidRPr="00DC40DC">
        <w:rPr>
          <w:sz w:val="28"/>
          <w:szCs w:val="28"/>
        </w:rPr>
        <w:t>Зарецький</w:t>
      </w:r>
      <w:proofErr w:type="spellEnd"/>
      <w:r w:rsidRPr="00DC40DC">
        <w:rPr>
          <w:sz w:val="28"/>
          <w:szCs w:val="28"/>
        </w:rPr>
        <w:t>, культуролог, син та біограф Алли Го</w:t>
      </w:r>
      <w:r>
        <w:rPr>
          <w:sz w:val="28"/>
          <w:szCs w:val="28"/>
        </w:rPr>
        <w:t xml:space="preserve">рської та Віктора </w:t>
      </w:r>
      <w:proofErr w:type="spellStart"/>
      <w:r>
        <w:rPr>
          <w:sz w:val="28"/>
          <w:szCs w:val="28"/>
        </w:rPr>
        <w:t>Зарецького</w:t>
      </w:r>
      <w:proofErr w:type="spellEnd"/>
      <w:r>
        <w:rPr>
          <w:sz w:val="28"/>
          <w:szCs w:val="28"/>
        </w:rPr>
        <w:t>.</w:t>
      </w:r>
      <w:r w:rsidR="00D3417A" w:rsidRPr="00D3417A">
        <w:rPr>
          <w:sz w:val="28"/>
          <w:szCs w:val="28"/>
          <w:lang w:val="ru-RU"/>
        </w:rPr>
        <w:t>[</w:t>
      </w:r>
      <w:proofErr w:type="gramStart"/>
      <w:r w:rsidR="00D3417A" w:rsidRPr="00D3417A">
        <w:rPr>
          <w:sz w:val="28"/>
          <w:szCs w:val="28"/>
          <w:lang w:val="ru-RU"/>
        </w:rPr>
        <w:t>4]</w:t>
      </w:r>
      <w:bookmarkEnd w:id="10"/>
      <w:proofErr w:type="gramEnd"/>
    </w:p>
    <w:p w:rsidR="00DC40DC" w:rsidRDefault="00DC40DC" w:rsidP="00DC40DC">
      <w:pPr>
        <w:pStyle w:val="a7"/>
        <w:spacing w:line="276" w:lineRule="auto"/>
        <w:jc w:val="both"/>
        <w:rPr>
          <w:b/>
          <w:i/>
          <w:sz w:val="28"/>
          <w:szCs w:val="28"/>
        </w:rPr>
      </w:pPr>
    </w:p>
    <w:p w:rsidR="00DC40DC" w:rsidRPr="00DC40DC" w:rsidRDefault="00DC40DC" w:rsidP="00DC40DC">
      <w:pPr>
        <w:spacing w:line="276" w:lineRule="auto"/>
        <w:ind w:firstLine="360"/>
        <w:jc w:val="both"/>
        <w:rPr>
          <w:sz w:val="28"/>
          <w:szCs w:val="28"/>
        </w:rPr>
      </w:pPr>
      <w:r w:rsidRPr="00DC40DC">
        <w:rPr>
          <w:b/>
          <w:sz w:val="28"/>
          <w:szCs w:val="28"/>
          <w:u w:val="single"/>
        </w:rPr>
        <w:t>Коментар:</w:t>
      </w:r>
      <w:r w:rsidRPr="00DC40DC">
        <w:rPr>
          <w:sz w:val="28"/>
          <w:szCs w:val="28"/>
        </w:rPr>
        <w:t xml:space="preserve"> Молоді митці сміливо рухалися вперед, але партійна номенклатура ніколи не спала. Діяльність клубу не залишилася непоміченою.</w:t>
      </w:r>
    </w:p>
    <w:p w:rsidR="00DC40DC" w:rsidRPr="00DC40DC" w:rsidRDefault="00DC40DC" w:rsidP="00DC40DC">
      <w:pPr>
        <w:spacing w:line="276" w:lineRule="auto"/>
        <w:jc w:val="both"/>
        <w:rPr>
          <w:sz w:val="28"/>
          <w:szCs w:val="28"/>
        </w:rPr>
      </w:pPr>
      <w:r w:rsidRPr="00DC40DC">
        <w:rPr>
          <w:sz w:val="28"/>
          <w:szCs w:val="28"/>
        </w:rPr>
        <w:lastRenderedPageBreak/>
        <w:t>У 1965 році почались арешти української інтелігенції. Аллу Горську почали викликати до КДБ як свідка. Ось тоді і розпочався відкритий конфлікт художниці з органами держбезпеки.</w:t>
      </w:r>
    </w:p>
    <w:p w:rsidR="00DC40DC" w:rsidRDefault="00DC40DC" w:rsidP="00DC40DC">
      <w:pPr>
        <w:spacing w:line="276" w:lineRule="auto"/>
        <w:ind w:firstLine="708"/>
        <w:jc w:val="both"/>
        <w:rPr>
          <w:sz w:val="28"/>
          <w:szCs w:val="28"/>
        </w:rPr>
      </w:pPr>
      <w:r w:rsidRPr="00DC40DC">
        <w:rPr>
          <w:sz w:val="28"/>
          <w:szCs w:val="28"/>
        </w:rPr>
        <w:t>Це почало турбувати батька Алли, який із самого початку був схвальної думки щодо подібних зустрічей, але після 1965 року змінив своє ставлення до них. Він намагався переконати Аллу полишити свої ідеї, мистецькі та світоглядні переконання. На це він мав свої причини.</w:t>
      </w:r>
      <w:r>
        <w:rPr>
          <w:sz w:val="28"/>
          <w:szCs w:val="28"/>
        </w:rPr>
        <w:t xml:space="preserve"> </w:t>
      </w:r>
    </w:p>
    <w:p w:rsidR="00DC40DC" w:rsidRPr="00DC40DC" w:rsidRDefault="00DC40DC" w:rsidP="00DC40DC">
      <w:pPr>
        <w:spacing w:line="276" w:lineRule="auto"/>
        <w:ind w:firstLine="708"/>
        <w:jc w:val="both"/>
        <w:rPr>
          <w:sz w:val="28"/>
          <w:szCs w:val="28"/>
        </w:rPr>
      </w:pPr>
      <w:r w:rsidRPr="00DC40DC">
        <w:rPr>
          <w:sz w:val="28"/>
          <w:szCs w:val="28"/>
        </w:rPr>
        <w:t>Аллу Горську перестороги батька не зупиняли. Вона продовжувала активно переписуватися з </w:t>
      </w:r>
      <w:hyperlink r:id="rId47" w:tgtFrame="_blank" w:history="1">
        <w:r w:rsidRPr="00DC40DC">
          <w:rPr>
            <w:rStyle w:val="a5"/>
            <w:color w:val="auto"/>
            <w:sz w:val="28"/>
            <w:szCs w:val="28"/>
            <w:u w:val="none"/>
          </w:rPr>
          <w:t xml:space="preserve">Опанасом </w:t>
        </w:r>
        <w:proofErr w:type="spellStart"/>
        <w:r w:rsidRPr="00DC40DC">
          <w:rPr>
            <w:rStyle w:val="a5"/>
            <w:color w:val="auto"/>
            <w:sz w:val="28"/>
            <w:szCs w:val="28"/>
            <w:u w:val="none"/>
          </w:rPr>
          <w:t>Заливахою</w:t>
        </w:r>
        <w:proofErr w:type="spellEnd"/>
      </w:hyperlink>
      <w:r w:rsidRPr="00DC40DC">
        <w:rPr>
          <w:sz w:val="28"/>
          <w:szCs w:val="28"/>
        </w:rPr>
        <w:t>, який в той час був у таборі. Більше того - вона у 1966 році підписала клопотання про його захист.</w:t>
      </w:r>
    </w:p>
    <w:p w:rsidR="00DC40DC" w:rsidRPr="00DC40DC" w:rsidRDefault="00DC40DC" w:rsidP="00DC40DC">
      <w:pPr>
        <w:spacing w:line="276" w:lineRule="auto"/>
        <w:ind w:firstLine="708"/>
        <w:jc w:val="both"/>
        <w:rPr>
          <w:sz w:val="28"/>
          <w:szCs w:val="28"/>
        </w:rPr>
      </w:pPr>
      <w:r w:rsidRPr="00DC40DC">
        <w:rPr>
          <w:sz w:val="28"/>
          <w:szCs w:val="28"/>
        </w:rPr>
        <w:t>За два роки (у 1968 році) був створений відомий «</w:t>
      </w:r>
      <w:hyperlink r:id="rId48" w:tgtFrame="_blank" w:history="1">
        <w:r w:rsidRPr="00DC40DC">
          <w:rPr>
            <w:rStyle w:val="a5"/>
            <w:color w:val="auto"/>
            <w:sz w:val="28"/>
            <w:szCs w:val="28"/>
            <w:u w:val="none"/>
          </w:rPr>
          <w:t>Лист-протест 139-ти</w:t>
        </w:r>
      </w:hyperlink>
      <w:r w:rsidRPr="00DC40DC">
        <w:rPr>
          <w:sz w:val="28"/>
          <w:szCs w:val="28"/>
        </w:rPr>
        <w:t xml:space="preserve">», під яким стояв автограф Алли Горської. Цей лист у стриманому тоні апелював до порушення соціалістичної законності. Проте цього було достатньо, щоб проти підписантів було розпочато адміністративні репресії. Навмисно містом поширювалися чутки про бандерівську організацію, </w:t>
      </w:r>
      <w:proofErr w:type="spellStart"/>
      <w:r w:rsidRPr="00DC40DC">
        <w:rPr>
          <w:sz w:val="28"/>
          <w:szCs w:val="28"/>
        </w:rPr>
        <w:t>очільницею</w:t>
      </w:r>
      <w:proofErr w:type="spellEnd"/>
      <w:r w:rsidRPr="00DC40DC">
        <w:rPr>
          <w:sz w:val="28"/>
          <w:szCs w:val="28"/>
        </w:rPr>
        <w:t xml:space="preserve"> якої називали Аллу Горську. Після “Листа-протесту 139-ти” КДБ СРСР значно посилили роботу проти дисидентського руху.</w:t>
      </w:r>
    </w:p>
    <w:p w:rsidR="00DC40DC" w:rsidRPr="00DC40DC" w:rsidRDefault="00DC40DC" w:rsidP="00DC40DC">
      <w:pPr>
        <w:spacing w:line="276" w:lineRule="auto"/>
        <w:ind w:firstLine="708"/>
        <w:jc w:val="both"/>
        <w:rPr>
          <w:sz w:val="28"/>
          <w:szCs w:val="28"/>
        </w:rPr>
      </w:pPr>
      <w:r w:rsidRPr="00DC40DC">
        <w:rPr>
          <w:sz w:val="28"/>
          <w:szCs w:val="28"/>
        </w:rPr>
        <w:t>За родиною художників почали демонстративно стежити. Аллу Горську неодноразово викликали на допити.</w:t>
      </w:r>
    </w:p>
    <w:p w:rsidR="00DC40DC" w:rsidRDefault="00DC40DC" w:rsidP="00DC40DC">
      <w:pPr>
        <w:spacing w:line="276" w:lineRule="auto"/>
        <w:ind w:firstLine="708"/>
        <w:jc w:val="both"/>
        <w:rPr>
          <w:sz w:val="28"/>
          <w:szCs w:val="28"/>
        </w:rPr>
      </w:pPr>
    </w:p>
    <w:p w:rsidR="00DC40DC" w:rsidRDefault="00DC40DC" w:rsidP="00DC40DC">
      <w:pPr>
        <w:spacing w:line="276" w:lineRule="auto"/>
        <w:ind w:firstLine="708"/>
        <w:jc w:val="both"/>
        <w:rPr>
          <w:sz w:val="28"/>
          <w:szCs w:val="28"/>
        </w:rPr>
      </w:pPr>
    </w:p>
    <w:p w:rsidR="00DC40DC" w:rsidRPr="00DC40DC" w:rsidRDefault="00DC40DC" w:rsidP="006E608F">
      <w:pPr>
        <w:pStyle w:val="a7"/>
        <w:numPr>
          <w:ilvl w:val="0"/>
          <w:numId w:val="2"/>
        </w:numPr>
        <w:spacing w:line="276" w:lineRule="auto"/>
        <w:jc w:val="both"/>
        <w:outlineLvl w:val="1"/>
        <w:rPr>
          <w:b/>
          <w:i/>
          <w:sz w:val="28"/>
          <w:szCs w:val="28"/>
        </w:rPr>
      </w:pPr>
      <w:bookmarkStart w:id="11" w:name="_Toc38371281"/>
      <w:r w:rsidRPr="00DC40DC">
        <w:rPr>
          <w:b/>
          <w:i/>
          <w:sz w:val="28"/>
          <w:szCs w:val="28"/>
        </w:rPr>
        <w:t xml:space="preserve">«Вона вирішила з цією групою йти до кінця. Якби не було прийнято рішення про її ліквідацію, її б заарештували в 72-му році. Дуже сильна міра </w:t>
      </w:r>
      <w:proofErr w:type="spellStart"/>
      <w:r w:rsidRPr="00DC40DC">
        <w:rPr>
          <w:b/>
          <w:i/>
          <w:sz w:val="28"/>
          <w:szCs w:val="28"/>
        </w:rPr>
        <w:t>покар</w:t>
      </w:r>
      <w:proofErr w:type="spellEnd"/>
      <w:r w:rsidRPr="00DC40DC">
        <w:rPr>
          <w:b/>
          <w:i/>
          <w:sz w:val="28"/>
          <w:szCs w:val="28"/>
        </w:rPr>
        <w:t>ання  – як правило давали 7 років таборів і 5 заслання. Вона йшла до кінця. Напевно боялась, але тим не менше…»</w:t>
      </w:r>
      <w:r>
        <w:rPr>
          <w:b/>
          <w:i/>
          <w:sz w:val="28"/>
          <w:szCs w:val="28"/>
        </w:rPr>
        <w:t xml:space="preserve"> - </w:t>
      </w:r>
      <w:r w:rsidRPr="00DC40DC">
        <w:rPr>
          <w:sz w:val="28"/>
          <w:szCs w:val="28"/>
        </w:rPr>
        <w:t xml:space="preserve">Олесь </w:t>
      </w:r>
      <w:proofErr w:type="spellStart"/>
      <w:r w:rsidRPr="00DC40DC">
        <w:rPr>
          <w:sz w:val="28"/>
          <w:szCs w:val="28"/>
        </w:rPr>
        <w:t>Зарецький</w:t>
      </w:r>
      <w:proofErr w:type="spellEnd"/>
      <w:r w:rsidRPr="00DC40DC">
        <w:rPr>
          <w:sz w:val="28"/>
          <w:szCs w:val="28"/>
        </w:rPr>
        <w:t>, культуролог, син та біограф Алли</w:t>
      </w:r>
      <w:r>
        <w:rPr>
          <w:sz w:val="28"/>
          <w:szCs w:val="28"/>
        </w:rPr>
        <w:t xml:space="preserve"> Горської та Віктора </w:t>
      </w:r>
      <w:proofErr w:type="spellStart"/>
      <w:r>
        <w:rPr>
          <w:sz w:val="28"/>
          <w:szCs w:val="28"/>
        </w:rPr>
        <w:t>Зарецького</w:t>
      </w:r>
      <w:proofErr w:type="spellEnd"/>
      <w:r>
        <w:rPr>
          <w:sz w:val="28"/>
          <w:szCs w:val="28"/>
        </w:rPr>
        <w:t>.</w:t>
      </w:r>
      <w:r w:rsidR="00D3417A" w:rsidRPr="00D3417A">
        <w:rPr>
          <w:sz w:val="28"/>
          <w:szCs w:val="28"/>
          <w:lang w:val="ru-RU"/>
        </w:rPr>
        <w:t>[</w:t>
      </w:r>
      <w:proofErr w:type="gramStart"/>
      <w:r w:rsidR="00D3417A" w:rsidRPr="00D3417A">
        <w:rPr>
          <w:sz w:val="28"/>
          <w:szCs w:val="28"/>
          <w:lang w:val="ru-RU"/>
        </w:rPr>
        <w:t>4]</w:t>
      </w:r>
      <w:bookmarkEnd w:id="11"/>
      <w:proofErr w:type="gramEnd"/>
    </w:p>
    <w:p w:rsidR="00DC40DC" w:rsidRPr="00DC40DC" w:rsidRDefault="00DC40DC" w:rsidP="00A07FC4">
      <w:pPr>
        <w:pStyle w:val="a7"/>
        <w:spacing w:line="276" w:lineRule="auto"/>
        <w:jc w:val="both"/>
        <w:rPr>
          <w:b/>
          <w:i/>
          <w:sz w:val="28"/>
          <w:szCs w:val="28"/>
        </w:rPr>
      </w:pPr>
    </w:p>
    <w:p w:rsidR="00A07FC4" w:rsidRPr="00A07FC4" w:rsidRDefault="00DC40DC" w:rsidP="00A07FC4">
      <w:pPr>
        <w:spacing w:line="276" w:lineRule="auto"/>
        <w:ind w:firstLine="360"/>
        <w:jc w:val="both"/>
        <w:rPr>
          <w:sz w:val="28"/>
          <w:szCs w:val="28"/>
        </w:rPr>
      </w:pPr>
      <w:r w:rsidRPr="00A07FC4">
        <w:rPr>
          <w:b/>
          <w:sz w:val="28"/>
          <w:szCs w:val="28"/>
          <w:u w:val="single"/>
        </w:rPr>
        <w:t>Коментар:</w:t>
      </w:r>
      <w:r w:rsidR="00A07FC4" w:rsidRPr="00A07FC4">
        <w:rPr>
          <w:b/>
          <w:sz w:val="28"/>
          <w:szCs w:val="28"/>
          <w:u w:val="single"/>
        </w:rPr>
        <w:t xml:space="preserve"> </w:t>
      </w:r>
      <w:r w:rsidR="00A07FC4" w:rsidRPr="00A07FC4">
        <w:rPr>
          <w:sz w:val="28"/>
          <w:szCs w:val="28"/>
        </w:rPr>
        <w:t xml:space="preserve">Горська була душею шістдесятництва. Однодумці зустрічались в її квартирі з </w:t>
      </w:r>
      <w:proofErr w:type="spellStart"/>
      <w:r w:rsidR="00A07FC4" w:rsidRPr="00A07FC4">
        <w:rPr>
          <w:sz w:val="28"/>
          <w:szCs w:val="28"/>
        </w:rPr>
        <w:t>Зарецьким</w:t>
      </w:r>
      <w:proofErr w:type="spellEnd"/>
      <w:r w:rsidR="00A07FC4" w:rsidRPr="00A07FC4">
        <w:rPr>
          <w:sz w:val="28"/>
          <w:szCs w:val="28"/>
        </w:rPr>
        <w:t>, там вони могли говорити вільно і відчувати себе в безпеці. Навіть ті, хто відбув покарання, повертаючись з таборів, зупинялися у квартирі художників, де була атмосфера піднесення та свободи. Євген Сверстюк </w:t>
      </w:r>
      <w:r w:rsidR="00A07FC4">
        <w:rPr>
          <w:sz w:val="28"/>
          <w:szCs w:val="28"/>
        </w:rPr>
        <w:t xml:space="preserve"> зробив </w:t>
      </w:r>
      <w:hyperlink r:id="rId49" w:tgtFrame="_blank" w:history="1">
        <w:r w:rsidR="00A07FC4" w:rsidRPr="00A07FC4">
          <w:rPr>
            <w:rStyle w:val="a5"/>
            <w:color w:val="auto"/>
            <w:sz w:val="28"/>
            <w:szCs w:val="28"/>
            <w:u w:val="none"/>
          </w:rPr>
          <w:t>припущення</w:t>
        </w:r>
      </w:hyperlink>
      <w:r w:rsidR="00A07FC4" w:rsidRPr="00A07FC4">
        <w:rPr>
          <w:sz w:val="28"/>
          <w:szCs w:val="28"/>
        </w:rPr>
        <w:t>, що це викликало особливу лють у КДБ, адже вони «створили цілу систему перевиховання людей, а якась художниця зводить усю роботу нанівець. Вийшовши з таборів, вони замість того, щоб злякатися, відразу потрапляють у бадьоре антирадянське середовище».</w:t>
      </w:r>
    </w:p>
    <w:p w:rsidR="00FB3729" w:rsidRDefault="00A07FC4" w:rsidP="00FB3729">
      <w:pPr>
        <w:spacing w:line="276" w:lineRule="auto"/>
        <w:ind w:firstLine="360"/>
        <w:jc w:val="both"/>
        <w:rPr>
          <w:sz w:val="28"/>
          <w:szCs w:val="28"/>
        </w:rPr>
      </w:pPr>
      <w:r w:rsidRPr="00A07FC4">
        <w:rPr>
          <w:sz w:val="28"/>
          <w:szCs w:val="28"/>
        </w:rPr>
        <w:t xml:space="preserve">З огляду на життя Горської стає зрозумілим, що незалежність та вільну власну думку система не пробачала. Громадська та мистецька діяльність Алли, сміливість її поглядів урешті-решт перетнула кордон дозволеного й потрапила під статтю </w:t>
      </w:r>
      <w:r w:rsidRPr="00FB3729">
        <w:rPr>
          <w:sz w:val="28"/>
          <w:szCs w:val="28"/>
        </w:rPr>
        <w:t>«Антирадянська агітація та пропаганда». Всі очікували арешту, але</w:t>
      </w:r>
      <w:r w:rsidR="00FB3729" w:rsidRPr="00FB3729">
        <w:rPr>
          <w:sz w:val="28"/>
          <w:szCs w:val="28"/>
        </w:rPr>
        <w:t xml:space="preserve"> 28 листопада </w:t>
      </w:r>
      <w:r w:rsidR="00FB3729" w:rsidRPr="00FB3729">
        <w:rPr>
          <w:sz w:val="28"/>
          <w:szCs w:val="28"/>
        </w:rPr>
        <w:lastRenderedPageBreak/>
        <w:t xml:space="preserve">1970 року Алла Горська вийшла зі свого будинку на вулиці Терещенківській. Вона мала їхати по справах до Василькова: забрати сімейну </w:t>
      </w:r>
      <w:proofErr w:type="spellStart"/>
      <w:r w:rsidR="00FB3729" w:rsidRPr="00FB3729">
        <w:rPr>
          <w:sz w:val="28"/>
          <w:szCs w:val="28"/>
        </w:rPr>
        <w:t>реліквію</w:t>
      </w:r>
      <w:proofErr w:type="spellEnd"/>
      <w:r w:rsidR="00FB3729" w:rsidRPr="00FB3729">
        <w:rPr>
          <w:sz w:val="28"/>
          <w:szCs w:val="28"/>
        </w:rPr>
        <w:t xml:space="preserve"> – швейну машинку Зінгер у свого свекра, Івана </w:t>
      </w:r>
      <w:proofErr w:type="spellStart"/>
      <w:r w:rsidR="00FB3729" w:rsidRPr="00FB3729">
        <w:rPr>
          <w:sz w:val="28"/>
          <w:szCs w:val="28"/>
        </w:rPr>
        <w:t>Зарецького</w:t>
      </w:r>
      <w:proofErr w:type="spellEnd"/>
      <w:r w:rsidR="00FB3729" w:rsidRPr="00FB3729">
        <w:rPr>
          <w:sz w:val="28"/>
          <w:szCs w:val="28"/>
        </w:rPr>
        <w:t>. Додому Алла не повернулася. </w:t>
      </w:r>
    </w:p>
    <w:p w:rsidR="00A07FC4" w:rsidRPr="00A07FC4" w:rsidRDefault="00FB3729" w:rsidP="00FB3729">
      <w:pPr>
        <w:spacing w:line="276" w:lineRule="auto"/>
        <w:ind w:firstLine="360"/>
        <w:jc w:val="both"/>
        <w:rPr>
          <w:sz w:val="28"/>
          <w:szCs w:val="28"/>
        </w:rPr>
      </w:pPr>
      <w:r w:rsidRPr="00FB3729">
        <w:rPr>
          <w:sz w:val="28"/>
          <w:szCs w:val="28"/>
        </w:rPr>
        <w:t xml:space="preserve">Тільки 2 грудня міліція відкрила двері до будинку Івана </w:t>
      </w:r>
      <w:proofErr w:type="spellStart"/>
      <w:r w:rsidRPr="00FB3729">
        <w:rPr>
          <w:sz w:val="28"/>
          <w:szCs w:val="28"/>
        </w:rPr>
        <w:t>Зарецького</w:t>
      </w:r>
      <w:proofErr w:type="spellEnd"/>
      <w:r w:rsidRPr="00FB3729">
        <w:rPr>
          <w:sz w:val="28"/>
          <w:szCs w:val="28"/>
        </w:rPr>
        <w:t xml:space="preserve">. В решті решт у льоху було знайдено тіло Алли Горської. Її вбили одним </w:t>
      </w:r>
      <w:proofErr w:type="spellStart"/>
      <w:r w:rsidRPr="00FB3729">
        <w:rPr>
          <w:sz w:val="28"/>
          <w:szCs w:val="28"/>
        </w:rPr>
        <w:t>ударом </w:t>
      </w:r>
      <w:proofErr w:type="spellEnd"/>
      <w:r w:rsidRPr="00FB3729">
        <w:rPr>
          <w:sz w:val="28"/>
          <w:szCs w:val="28"/>
        </w:rPr>
        <w:t xml:space="preserve">– ззаду по голові. Слідчі швидко «дійшли до висновку», що свекор (Іван </w:t>
      </w:r>
      <w:proofErr w:type="spellStart"/>
      <w:r w:rsidRPr="00FB3729">
        <w:rPr>
          <w:sz w:val="28"/>
          <w:szCs w:val="28"/>
        </w:rPr>
        <w:t>Зарецький</w:t>
      </w:r>
      <w:proofErr w:type="spellEnd"/>
      <w:r w:rsidRPr="00FB3729">
        <w:rPr>
          <w:sz w:val="28"/>
          <w:szCs w:val="28"/>
        </w:rPr>
        <w:t xml:space="preserve">) взяв і вбив свою невістку, а підставою до того начебто була особиста неприязнь. А потім Іван </w:t>
      </w:r>
      <w:proofErr w:type="spellStart"/>
      <w:r w:rsidRPr="00FB3729">
        <w:rPr>
          <w:sz w:val="28"/>
          <w:szCs w:val="28"/>
        </w:rPr>
        <w:t>Зарецький</w:t>
      </w:r>
      <w:proofErr w:type="spellEnd"/>
      <w:r w:rsidRPr="00FB3729">
        <w:rPr>
          <w:sz w:val="28"/>
          <w:szCs w:val="28"/>
        </w:rPr>
        <w:t xml:space="preserve"> сам собі вкоротив віку. Отаке розслідування, отакі висновки… За місяць кримінальну справу було закрито.</w:t>
      </w:r>
    </w:p>
    <w:p w:rsidR="00DC40DC" w:rsidRDefault="00DC40DC" w:rsidP="00DC40DC">
      <w:pPr>
        <w:ind w:left="360"/>
        <w:rPr>
          <w:sz w:val="28"/>
          <w:szCs w:val="28"/>
        </w:rPr>
      </w:pPr>
    </w:p>
    <w:p w:rsidR="00FB3729" w:rsidRDefault="00FB3729" w:rsidP="006E608F">
      <w:pPr>
        <w:pStyle w:val="a7"/>
        <w:numPr>
          <w:ilvl w:val="0"/>
          <w:numId w:val="2"/>
        </w:numPr>
        <w:spacing w:line="276" w:lineRule="auto"/>
        <w:jc w:val="both"/>
        <w:outlineLvl w:val="1"/>
        <w:rPr>
          <w:b/>
          <w:i/>
          <w:sz w:val="28"/>
          <w:szCs w:val="28"/>
        </w:rPr>
      </w:pPr>
      <w:bookmarkStart w:id="12" w:name="_Toc38371282"/>
      <w:r w:rsidRPr="00FB3729">
        <w:rPr>
          <w:b/>
          <w:i/>
          <w:sz w:val="28"/>
          <w:szCs w:val="28"/>
        </w:rPr>
        <w:t xml:space="preserve">«ЇЇ живописні роботи більше в каноні соцреалізму. Мені особисто здається, що монументальна творчість була для неї способом експерименту. Бо в царині живопису, графіки, академічної скульптури не можна бути нікуди дітись. А монументальне мистецтво… По-перше, воно тоді, тобто починаючи з 1955-го року, вважалося сучасним. По-друге, художники могли вдаватися до узагальнення. Оскільки матеріали, з якими працювали художники, були твердими, створити натуралістичну форму було дуже важко. Те, що обов'язково заборонили би в живописі чи графіці, пропускалося в монументальному </w:t>
      </w:r>
      <w:proofErr w:type="spellStart"/>
      <w:r w:rsidRPr="00FB3729">
        <w:rPr>
          <w:b/>
          <w:i/>
          <w:sz w:val="28"/>
          <w:szCs w:val="28"/>
        </w:rPr>
        <w:t>мистцетві</w:t>
      </w:r>
      <w:proofErr w:type="spellEnd"/>
      <w:r w:rsidRPr="00FB3729">
        <w:rPr>
          <w:b/>
          <w:i/>
          <w:sz w:val="28"/>
          <w:szCs w:val="28"/>
        </w:rPr>
        <w:t>».</w:t>
      </w:r>
      <w:r>
        <w:rPr>
          <w:b/>
          <w:i/>
          <w:sz w:val="28"/>
          <w:szCs w:val="28"/>
        </w:rPr>
        <w:t xml:space="preserve"> </w:t>
      </w:r>
      <w:r w:rsidRPr="00FB3729">
        <w:rPr>
          <w:b/>
          <w:i/>
          <w:sz w:val="28"/>
          <w:szCs w:val="28"/>
        </w:rPr>
        <w:t xml:space="preserve">Історія двох мозаїк у місті Маріуполі заслуговує окремої уваги. Ці роботи не були авторства лише Горської, це була колективна робота. Як </w:t>
      </w:r>
      <w:proofErr w:type="spellStart"/>
      <w:r w:rsidRPr="00FB3729">
        <w:rPr>
          <w:b/>
          <w:i/>
          <w:sz w:val="28"/>
          <w:szCs w:val="28"/>
        </w:rPr>
        <w:t>сама Горська п</w:t>
      </w:r>
      <w:proofErr w:type="spellEnd"/>
      <w:r w:rsidRPr="00FB3729">
        <w:rPr>
          <w:b/>
          <w:i/>
          <w:sz w:val="28"/>
          <w:szCs w:val="28"/>
        </w:rPr>
        <w:t xml:space="preserve">исала: «Монументальне </w:t>
      </w:r>
      <w:proofErr w:type="spellStart"/>
      <w:r w:rsidRPr="00FB3729">
        <w:rPr>
          <w:b/>
          <w:i/>
          <w:sz w:val="28"/>
          <w:szCs w:val="28"/>
        </w:rPr>
        <w:t>мистецтво –</w:t>
      </w:r>
      <w:proofErr w:type="spellEnd"/>
      <w:r w:rsidRPr="00FB3729">
        <w:rPr>
          <w:b/>
          <w:i/>
          <w:sz w:val="28"/>
          <w:szCs w:val="28"/>
        </w:rPr>
        <w:t> мистецтво колективу. Як море, яке створюється річками “Я”. Коли одна з тих річок повертає і розтікається, то втрачає свою силу, і море мліє. Виконавців у нашому монументальному мистецтві не існує. Кожен виконавець – митець.»</w:t>
      </w:r>
      <w:r w:rsidR="00D3417A">
        <w:rPr>
          <w:b/>
          <w:i/>
          <w:sz w:val="28"/>
          <w:szCs w:val="28"/>
          <w:lang w:val="en-US"/>
        </w:rPr>
        <w:t xml:space="preserve"> - </w:t>
      </w:r>
      <w:r w:rsidR="00D3417A" w:rsidRPr="00D3417A">
        <w:rPr>
          <w:sz w:val="28"/>
          <w:szCs w:val="28"/>
        </w:rPr>
        <w:t xml:space="preserve">Євгенія Моляр, </w:t>
      </w:r>
      <w:proofErr w:type="spellStart"/>
      <w:r w:rsidR="00D3417A">
        <w:rPr>
          <w:sz w:val="28"/>
          <w:szCs w:val="28"/>
        </w:rPr>
        <w:t>мистецтвознавиця</w:t>
      </w:r>
      <w:proofErr w:type="spellEnd"/>
      <w:r w:rsidR="00D3417A">
        <w:rPr>
          <w:sz w:val="28"/>
          <w:szCs w:val="28"/>
          <w:lang w:val="en-US"/>
        </w:rPr>
        <w:t>.</w:t>
      </w:r>
      <w:r w:rsidR="00D3417A">
        <w:rPr>
          <w:sz w:val="28"/>
          <w:szCs w:val="28"/>
        </w:rPr>
        <w:t xml:space="preserve"> </w:t>
      </w:r>
      <w:r w:rsidR="00D3417A">
        <w:rPr>
          <w:sz w:val="28"/>
          <w:szCs w:val="28"/>
          <w:lang w:val="en-US"/>
        </w:rPr>
        <w:t>[4]</w:t>
      </w:r>
      <w:bookmarkEnd w:id="12"/>
    </w:p>
    <w:p w:rsidR="00FB3729" w:rsidRDefault="00FB3729" w:rsidP="00FB3729">
      <w:pPr>
        <w:spacing w:line="276" w:lineRule="auto"/>
        <w:jc w:val="both"/>
        <w:rPr>
          <w:b/>
          <w:i/>
          <w:sz w:val="28"/>
          <w:szCs w:val="28"/>
        </w:rPr>
      </w:pPr>
    </w:p>
    <w:p w:rsidR="00FB3729" w:rsidRPr="00FB3729" w:rsidRDefault="00FB3729" w:rsidP="00FB3729">
      <w:pPr>
        <w:spacing w:line="276" w:lineRule="auto"/>
        <w:ind w:firstLine="360"/>
        <w:jc w:val="both"/>
        <w:rPr>
          <w:sz w:val="28"/>
          <w:szCs w:val="28"/>
        </w:rPr>
      </w:pPr>
      <w:r>
        <w:rPr>
          <w:b/>
          <w:sz w:val="28"/>
          <w:szCs w:val="28"/>
          <w:u w:val="single"/>
        </w:rPr>
        <w:t xml:space="preserve">Коментар: </w:t>
      </w:r>
      <w:r w:rsidRPr="00FB3729">
        <w:rPr>
          <w:sz w:val="28"/>
          <w:szCs w:val="28"/>
        </w:rPr>
        <w:t xml:space="preserve">В суспільній пам’яті Алла </w:t>
      </w:r>
      <w:proofErr w:type="spellStart"/>
      <w:r w:rsidRPr="00FB3729">
        <w:rPr>
          <w:sz w:val="28"/>
          <w:szCs w:val="28"/>
        </w:rPr>
        <w:t>Горська </w:t>
      </w:r>
      <w:proofErr w:type="spellEnd"/>
      <w:r w:rsidRPr="00FB3729">
        <w:rPr>
          <w:sz w:val="28"/>
          <w:szCs w:val="28"/>
        </w:rPr>
        <w:t xml:space="preserve">– людина з натхненного та буремного шістдесятництва. В її біографії суспільно-політичну діяльність виділяють як основну. Та попри все, найперше вона була </w:t>
      </w:r>
      <w:proofErr w:type="spellStart"/>
      <w:r w:rsidRPr="00FB3729">
        <w:rPr>
          <w:sz w:val="28"/>
          <w:szCs w:val="28"/>
        </w:rPr>
        <w:t>мисткинею</w:t>
      </w:r>
      <w:proofErr w:type="spellEnd"/>
      <w:r w:rsidRPr="00FB3729">
        <w:rPr>
          <w:sz w:val="28"/>
          <w:szCs w:val="28"/>
        </w:rPr>
        <w:t>, художницею. Її опір виявлявся не у прямому протистоянні із системою, а в допомозі тим, хто постраждав через владу. Вона брала до своїх художніх команд тих, хто був під ризиком потрапити під репресії й виконувала разом з ними монументальні замовлення. В той час була кримінальна стаття, яка передбачала ув'язнення за неробство, а представники партії не давали працювати людям, яких визнали неблагонадійними. Ці дії Алли слугували за захист для багатьох вільнодумних митців.</w:t>
      </w:r>
    </w:p>
    <w:p w:rsidR="00FB3729" w:rsidRPr="00FB3729" w:rsidRDefault="00FB3729" w:rsidP="00FB3729">
      <w:pPr>
        <w:spacing w:line="276" w:lineRule="auto"/>
        <w:ind w:firstLine="708"/>
        <w:jc w:val="both"/>
        <w:rPr>
          <w:sz w:val="28"/>
          <w:szCs w:val="28"/>
        </w:rPr>
      </w:pPr>
      <w:r w:rsidRPr="00FB3729">
        <w:rPr>
          <w:sz w:val="28"/>
          <w:szCs w:val="28"/>
        </w:rPr>
        <w:t>У першу чергу Алла Горська була художницею. Але її світогляд, форми організації сумісної праці, її художнє бачення, авторитет серед інших митців, сміливість, нездоланність як особистості, зробили її духом шістдесятництва.</w:t>
      </w:r>
    </w:p>
    <w:p w:rsidR="00FB3729" w:rsidRPr="00FB3729" w:rsidRDefault="00FB3729" w:rsidP="00FB3729">
      <w:pPr>
        <w:spacing w:line="276" w:lineRule="auto"/>
        <w:jc w:val="both"/>
        <w:rPr>
          <w:sz w:val="28"/>
          <w:szCs w:val="28"/>
        </w:rPr>
      </w:pPr>
      <w:r w:rsidRPr="00FB3729">
        <w:rPr>
          <w:sz w:val="28"/>
          <w:szCs w:val="28"/>
        </w:rPr>
        <w:lastRenderedPageBreak/>
        <w:t>Горська уважно ставилася до народного мистецтва, іноді просто захоплювалася ним, його формами, барвами. Особливо вплинула на неї творчість </w:t>
      </w:r>
      <w:hyperlink r:id="rId50" w:tgtFrame="_blank" w:history="1">
        <w:r w:rsidRPr="00FB3729">
          <w:rPr>
            <w:rStyle w:val="a5"/>
            <w:color w:val="auto"/>
            <w:sz w:val="28"/>
            <w:szCs w:val="28"/>
            <w:u w:val="none"/>
          </w:rPr>
          <w:t>Ганни Собачко-Шостак</w:t>
        </w:r>
      </w:hyperlink>
      <w:r w:rsidRPr="00FB3729">
        <w:rPr>
          <w:sz w:val="28"/>
          <w:szCs w:val="28"/>
        </w:rPr>
        <w:t>. Ідея поєднати народне формотворення з авангардним мистецтвом була новою для художниці.</w:t>
      </w:r>
    </w:p>
    <w:p w:rsidR="00FB3729" w:rsidRPr="00FB3729" w:rsidRDefault="00FB3729" w:rsidP="00FB3729">
      <w:pPr>
        <w:spacing w:line="276" w:lineRule="auto"/>
        <w:ind w:firstLine="708"/>
        <w:jc w:val="both"/>
        <w:rPr>
          <w:sz w:val="28"/>
          <w:szCs w:val="28"/>
        </w:rPr>
      </w:pPr>
      <w:r w:rsidRPr="00FB3729">
        <w:rPr>
          <w:sz w:val="28"/>
          <w:szCs w:val="28"/>
        </w:rPr>
        <w:t xml:space="preserve">Основою вираження народного мистецтва Горська вбачала саме в кольорі. В листах до Опанаса </w:t>
      </w:r>
      <w:proofErr w:type="spellStart"/>
      <w:r w:rsidRPr="00FB3729">
        <w:rPr>
          <w:sz w:val="28"/>
          <w:szCs w:val="28"/>
        </w:rPr>
        <w:t>Заливахи</w:t>
      </w:r>
      <w:proofErr w:type="spellEnd"/>
      <w:r w:rsidRPr="00FB3729">
        <w:rPr>
          <w:sz w:val="28"/>
          <w:szCs w:val="28"/>
        </w:rPr>
        <w:t xml:space="preserve"> Горська пише: </w:t>
      </w:r>
      <w:proofErr w:type="spellStart"/>
      <w:r w:rsidRPr="00FB3729">
        <w:rPr>
          <w:sz w:val="28"/>
          <w:szCs w:val="28"/>
        </w:rPr>
        <w:t>«Колір </w:t>
      </w:r>
      <w:proofErr w:type="spellEnd"/>
      <w:r w:rsidRPr="00FB3729">
        <w:rPr>
          <w:sz w:val="28"/>
          <w:szCs w:val="28"/>
        </w:rPr>
        <w:t>– зміст, душа, історія народу, його лице».</w:t>
      </w:r>
    </w:p>
    <w:p w:rsidR="00FB3729" w:rsidRPr="002B7311" w:rsidRDefault="00FB3729" w:rsidP="00FB3729">
      <w:pPr>
        <w:spacing w:line="276" w:lineRule="auto"/>
        <w:ind w:firstLine="708"/>
        <w:jc w:val="both"/>
        <w:rPr>
          <w:sz w:val="28"/>
          <w:szCs w:val="28"/>
        </w:rPr>
      </w:pPr>
      <w:r w:rsidRPr="002B7311">
        <w:rPr>
          <w:sz w:val="28"/>
          <w:szCs w:val="28"/>
        </w:rPr>
        <w:t>Вона разом з іншими митцями намагалась переосмислити народну творчість в більш сучасних формах. Поєднання сьогочасності з культурним «</w:t>
      </w:r>
      <w:proofErr w:type="spellStart"/>
      <w:r w:rsidRPr="002B7311">
        <w:rPr>
          <w:sz w:val="28"/>
          <w:szCs w:val="28"/>
        </w:rPr>
        <w:t>пракорінням</w:t>
      </w:r>
      <w:proofErr w:type="spellEnd"/>
      <w:r w:rsidRPr="002B7311">
        <w:rPr>
          <w:sz w:val="28"/>
          <w:szCs w:val="28"/>
        </w:rPr>
        <w:t xml:space="preserve">» було та залишається надзвичайно складним мистецьким завданням. Подеколи українські митці-шістдесятники шукали натхнення у творчості мексиканських </w:t>
      </w:r>
      <w:proofErr w:type="spellStart"/>
      <w:r w:rsidRPr="002B7311">
        <w:rPr>
          <w:sz w:val="28"/>
          <w:szCs w:val="28"/>
        </w:rPr>
        <w:t>муралістів</w:t>
      </w:r>
      <w:proofErr w:type="spellEnd"/>
      <w:r w:rsidRPr="002B7311">
        <w:rPr>
          <w:sz w:val="28"/>
          <w:szCs w:val="28"/>
        </w:rPr>
        <w:t>.</w:t>
      </w:r>
    </w:p>
    <w:p w:rsidR="00FB3729" w:rsidRPr="002B7311" w:rsidRDefault="00FB3729" w:rsidP="001E2589">
      <w:pPr>
        <w:spacing w:line="276" w:lineRule="auto"/>
        <w:jc w:val="both"/>
        <w:rPr>
          <w:sz w:val="28"/>
          <w:szCs w:val="28"/>
          <w:lang w:val="en-US"/>
        </w:rPr>
      </w:pPr>
      <w:r w:rsidRPr="002B7311">
        <w:rPr>
          <w:sz w:val="28"/>
          <w:szCs w:val="28"/>
        </w:rPr>
        <w:t xml:space="preserve">Вкотре роздивляючись роботи Алли Горської, </w:t>
      </w:r>
      <w:r w:rsidR="001E2589" w:rsidRPr="002B7311">
        <w:rPr>
          <w:sz w:val="28"/>
          <w:szCs w:val="28"/>
        </w:rPr>
        <w:t>стає</w:t>
      </w:r>
      <w:r w:rsidRPr="002B7311">
        <w:rPr>
          <w:sz w:val="28"/>
          <w:szCs w:val="28"/>
        </w:rPr>
        <w:t xml:space="preserve"> цікаво, де ж сама Алла, як, у чому вона змальовув</w:t>
      </w:r>
      <w:r w:rsidR="001E2589" w:rsidRPr="002B7311">
        <w:rPr>
          <w:sz w:val="28"/>
          <w:szCs w:val="28"/>
        </w:rPr>
        <w:t xml:space="preserve">ала себе та своє життя. І тут я </w:t>
      </w:r>
      <w:r w:rsidRPr="002B7311">
        <w:rPr>
          <w:sz w:val="28"/>
          <w:szCs w:val="28"/>
        </w:rPr>
        <w:t>звернула увагу на образ жінок у її роботах. Як і вона, її образи міцні та здорові, в яких відчувається материнська турбота. Ці жінки існували в житті. Цією жінкою була вона сама.</w:t>
      </w:r>
    </w:p>
    <w:p w:rsidR="002B7311" w:rsidRPr="002B7311" w:rsidRDefault="002B7311" w:rsidP="002B7311">
      <w:pPr>
        <w:spacing w:line="276" w:lineRule="auto"/>
        <w:ind w:firstLine="360"/>
        <w:jc w:val="both"/>
        <w:rPr>
          <w:sz w:val="28"/>
          <w:szCs w:val="28"/>
          <w:lang w:val="ru-RU"/>
        </w:rPr>
      </w:pPr>
      <w:r w:rsidRPr="002B7311">
        <w:rPr>
          <w:sz w:val="28"/>
          <w:szCs w:val="28"/>
          <w:shd w:val="clear" w:color="auto" w:fill="FFFFFF"/>
        </w:rPr>
        <w:t xml:space="preserve">Вбивство Горської завдало серйозного удару по руху "шістдесятників". Адже художниця була не тільки натхненником і цілою групою моральної підтримки, а ще й своєрідною казною неформальної організації. Репресії на тому не припинилися, у 1972-му </w:t>
      </w:r>
      <w:proofErr w:type="spellStart"/>
      <w:r w:rsidRPr="002B7311">
        <w:rPr>
          <w:sz w:val="28"/>
          <w:szCs w:val="28"/>
          <w:shd w:val="clear" w:color="auto" w:fill="FFFFFF"/>
        </w:rPr>
        <w:t>Федорчук</w:t>
      </w:r>
      <w:proofErr w:type="spellEnd"/>
      <w:r w:rsidRPr="002B7311">
        <w:rPr>
          <w:sz w:val="28"/>
          <w:szCs w:val="28"/>
          <w:shd w:val="clear" w:color="auto" w:fill="FFFFFF"/>
        </w:rPr>
        <w:t xml:space="preserve"> провів цілу серію гучних арештів. </w:t>
      </w:r>
    </w:p>
    <w:p w:rsidR="001E2589" w:rsidRDefault="001E2589">
      <w:pPr>
        <w:spacing w:after="200" w:line="276" w:lineRule="auto"/>
        <w:rPr>
          <w:b/>
          <w:sz w:val="28"/>
          <w:szCs w:val="28"/>
          <w:u w:val="single"/>
        </w:rPr>
      </w:pPr>
      <w:r>
        <w:rPr>
          <w:b/>
          <w:sz w:val="28"/>
          <w:szCs w:val="28"/>
          <w:u w:val="single"/>
        </w:rPr>
        <w:br w:type="page"/>
      </w:r>
    </w:p>
    <w:p w:rsidR="00FB3729" w:rsidRPr="006E608F" w:rsidRDefault="001E2589" w:rsidP="006E608F">
      <w:pPr>
        <w:pStyle w:val="1"/>
        <w:rPr>
          <w:color w:val="auto"/>
          <w:u w:val="single"/>
        </w:rPr>
      </w:pPr>
      <w:bookmarkStart w:id="13" w:name="_Toc38371283"/>
      <w:proofErr w:type="spellStart"/>
      <w:r w:rsidRPr="006E608F">
        <w:rPr>
          <w:color w:val="auto"/>
          <w:u w:val="single"/>
        </w:rPr>
        <w:lastRenderedPageBreak/>
        <w:t>Спикок</w:t>
      </w:r>
      <w:proofErr w:type="spellEnd"/>
      <w:r w:rsidRPr="006E608F">
        <w:rPr>
          <w:color w:val="auto"/>
          <w:u w:val="single"/>
        </w:rPr>
        <w:t xml:space="preserve"> використаних джерел:</w:t>
      </w:r>
      <w:bookmarkEnd w:id="13"/>
    </w:p>
    <w:p w:rsidR="001E2589" w:rsidRDefault="001E2589" w:rsidP="00FB3729">
      <w:pPr>
        <w:spacing w:line="276" w:lineRule="auto"/>
        <w:ind w:firstLine="360"/>
        <w:jc w:val="both"/>
        <w:rPr>
          <w:sz w:val="28"/>
          <w:szCs w:val="28"/>
        </w:rPr>
      </w:pPr>
    </w:p>
    <w:p w:rsidR="001E2589" w:rsidRPr="001E2589" w:rsidRDefault="001E2589" w:rsidP="001E2589">
      <w:pPr>
        <w:pStyle w:val="a7"/>
        <w:numPr>
          <w:ilvl w:val="0"/>
          <w:numId w:val="4"/>
        </w:numPr>
        <w:spacing w:line="276" w:lineRule="auto"/>
        <w:jc w:val="both"/>
        <w:rPr>
          <w:sz w:val="28"/>
          <w:szCs w:val="28"/>
        </w:rPr>
      </w:pPr>
      <w:proofErr w:type="spellStart"/>
      <w:r w:rsidRPr="001E2589">
        <w:rPr>
          <w:color w:val="000000"/>
          <w:sz w:val="28"/>
          <w:szCs w:val="28"/>
          <w:shd w:val="clear" w:color="auto" w:fill="FFFFFF"/>
        </w:rPr>
        <w:t>Штрогін</w:t>
      </w:r>
      <w:proofErr w:type="spellEnd"/>
      <w:r w:rsidRPr="001E2589">
        <w:rPr>
          <w:color w:val="000000"/>
          <w:sz w:val="28"/>
          <w:szCs w:val="28"/>
          <w:shd w:val="clear" w:color="auto" w:fill="FFFFFF"/>
        </w:rPr>
        <w:t xml:space="preserve"> І. Вона була «душею шістдесятництва» і її вбили. До ювілею Алли Горської [Електронний ресурс] / Ірина </w:t>
      </w:r>
      <w:proofErr w:type="spellStart"/>
      <w:r w:rsidRPr="001E2589">
        <w:rPr>
          <w:color w:val="000000"/>
          <w:sz w:val="28"/>
          <w:szCs w:val="28"/>
          <w:shd w:val="clear" w:color="auto" w:fill="FFFFFF"/>
        </w:rPr>
        <w:t>Штрогін</w:t>
      </w:r>
      <w:proofErr w:type="spellEnd"/>
      <w:r w:rsidRPr="001E2589">
        <w:rPr>
          <w:color w:val="000000"/>
          <w:sz w:val="28"/>
          <w:szCs w:val="28"/>
          <w:shd w:val="clear" w:color="auto" w:fill="FFFFFF"/>
        </w:rPr>
        <w:t xml:space="preserve">. – 2019. – Режим доступу до ресурсу: </w:t>
      </w:r>
      <w:hyperlink r:id="rId51" w:history="1">
        <w:r w:rsidRPr="008666ED">
          <w:rPr>
            <w:rStyle w:val="a5"/>
            <w:sz w:val="28"/>
            <w:szCs w:val="28"/>
            <w:shd w:val="clear" w:color="auto" w:fill="FFFFFF"/>
          </w:rPr>
          <w:t>https://www.radiosvoboda.org/a/30171723.html</w:t>
        </w:r>
      </w:hyperlink>
      <w:r w:rsidRPr="001E2589">
        <w:rPr>
          <w:color w:val="000000"/>
          <w:sz w:val="28"/>
          <w:szCs w:val="28"/>
          <w:shd w:val="clear" w:color="auto" w:fill="FFFFFF"/>
        </w:rPr>
        <w:t>.</w:t>
      </w:r>
    </w:p>
    <w:p w:rsidR="001E2589" w:rsidRPr="001E2589" w:rsidRDefault="001E2589" w:rsidP="001E2589">
      <w:pPr>
        <w:pStyle w:val="a7"/>
        <w:numPr>
          <w:ilvl w:val="0"/>
          <w:numId w:val="4"/>
        </w:numPr>
        <w:spacing w:line="276" w:lineRule="auto"/>
        <w:jc w:val="both"/>
        <w:rPr>
          <w:sz w:val="28"/>
          <w:szCs w:val="28"/>
        </w:rPr>
      </w:pPr>
      <w:r w:rsidRPr="001E2589">
        <w:rPr>
          <w:color w:val="000000"/>
          <w:sz w:val="28"/>
          <w:szCs w:val="28"/>
          <w:shd w:val="clear" w:color="auto" w:fill="FFFFFF"/>
        </w:rPr>
        <w:t xml:space="preserve">“30 хвилин у різних вимірах”: Алла Горська. [Електронний ресурс]. – 2004. – Режим доступу до ресурсу: </w:t>
      </w:r>
      <w:hyperlink r:id="rId52" w:history="1">
        <w:r w:rsidRPr="008666ED">
          <w:rPr>
            <w:rStyle w:val="a5"/>
            <w:sz w:val="28"/>
            <w:szCs w:val="28"/>
            <w:shd w:val="clear" w:color="auto" w:fill="FFFFFF"/>
          </w:rPr>
          <w:t>https://www.radiosvoboda.org/a/920641.html</w:t>
        </w:r>
      </w:hyperlink>
      <w:r w:rsidRPr="001E2589">
        <w:rPr>
          <w:color w:val="000000"/>
          <w:sz w:val="28"/>
          <w:szCs w:val="28"/>
          <w:shd w:val="clear" w:color="auto" w:fill="FFFFFF"/>
        </w:rPr>
        <w:t>.</w:t>
      </w:r>
    </w:p>
    <w:p w:rsidR="001E2589" w:rsidRPr="002B7311" w:rsidRDefault="002B7311" w:rsidP="002B7311">
      <w:pPr>
        <w:pStyle w:val="a7"/>
        <w:numPr>
          <w:ilvl w:val="0"/>
          <w:numId w:val="4"/>
        </w:numPr>
        <w:spacing w:line="276" w:lineRule="auto"/>
        <w:jc w:val="both"/>
        <w:rPr>
          <w:sz w:val="28"/>
          <w:szCs w:val="28"/>
        </w:rPr>
      </w:pPr>
      <w:r w:rsidRPr="002B7311">
        <w:rPr>
          <w:color w:val="000000"/>
          <w:sz w:val="28"/>
          <w:szCs w:val="28"/>
          <w:shd w:val="clear" w:color="auto" w:fill="FFFFFF"/>
        </w:rPr>
        <w:t xml:space="preserve">ІСТОРІЯ ЖИТТЯ АЛЛИ ГОРСЬКОЇ – ЛІДЕРА, НАТХНЕННИКА ТА ЖИВОЇ "СКАРБНИЦІ" ШІСТДЕСЯТНИКІВ [Електронний ресурс]. – 2016. – Режим доступу до ресурсу: </w:t>
      </w:r>
      <w:hyperlink r:id="rId53" w:history="1">
        <w:r w:rsidRPr="008666ED">
          <w:rPr>
            <w:rStyle w:val="a5"/>
            <w:sz w:val="28"/>
            <w:szCs w:val="28"/>
            <w:shd w:val="clear" w:color="auto" w:fill="FFFFFF"/>
          </w:rPr>
          <w:t>https://www.5.ua/polityka/istoriia-shistdesiatnykiv-alla-horska-127318.html</w:t>
        </w:r>
      </w:hyperlink>
      <w:r w:rsidRPr="002B7311">
        <w:rPr>
          <w:color w:val="000000"/>
          <w:sz w:val="28"/>
          <w:szCs w:val="28"/>
          <w:shd w:val="clear" w:color="auto" w:fill="FFFFFF"/>
        </w:rPr>
        <w:t>.</w:t>
      </w:r>
    </w:p>
    <w:p w:rsidR="002B7311" w:rsidRPr="00D3417A" w:rsidRDefault="00D3417A" w:rsidP="002B7311">
      <w:pPr>
        <w:pStyle w:val="a7"/>
        <w:numPr>
          <w:ilvl w:val="0"/>
          <w:numId w:val="4"/>
        </w:numPr>
        <w:spacing w:line="276" w:lineRule="auto"/>
        <w:jc w:val="both"/>
        <w:rPr>
          <w:sz w:val="28"/>
          <w:szCs w:val="28"/>
        </w:rPr>
      </w:pPr>
      <w:r w:rsidRPr="00D3417A">
        <w:rPr>
          <w:color w:val="000000"/>
          <w:sz w:val="28"/>
          <w:szCs w:val="28"/>
          <w:shd w:val="clear" w:color="auto" w:fill="FFFFFF"/>
        </w:rPr>
        <w:t xml:space="preserve">Монументальне життя Алл Горської [Електронний ресурс] – Режим доступу до ресурсу: </w:t>
      </w:r>
      <w:hyperlink r:id="rId54" w:history="1">
        <w:r w:rsidRPr="008666ED">
          <w:rPr>
            <w:rStyle w:val="a5"/>
            <w:sz w:val="28"/>
            <w:szCs w:val="28"/>
            <w:shd w:val="clear" w:color="auto" w:fill="FFFFFF"/>
          </w:rPr>
          <w:t>https://wisecow.com.ua/mistecztvo/zhinochi-imena-v-mistecztvi/alla-gorska.html</w:t>
        </w:r>
      </w:hyperlink>
      <w:r w:rsidRPr="00D3417A">
        <w:rPr>
          <w:color w:val="000000"/>
          <w:sz w:val="28"/>
          <w:szCs w:val="28"/>
          <w:shd w:val="clear" w:color="auto" w:fill="FFFFFF"/>
        </w:rPr>
        <w:t>.</w:t>
      </w:r>
    </w:p>
    <w:p w:rsidR="00D3417A" w:rsidRPr="006E608F" w:rsidRDefault="00D3417A" w:rsidP="002B7311">
      <w:pPr>
        <w:pStyle w:val="a7"/>
        <w:numPr>
          <w:ilvl w:val="0"/>
          <w:numId w:val="4"/>
        </w:numPr>
        <w:spacing w:line="276" w:lineRule="auto"/>
        <w:jc w:val="both"/>
        <w:rPr>
          <w:sz w:val="28"/>
          <w:szCs w:val="28"/>
        </w:rPr>
      </w:pPr>
      <w:proofErr w:type="spellStart"/>
      <w:r w:rsidRPr="00D3417A">
        <w:rPr>
          <w:color w:val="000000"/>
          <w:sz w:val="28"/>
          <w:szCs w:val="28"/>
          <w:shd w:val="clear" w:color="auto" w:fill="FFFFFF"/>
        </w:rPr>
        <w:t>Маричевський</w:t>
      </w:r>
      <w:proofErr w:type="spellEnd"/>
      <w:r w:rsidRPr="00D3417A">
        <w:rPr>
          <w:color w:val="000000"/>
          <w:sz w:val="28"/>
          <w:szCs w:val="28"/>
          <w:shd w:val="clear" w:color="auto" w:fill="FFFFFF"/>
        </w:rPr>
        <w:t xml:space="preserve"> M. Червона тінь калини. Алла Горська: листи, спогади, статті / M. </w:t>
      </w:r>
      <w:proofErr w:type="spellStart"/>
      <w:r w:rsidRPr="00D3417A">
        <w:rPr>
          <w:color w:val="000000"/>
          <w:sz w:val="28"/>
          <w:szCs w:val="28"/>
          <w:shd w:val="clear" w:color="auto" w:fill="FFFFFF"/>
        </w:rPr>
        <w:t>Маричевський</w:t>
      </w:r>
      <w:proofErr w:type="spellEnd"/>
      <w:r w:rsidRPr="00D3417A">
        <w:rPr>
          <w:color w:val="000000"/>
          <w:sz w:val="28"/>
          <w:szCs w:val="28"/>
          <w:shd w:val="clear" w:color="auto" w:fill="FFFFFF"/>
        </w:rPr>
        <w:t xml:space="preserve">, O. </w:t>
      </w:r>
      <w:proofErr w:type="spellStart"/>
      <w:r w:rsidRPr="00D3417A">
        <w:rPr>
          <w:color w:val="000000"/>
          <w:sz w:val="28"/>
          <w:szCs w:val="28"/>
          <w:shd w:val="clear" w:color="auto" w:fill="FFFFFF"/>
        </w:rPr>
        <w:t>Зарецький</w:t>
      </w:r>
      <w:proofErr w:type="spellEnd"/>
      <w:r w:rsidRPr="00D3417A">
        <w:rPr>
          <w:color w:val="000000"/>
          <w:sz w:val="28"/>
          <w:szCs w:val="28"/>
          <w:shd w:val="clear" w:color="auto" w:fill="FFFFFF"/>
        </w:rPr>
        <w:t>., 1996. – 240 с. – (Спалах)</w:t>
      </w:r>
    </w:p>
    <w:p w:rsidR="00FB3729" w:rsidRPr="006E608F" w:rsidRDefault="006E608F" w:rsidP="006E608F">
      <w:pPr>
        <w:pStyle w:val="a7"/>
        <w:numPr>
          <w:ilvl w:val="0"/>
          <w:numId w:val="4"/>
        </w:numPr>
        <w:spacing w:line="276" w:lineRule="auto"/>
        <w:jc w:val="both"/>
        <w:rPr>
          <w:sz w:val="28"/>
          <w:szCs w:val="28"/>
        </w:rPr>
      </w:pPr>
      <w:r w:rsidRPr="006E608F">
        <w:rPr>
          <w:color w:val="000000"/>
          <w:sz w:val="28"/>
          <w:szCs w:val="28"/>
          <w:shd w:val="clear" w:color="auto" w:fill="FFFFFF"/>
        </w:rPr>
        <w:t xml:space="preserve">Алла Горська [Електронний ресурс] – Режим доступу до ресурсу: </w:t>
      </w:r>
      <w:hyperlink r:id="rId55" w:history="1">
        <w:r w:rsidRPr="008666ED">
          <w:rPr>
            <w:rStyle w:val="a5"/>
            <w:sz w:val="28"/>
            <w:szCs w:val="28"/>
            <w:shd w:val="clear" w:color="auto" w:fill="FFFFFF"/>
          </w:rPr>
          <w:t>https://uk.wikipedia.org/wiki/%D0%93%D0%BE%D1%80%D1%81%D1%8C%D0%BA%D0%B0_%D0%90%D0%BB%D0%BB%D0%B0_%D0%9E%D0%BB%D0%B5%D0%BA%D1%81%D0%B0%D0%BD%D0%B4%D1%80%D1%96%D0%B2%D0%BD%D0%B0</w:t>
        </w:r>
      </w:hyperlink>
      <w:r w:rsidRPr="006E608F">
        <w:rPr>
          <w:color w:val="000000"/>
          <w:sz w:val="28"/>
          <w:szCs w:val="28"/>
          <w:shd w:val="clear" w:color="auto" w:fill="FFFFFF"/>
        </w:rPr>
        <w:t>.</w:t>
      </w:r>
    </w:p>
    <w:p w:rsidR="006E608F" w:rsidRPr="006E608F" w:rsidRDefault="006E608F" w:rsidP="006E608F">
      <w:pPr>
        <w:pStyle w:val="a7"/>
        <w:numPr>
          <w:ilvl w:val="0"/>
          <w:numId w:val="4"/>
        </w:numPr>
        <w:spacing w:line="276" w:lineRule="auto"/>
        <w:jc w:val="both"/>
        <w:rPr>
          <w:sz w:val="28"/>
          <w:szCs w:val="28"/>
        </w:rPr>
      </w:pPr>
      <w:proofErr w:type="spellStart"/>
      <w:r w:rsidRPr="006E608F">
        <w:rPr>
          <w:color w:val="000000"/>
          <w:sz w:val="28"/>
          <w:szCs w:val="28"/>
          <w:shd w:val="clear" w:color="auto" w:fill="FFFFFF"/>
        </w:rPr>
        <w:t>Огнєва</w:t>
      </w:r>
      <w:proofErr w:type="spellEnd"/>
      <w:r w:rsidRPr="006E608F">
        <w:rPr>
          <w:color w:val="000000"/>
          <w:sz w:val="28"/>
          <w:szCs w:val="28"/>
          <w:shd w:val="clear" w:color="auto" w:fill="FFFFFF"/>
        </w:rPr>
        <w:t xml:space="preserve"> Л. Життєпис мовою листів / Людмила </w:t>
      </w:r>
      <w:proofErr w:type="spellStart"/>
      <w:r w:rsidRPr="006E608F">
        <w:rPr>
          <w:color w:val="000000"/>
          <w:sz w:val="28"/>
          <w:szCs w:val="28"/>
          <w:shd w:val="clear" w:color="auto" w:fill="FFFFFF"/>
        </w:rPr>
        <w:t>Огнєва</w:t>
      </w:r>
      <w:proofErr w:type="spellEnd"/>
      <w:r w:rsidRPr="006E608F">
        <w:rPr>
          <w:color w:val="000000"/>
          <w:sz w:val="28"/>
          <w:szCs w:val="28"/>
          <w:shd w:val="clear" w:color="auto" w:fill="FFFFFF"/>
        </w:rPr>
        <w:t>. – Донецьк, 2013. – 527 с. – (Смолоскип).</w:t>
      </w:r>
    </w:p>
    <w:p w:rsidR="00DC40DC" w:rsidRPr="00DC40DC" w:rsidRDefault="00DC40DC" w:rsidP="00DC40DC">
      <w:pPr>
        <w:pStyle w:val="a7"/>
        <w:spacing w:line="276" w:lineRule="auto"/>
        <w:ind w:firstLine="696"/>
        <w:jc w:val="both"/>
        <w:rPr>
          <w:sz w:val="28"/>
          <w:szCs w:val="28"/>
        </w:rPr>
      </w:pPr>
    </w:p>
    <w:sectPr w:rsidR="00DC40DC" w:rsidRPr="00DC40DC" w:rsidSect="00F14BB8">
      <w:footerReference w:type="default" r:id="rId56"/>
      <w:pgSz w:w="11906" w:h="16838"/>
      <w:pgMar w:top="1134" w:right="850" w:bottom="1134" w:left="85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4BD" w:rsidRDefault="003B34BD" w:rsidP="00CD3CC9">
      <w:r>
        <w:separator/>
      </w:r>
    </w:p>
  </w:endnote>
  <w:endnote w:type="continuationSeparator" w:id="0">
    <w:p w:rsidR="003B34BD" w:rsidRDefault="003B34BD" w:rsidP="00CD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390650"/>
      <w:docPartObj>
        <w:docPartGallery w:val="Page Numbers (Bottom of Page)"/>
        <w:docPartUnique/>
      </w:docPartObj>
    </w:sdtPr>
    <w:sdtEndPr/>
    <w:sdtContent>
      <w:p w:rsidR="00CD3CC9" w:rsidRDefault="00CD3CC9">
        <w:pPr>
          <w:pStyle w:val="aa"/>
          <w:jc w:val="right"/>
        </w:pPr>
        <w:r>
          <w:fldChar w:fldCharType="begin"/>
        </w:r>
        <w:r>
          <w:instrText>PAGE   \* MERGEFORMAT</w:instrText>
        </w:r>
        <w:r>
          <w:fldChar w:fldCharType="separate"/>
        </w:r>
        <w:r w:rsidR="0038026D" w:rsidRPr="0038026D">
          <w:rPr>
            <w:noProof/>
            <w:lang w:val="ru-RU"/>
          </w:rPr>
          <w:t>12</w:t>
        </w:r>
        <w:r>
          <w:fldChar w:fldCharType="end"/>
        </w:r>
      </w:p>
    </w:sdtContent>
  </w:sdt>
  <w:p w:rsidR="00CD3CC9" w:rsidRDefault="00CD3CC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4BD" w:rsidRDefault="003B34BD" w:rsidP="00CD3CC9">
      <w:r>
        <w:separator/>
      </w:r>
    </w:p>
  </w:footnote>
  <w:footnote w:type="continuationSeparator" w:id="0">
    <w:p w:rsidR="003B34BD" w:rsidRDefault="003B34BD" w:rsidP="00CD3C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7FA5"/>
    <w:multiLevelType w:val="hybridMultilevel"/>
    <w:tmpl w:val="B1D6DDEC"/>
    <w:lvl w:ilvl="0" w:tplc="4D121B66">
      <w:start w:val="1"/>
      <w:numFmt w:val="decimal"/>
      <w:lvlText w:val="%1."/>
      <w:lvlJc w:val="left"/>
      <w:pPr>
        <w:ind w:left="644" w:hanging="360"/>
      </w:pPr>
      <w:rPr>
        <w:b w:val="0"/>
        <w:i w:val="0"/>
      </w:rPr>
    </w:lvl>
    <w:lvl w:ilvl="1" w:tplc="04220019">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nsid w:val="2848050B"/>
    <w:multiLevelType w:val="hybridMultilevel"/>
    <w:tmpl w:val="3236B59C"/>
    <w:lvl w:ilvl="0" w:tplc="5F12C624">
      <w:start w:val="1"/>
      <w:numFmt w:val="decimal"/>
      <w:lvlText w:val="%1."/>
      <w:lvlJc w:val="left"/>
      <w:pPr>
        <w:ind w:left="720" w:hanging="360"/>
      </w:pPr>
      <w:rPr>
        <w:b/>
        <w:i/>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6987B4C"/>
    <w:multiLevelType w:val="hybridMultilevel"/>
    <w:tmpl w:val="250C8572"/>
    <w:lvl w:ilvl="0" w:tplc="0422000F">
      <w:start w:val="1"/>
      <w:numFmt w:val="decimal"/>
      <w:lvlText w:val="%1."/>
      <w:lvlJc w:val="left"/>
      <w:pPr>
        <w:ind w:left="644" w:hanging="360"/>
      </w:p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nsid w:val="5A0663ED"/>
    <w:multiLevelType w:val="hybridMultilevel"/>
    <w:tmpl w:val="AF26CE18"/>
    <w:lvl w:ilvl="0" w:tplc="5F12C624">
      <w:start w:val="1"/>
      <w:numFmt w:val="decimal"/>
      <w:lvlText w:val="%1."/>
      <w:lvlJc w:val="left"/>
      <w:pPr>
        <w:ind w:left="720" w:hanging="360"/>
      </w:pPr>
      <w:rPr>
        <w:b/>
        <w:i/>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0DB"/>
    <w:rsid w:val="0003146B"/>
    <w:rsid w:val="001708C1"/>
    <w:rsid w:val="001D2B37"/>
    <w:rsid w:val="001D32B5"/>
    <w:rsid w:val="001E2589"/>
    <w:rsid w:val="001F7C5A"/>
    <w:rsid w:val="002B7311"/>
    <w:rsid w:val="00357F5E"/>
    <w:rsid w:val="0038026D"/>
    <w:rsid w:val="00384C41"/>
    <w:rsid w:val="003B34BD"/>
    <w:rsid w:val="004B54E0"/>
    <w:rsid w:val="004C0F95"/>
    <w:rsid w:val="00514BDA"/>
    <w:rsid w:val="00587218"/>
    <w:rsid w:val="00596C6F"/>
    <w:rsid w:val="00621698"/>
    <w:rsid w:val="006E608F"/>
    <w:rsid w:val="007443BC"/>
    <w:rsid w:val="007A30DB"/>
    <w:rsid w:val="008150FE"/>
    <w:rsid w:val="00817491"/>
    <w:rsid w:val="00903B5E"/>
    <w:rsid w:val="00A07FC4"/>
    <w:rsid w:val="00A12110"/>
    <w:rsid w:val="00B44E51"/>
    <w:rsid w:val="00BC3D7D"/>
    <w:rsid w:val="00C06E46"/>
    <w:rsid w:val="00C46BFB"/>
    <w:rsid w:val="00CD3CC9"/>
    <w:rsid w:val="00D06C1C"/>
    <w:rsid w:val="00D3417A"/>
    <w:rsid w:val="00DC40DC"/>
    <w:rsid w:val="00E07102"/>
    <w:rsid w:val="00F14BB8"/>
    <w:rsid w:val="00F16789"/>
    <w:rsid w:val="00F70F30"/>
    <w:rsid w:val="00FB3729"/>
    <w:rsid w:val="00FB4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0DB"/>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uiPriority w:val="9"/>
    <w:qFormat/>
    <w:rsid w:val="006E60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B5E"/>
    <w:rPr>
      <w:rFonts w:ascii="Tahoma" w:hAnsi="Tahoma" w:cs="Tahoma"/>
      <w:sz w:val="16"/>
      <w:szCs w:val="16"/>
    </w:rPr>
  </w:style>
  <w:style w:type="character" w:customStyle="1" w:styleId="a4">
    <w:name w:val="Текст выноски Знак"/>
    <w:basedOn w:val="a0"/>
    <w:link w:val="a3"/>
    <w:uiPriority w:val="99"/>
    <w:semiHidden/>
    <w:rsid w:val="00903B5E"/>
    <w:rPr>
      <w:rFonts w:ascii="Tahoma" w:eastAsia="Times New Roman" w:hAnsi="Tahoma" w:cs="Tahoma"/>
      <w:sz w:val="16"/>
      <w:szCs w:val="16"/>
      <w:lang w:val="uk-UA" w:eastAsia="ru-RU"/>
    </w:rPr>
  </w:style>
  <w:style w:type="character" w:styleId="a5">
    <w:name w:val="Hyperlink"/>
    <w:basedOn w:val="a0"/>
    <w:uiPriority w:val="99"/>
    <w:unhideWhenUsed/>
    <w:rsid w:val="004B54E0"/>
    <w:rPr>
      <w:color w:val="0000FF"/>
      <w:u w:val="single"/>
    </w:rPr>
  </w:style>
  <w:style w:type="paragraph" w:styleId="a6">
    <w:name w:val="Normal (Web)"/>
    <w:basedOn w:val="a"/>
    <w:uiPriority w:val="99"/>
    <w:semiHidden/>
    <w:unhideWhenUsed/>
    <w:rsid w:val="00CD3CC9"/>
    <w:pPr>
      <w:spacing w:before="100" w:beforeAutospacing="1" w:after="100" w:afterAutospacing="1"/>
    </w:pPr>
    <w:rPr>
      <w:sz w:val="24"/>
      <w:szCs w:val="24"/>
      <w:lang w:eastAsia="uk-UA"/>
    </w:rPr>
  </w:style>
  <w:style w:type="paragraph" w:styleId="a7">
    <w:name w:val="List Paragraph"/>
    <w:basedOn w:val="a"/>
    <w:uiPriority w:val="34"/>
    <w:qFormat/>
    <w:rsid w:val="00CD3CC9"/>
    <w:pPr>
      <w:ind w:left="720"/>
      <w:contextualSpacing/>
    </w:pPr>
  </w:style>
  <w:style w:type="paragraph" w:styleId="a8">
    <w:name w:val="header"/>
    <w:basedOn w:val="a"/>
    <w:link w:val="a9"/>
    <w:uiPriority w:val="99"/>
    <w:unhideWhenUsed/>
    <w:rsid w:val="00CD3CC9"/>
    <w:pPr>
      <w:tabs>
        <w:tab w:val="center" w:pos="4677"/>
        <w:tab w:val="right" w:pos="9355"/>
      </w:tabs>
    </w:pPr>
  </w:style>
  <w:style w:type="character" w:customStyle="1" w:styleId="a9">
    <w:name w:val="Верхний колонтитул Знак"/>
    <w:basedOn w:val="a0"/>
    <w:link w:val="a8"/>
    <w:uiPriority w:val="99"/>
    <w:rsid w:val="00CD3CC9"/>
    <w:rPr>
      <w:rFonts w:ascii="Times New Roman" w:eastAsia="Times New Roman" w:hAnsi="Times New Roman" w:cs="Times New Roman"/>
      <w:sz w:val="20"/>
      <w:szCs w:val="20"/>
      <w:lang w:val="uk-UA" w:eastAsia="ru-RU"/>
    </w:rPr>
  </w:style>
  <w:style w:type="paragraph" w:styleId="aa">
    <w:name w:val="footer"/>
    <w:basedOn w:val="a"/>
    <w:link w:val="ab"/>
    <w:uiPriority w:val="99"/>
    <w:unhideWhenUsed/>
    <w:rsid w:val="00CD3CC9"/>
    <w:pPr>
      <w:tabs>
        <w:tab w:val="center" w:pos="4677"/>
        <w:tab w:val="right" w:pos="9355"/>
      </w:tabs>
    </w:pPr>
  </w:style>
  <w:style w:type="character" w:customStyle="1" w:styleId="ab">
    <w:name w:val="Нижний колонтитул Знак"/>
    <w:basedOn w:val="a0"/>
    <w:link w:val="aa"/>
    <w:uiPriority w:val="99"/>
    <w:rsid w:val="00CD3CC9"/>
    <w:rPr>
      <w:rFonts w:ascii="Times New Roman" w:eastAsia="Times New Roman" w:hAnsi="Times New Roman" w:cs="Times New Roman"/>
      <w:sz w:val="20"/>
      <w:szCs w:val="20"/>
      <w:lang w:val="uk-UA" w:eastAsia="ru-RU"/>
    </w:rPr>
  </w:style>
  <w:style w:type="character" w:styleId="ac">
    <w:name w:val="Strong"/>
    <w:basedOn w:val="a0"/>
    <w:uiPriority w:val="22"/>
    <w:qFormat/>
    <w:rsid w:val="00B44E51"/>
    <w:rPr>
      <w:b/>
      <w:bCs/>
    </w:rPr>
  </w:style>
  <w:style w:type="character" w:styleId="ad">
    <w:name w:val="Emphasis"/>
    <w:basedOn w:val="a0"/>
    <w:uiPriority w:val="20"/>
    <w:qFormat/>
    <w:rsid w:val="00B44E51"/>
    <w:rPr>
      <w:i/>
      <w:iCs/>
    </w:rPr>
  </w:style>
  <w:style w:type="paragraph" w:customStyle="1" w:styleId="justifyfull">
    <w:name w:val="justifyfull"/>
    <w:basedOn w:val="a"/>
    <w:rsid w:val="00DC40DC"/>
    <w:pPr>
      <w:spacing w:before="100" w:beforeAutospacing="1" w:after="100" w:afterAutospacing="1"/>
    </w:pPr>
    <w:rPr>
      <w:sz w:val="24"/>
      <w:szCs w:val="24"/>
      <w:lang w:eastAsia="uk-UA"/>
    </w:rPr>
  </w:style>
  <w:style w:type="character" w:customStyle="1" w:styleId="10">
    <w:name w:val="Заголовок 1 Знак"/>
    <w:basedOn w:val="a0"/>
    <w:link w:val="1"/>
    <w:uiPriority w:val="9"/>
    <w:rsid w:val="006E608F"/>
    <w:rPr>
      <w:rFonts w:asciiTheme="majorHAnsi" w:eastAsiaTheme="majorEastAsia" w:hAnsiTheme="majorHAnsi" w:cstheme="majorBidi"/>
      <w:b/>
      <w:bCs/>
      <w:color w:val="365F91" w:themeColor="accent1" w:themeShade="BF"/>
      <w:sz w:val="28"/>
      <w:szCs w:val="28"/>
      <w:lang w:val="uk-UA" w:eastAsia="ru-RU"/>
    </w:rPr>
  </w:style>
  <w:style w:type="paragraph" w:styleId="ae">
    <w:name w:val="TOC Heading"/>
    <w:basedOn w:val="1"/>
    <w:next w:val="a"/>
    <w:uiPriority w:val="39"/>
    <w:semiHidden/>
    <w:unhideWhenUsed/>
    <w:qFormat/>
    <w:rsid w:val="006E608F"/>
    <w:pPr>
      <w:spacing w:line="276" w:lineRule="auto"/>
      <w:outlineLvl w:val="9"/>
    </w:pPr>
    <w:rPr>
      <w:lang w:eastAsia="uk-UA"/>
    </w:rPr>
  </w:style>
  <w:style w:type="paragraph" w:styleId="11">
    <w:name w:val="toc 1"/>
    <w:basedOn w:val="a"/>
    <w:next w:val="a"/>
    <w:autoRedefine/>
    <w:uiPriority w:val="39"/>
    <w:unhideWhenUsed/>
    <w:rsid w:val="006E608F"/>
    <w:pPr>
      <w:spacing w:after="100"/>
    </w:pPr>
  </w:style>
  <w:style w:type="paragraph" w:styleId="2">
    <w:name w:val="toc 2"/>
    <w:basedOn w:val="a"/>
    <w:next w:val="a"/>
    <w:autoRedefine/>
    <w:uiPriority w:val="39"/>
    <w:unhideWhenUsed/>
    <w:rsid w:val="0038026D"/>
    <w:pPr>
      <w:tabs>
        <w:tab w:val="left" w:pos="660"/>
        <w:tab w:val="right" w:leader="dot" w:pos="10195"/>
      </w:tabs>
      <w:spacing w:after="100"/>
      <w:ind w:left="200"/>
    </w:pPr>
    <w:rPr>
      <w:i/>
      <w:noProo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0DB"/>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uiPriority w:val="9"/>
    <w:qFormat/>
    <w:rsid w:val="006E60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B5E"/>
    <w:rPr>
      <w:rFonts w:ascii="Tahoma" w:hAnsi="Tahoma" w:cs="Tahoma"/>
      <w:sz w:val="16"/>
      <w:szCs w:val="16"/>
    </w:rPr>
  </w:style>
  <w:style w:type="character" w:customStyle="1" w:styleId="a4">
    <w:name w:val="Текст выноски Знак"/>
    <w:basedOn w:val="a0"/>
    <w:link w:val="a3"/>
    <w:uiPriority w:val="99"/>
    <w:semiHidden/>
    <w:rsid w:val="00903B5E"/>
    <w:rPr>
      <w:rFonts w:ascii="Tahoma" w:eastAsia="Times New Roman" w:hAnsi="Tahoma" w:cs="Tahoma"/>
      <w:sz w:val="16"/>
      <w:szCs w:val="16"/>
      <w:lang w:val="uk-UA" w:eastAsia="ru-RU"/>
    </w:rPr>
  </w:style>
  <w:style w:type="character" w:styleId="a5">
    <w:name w:val="Hyperlink"/>
    <w:basedOn w:val="a0"/>
    <w:uiPriority w:val="99"/>
    <w:unhideWhenUsed/>
    <w:rsid w:val="004B54E0"/>
    <w:rPr>
      <w:color w:val="0000FF"/>
      <w:u w:val="single"/>
    </w:rPr>
  </w:style>
  <w:style w:type="paragraph" w:styleId="a6">
    <w:name w:val="Normal (Web)"/>
    <w:basedOn w:val="a"/>
    <w:uiPriority w:val="99"/>
    <w:semiHidden/>
    <w:unhideWhenUsed/>
    <w:rsid w:val="00CD3CC9"/>
    <w:pPr>
      <w:spacing w:before="100" w:beforeAutospacing="1" w:after="100" w:afterAutospacing="1"/>
    </w:pPr>
    <w:rPr>
      <w:sz w:val="24"/>
      <w:szCs w:val="24"/>
      <w:lang w:eastAsia="uk-UA"/>
    </w:rPr>
  </w:style>
  <w:style w:type="paragraph" w:styleId="a7">
    <w:name w:val="List Paragraph"/>
    <w:basedOn w:val="a"/>
    <w:uiPriority w:val="34"/>
    <w:qFormat/>
    <w:rsid w:val="00CD3CC9"/>
    <w:pPr>
      <w:ind w:left="720"/>
      <w:contextualSpacing/>
    </w:pPr>
  </w:style>
  <w:style w:type="paragraph" w:styleId="a8">
    <w:name w:val="header"/>
    <w:basedOn w:val="a"/>
    <w:link w:val="a9"/>
    <w:uiPriority w:val="99"/>
    <w:unhideWhenUsed/>
    <w:rsid w:val="00CD3CC9"/>
    <w:pPr>
      <w:tabs>
        <w:tab w:val="center" w:pos="4677"/>
        <w:tab w:val="right" w:pos="9355"/>
      </w:tabs>
    </w:pPr>
  </w:style>
  <w:style w:type="character" w:customStyle="1" w:styleId="a9">
    <w:name w:val="Верхний колонтитул Знак"/>
    <w:basedOn w:val="a0"/>
    <w:link w:val="a8"/>
    <w:uiPriority w:val="99"/>
    <w:rsid w:val="00CD3CC9"/>
    <w:rPr>
      <w:rFonts w:ascii="Times New Roman" w:eastAsia="Times New Roman" w:hAnsi="Times New Roman" w:cs="Times New Roman"/>
      <w:sz w:val="20"/>
      <w:szCs w:val="20"/>
      <w:lang w:val="uk-UA" w:eastAsia="ru-RU"/>
    </w:rPr>
  </w:style>
  <w:style w:type="paragraph" w:styleId="aa">
    <w:name w:val="footer"/>
    <w:basedOn w:val="a"/>
    <w:link w:val="ab"/>
    <w:uiPriority w:val="99"/>
    <w:unhideWhenUsed/>
    <w:rsid w:val="00CD3CC9"/>
    <w:pPr>
      <w:tabs>
        <w:tab w:val="center" w:pos="4677"/>
        <w:tab w:val="right" w:pos="9355"/>
      </w:tabs>
    </w:pPr>
  </w:style>
  <w:style w:type="character" w:customStyle="1" w:styleId="ab">
    <w:name w:val="Нижний колонтитул Знак"/>
    <w:basedOn w:val="a0"/>
    <w:link w:val="aa"/>
    <w:uiPriority w:val="99"/>
    <w:rsid w:val="00CD3CC9"/>
    <w:rPr>
      <w:rFonts w:ascii="Times New Roman" w:eastAsia="Times New Roman" w:hAnsi="Times New Roman" w:cs="Times New Roman"/>
      <w:sz w:val="20"/>
      <w:szCs w:val="20"/>
      <w:lang w:val="uk-UA" w:eastAsia="ru-RU"/>
    </w:rPr>
  </w:style>
  <w:style w:type="character" w:styleId="ac">
    <w:name w:val="Strong"/>
    <w:basedOn w:val="a0"/>
    <w:uiPriority w:val="22"/>
    <w:qFormat/>
    <w:rsid w:val="00B44E51"/>
    <w:rPr>
      <w:b/>
      <w:bCs/>
    </w:rPr>
  </w:style>
  <w:style w:type="character" w:styleId="ad">
    <w:name w:val="Emphasis"/>
    <w:basedOn w:val="a0"/>
    <w:uiPriority w:val="20"/>
    <w:qFormat/>
    <w:rsid w:val="00B44E51"/>
    <w:rPr>
      <w:i/>
      <w:iCs/>
    </w:rPr>
  </w:style>
  <w:style w:type="paragraph" w:customStyle="1" w:styleId="justifyfull">
    <w:name w:val="justifyfull"/>
    <w:basedOn w:val="a"/>
    <w:rsid w:val="00DC40DC"/>
    <w:pPr>
      <w:spacing w:before="100" w:beforeAutospacing="1" w:after="100" w:afterAutospacing="1"/>
    </w:pPr>
    <w:rPr>
      <w:sz w:val="24"/>
      <w:szCs w:val="24"/>
      <w:lang w:eastAsia="uk-UA"/>
    </w:rPr>
  </w:style>
  <w:style w:type="character" w:customStyle="1" w:styleId="10">
    <w:name w:val="Заголовок 1 Знак"/>
    <w:basedOn w:val="a0"/>
    <w:link w:val="1"/>
    <w:uiPriority w:val="9"/>
    <w:rsid w:val="006E608F"/>
    <w:rPr>
      <w:rFonts w:asciiTheme="majorHAnsi" w:eastAsiaTheme="majorEastAsia" w:hAnsiTheme="majorHAnsi" w:cstheme="majorBidi"/>
      <w:b/>
      <w:bCs/>
      <w:color w:val="365F91" w:themeColor="accent1" w:themeShade="BF"/>
      <w:sz w:val="28"/>
      <w:szCs w:val="28"/>
      <w:lang w:val="uk-UA" w:eastAsia="ru-RU"/>
    </w:rPr>
  </w:style>
  <w:style w:type="paragraph" w:styleId="ae">
    <w:name w:val="TOC Heading"/>
    <w:basedOn w:val="1"/>
    <w:next w:val="a"/>
    <w:uiPriority w:val="39"/>
    <w:semiHidden/>
    <w:unhideWhenUsed/>
    <w:qFormat/>
    <w:rsid w:val="006E608F"/>
    <w:pPr>
      <w:spacing w:line="276" w:lineRule="auto"/>
      <w:outlineLvl w:val="9"/>
    </w:pPr>
    <w:rPr>
      <w:lang w:eastAsia="uk-UA"/>
    </w:rPr>
  </w:style>
  <w:style w:type="paragraph" w:styleId="11">
    <w:name w:val="toc 1"/>
    <w:basedOn w:val="a"/>
    <w:next w:val="a"/>
    <w:autoRedefine/>
    <w:uiPriority w:val="39"/>
    <w:unhideWhenUsed/>
    <w:rsid w:val="006E608F"/>
    <w:pPr>
      <w:spacing w:after="100"/>
    </w:pPr>
  </w:style>
  <w:style w:type="paragraph" w:styleId="2">
    <w:name w:val="toc 2"/>
    <w:basedOn w:val="a"/>
    <w:next w:val="a"/>
    <w:autoRedefine/>
    <w:uiPriority w:val="39"/>
    <w:unhideWhenUsed/>
    <w:rsid w:val="0038026D"/>
    <w:pPr>
      <w:tabs>
        <w:tab w:val="left" w:pos="660"/>
        <w:tab w:val="right" w:leader="dot" w:pos="10195"/>
      </w:tabs>
      <w:spacing w:after="100"/>
      <w:ind w:left="200"/>
    </w:pPr>
    <w:rPr>
      <w:i/>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92111">
      <w:bodyDiv w:val="1"/>
      <w:marLeft w:val="0"/>
      <w:marRight w:val="0"/>
      <w:marTop w:val="0"/>
      <w:marBottom w:val="0"/>
      <w:divBdr>
        <w:top w:val="none" w:sz="0" w:space="0" w:color="auto"/>
        <w:left w:val="none" w:sz="0" w:space="0" w:color="auto"/>
        <w:bottom w:val="none" w:sz="0" w:space="0" w:color="auto"/>
        <w:right w:val="none" w:sz="0" w:space="0" w:color="auto"/>
      </w:divBdr>
    </w:div>
    <w:div w:id="562374530">
      <w:bodyDiv w:val="1"/>
      <w:marLeft w:val="0"/>
      <w:marRight w:val="0"/>
      <w:marTop w:val="0"/>
      <w:marBottom w:val="0"/>
      <w:divBdr>
        <w:top w:val="none" w:sz="0" w:space="0" w:color="auto"/>
        <w:left w:val="none" w:sz="0" w:space="0" w:color="auto"/>
        <w:bottom w:val="none" w:sz="0" w:space="0" w:color="auto"/>
        <w:right w:val="none" w:sz="0" w:space="0" w:color="auto"/>
      </w:divBdr>
    </w:div>
    <w:div w:id="597638798">
      <w:bodyDiv w:val="1"/>
      <w:marLeft w:val="0"/>
      <w:marRight w:val="0"/>
      <w:marTop w:val="0"/>
      <w:marBottom w:val="0"/>
      <w:divBdr>
        <w:top w:val="none" w:sz="0" w:space="0" w:color="auto"/>
        <w:left w:val="none" w:sz="0" w:space="0" w:color="auto"/>
        <w:bottom w:val="none" w:sz="0" w:space="0" w:color="auto"/>
        <w:right w:val="none" w:sz="0" w:space="0" w:color="auto"/>
      </w:divBdr>
    </w:div>
    <w:div w:id="615256077">
      <w:bodyDiv w:val="1"/>
      <w:marLeft w:val="0"/>
      <w:marRight w:val="0"/>
      <w:marTop w:val="0"/>
      <w:marBottom w:val="0"/>
      <w:divBdr>
        <w:top w:val="none" w:sz="0" w:space="0" w:color="auto"/>
        <w:left w:val="none" w:sz="0" w:space="0" w:color="auto"/>
        <w:bottom w:val="none" w:sz="0" w:space="0" w:color="auto"/>
        <w:right w:val="none" w:sz="0" w:space="0" w:color="auto"/>
      </w:divBdr>
    </w:div>
    <w:div w:id="645863173">
      <w:bodyDiv w:val="1"/>
      <w:marLeft w:val="0"/>
      <w:marRight w:val="0"/>
      <w:marTop w:val="0"/>
      <w:marBottom w:val="0"/>
      <w:divBdr>
        <w:top w:val="none" w:sz="0" w:space="0" w:color="auto"/>
        <w:left w:val="none" w:sz="0" w:space="0" w:color="auto"/>
        <w:bottom w:val="none" w:sz="0" w:space="0" w:color="auto"/>
        <w:right w:val="none" w:sz="0" w:space="0" w:color="auto"/>
      </w:divBdr>
    </w:div>
    <w:div w:id="890187427">
      <w:bodyDiv w:val="1"/>
      <w:marLeft w:val="0"/>
      <w:marRight w:val="0"/>
      <w:marTop w:val="0"/>
      <w:marBottom w:val="0"/>
      <w:divBdr>
        <w:top w:val="none" w:sz="0" w:space="0" w:color="auto"/>
        <w:left w:val="none" w:sz="0" w:space="0" w:color="auto"/>
        <w:bottom w:val="none" w:sz="0" w:space="0" w:color="auto"/>
        <w:right w:val="none" w:sz="0" w:space="0" w:color="auto"/>
      </w:divBdr>
    </w:div>
    <w:div w:id="1067339649">
      <w:bodyDiv w:val="1"/>
      <w:marLeft w:val="0"/>
      <w:marRight w:val="0"/>
      <w:marTop w:val="0"/>
      <w:marBottom w:val="0"/>
      <w:divBdr>
        <w:top w:val="none" w:sz="0" w:space="0" w:color="auto"/>
        <w:left w:val="none" w:sz="0" w:space="0" w:color="auto"/>
        <w:bottom w:val="none" w:sz="0" w:space="0" w:color="auto"/>
        <w:right w:val="none" w:sz="0" w:space="0" w:color="auto"/>
      </w:divBdr>
    </w:div>
    <w:div w:id="1223760924">
      <w:bodyDiv w:val="1"/>
      <w:marLeft w:val="0"/>
      <w:marRight w:val="0"/>
      <w:marTop w:val="0"/>
      <w:marBottom w:val="0"/>
      <w:divBdr>
        <w:top w:val="none" w:sz="0" w:space="0" w:color="auto"/>
        <w:left w:val="none" w:sz="0" w:space="0" w:color="auto"/>
        <w:bottom w:val="none" w:sz="0" w:space="0" w:color="auto"/>
        <w:right w:val="none" w:sz="0" w:space="0" w:color="auto"/>
      </w:divBdr>
    </w:div>
    <w:div w:id="1413699954">
      <w:bodyDiv w:val="1"/>
      <w:marLeft w:val="0"/>
      <w:marRight w:val="0"/>
      <w:marTop w:val="0"/>
      <w:marBottom w:val="0"/>
      <w:divBdr>
        <w:top w:val="none" w:sz="0" w:space="0" w:color="auto"/>
        <w:left w:val="none" w:sz="0" w:space="0" w:color="auto"/>
        <w:bottom w:val="none" w:sz="0" w:space="0" w:color="auto"/>
        <w:right w:val="none" w:sz="0" w:space="0" w:color="auto"/>
      </w:divBdr>
    </w:div>
    <w:div w:id="169341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1946" TargetMode="External"/><Relationship Id="rId18" Type="http://schemas.openxmlformats.org/officeDocument/2006/relationships/hyperlink" Target="https://uk.wikipedia.org/wiki/1952" TargetMode="External"/><Relationship Id="rId26" Type="http://schemas.openxmlformats.org/officeDocument/2006/relationships/hyperlink" Target="https://uk.wikipedia.org/wiki/%D0%A1%D0%B5%D0%B2%D1%80%D1%83%D0%BA_%D0%93%D0%B0%D0%BB%D0%B8%D0%BD%D0%B0_%D0%A1%D0%B8%D0%BB%D1%8C%D0%B2%D0%B5%D1%81%D1%82%D1%80%D1%96%D0%B2%D0%BD%D0%B0" TargetMode="External"/><Relationship Id="rId39" Type="http://schemas.openxmlformats.org/officeDocument/2006/relationships/hyperlink" Target="https://uk.wikipedia.org/wiki/%D0%9C%D0%BE%D1%80%D0%BE%D0%B7_%D0%92%D0%B0%D0%BB%D0%B5%D0%BD%D1%82%D0%B8%D0%BD_%D0%AF%D0%BA%D0%BE%D0%B2%D0%B8%D1%87" TargetMode="External"/><Relationship Id="rId21" Type="http://schemas.openxmlformats.org/officeDocument/2006/relationships/hyperlink" Target="https://uk.wikipedia.org/wiki/%D0%9C%D0%BE%D0%BD%D1%83%D0%BC%D0%B5%D0%BD%D1%82%D0%B0%D0%BB%D1%8C%D0%BD%D0%B8%D0%B9_%D0%B6%D0%B8%D0%B2%D0%BE%D0%BF%D0%B8%D1%81" TargetMode="External"/><Relationship Id="rId34" Type="http://schemas.openxmlformats.org/officeDocument/2006/relationships/hyperlink" Target="https://uk.wikipedia.org/wiki/%D0%A8%D1%96%D1%81%D1%82%D0%B4%D0%B5%D1%81%D1%8F%D1%82%D0%BD%D0%B8%D0%BA%D0%B8" TargetMode="External"/><Relationship Id="rId42" Type="http://schemas.openxmlformats.org/officeDocument/2006/relationships/hyperlink" Target="https://uk.wikipedia.org/wiki/%D0%9B%D0%B8%D1%81%D1%82-%D0%BF%D1%80%D0%BE%D1%82%D0%B5%D1%81%D1%82_139" TargetMode="External"/><Relationship Id="rId47" Type="http://schemas.openxmlformats.org/officeDocument/2006/relationships/hyperlink" Target="https://uk.wikipedia.org/wiki/%D0%97%D0%B0%D0%BB%D0%B8%D0%B2%D0%B0%D1%85%D0%B0_%D0%9E%D0%BF%D0%B0%D0%BD%D0%B0%D1%81_%D0%86%D0%B2%D0%B0%D0%BD%D0%BE%D0%B2%D0%B8%D1%87" TargetMode="External"/><Relationship Id="rId50" Type="http://schemas.openxmlformats.org/officeDocument/2006/relationships/hyperlink" Target="https://uk.wikipedia.org/wiki/%D0%A1%D0%BE%D0%B1%D0%B0%D1%87%D0%BA%D0%BE-%D0%A8%D0%BE%D1%81%D1%82%D0%B0%D0%BA_%D0%93%D0%B0%D0%BD%D0%BD%D0%B0_%D0%A4%D0%B5%D0%B4%D0%BE%D1%81%D1%96%D0%B2%D0%BD%D0%B0" TargetMode="External"/><Relationship Id="rId55" Type="http://schemas.openxmlformats.org/officeDocument/2006/relationships/hyperlink" Target="https://uk.wikipedia.org/wiki/%D0%93%D0%BE%D1%80%D1%81%D1%8C%D0%BA%D0%B0_%D0%90%D0%BB%D0%BB%D0%B0_%D0%9E%D0%BB%D0%B5%D0%BA%D1%81%D0%B0%D0%BD%D0%B4%D1%80%D1%96%D0%B2%D0%BD%D0%B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uk.wikipedia.org/wiki/%D0%9D%D0%B0%D1%86%D1%96%D0%BE%D0%BD%D0%B0%D0%BB%D1%8C%D0%BD%D0%B0_%D0%B0%D0%BA%D0%B0%D0%B4%D0%B5%D0%BC%D1%96%D1%8F_%D0%BC%D0%B8%D1%81%D1%82%D0%B5%D1%86%D1%82%D0%B2_%D0%A3%D0%BA%D1%80%D0%B0%D1%97%D0%BD%D0%B8" TargetMode="External"/><Relationship Id="rId29" Type="http://schemas.openxmlformats.org/officeDocument/2006/relationships/hyperlink" Target="https://uk.wikipedia.org/wiki/%D0%92%D1%96%D1%82%D1%80%D0%B0%D0%B6" TargetMode="External"/><Relationship Id="rId11" Type="http://schemas.openxmlformats.org/officeDocument/2006/relationships/hyperlink" Target="https://uk.wikipedia.org/wiki/1960-%D1%82%D1%96" TargetMode="External"/><Relationship Id="rId24" Type="http://schemas.openxmlformats.org/officeDocument/2006/relationships/hyperlink" Target="https://uk.wikipedia.org/wiki/%D0%97%D0%B0%D0%BB%D0%B8%D0%B2%D0%B0%D1%85%D0%B0_%D0%9E%D0%BF%D0%B0%D0%BD%D0%B0%D1%81_%D0%86%D0%B2%D0%B0%D0%BD%D0%BE%D0%B2%D0%B8%D1%87" TargetMode="External"/><Relationship Id="rId32" Type="http://schemas.openxmlformats.org/officeDocument/2006/relationships/hyperlink" Target="https://uk.wikipedia.org/wiki/16_%D0%B3%D1%80%D1%83%D0%B4%D0%BD%D1%8F" TargetMode="External"/><Relationship Id="rId37" Type="http://schemas.openxmlformats.org/officeDocument/2006/relationships/hyperlink" Target="https://uk.wikipedia.org/wiki/%D0%9E%D0%BF%D0%B0%D0%BD%D0%B0%D1%81_%D0%97%D0%B0%D0%BB%D0%B8%D0%B2%D0%B0%D1%85%D0%B0" TargetMode="External"/><Relationship Id="rId40" Type="http://schemas.openxmlformats.org/officeDocument/2006/relationships/hyperlink" Target="https://uk.wikipedia.org/wiki/%D0%A7%D0%BE%D1%80%D0%BD%D0%BE%D0%B2%D1%96%D0%BB_%D0%92%D1%8F%D1%87%D0%B5%D1%81%D0%BB%D0%B0%D0%B2_%D0%9C%D0%B0%D0%BA%D1%81%D0%B8%D0%BC%D0%BE%D0%B2%D0%B8%D1%87" TargetMode="External"/><Relationship Id="rId45" Type="http://schemas.openxmlformats.org/officeDocument/2006/relationships/hyperlink" Target="https://uk.wikipedia.org/wiki/%D0%97%D0%B0%D0%BB%D0%B8%D0%B2%D0%B0%D1%85%D0%B0_%D0%9E%D0%BF%D0%B0%D0%BD%D0%B0%D1%81_%D0%86%D0%B2%D0%B0%D0%BD%D0%BE%D0%B2%D0%B8%D1%87" TargetMode="External"/><Relationship Id="rId53" Type="http://schemas.openxmlformats.org/officeDocument/2006/relationships/hyperlink" Target="https://www.5.ua/polityka/istoriia-shistdesiatnykiv-alla-horska-127318.html"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s://uk.wikipedia.org/wiki/%D0%97%D0%B0%D1%80%D0%B5%D1%86%D1%8C%D0%BA%D0%B8%D0%B9_%D0%92%D1%96%D0%BA%D1%82%D0%BE%D1%80_%D0%86%D0%B2%D0%B0%D0%BD%D0%BE%D0%B2%D0%B8%D1%87" TargetMode="External"/><Relationship Id="rId4" Type="http://schemas.microsoft.com/office/2007/relationships/stylesWithEffects" Target="stylesWithEffects.xml"/><Relationship Id="rId9" Type="http://schemas.openxmlformats.org/officeDocument/2006/relationships/hyperlink" Target="https://uk.wikipedia.org/wiki/18_%D0%B2%D0%B5%D1%80%D0%B5%D1%81%D0%BD%D1%8F" TargetMode="External"/><Relationship Id="rId14" Type="http://schemas.openxmlformats.org/officeDocument/2006/relationships/hyperlink" Target="https://uk.wikipedia.org/wiki/%D0%94%D0%B5%D1%80%D0%B6%D0%B0%D0%B2%D0%BD%D0%B0_%D1%85%D1%83%D0%B4%D0%BE%D0%B6%D0%BD%D1%8F_%D1%81%D0%B5%D1%80%D0%B5%D0%B4%D0%BD%D1%8F_%D1%88%D0%BA%D0%BE%D0%BB%D0%B0_%D1%96%D0%BC%D0%B5%D0%BD%D1%96_%D0%A2%D0%B0%D1%80%D0%B0%D1%81%D0%B0_%D0%A8%D0%B5%D0%B2%D1%87%D0%B5%D0%BD%D0%BA%D0%B0" TargetMode="External"/><Relationship Id="rId22" Type="http://schemas.openxmlformats.org/officeDocument/2006/relationships/hyperlink" Target="https://uk.wikipedia.org/wiki/%D0%92%D1%83%D0%BB%D0%B8%D1%86%D1%8F_%D0%90%D0%BA%D0%B0%D0%B4%D0%B5%D0%BC%D1%96%D0%BA%D0%B0_%D0%A4%D1%96%D0%BB%D0%B0%D1%82%D0%BE%D0%B2%D0%B0_(%D0%9A%D0%B8%D1%97%D0%B2)" TargetMode="External"/><Relationship Id="rId27" Type="http://schemas.openxmlformats.org/officeDocument/2006/relationships/hyperlink" Target="https://uk.wikipedia.org/wiki/%D0%A7%D0%B5%D1%80%D0%B2%D0%BE%D0%BD%D0%B8%D0%B9_%D0%BA%D0%BE%D1%80%D0%BF%D1%83%D1%81_%D0%9A%D0%9D%D0%A3" TargetMode="External"/><Relationship Id="rId30" Type="http://schemas.openxmlformats.org/officeDocument/2006/relationships/hyperlink" Target="https://uk.wikipedia.org/wiki/1965" TargetMode="External"/><Relationship Id="rId35" Type="http://schemas.openxmlformats.org/officeDocument/2006/relationships/hyperlink" Target="https://uk.wikipedia.org/wiki/%D0%93%D0%BE%D1%80%D0%B8%D0%BD%D1%8C_%D0%91%D0%BE%D0%B3%D0%B4%D0%B0%D0%BD_%D0%9C%D0%B8%D0%BA%D0%BE%D0%BB%D0%B0%D0%B9%D0%BE%D0%B2%D0%B8%D1%87" TargetMode="External"/><Relationship Id="rId43" Type="http://schemas.openxmlformats.org/officeDocument/2006/relationships/hyperlink" Target="https://uk.wikipedia.org/wiki/%D0%86%D0%B2%D0%B0%D0%BD%D0%BE-%D0%A4%D1%80%D0%B0%D0%BD%D0%BA%D1%96%D0%B2%D1%81%D1%8C%D0%BA" TargetMode="External"/><Relationship Id="rId48" Type="http://schemas.openxmlformats.org/officeDocument/2006/relationships/hyperlink" Target="https://uk.wikipedia.org/wiki/%D0%9B%D0%B8%D1%81%D1%82-%D0%BF%D1%80%D0%BE%D1%82%D0%B5%D1%81%D1%82_139"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www.radiosvoboda.org/a/30171723.html" TargetMode="External"/><Relationship Id="rId3" Type="http://schemas.openxmlformats.org/officeDocument/2006/relationships/styles" Target="styles.xml"/><Relationship Id="rId12" Type="http://schemas.openxmlformats.org/officeDocument/2006/relationships/hyperlink" Target="https://uk.wikipedia.org/wiki/%D0%A3%D0%BA%D1%80%D0%B0%D1%97%D0%BD%D0%B0" TargetMode="External"/><Relationship Id="rId17" Type="http://schemas.openxmlformats.org/officeDocument/2006/relationships/hyperlink" Target="https://uk.wikipedia.org/wiki/%D0%93%D1%80%D0%B8%D0%B3%D0%BE%D1%80%27%D1%94%D0%B2_%D0%A1%D0%B5%D1%80%D0%B3%D1%96%D0%B9_%D0%9E%D0%BB%D0%B5%D0%BA%D1%81%D1%96%D0%B9%D0%BE%D0%B2%D0%B8%D1%87" TargetMode="External"/><Relationship Id="rId25" Type="http://schemas.openxmlformats.org/officeDocument/2006/relationships/hyperlink" Target="https://uk.wikipedia.org/wiki/%D0%A1%D0%B5%D0%BC%D0%B8%D0%BA%D1%96%D0%BD%D0%B0_%D0%9B%D1%8E%D0%B4%D0%BC%D0%B8%D0%BB%D0%B0_%D0%9C%D0%B8%D0%BA%D0%BE%D0%BB%D0%B0%D1%97%D0%B2%D0%BD%D0%B0" TargetMode="External"/><Relationship Id="rId33" Type="http://schemas.openxmlformats.org/officeDocument/2006/relationships/hyperlink" Target="https://uk.wikipedia.org/wiki/1965" TargetMode="External"/><Relationship Id="rId38" Type="http://schemas.openxmlformats.org/officeDocument/2006/relationships/hyperlink" Target="https://uk.wikipedia.org/wiki/%D0%9A%D0%B0%D1%80%D0%B0%D0%B2%D0%B0%D0%BD%D1%81%D1%8C%D0%BA%D0%B8%D0%B9_%D0%A1%D0%B2%D1%8F%D1%82%D0%BE%D1%81%D0%BB%D0%B0%D0%B2_%D0%99%D0%BE%D1%81%D0%B8%D0%BF%D0%BE%D0%B2%D0%B8%D1%87" TargetMode="External"/><Relationship Id="rId46" Type="http://schemas.openxmlformats.org/officeDocument/2006/relationships/hyperlink" Target="https://uk.wikipedia.org/wiki/%D0%9A%D0%BB%D1%83%D0%B1_%D1%82%D0%B2%D0%BE%D1%80%D1%87%D0%BE%D1%97_%D0%BC%D0%BE%D0%BB%D0%BE%D0%B4%D1%96" TargetMode="External"/><Relationship Id="rId20" Type="http://schemas.openxmlformats.org/officeDocument/2006/relationships/hyperlink" Target="https://uk.wikipedia.org/wiki/%D0%A1%D1%82%D0%B0%D0%BD%D0%BA%D0%BE%D0%B2%D0%B8%D0%B9_%D0%B6%D0%B8%D0%B2%D0%BE%D0%BF%D0%B8%D1%81" TargetMode="External"/><Relationship Id="rId41" Type="http://schemas.openxmlformats.org/officeDocument/2006/relationships/hyperlink" Target="https://uk.wikipedia.org/wiki/%D0%A1%D0%BE%D1%80%D0%BE%D0%BA%D0%B8%D0%BD%D0%B5" TargetMode="External"/><Relationship Id="rId54" Type="http://schemas.openxmlformats.org/officeDocument/2006/relationships/hyperlink" Target="https://wisecow.com.ua/mistecztvo/zhinochi-imena-v-mistecztvi/alla-gorska.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k.wikipedia.org/wiki/1948" TargetMode="External"/><Relationship Id="rId23" Type="http://schemas.openxmlformats.org/officeDocument/2006/relationships/hyperlink" Target="https://uk.wikipedia.org/wiki/1964" TargetMode="External"/><Relationship Id="rId28" Type="http://schemas.openxmlformats.org/officeDocument/2006/relationships/hyperlink" Target="https://uk.wikipedia.org/wiki/%D0%9A%D0%B8%D1%97%D0%B2%D1%81%D1%8C%D0%BA%D0%B8%D0%B9_%D1%83%D0%BD%D1%96%D0%B2%D0%B5%D1%80%D1%81%D0%B8%D1%82%D0%B5%D1%82" TargetMode="External"/><Relationship Id="rId36" Type="http://schemas.openxmlformats.org/officeDocument/2006/relationships/hyperlink" Target="https://uk.wikipedia.org/wiki/%D0%93%D0%BE%D1%80%D0%B8%D0%BD%D1%8C_%D0%9C%D0%B8%D1%85%D0%B0%D0%B9%D0%BB%D0%BE_%D0%9C%D0%B8%D0%BA%D0%BE%D0%BB%D0%B0%D0%B9%D0%BE%D0%B2%D0%B8%D1%87" TargetMode="External"/><Relationship Id="rId49" Type="http://schemas.openxmlformats.org/officeDocument/2006/relationships/hyperlink" Target="https://dt.ua/SOCIETY/smert_alli_gorskoyi.html" TargetMode="External"/><Relationship Id="rId57" Type="http://schemas.openxmlformats.org/officeDocument/2006/relationships/fontTable" Target="fontTable.xml"/><Relationship Id="rId10" Type="http://schemas.openxmlformats.org/officeDocument/2006/relationships/hyperlink" Target="https://uk.wikipedia.org/wiki/1929" TargetMode="External"/><Relationship Id="rId31" Type="http://schemas.openxmlformats.org/officeDocument/2006/relationships/hyperlink" Target="https://uk.wikipedia.org/wiki/%D0%A0%D1%83%D1%85_%D0%BE%D0%BF%D0%BE%D1%80%D1%83" TargetMode="External"/><Relationship Id="rId44" Type="http://schemas.openxmlformats.org/officeDocument/2006/relationships/hyperlink" Target="https://uk.wikipedia.org/wiki/%D0%9C%D0%BE%D1%80%D0%BE%D0%B7_%D0%92%D0%B0%D0%BB%D0%B5%D0%BD%D1%82%D0%B8%D0%BD_%D0%AF%D0%BA%D0%BE%D0%B2%D0%B8%D1%87" TargetMode="External"/><Relationship Id="rId52" Type="http://schemas.openxmlformats.org/officeDocument/2006/relationships/hyperlink" Target="https://www.radiosvoboda.org/a/92064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5DA53-D42F-4282-A265-2A18CF85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Pages>
  <Words>19905</Words>
  <Characters>11346</Characters>
  <Application>Microsoft Office Word</Application>
  <DocSecurity>0</DocSecurity>
  <Lines>94</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Dell_7573</cp:lastModifiedBy>
  <cp:revision>3</cp:revision>
  <cp:lastPrinted>2019-04-15T22:16:00Z</cp:lastPrinted>
  <dcterms:created xsi:type="dcterms:W3CDTF">2020-04-20T15:12:00Z</dcterms:created>
  <dcterms:modified xsi:type="dcterms:W3CDTF">2020-04-21T11:27:00Z</dcterms:modified>
</cp:coreProperties>
</file>