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80A" w:rsidRPr="0000680A" w:rsidRDefault="0000680A" w:rsidP="0000680A">
      <w:pPr>
        <w:rPr>
          <w:lang w:val="de-DE"/>
        </w:rPr>
      </w:pPr>
      <w:r w:rsidRPr="0000680A">
        <w:rPr>
          <w:lang w:val="de-DE"/>
        </w:rPr>
        <w:t>Ultraschall-Schaufel Ultraschall-Gesichtsreinigungsgerät</w:t>
      </w:r>
    </w:p>
    <w:p w:rsidR="0000680A" w:rsidRPr="0000680A" w:rsidRDefault="0000680A" w:rsidP="0000680A">
      <w:pPr>
        <w:rPr>
          <w:lang w:val="de-DE"/>
        </w:rPr>
      </w:pPr>
    </w:p>
    <w:p w:rsidR="0000680A" w:rsidRPr="0000680A" w:rsidRDefault="0000680A" w:rsidP="0000680A">
      <w:pPr>
        <w:rPr>
          <w:lang w:val="de-DE"/>
        </w:rPr>
      </w:pPr>
      <w:r w:rsidRPr="0000680A">
        <w:rPr>
          <w:lang w:val="de-DE"/>
        </w:rPr>
        <w:t>Merkmale:</w:t>
      </w:r>
    </w:p>
    <w:p w:rsidR="0000680A" w:rsidRPr="0000680A" w:rsidRDefault="0000680A" w:rsidP="0000680A">
      <w:pPr>
        <w:rPr>
          <w:lang w:val="de-DE"/>
        </w:rPr>
      </w:pPr>
    </w:p>
    <w:p w:rsidR="0000680A" w:rsidRPr="0000680A" w:rsidRDefault="0000680A" w:rsidP="0000680A">
      <w:pPr>
        <w:rPr>
          <w:lang w:val="de-DE"/>
        </w:rPr>
      </w:pPr>
      <w:r w:rsidRPr="0000680A">
        <w:rPr>
          <w:lang w:val="de-DE"/>
        </w:rPr>
        <w:t>Laden Sie es bei der ersten Verwendung mindestens 5 Stunden lang auf.</w:t>
      </w:r>
    </w:p>
    <w:p w:rsidR="0000680A" w:rsidRPr="0000680A" w:rsidRDefault="0000680A" w:rsidP="0000680A">
      <w:pPr>
        <w:rPr>
          <w:lang w:val="de-DE"/>
        </w:rPr>
      </w:pPr>
      <w:r w:rsidRPr="0000680A">
        <w:rPr>
          <w:lang w:val="de-DE"/>
        </w:rPr>
        <w:t>Dann dauert es nur 3 Stunden bis zur nächsten Ladung. Verwendung 2 Stunden nach einer vollen Ladung.</w:t>
      </w:r>
    </w:p>
    <w:p w:rsidR="0000680A" w:rsidRPr="0000680A" w:rsidRDefault="0000680A" w:rsidP="0000680A">
      <w:pPr>
        <w:rPr>
          <w:lang w:val="de-DE"/>
        </w:rPr>
      </w:pPr>
      <w:r w:rsidRPr="0000680A">
        <w:rPr>
          <w:lang w:val="de-DE"/>
        </w:rPr>
        <w:t xml:space="preserve">Verwenden Sie 2-3 mal pro Woche und die Wirkung wird nicht lange warten! </w:t>
      </w:r>
    </w:p>
    <w:p w:rsidR="0000680A" w:rsidRPr="0000680A" w:rsidRDefault="0000680A" w:rsidP="0000680A">
      <w:pPr>
        <w:rPr>
          <w:lang w:val="de-DE"/>
        </w:rPr>
      </w:pPr>
      <w:r w:rsidRPr="0000680A">
        <w:rPr>
          <w:lang w:val="de-DE"/>
        </w:rPr>
        <w:t>Funktionen: Peeling, Mikromassage, Phonophorese</w:t>
      </w:r>
    </w:p>
    <w:p w:rsidR="0000680A" w:rsidRPr="0000680A" w:rsidRDefault="0000680A" w:rsidP="0000680A">
      <w:pPr>
        <w:rPr>
          <w:lang w:val="de-DE"/>
        </w:rPr>
      </w:pPr>
    </w:p>
    <w:p w:rsidR="0000680A" w:rsidRPr="0000680A" w:rsidRDefault="0000680A" w:rsidP="0000680A">
      <w:pPr>
        <w:rPr>
          <w:lang w:val="de-DE"/>
        </w:rPr>
      </w:pPr>
      <w:r w:rsidRPr="0000680A">
        <w:rPr>
          <w:lang w:val="de-DE"/>
        </w:rPr>
        <w:t>Beschreibung:</w:t>
      </w:r>
    </w:p>
    <w:p w:rsidR="0000680A" w:rsidRPr="0000680A" w:rsidRDefault="0000680A" w:rsidP="0000680A">
      <w:pPr>
        <w:rPr>
          <w:lang w:val="de-DE"/>
        </w:rPr>
      </w:pPr>
    </w:p>
    <w:p w:rsidR="0000680A" w:rsidRPr="0000680A" w:rsidRDefault="0000680A" w:rsidP="0000680A">
      <w:pPr>
        <w:rPr>
          <w:lang w:val="de-DE"/>
        </w:rPr>
      </w:pPr>
      <w:r w:rsidRPr="0000680A">
        <w:rPr>
          <w:lang w:val="de-DE"/>
        </w:rPr>
        <w:t xml:space="preserve">3 Betriebsarten Ultraschall Anion </w:t>
      </w:r>
    </w:p>
    <w:p w:rsidR="0000680A" w:rsidRPr="0000680A" w:rsidRDefault="0000680A" w:rsidP="0000680A">
      <w:pPr>
        <w:rPr>
          <w:lang w:val="de-DE"/>
        </w:rPr>
      </w:pPr>
    </w:p>
    <w:p w:rsidR="0000680A" w:rsidRPr="0000680A" w:rsidRDefault="0000680A" w:rsidP="0000680A">
      <w:pPr>
        <w:rPr>
          <w:lang w:val="de-DE"/>
        </w:rPr>
      </w:pPr>
      <w:r w:rsidRPr="0000680A">
        <w:rPr>
          <w:lang w:val="de-DE"/>
        </w:rPr>
        <w:t>1. Schälen:</w:t>
      </w:r>
    </w:p>
    <w:p w:rsidR="0000680A" w:rsidRPr="0000680A" w:rsidRDefault="0000680A" w:rsidP="0000680A">
      <w:pPr>
        <w:rPr>
          <w:lang w:val="de-DE"/>
        </w:rPr>
      </w:pPr>
      <w:r w:rsidRPr="0000680A">
        <w:rPr>
          <w:lang w:val="de-DE"/>
        </w:rPr>
        <w:t>Die Ultrasonic Anion Maschine führt eine Ultraschall-Gesichtsreinigung (Peeling), Stimulation und Regeneration durch und erhöht die Elastizität der Haut. Unter dem Einfluss von Ultraschallwellen kommt es zu einer sanften Reinigung der Haut von Unreinheiten, schwarze Flecken werden entfernt, der Hautton wird geglättet, Pigmentflecken werden heller.</w:t>
      </w:r>
    </w:p>
    <w:p w:rsidR="0000680A" w:rsidRPr="0000680A" w:rsidRDefault="0000680A" w:rsidP="0000680A">
      <w:pPr>
        <w:rPr>
          <w:lang w:val="de-DE"/>
        </w:rPr>
      </w:pPr>
    </w:p>
    <w:p w:rsidR="0000680A" w:rsidRPr="0000680A" w:rsidRDefault="0000680A" w:rsidP="0000680A">
      <w:pPr>
        <w:rPr>
          <w:lang w:val="de-DE"/>
        </w:rPr>
      </w:pPr>
      <w:r w:rsidRPr="0000680A">
        <w:rPr>
          <w:lang w:val="de-DE"/>
        </w:rPr>
        <w:t>2. Mikromassage:</w:t>
      </w:r>
    </w:p>
    <w:p w:rsidR="0000680A" w:rsidRPr="0000680A" w:rsidRDefault="0000680A" w:rsidP="0000680A">
      <w:pPr>
        <w:rPr>
          <w:lang w:val="de-DE"/>
        </w:rPr>
      </w:pPr>
      <w:r w:rsidRPr="0000680A">
        <w:rPr>
          <w:lang w:val="de-DE"/>
        </w:rPr>
        <w:t>Die Ultraschall-Mikromassage mit dem Gerät Ultrasonic Anion stimuliert die Reparaturprozesse im Gewebe, beschleunigt die Stoffwechselprozesse in den Hautzellen, regt die Synthese von Kollagen und Elastin an.</w:t>
      </w:r>
    </w:p>
    <w:p w:rsidR="0000680A" w:rsidRPr="0000680A" w:rsidRDefault="0000680A" w:rsidP="0000680A">
      <w:pPr>
        <w:rPr>
          <w:lang w:val="de-DE"/>
        </w:rPr>
      </w:pPr>
    </w:p>
    <w:p w:rsidR="0000680A" w:rsidRDefault="0000680A" w:rsidP="0000680A">
      <w:r>
        <w:t xml:space="preserve">3. </w:t>
      </w:r>
      <w:proofErr w:type="spellStart"/>
      <w:r>
        <w:t>Phonophorese</w:t>
      </w:r>
      <w:proofErr w:type="spellEnd"/>
      <w:r>
        <w:t>:</w:t>
      </w:r>
    </w:p>
    <w:p w:rsidR="0000680A" w:rsidRPr="0000680A" w:rsidRDefault="0000680A" w:rsidP="0000680A">
      <w:pPr>
        <w:rPr>
          <w:lang w:val="de-DE"/>
        </w:rPr>
      </w:pPr>
      <w:r w:rsidRPr="0000680A">
        <w:rPr>
          <w:lang w:val="de-DE"/>
        </w:rPr>
        <w:t>Ultraschall-Mikromassage mit dem Ultrasonic Anion Gerät in Kombination mit Aktivkonzentraten sorgt für Lifting-Effekt, reduziert Schwellungen.</w:t>
      </w:r>
    </w:p>
    <w:p w:rsidR="0000680A" w:rsidRPr="0000680A" w:rsidRDefault="0000680A" w:rsidP="0000680A">
      <w:pPr>
        <w:rPr>
          <w:lang w:val="de-DE"/>
        </w:rPr>
      </w:pPr>
    </w:p>
    <w:p w:rsidR="0000680A" w:rsidRPr="0000680A" w:rsidRDefault="0000680A" w:rsidP="0000680A">
      <w:pPr>
        <w:rPr>
          <w:lang w:val="de-DE"/>
        </w:rPr>
      </w:pPr>
      <w:r w:rsidRPr="0000680A">
        <w:rPr>
          <w:lang w:val="de-DE"/>
        </w:rPr>
        <w:t>Indikationen für die Verwendung:</w:t>
      </w:r>
    </w:p>
    <w:p w:rsidR="0000680A" w:rsidRPr="0000680A" w:rsidRDefault="0000680A" w:rsidP="0000680A">
      <w:pPr>
        <w:rPr>
          <w:lang w:val="de-DE"/>
        </w:rPr>
      </w:pPr>
    </w:p>
    <w:p w:rsidR="0000680A" w:rsidRPr="0000680A" w:rsidRDefault="0000680A" w:rsidP="0000680A">
      <w:pPr>
        <w:rPr>
          <w:lang w:val="de-DE"/>
        </w:rPr>
      </w:pPr>
      <w:r w:rsidRPr="0000680A">
        <w:rPr>
          <w:lang w:val="de-DE"/>
        </w:rPr>
        <w:t>Seborrhoe, fettige Haut mit dem Vorhandensein von Komedonen, Akne und Post-Akne;</w:t>
      </w:r>
    </w:p>
    <w:p w:rsidR="0000680A" w:rsidRPr="0000680A" w:rsidRDefault="0000680A" w:rsidP="0000680A">
      <w:pPr>
        <w:rPr>
          <w:lang w:val="de-DE"/>
        </w:rPr>
      </w:pPr>
      <w:r w:rsidRPr="0000680A">
        <w:rPr>
          <w:lang w:val="de-DE"/>
        </w:rPr>
        <w:t>Raue, verhornte Haut;</w:t>
      </w:r>
    </w:p>
    <w:p w:rsidR="0000680A" w:rsidRPr="0000680A" w:rsidRDefault="0000680A" w:rsidP="0000680A">
      <w:pPr>
        <w:rPr>
          <w:lang w:val="de-DE"/>
        </w:rPr>
      </w:pPr>
      <w:r w:rsidRPr="0000680A">
        <w:rPr>
          <w:lang w:val="de-DE"/>
        </w:rPr>
        <w:t>Vernarbte Haut;</w:t>
      </w:r>
    </w:p>
    <w:p w:rsidR="0000680A" w:rsidRPr="0000680A" w:rsidRDefault="0000680A" w:rsidP="0000680A">
      <w:pPr>
        <w:rPr>
          <w:lang w:val="de-DE"/>
        </w:rPr>
      </w:pPr>
      <w:r w:rsidRPr="0000680A">
        <w:rPr>
          <w:lang w:val="de-DE"/>
        </w:rPr>
        <w:t>Subakute und chronisch entzündliche Hauterkrankungen;</w:t>
      </w:r>
    </w:p>
    <w:p w:rsidR="0000680A" w:rsidRPr="0000680A" w:rsidRDefault="0000680A" w:rsidP="0000680A">
      <w:pPr>
        <w:rPr>
          <w:lang w:val="de-DE"/>
        </w:rPr>
      </w:pPr>
      <w:r w:rsidRPr="0000680A">
        <w:rPr>
          <w:lang w:val="de-DE"/>
        </w:rPr>
        <w:lastRenderedPageBreak/>
        <w:t>Hyperpigmentierung;</w:t>
      </w:r>
    </w:p>
    <w:p w:rsidR="0000680A" w:rsidRPr="0000680A" w:rsidRDefault="0000680A" w:rsidP="0000680A">
      <w:pPr>
        <w:rPr>
          <w:lang w:val="de-DE"/>
        </w:rPr>
      </w:pPr>
      <w:r w:rsidRPr="0000680A">
        <w:rPr>
          <w:lang w:val="de-DE"/>
        </w:rPr>
        <w:t>Lymphostase;</w:t>
      </w:r>
    </w:p>
    <w:p w:rsidR="0000680A" w:rsidRPr="0000680A" w:rsidRDefault="0000680A" w:rsidP="0000680A">
      <w:pPr>
        <w:rPr>
          <w:lang w:val="de-DE"/>
        </w:rPr>
      </w:pPr>
      <w:r w:rsidRPr="0000680A">
        <w:rPr>
          <w:lang w:val="de-DE"/>
        </w:rPr>
        <w:t>Hypotone, dehydrierte Haut;</w:t>
      </w:r>
    </w:p>
    <w:p w:rsidR="0000680A" w:rsidRPr="0000680A" w:rsidRDefault="0000680A" w:rsidP="0000680A">
      <w:pPr>
        <w:rPr>
          <w:lang w:val="de-DE"/>
        </w:rPr>
      </w:pPr>
      <w:r w:rsidRPr="0000680A">
        <w:rPr>
          <w:lang w:val="de-DE"/>
        </w:rPr>
        <w:t>Fältchen und andere altersbedingte Veränderungen.</w:t>
      </w:r>
    </w:p>
    <w:p w:rsidR="0000680A" w:rsidRPr="0000680A" w:rsidRDefault="0000680A" w:rsidP="0000680A">
      <w:pPr>
        <w:rPr>
          <w:lang w:val="de-DE"/>
        </w:rPr>
      </w:pPr>
      <w:r w:rsidRPr="0000680A">
        <w:rPr>
          <w:lang w:val="de-DE"/>
        </w:rPr>
        <w:t>Stromversorgung durch einen eingebauten Akku.</w:t>
      </w:r>
    </w:p>
    <w:p w:rsidR="0000680A" w:rsidRPr="0000680A" w:rsidRDefault="0000680A" w:rsidP="0000680A">
      <w:pPr>
        <w:rPr>
          <w:lang w:val="de-DE"/>
        </w:rPr>
      </w:pPr>
    </w:p>
    <w:p w:rsidR="0000680A" w:rsidRDefault="0000680A" w:rsidP="0000680A">
      <w:proofErr w:type="spellStart"/>
      <w:r>
        <w:t>Kontraindikationen</w:t>
      </w:r>
      <w:proofErr w:type="spellEnd"/>
      <w:r>
        <w:t xml:space="preserve"> </w:t>
      </w:r>
      <w:proofErr w:type="spellStart"/>
      <w:r>
        <w:t>für</w:t>
      </w:r>
      <w:proofErr w:type="spellEnd"/>
      <w:r>
        <w:t xml:space="preserve"> </w:t>
      </w:r>
      <w:proofErr w:type="spellStart"/>
      <w:r>
        <w:t>die</w:t>
      </w:r>
      <w:proofErr w:type="spellEnd"/>
      <w:r>
        <w:t xml:space="preserve"> </w:t>
      </w:r>
      <w:proofErr w:type="spellStart"/>
      <w:r>
        <w:t>Verwendung</w:t>
      </w:r>
      <w:proofErr w:type="spellEnd"/>
      <w:r>
        <w:t>:</w:t>
      </w:r>
    </w:p>
    <w:p w:rsidR="0000680A" w:rsidRDefault="0000680A" w:rsidP="0000680A"/>
    <w:p w:rsidR="0000680A" w:rsidRPr="0000680A" w:rsidRDefault="0000680A" w:rsidP="0000680A">
      <w:pPr>
        <w:rPr>
          <w:lang w:val="de-DE"/>
        </w:rPr>
      </w:pPr>
      <w:r w:rsidRPr="0000680A">
        <w:rPr>
          <w:lang w:val="de-DE"/>
        </w:rPr>
        <w:t>Herzrhythmusstörungen (Arrhythmien) mit Anfallscharakter (Vorhofflimmern, paroxysmale Tachykardien, Gruppenextrasystolen)</w:t>
      </w:r>
    </w:p>
    <w:p w:rsidR="0000680A" w:rsidRPr="0000680A" w:rsidRDefault="0000680A" w:rsidP="0000680A">
      <w:pPr>
        <w:rPr>
          <w:lang w:val="de-DE"/>
        </w:rPr>
      </w:pPr>
      <w:r w:rsidRPr="0000680A">
        <w:rPr>
          <w:lang w:val="de-DE"/>
        </w:rPr>
        <w:t>Kreislaufinsuffizienz über Grad II B</w:t>
      </w:r>
    </w:p>
    <w:p w:rsidR="0000680A" w:rsidRPr="0000680A" w:rsidRDefault="0000680A" w:rsidP="0000680A">
      <w:pPr>
        <w:rPr>
          <w:lang w:val="de-DE"/>
        </w:rPr>
      </w:pPr>
      <w:r w:rsidRPr="0000680A">
        <w:rPr>
          <w:lang w:val="de-DE"/>
        </w:rPr>
        <w:t>Blutkrankheiten, Thrombophlebitis</w:t>
      </w:r>
    </w:p>
    <w:p w:rsidR="0000680A" w:rsidRPr="0000680A" w:rsidRDefault="0000680A" w:rsidP="0000680A">
      <w:pPr>
        <w:rPr>
          <w:lang w:val="de-DE"/>
        </w:rPr>
      </w:pPr>
      <w:r w:rsidRPr="0000680A">
        <w:rPr>
          <w:lang w:val="de-DE"/>
        </w:rPr>
        <w:t>Tragen eines Herzschrittmachers oder anderer elektronischer Implantate</w:t>
      </w:r>
    </w:p>
    <w:p w:rsidR="0000680A" w:rsidRPr="0000680A" w:rsidRDefault="0000680A" w:rsidP="0000680A">
      <w:pPr>
        <w:rPr>
          <w:lang w:val="de-DE"/>
        </w:rPr>
      </w:pPr>
      <w:r w:rsidRPr="0000680A">
        <w:rPr>
          <w:lang w:val="de-DE"/>
        </w:rPr>
        <w:t>Onkologische Erkrankungen der Haut</w:t>
      </w:r>
    </w:p>
    <w:p w:rsidR="0000680A" w:rsidRPr="0000680A" w:rsidRDefault="0000680A" w:rsidP="0000680A">
      <w:pPr>
        <w:rPr>
          <w:lang w:val="de-DE"/>
        </w:rPr>
      </w:pPr>
      <w:r w:rsidRPr="0000680A">
        <w:rPr>
          <w:lang w:val="de-DE"/>
        </w:rPr>
        <w:t>Störung der Integrität der Haut - Wunden, Abschürfungen, trophischen Geschwüren</w:t>
      </w:r>
    </w:p>
    <w:p w:rsidR="0000680A" w:rsidRPr="0000680A" w:rsidRDefault="0000680A" w:rsidP="0000680A">
      <w:pPr>
        <w:rPr>
          <w:lang w:val="de-DE"/>
        </w:rPr>
      </w:pPr>
      <w:r w:rsidRPr="0000680A">
        <w:rPr>
          <w:lang w:val="de-DE"/>
        </w:rPr>
        <w:t>Akute entzündliche und eitrige Prozesse</w:t>
      </w:r>
    </w:p>
    <w:p w:rsidR="0000680A" w:rsidRPr="0000680A" w:rsidRDefault="0000680A" w:rsidP="0000680A">
      <w:pPr>
        <w:rPr>
          <w:lang w:val="de-DE"/>
        </w:rPr>
      </w:pPr>
      <w:r w:rsidRPr="0000680A">
        <w:rPr>
          <w:lang w:val="de-DE"/>
        </w:rPr>
        <w:t>Kutane Sensibilitätsstörungen als Folge eines Traumas oder einer Nervenerkrankung</w:t>
      </w:r>
    </w:p>
    <w:p w:rsidR="0000680A" w:rsidRPr="0000680A" w:rsidRDefault="0000680A" w:rsidP="0000680A">
      <w:pPr>
        <w:rPr>
          <w:lang w:val="de-DE"/>
        </w:rPr>
      </w:pPr>
      <w:r w:rsidRPr="0000680A">
        <w:rPr>
          <w:lang w:val="de-DE"/>
        </w:rPr>
        <w:t>Psychische Krankheit</w:t>
      </w:r>
    </w:p>
    <w:p w:rsidR="0000680A" w:rsidRPr="0000680A" w:rsidRDefault="0000680A" w:rsidP="0000680A">
      <w:pPr>
        <w:rPr>
          <w:lang w:val="de-DE"/>
        </w:rPr>
      </w:pPr>
      <w:r w:rsidRPr="0000680A">
        <w:rPr>
          <w:lang w:val="de-DE"/>
        </w:rPr>
        <w:t>Zeitraum der Schwangerschaft</w:t>
      </w:r>
    </w:p>
    <w:p w:rsidR="0000680A" w:rsidRPr="0000680A" w:rsidRDefault="0000680A" w:rsidP="0000680A">
      <w:pPr>
        <w:rPr>
          <w:lang w:val="de-DE"/>
        </w:rPr>
      </w:pPr>
      <w:r w:rsidRPr="0000680A">
        <w:rPr>
          <w:lang w:val="de-DE"/>
        </w:rPr>
        <w:t>Vorhandensein von Implantaten, die unter die Haut oder in den Muskel eingesetzt wurden (Goldfäden, Metallspangen nach der Operation), gilt nicht für Zahnkronen, Stifte und Klammern</w:t>
      </w:r>
    </w:p>
    <w:p w:rsidR="0000680A" w:rsidRDefault="0000680A" w:rsidP="0000680A">
      <w:proofErr w:type="spellStart"/>
      <w:r>
        <w:t>Unwohlsein</w:t>
      </w:r>
      <w:proofErr w:type="spellEnd"/>
      <w:r>
        <w:t xml:space="preserve"> (</w:t>
      </w:r>
      <w:proofErr w:type="spellStart"/>
      <w:r>
        <w:t>Verschiebung</w:t>
      </w:r>
      <w:proofErr w:type="spellEnd"/>
      <w:r>
        <w:t xml:space="preserve"> </w:t>
      </w:r>
      <w:proofErr w:type="spellStart"/>
      <w:r>
        <w:t>empfohlen</w:t>
      </w:r>
      <w:proofErr w:type="spellEnd"/>
      <w:r>
        <w:t>)</w:t>
      </w:r>
    </w:p>
    <w:p w:rsidR="0000680A" w:rsidRPr="0000680A" w:rsidRDefault="0000680A" w:rsidP="0000680A">
      <w:pPr>
        <w:rPr>
          <w:lang w:val="de-DE"/>
        </w:rPr>
      </w:pPr>
      <w:r w:rsidRPr="0000680A">
        <w:rPr>
          <w:lang w:val="de-DE"/>
        </w:rPr>
        <w:t>Verwenden Sie das Gerät nicht auf folgenden Flächen</w:t>
      </w:r>
    </w:p>
    <w:p w:rsidR="0000680A" w:rsidRPr="0000680A" w:rsidRDefault="0000680A" w:rsidP="0000680A">
      <w:pPr>
        <w:rPr>
          <w:lang w:val="de-DE"/>
        </w:rPr>
      </w:pPr>
    </w:p>
    <w:p w:rsidR="0000680A" w:rsidRPr="0000680A" w:rsidRDefault="0000680A" w:rsidP="0000680A">
      <w:pPr>
        <w:rPr>
          <w:lang w:val="de-DE"/>
        </w:rPr>
      </w:pPr>
      <w:r w:rsidRPr="0000680A">
        <w:rPr>
          <w:lang w:val="de-DE"/>
        </w:rPr>
        <w:t>Augen</w:t>
      </w:r>
    </w:p>
    <w:p w:rsidR="0000680A" w:rsidRPr="0000680A" w:rsidRDefault="0000680A" w:rsidP="0000680A">
      <w:pPr>
        <w:rPr>
          <w:lang w:val="de-DE"/>
        </w:rPr>
      </w:pPr>
      <w:r w:rsidRPr="0000680A">
        <w:rPr>
          <w:lang w:val="de-DE"/>
        </w:rPr>
        <w:t>Bereich oberhalb des Herzens und der Schilddrüse</w:t>
      </w:r>
    </w:p>
    <w:p w:rsidR="0000680A" w:rsidRPr="0000680A" w:rsidRDefault="0000680A" w:rsidP="0000680A">
      <w:pPr>
        <w:rPr>
          <w:lang w:val="de-DE"/>
        </w:rPr>
      </w:pPr>
      <w:r w:rsidRPr="0000680A">
        <w:rPr>
          <w:lang w:val="de-DE"/>
        </w:rPr>
        <w:t>Geschlechtsorgane</w:t>
      </w:r>
    </w:p>
    <w:p w:rsidR="0000680A" w:rsidRPr="0000680A" w:rsidRDefault="0000680A" w:rsidP="0000680A">
      <w:pPr>
        <w:rPr>
          <w:lang w:val="de-DE"/>
        </w:rPr>
      </w:pPr>
      <w:r w:rsidRPr="0000680A">
        <w:rPr>
          <w:lang w:val="de-DE"/>
        </w:rPr>
        <w:t>Oberhalb von Silikonimplantaten, Bereiche mit Gel-Konturierung</w:t>
      </w:r>
    </w:p>
    <w:p w:rsidR="0000680A" w:rsidRPr="0000680A" w:rsidRDefault="0000680A" w:rsidP="0000680A">
      <w:pPr>
        <w:rPr>
          <w:lang w:val="de-DE"/>
        </w:rPr>
      </w:pPr>
    </w:p>
    <w:p w:rsidR="0000680A" w:rsidRPr="0000680A" w:rsidRDefault="0000680A" w:rsidP="0000680A">
      <w:pPr>
        <w:rPr>
          <w:lang w:val="de-DE"/>
        </w:rPr>
      </w:pPr>
      <w:r w:rsidRPr="0000680A">
        <w:rPr>
          <w:lang w:val="de-DE"/>
        </w:rPr>
        <w:t>Merkmale:</w:t>
      </w:r>
    </w:p>
    <w:p w:rsidR="0000680A" w:rsidRPr="0000680A" w:rsidRDefault="0000680A" w:rsidP="0000680A">
      <w:pPr>
        <w:rPr>
          <w:lang w:val="de-DE"/>
        </w:rPr>
      </w:pPr>
    </w:p>
    <w:p w:rsidR="0000680A" w:rsidRPr="0000680A" w:rsidRDefault="0000680A" w:rsidP="0000680A">
      <w:pPr>
        <w:rPr>
          <w:lang w:val="de-DE"/>
        </w:rPr>
      </w:pPr>
      <w:r w:rsidRPr="0000680A">
        <w:rPr>
          <w:lang w:val="de-DE"/>
        </w:rPr>
        <w:t>Hersteller Beauty skin</w:t>
      </w:r>
    </w:p>
    <w:p w:rsidR="0000680A" w:rsidRPr="0000680A" w:rsidRDefault="0000680A" w:rsidP="0000680A">
      <w:pPr>
        <w:rPr>
          <w:lang w:val="de-DE"/>
        </w:rPr>
      </w:pPr>
      <w:r w:rsidRPr="0000680A">
        <w:rPr>
          <w:lang w:val="de-DE"/>
        </w:rPr>
        <w:t>Land des Herstellers China</w:t>
      </w:r>
    </w:p>
    <w:p w:rsidR="0000680A" w:rsidRPr="0000680A" w:rsidRDefault="0000680A" w:rsidP="0000680A">
      <w:pPr>
        <w:rPr>
          <w:lang w:val="de-DE"/>
        </w:rPr>
      </w:pPr>
      <w:r w:rsidRPr="0000680A">
        <w:rPr>
          <w:lang w:val="de-DE"/>
        </w:rPr>
        <w:lastRenderedPageBreak/>
        <w:t>Anwendungsbereich Kinn Gesicht Gesicht Stirn Nase</w:t>
      </w:r>
    </w:p>
    <w:p w:rsidR="0000680A" w:rsidRPr="0000680A" w:rsidRDefault="0000680A" w:rsidP="0000680A">
      <w:pPr>
        <w:rPr>
          <w:lang w:val="de-DE"/>
        </w:rPr>
      </w:pPr>
      <w:r w:rsidRPr="0000680A">
        <w:rPr>
          <w:lang w:val="de-DE"/>
        </w:rPr>
        <w:t>Anzahl der Tipps 1</w:t>
      </w:r>
    </w:p>
    <w:p w:rsidR="0000680A" w:rsidRPr="0000680A" w:rsidRDefault="0000680A" w:rsidP="0000680A">
      <w:pPr>
        <w:rPr>
          <w:lang w:val="de-DE"/>
        </w:rPr>
      </w:pPr>
      <w:r w:rsidRPr="0000680A">
        <w:rPr>
          <w:lang w:val="de-DE"/>
        </w:rPr>
        <w:t>Breite 55,0 (mm)</w:t>
      </w:r>
    </w:p>
    <w:p w:rsidR="0000680A" w:rsidRPr="0000680A" w:rsidRDefault="0000680A" w:rsidP="0000680A">
      <w:pPr>
        <w:rPr>
          <w:lang w:val="de-DE"/>
        </w:rPr>
      </w:pPr>
      <w:r w:rsidRPr="0000680A">
        <w:rPr>
          <w:lang w:val="de-DE"/>
        </w:rPr>
        <w:t>Höhe 170,0 (mm)</w:t>
      </w:r>
    </w:p>
    <w:p w:rsidR="0000680A" w:rsidRPr="0000680A" w:rsidRDefault="0000680A" w:rsidP="0000680A">
      <w:pPr>
        <w:rPr>
          <w:lang w:val="de-DE"/>
        </w:rPr>
      </w:pPr>
      <w:r w:rsidRPr="0000680A">
        <w:rPr>
          <w:lang w:val="de-DE"/>
        </w:rPr>
        <w:t>Gewährleistungsfrist 6 Monate</w:t>
      </w:r>
    </w:p>
    <w:p w:rsidR="0000680A" w:rsidRPr="0000680A" w:rsidRDefault="0000680A" w:rsidP="0000680A">
      <w:pPr>
        <w:rPr>
          <w:lang w:val="de-DE"/>
        </w:rPr>
      </w:pPr>
      <w:r w:rsidRPr="0000680A">
        <w:rPr>
          <w:lang w:val="de-DE"/>
        </w:rPr>
        <w:t>Ultraschall-Gesichtsreinigung verwenden</w:t>
      </w:r>
    </w:p>
    <w:p w:rsidR="0000680A" w:rsidRPr="0000680A" w:rsidRDefault="0000680A" w:rsidP="0000680A">
      <w:pPr>
        <w:rPr>
          <w:lang w:val="de-DE"/>
        </w:rPr>
      </w:pPr>
      <w:r w:rsidRPr="0000680A">
        <w:rPr>
          <w:lang w:val="de-DE"/>
        </w:rPr>
        <w:t>Farbe Weiß</w:t>
      </w:r>
    </w:p>
    <w:p w:rsidR="0000680A" w:rsidRPr="0000680A" w:rsidRDefault="0000680A" w:rsidP="0000680A">
      <w:pPr>
        <w:rPr>
          <w:lang w:val="de-DE"/>
        </w:rPr>
      </w:pPr>
      <w:r w:rsidRPr="0000680A">
        <w:rPr>
          <w:lang w:val="de-DE"/>
        </w:rPr>
        <w:t xml:space="preserve"> </w:t>
      </w:r>
    </w:p>
    <w:p w:rsidR="0000680A" w:rsidRPr="0000680A" w:rsidRDefault="0000680A" w:rsidP="0000680A">
      <w:pPr>
        <w:rPr>
          <w:lang w:val="de-DE"/>
        </w:rPr>
      </w:pPr>
      <w:r w:rsidRPr="0000680A">
        <w:rPr>
          <w:lang w:val="de-DE"/>
        </w:rPr>
        <w:t>Zubehör:</w:t>
      </w:r>
    </w:p>
    <w:p w:rsidR="0000680A" w:rsidRPr="0000680A" w:rsidRDefault="0000680A" w:rsidP="0000680A">
      <w:pPr>
        <w:rPr>
          <w:lang w:val="de-DE"/>
        </w:rPr>
      </w:pPr>
    </w:p>
    <w:p w:rsidR="0000680A" w:rsidRPr="0000680A" w:rsidRDefault="0000680A" w:rsidP="0000680A">
      <w:pPr>
        <w:rPr>
          <w:lang w:val="de-DE"/>
        </w:rPr>
      </w:pPr>
      <w:r w:rsidRPr="0000680A">
        <w:rPr>
          <w:lang w:val="de-DE"/>
        </w:rPr>
        <w:t>Ultraschallgerät für Anionen ,</w:t>
      </w:r>
    </w:p>
    <w:p w:rsidR="0000680A" w:rsidRPr="0000680A" w:rsidRDefault="0000680A" w:rsidP="0000680A">
      <w:pPr>
        <w:rPr>
          <w:lang w:val="de-DE"/>
        </w:rPr>
      </w:pPr>
      <w:r w:rsidRPr="0000680A">
        <w:rPr>
          <w:lang w:val="de-DE"/>
        </w:rPr>
        <w:t>AC-Adapter</w:t>
      </w:r>
    </w:p>
    <w:p w:rsidR="0000680A" w:rsidRPr="0000680A" w:rsidRDefault="0000680A" w:rsidP="0000680A">
      <w:pPr>
        <w:rPr>
          <w:lang w:val="de-DE"/>
        </w:rPr>
      </w:pPr>
      <w:r w:rsidRPr="0000680A">
        <w:rPr>
          <w:lang w:val="de-DE"/>
        </w:rPr>
        <w:t>Gebrauchsanweisung in Englisch</w:t>
      </w:r>
    </w:p>
    <w:p w:rsidR="0000680A" w:rsidRPr="0000680A" w:rsidRDefault="0000680A" w:rsidP="0000680A">
      <w:pPr>
        <w:rPr>
          <w:lang w:val="de-DE"/>
        </w:rPr>
      </w:pPr>
      <w:r w:rsidRPr="0000680A">
        <w:rPr>
          <w:lang w:val="de-DE"/>
        </w:rPr>
        <w:t>Produkt-Box</w:t>
      </w:r>
    </w:p>
    <w:p w:rsidR="0000680A" w:rsidRDefault="0000680A" w:rsidP="0000680A">
      <w:proofErr w:type="spellStart"/>
      <w:r>
        <w:t>Versiegelte</w:t>
      </w:r>
      <w:proofErr w:type="spellEnd"/>
      <w:r>
        <w:t xml:space="preserve"> </w:t>
      </w:r>
      <w:proofErr w:type="spellStart"/>
      <w:r>
        <w:t>Garantiekarte</w:t>
      </w:r>
      <w:proofErr w:type="spellEnd"/>
    </w:p>
    <w:p w:rsidR="0000680A" w:rsidRDefault="0000680A" w:rsidP="0000680A"/>
    <w:p w:rsidR="00363426" w:rsidRDefault="00363426" w:rsidP="0000680A">
      <w:bookmarkStart w:id="0" w:name="_GoBack"/>
      <w:bookmarkEnd w:id="0"/>
    </w:p>
    <w:sectPr w:rsidR="003634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68C"/>
    <w:rsid w:val="0000680A"/>
    <w:rsid w:val="00363426"/>
    <w:rsid w:val="00507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A431E"/>
  <w15:chartTrackingRefBased/>
  <w15:docId w15:val="{A4DFFFCB-E969-4F74-B6CC-02AC04CC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Panicosha</dc:creator>
  <cp:keywords/>
  <dc:description/>
  <cp:lastModifiedBy>Panicosha</cp:lastModifiedBy>
  <cp:revision>3</cp:revision>
  <dcterms:created xsi:type="dcterms:W3CDTF">2021-06-03T17:56:00Z</dcterms:created>
  <dcterms:modified xsi:type="dcterms:W3CDTF">2021-06-03T17:56:00Z</dcterms:modified>
</cp:coreProperties>
</file>