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A321" w14:textId="77777777" w:rsidR="00B25981" w:rsidRPr="00EB572E" w:rsidRDefault="00CA0241" w:rsidP="00CB403A">
      <w:pPr>
        <w:pStyle w:val="1"/>
        <w:rPr>
          <w:rFonts w:ascii="Times New Roman" w:hAnsi="Times New Roman" w:cs="Times New Roman"/>
          <w:b/>
        </w:rPr>
      </w:pPr>
      <w:r w:rsidRPr="00EB572E">
        <w:rPr>
          <w:rFonts w:ascii="Times New Roman" w:hAnsi="Times New Roman" w:cs="Times New Roman"/>
          <w:b/>
        </w:rPr>
        <w:t>Охрип и сел голос: диагностика, причины, лечение</w:t>
      </w:r>
    </w:p>
    <w:p w14:paraId="032EF81E" w14:textId="77777777" w:rsidR="00CA0241" w:rsidRPr="00EB572E" w:rsidRDefault="00CB403A" w:rsidP="00CA0241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br/>
      </w:r>
      <w:r w:rsidR="00CA0241" w:rsidRPr="00EB572E">
        <w:rPr>
          <w:rFonts w:ascii="Times New Roman" w:hAnsi="Times New Roman" w:cs="Times New Roman"/>
          <w:sz w:val="24"/>
          <w:szCs w:val="24"/>
        </w:rPr>
        <w:t>Охриплость голоса у взрослых зачастую свидетельствует о серьезных заболеваниях внутренних органов, как правило – дыхательной системы. В то же время, хриплый голос может быть следствием переутомления голосового аппарата, а также нервного истощения – иметь психогенный характер.</w:t>
      </w:r>
    </w:p>
    <w:p w14:paraId="3BF1432E" w14:textId="77777777" w:rsidR="00CA0241" w:rsidRPr="00EB572E" w:rsidRDefault="00CA0241" w:rsidP="00CA0241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 xml:space="preserve">Поэтому столь важно незамедлительно выяснить причины </w:t>
      </w:r>
      <w:proofErr w:type="spellStart"/>
      <w:r w:rsidRPr="00EB572E">
        <w:rPr>
          <w:rFonts w:ascii="Times New Roman" w:hAnsi="Times New Roman" w:cs="Times New Roman"/>
          <w:sz w:val="24"/>
          <w:szCs w:val="24"/>
        </w:rPr>
        <w:t>дисфонии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 xml:space="preserve">, как в медицине называют различные нарушения функций голосового аппарата, и где охриплость голоса – один из самых распространенных признаков. Установить же точную причину может только врач в ходе диагностики – </w:t>
      </w:r>
      <w:proofErr w:type="spellStart"/>
      <w:r w:rsidR="00CE76A2" w:rsidRPr="00EB572E">
        <w:rPr>
          <w:rFonts w:ascii="Times New Roman" w:hAnsi="Times New Roman" w:cs="Times New Roman"/>
          <w:sz w:val="24"/>
          <w:szCs w:val="24"/>
        </w:rPr>
        <w:t>физикального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>, инструментального, аппаратного, дифференциального</w:t>
      </w:r>
      <w:r w:rsidR="00CE76A2" w:rsidRPr="00EB572E">
        <w:rPr>
          <w:rFonts w:ascii="Times New Roman" w:hAnsi="Times New Roman" w:cs="Times New Roman"/>
          <w:sz w:val="24"/>
          <w:szCs w:val="24"/>
        </w:rPr>
        <w:t>, лабораторного</w:t>
      </w:r>
      <w:r w:rsidRPr="00EB572E">
        <w:rPr>
          <w:rFonts w:ascii="Times New Roman" w:hAnsi="Times New Roman" w:cs="Times New Roman"/>
          <w:sz w:val="24"/>
          <w:szCs w:val="24"/>
        </w:rPr>
        <w:t xml:space="preserve"> и других исследований.</w:t>
      </w:r>
    </w:p>
    <w:p w14:paraId="31AB22F7" w14:textId="77777777" w:rsidR="00CA0241" w:rsidRPr="00EB572E" w:rsidRDefault="00CB403A" w:rsidP="00CB403A">
      <w:pPr>
        <w:pStyle w:val="2"/>
        <w:rPr>
          <w:rFonts w:ascii="Times New Roman" w:hAnsi="Times New Roman" w:cs="Times New Roman"/>
          <w:b/>
        </w:rPr>
      </w:pPr>
      <w:r w:rsidRPr="00EB572E">
        <w:rPr>
          <w:rFonts w:ascii="Times New Roman" w:hAnsi="Times New Roman" w:cs="Times New Roman"/>
          <w:b/>
        </w:rPr>
        <w:br/>
      </w:r>
      <w:r w:rsidR="00CA0241" w:rsidRPr="00EB572E">
        <w:rPr>
          <w:rFonts w:ascii="Times New Roman" w:hAnsi="Times New Roman" w:cs="Times New Roman"/>
          <w:b/>
        </w:rPr>
        <w:t>Диагностика охриплости голоса</w:t>
      </w:r>
    </w:p>
    <w:p w14:paraId="0D6933C0" w14:textId="77777777" w:rsidR="00CE76A2" w:rsidRPr="00EB572E" w:rsidRDefault="00CB403A" w:rsidP="00CE76A2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br/>
      </w:r>
      <w:r w:rsidR="00CE76A2" w:rsidRPr="00EB572E">
        <w:rPr>
          <w:rFonts w:ascii="Times New Roman" w:hAnsi="Times New Roman" w:cs="Times New Roman"/>
          <w:sz w:val="24"/>
          <w:szCs w:val="24"/>
        </w:rPr>
        <w:t xml:space="preserve">Суть любой диагностики – установление причины патологии посредством комплекса мероприятий, определенных клинической практикой относительно конкретной специализации врача. При </w:t>
      </w:r>
      <w:proofErr w:type="spellStart"/>
      <w:r w:rsidR="00CE76A2" w:rsidRPr="00EB572E">
        <w:rPr>
          <w:rFonts w:ascii="Times New Roman" w:hAnsi="Times New Roman" w:cs="Times New Roman"/>
          <w:sz w:val="24"/>
          <w:szCs w:val="24"/>
        </w:rPr>
        <w:t>дисфонии</w:t>
      </w:r>
      <w:proofErr w:type="spellEnd"/>
      <w:r w:rsidR="00CE76A2" w:rsidRPr="00EB572E">
        <w:rPr>
          <w:rFonts w:ascii="Times New Roman" w:hAnsi="Times New Roman" w:cs="Times New Roman"/>
          <w:sz w:val="24"/>
          <w:szCs w:val="24"/>
        </w:rPr>
        <w:t xml:space="preserve"> с охриплостью голоса предварительную диагностику проводит отоларинголог, в ходе которой:</w:t>
      </w:r>
    </w:p>
    <w:p w14:paraId="17F3144F" w14:textId="77777777" w:rsidR="00CE76A2" w:rsidRPr="00EB572E" w:rsidRDefault="00CE76A2" w:rsidP="00CE76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собирает максимально полную информацию о состоянии пациента, по результатам чего составляет анамнез;</w:t>
      </w:r>
    </w:p>
    <w:p w14:paraId="635EE015" w14:textId="77777777" w:rsidR="00CE76A2" w:rsidRPr="00EB572E" w:rsidRDefault="00CE76A2" w:rsidP="00CE76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осматривает полости рта, носа и горла;</w:t>
      </w:r>
    </w:p>
    <w:p w14:paraId="49C7671C" w14:textId="77777777" w:rsidR="00CE76A2" w:rsidRPr="00EB572E" w:rsidRDefault="00CE76A2" w:rsidP="00CE76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прощупывает шейные мышцы и лимфатические узлы, участки груди;</w:t>
      </w:r>
    </w:p>
    <w:p w14:paraId="01CB8314" w14:textId="77777777" w:rsidR="00CE76A2" w:rsidRPr="00EB572E" w:rsidRDefault="00CE76A2" w:rsidP="00CE76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стетоскопом прослушивает работу дыхательной системы, сердечный ритм;</w:t>
      </w:r>
    </w:p>
    <w:p w14:paraId="77704AF0" w14:textId="77777777" w:rsidR="00CE76A2" w:rsidRPr="00EB572E" w:rsidRDefault="00CE76A2" w:rsidP="00CE76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в беседе с пациентом анализирует изменения параметров голоса;</w:t>
      </w:r>
    </w:p>
    <w:p w14:paraId="29F7CDA1" w14:textId="77777777" w:rsidR="00CE76A2" w:rsidRPr="00EB572E" w:rsidRDefault="00CE76A2" w:rsidP="00CE76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измеряет температуру.</w:t>
      </w:r>
    </w:p>
    <w:p w14:paraId="22986E62" w14:textId="77777777" w:rsidR="00CE76A2" w:rsidRPr="00EB572E" w:rsidRDefault="00CE76A2" w:rsidP="00CE76A2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По результатам предварительного осмотра, и для более детального выяснения причин охриплости голоса, врач может назначить ларингоскопию, стробоскопическое исследование гортани. В случае подозрений на психогенный характер охриплости голоса, выписывается направление к профильным специалистам – психологу, психиатру или невропатологу.</w:t>
      </w:r>
    </w:p>
    <w:p w14:paraId="4CCF77B9" w14:textId="77777777" w:rsidR="00CE76A2" w:rsidRPr="00EB572E" w:rsidRDefault="00CE76A2" w:rsidP="00CE76A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B572E">
        <w:rPr>
          <w:rFonts w:ascii="Times New Roman" w:hAnsi="Times New Roman" w:cs="Times New Roman"/>
          <w:b/>
          <w:i/>
          <w:sz w:val="24"/>
          <w:szCs w:val="24"/>
        </w:rPr>
        <w:t xml:space="preserve">Своевременное обращение </w:t>
      </w:r>
      <w:r w:rsidR="00E660E4" w:rsidRPr="00EB572E">
        <w:rPr>
          <w:rFonts w:ascii="Times New Roman" w:hAnsi="Times New Roman" w:cs="Times New Roman"/>
          <w:b/>
          <w:i/>
          <w:sz w:val="24"/>
          <w:szCs w:val="24"/>
        </w:rPr>
        <w:t>в медучреждение</w:t>
      </w:r>
      <w:r w:rsidRPr="00EB572E">
        <w:rPr>
          <w:rFonts w:ascii="Times New Roman" w:hAnsi="Times New Roman" w:cs="Times New Roman"/>
          <w:b/>
          <w:i/>
          <w:sz w:val="24"/>
          <w:szCs w:val="24"/>
        </w:rPr>
        <w:t>, в случае возникновения охриплости голоса, значительно упрощает и сокращает процесс диагностики причин</w:t>
      </w:r>
    </w:p>
    <w:p w14:paraId="4E30D10B" w14:textId="77777777" w:rsidR="00C1139F" w:rsidRPr="00EB572E" w:rsidRDefault="00CB403A" w:rsidP="00CB403A">
      <w:pPr>
        <w:pStyle w:val="3"/>
        <w:rPr>
          <w:rFonts w:ascii="Times New Roman" w:hAnsi="Times New Roman" w:cs="Times New Roman"/>
          <w:b/>
        </w:rPr>
      </w:pPr>
      <w:r w:rsidRPr="00EB572E">
        <w:br/>
      </w:r>
      <w:r w:rsidR="00C1139F" w:rsidRPr="00EB572E">
        <w:rPr>
          <w:rFonts w:ascii="Times New Roman" w:hAnsi="Times New Roman" w:cs="Times New Roman"/>
          <w:b/>
        </w:rPr>
        <w:t>Виды исследований при диагностике причин хриплого голоса</w:t>
      </w:r>
    </w:p>
    <w:p w14:paraId="41D06EDC" w14:textId="77777777" w:rsidR="00C1139F" w:rsidRPr="00EB572E" w:rsidRDefault="00CB403A" w:rsidP="00C1139F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br/>
      </w:r>
      <w:r w:rsidR="00C1139F" w:rsidRPr="00EB572E">
        <w:rPr>
          <w:rFonts w:ascii="Times New Roman" w:hAnsi="Times New Roman" w:cs="Times New Roman"/>
          <w:sz w:val="24"/>
          <w:szCs w:val="24"/>
        </w:rPr>
        <w:t xml:space="preserve">В большинстве случаев охриплости голоса, достаточно </w:t>
      </w:r>
      <w:proofErr w:type="spellStart"/>
      <w:r w:rsidR="00C1139F" w:rsidRPr="00EB572E">
        <w:rPr>
          <w:rFonts w:ascii="Times New Roman" w:hAnsi="Times New Roman" w:cs="Times New Roman"/>
          <w:sz w:val="24"/>
          <w:szCs w:val="24"/>
        </w:rPr>
        <w:t>физикальной</w:t>
      </w:r>
      <w:proofErr w:type="spellEnd"/>
      <w:r w:rsidR="00C1139F" w:rsidRPr="00EB572E">
        <w:rPr>
          <w:rFonts w:ascii="Times New Roman" w:hAnsi="Times New Roman" w:cs="Times New Roman"/>
          <w:sz w:val="24"/>
          <w:szCs w:val="24"/>
        </w:rPr>
        <w:t xml:space="preserve"> диагностики:</w:t>
      </w:r>
    </w:p>
    <w:p w14:paraId="7439BBEB" w14:textId="77777777" w:rsidR="00C1139F" w:rsidRPr="00EB572E" w:rsidRDefault="00C1139F" w:rsidP="00C113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анамнеза;</w:t>
      </w:r>
    </w:p>
    <w:p w14:paraId="65EB29F1" w14:textId="77777777" w:rsidR="00C1139F" w:rsidRPr="00EB572E" w:rsidRDefault="00C1139F" w:rsidP="00C113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визуальной оценки;</w:t>
      </w:r>
    </w:p>
    <w:p w14:paraId="09B50142" w14:textId="77777777" w:rsidR="00C1139F" w:rsidRPr="00EB572E" w:rsidRDefault="00C1139F" w:rsidP="00C113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пальпации;</w:t>
      </w:r>
    </w:p>
    <w:p w14:paraId="7FFDFA5E" w14:textId="77777777" w:rsidR="00C1139F" w:rsidRPr="00EB572E" w:rsidRDefault="00C1139F" w:rsidP="00C113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стетоскопии.</w:t>
      </w:r>
    </w:p>
    <w:p w14:paraId="4D7AED98" w14:textId="77777777" w:rsidR="00C1139F" w:rsidRPr="00EB572E" w:rsidRDefault="00C1139F" w:rsidP="00C1139F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 xml:space="preserve">В то же время, при подозрении на серьезную причину </w:t>
      </w:r>
      <w:proofErr w:type="spellStart"/>
      <w:r w:rsidRPr="00EB572E">
        <w:rPr>
          <w:rFonts w:ascii="Times New Roman" w:hAnsi="Times New Roman" w:cs="Times New Roman"/>
          <w:sz w:val="24"/>
          <w:szCs w:val="24"/>
        </w:rPr>
        <w:t>дисфонии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 xml:space="preserve"> с хриплостью голоса, необходимы специальные исследования, для чего проводятся соответствующие анализы:</w:t>
      </w:r>
    </w:p>
    <w:p w14:paraId="7FF9CD63" w14:textId="77777777" w:rsidR="00C1139F" w:rsidRPr="00EB572E" w:rsidRDefault="00C1139F" w:rsidP="00C113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lastRenderedPageBreak/>
        <w:t>мазок изо рта – для определения бактериальной природы причин хрипоты;</w:t>
      </w:r>
    </w:p>
    <w:p w14:paraId="2D4941C2" w14:textId="77777777" w:rsidR="00C1139F" w:rsidRPr="00EB572E" w:rsidRDefault="00C1139F" w:rsidP="00C113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общий анализ крови – при острых формах воспалительных процессов;</w:t>
      </w:r>
    </w:p>
    <w:p w14:paraId="6E6C6D71" w14:textId="77777777" w:rsidR="00C1139F" w:rsidRPr="00EB572E" w:rsidRDefault="00C1139F" w:rsidP="00C1139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572E">
        <w:rPr>
          <w:rFonts w:ascii="Times New Roman" w:hAnsi="Times New Roman" w:cs="Times New Roman"/>
          <w:sz w:val="24"/>
          <w:szCs w:val="24"/>
        </w:rPr>
        <w:t>иммунограмма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 xml:space="preserve"> – для изучения функций иммунной системы организма.</w:t>
      </w:r>
    </w:p>
    <w:p w14:paraId="50AF6A35" w14:textId="77777777" w:rsidR="00C1139F" w:rsidRPr="00EB572E" w:rsidRDefault="009C0C13" w:rsidP="00C1139F">
      <w:pPr>
        <w:pStyle w:val="3"/>
        <w:rPr>
          <w:rFonts w:ascii="Times New Roman" w:hAnsi="Times New Roman" w:cs="Times New Roman"/>
          <w:b/>
        </w:rPr>
      </w:pPr>
      <w:r w:rsidRPr="00EB572E">
        <w:rPr>
          <w:rFonts w:ascii="Times New Roman" w:hAnsi="Times New Roman" w:cs="Times New Roman"/>
          <w:b/>
        </w:rPr>
        <w:br/>
      </w:r>
      <w:r w:rsidR="00C1139F" w:rsidRPr="00EB572E">
        <w:rPr>
          <w:rFonts w:ascii="Times New Roman" w:hAnsi="Times New Roman" w:cs="Times New Roman"/>
          <w:b/>
        </w:rPr>
        <w:t>Инструментальная диагностика</w:t>
      </w:r>
    </w:p>
    <w:p w14:paraId="748A4B4B" w14:textId="77777777" w:rsidR="00C1139F" w:rsidRPr="00EB572E" w:rsidRDefault="00C1139F" w:rsidP="00C1139F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br/>
        <w:t>Некоторые виды исследований верхних и, тем более, нижних дыхательных путей невозможно провести без специального оборудования и диагностических инструментов, поэтому такая диагностика называется инструментальной, или аппаратной. Дифференцированный анализ симптомов нужен при их сочетании – когда одни и те же признаки могут указывать на различные патологии.</w:t>
      </w:r>
    </w:p>
    <w:p w14:paraId="7877667E" w14:textId="77777777" w:rsidR="00C1139F" w:rsidRPr="00EB572E" w:rsidRDefault="00C1139F" w:rsidP="00C1139F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Инструментальная диагностика в рамках лечения причин охриплости голоса проводится современными медицинскими инструментами, при необходимости – с допустимыми, относительно конкретного случая и пациента, средствами анестезии, исключающими болевые ощущения и дискомфорт во время процедуры:</w:t>
      </w:r>
    </w:p>
    <w:p w14:paraId="17A3DF7F" w14:textId="77777777" w:rsidR="00C1139F" w:rsidRPr="00EB572E" w:rsidRDefault="00C1139F" w:rsidP="00C1139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 xml:space="preserve">Эндоскоп – специальный зонд, позволяющий обследовать горло и гортань в рамках ларингоскопии. Так же для этой цели используется гортанное зеркало. </w:t>
      </w:r>
    </w:p>
    <w:p w14:paraId="04C1B806" w14:textId="77777777" w:rsidR="00C1139F" w:rsidRPr="00EB572E" w:rsidRDefault="00C1139F" w:rsidP="00C1139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 xml:space="preserve">Стробоскоп – как и </w:t>
      </w:r>
      <w:proofErr w:type="spellStart"/>
      <w:r w:rsidRPr="00EB572E">
        <w:rPr>
          <w:rFonts w:ascii="Times New Roman" w:hAnsi="Times New Roman" w:cs="Times New Roman"/>
          <w:sz w:val="24"/>
          <w:szCs w:val="24"/>
        </w:rPr>
        <w:t>видеостробоскоп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 xml:space="preserve"> используется для диагностики патологий при </w:t>
      </w:r>
      <w:proofErr w:type="spellStart"/>
      <w:r w:rsidRPr="00EB572E">
        <w:rPr>
          <w:rFonts w:ascii="Times New Roman" w:hAnsi="Times New Roman" w:cs="Times New Roman"/>
          <w:sz w:val="24"/>
          <w:szCs w:val="24"/>
        </w:rPr>
        <w:t>дисфонии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 xml:space="preserve"> с охриплостью голоса. Основной акцент стробоскопии делается на изучение подвижности и эластичности голосовых складок.</w:t>
      </w:r>
    </w:p>
    <w:p w14:paraId="16BD6A17" w14:textId="77777777" w:rsidR="00C1139F" w:rsidRPr="00EB572E" w:rsidRDefault="00C1139F" w:rsidP="00C1139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B572E">
        <w:rPr>
          <w:rFonts w:ascii="Times New Roman" w:hAnsi="Times New Roman" w:cs="Times New Roman"/>
          <w:sz w:val="24"/>
          <w:szCs w:val="24"/>
        </w:rPr>
        <w:t>Фиброларингоскоп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 xml:space="preserve"> – гибкий </w:t>
      </w:r>
      <w:proofErr w:type="spellStart"/>
      <w:r w:rsidRPr="00EB572E">
        <w:rPr>
          <w:rFonts w:ascii="Times New Roman" w:hAnsi="Times New Roman" w:cs="Times New Roman"/>
          <w:sz w:val="24"/>
          <w:szCs w:val="24"/>
        </w:rPr>
        <w:t>фиброоптический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 xml:space="preserve"> эндоскоп применяется для глубокой диагностики гортани и носоглотки. Процедура </w:t>
      </w:r>
      <w:r w:rsidR="00B400A7" w:rsidRPr="00EB572E">
        <w:rPr>
          <w:rFonts w:ascii="Times New Roman" w:hAnsi="Times New Roman" w:cs="Times New Roman"/>
          <w:sz w:val="24"/>
          <w:szCs w:val="24"/>
        </w:rPr>
        <w:t>проводится под местной анестезией полости носа, через которую вводится инструмент.</w:t>
      </w:r>
    </w:p>
    <w:p w14:paraId="7B9BB8C3" w14:textId="77777777" w:rsidR="00F17AAC" w:rsidRPr="00EB572E" w:rsidRDefault="00F17AAC" w:rsidP="00C1139F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 xml:space="preserve">В качестве электрофизиологических исследований применяется </w:t>
      </w:r>
      <w:proofErr w:type="spellStart"/>
      <w:r w:rsidRPr="00EB572E">
        <w:rPr>
          <w:rFonts w:ascii="Times New Roman" w:hAnsi="Times New Roman" w:cs="Times New Roman"/>
          <w:sz w:val="24"/>
          <w:szCs w:val="24"/>
        </w:rPr>
        <w:t>электроглоттография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 xml:space="preserve"> – замеры электрического сопротивления мышечной ткани гортани посредством подачи ультравысокочастотных импульсов. Выводимая на специальный осциллограф </w:t>
      </w:r>
      <w:proofErr w:type="spellStart"/>
      <w:r w:rsidRPr="00EB572E">
        <w:rPr>
          <w:rFonts w:ascii="Times New Roman" w:hAnsi="Times New Roman" w:cs="Times New Roman"/>
          <w:sz w:val="24"/>
          <w:szCs w:val="24"/>
        </w:rPr>
        <w:t>электроглоттограмма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>, позволяет оценить подвижность гортани и складок в динамике. Процедура безопасна и абсолютно безболезненна.</w:t>
      </w:r>
    </w:p>
    <w:p w14:paraId="200C0AD3" w14:textId="77777777" w:rsidR="00C1139F" w:rsidRPr="00EB572E" w:rsidRDefault="00F17AAC" w:rsidP="00C1139F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Для выявления и оценки спастического</w:t>
      </w:r>
      <w:r w:rsidR="004A5A3A" w:rsidRPr="00EB572E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4A5A3A" w:rsidRPr="00EB572E">
        <w:rPr>
          <w:rFonts w:ascii="Times New Roman" w:hAnsi="Times New Roman" w:cs="Times New Roman"/>
          <w:sz w:val="24"/>
          <w:szCs w:val="24"/>
        </w:rPr>
        <w:t>паретичного</w:t>
      </w:r>
      <w:proofErr w:type="spellEnd"/>
      <w:r w:rsidR="004A5A3A" w:rsidRPr="00EB572E">
        <w:rPr>
          <w:rFonts w:ascii="Times New Roman" w:hAnsi="Times New Roman" w:cs="Times New Roman"/>
          <w:sz w:val="24"/>
          <w:szCs w:val="24"/>
        </w:rPr>
        <w:t xml:space="preserve"> состояния мышечных тканей гортани относительно периферической нервной системы, применяют ЭМГ – электромиографию.</w:t>
      </w:r>
      <w:r w:rsidRPr="00EB572E">
        <w:rPr>
          <w:rFonts w:ascii="Times New Roman" w:hAnsi="Times New Roman" w:cs="Times New Roman"/>
          <w:sz w:val="24"/>
          <w:szCs w:val="24"/>
        </w:rPr>
        <w:t xml:space="preserve"> </w:t>
      </w:r>
      <w:r w:rsidR="00C1139F" w:rsidRPr="00EB572E">
        <w:rPr>
          <w:rFonts w:ascii="Times New Roman" w:hAnsi="Times New Roman" w:cs="Times New Roman"/>
          <w:sz w:val="24"/>
          <w:szCs w:val="24"/>
        </w:rPr>
        <w:t xml:space="preserve">Обследования ригидным </w:t>
      </w:r>
      <w:proofErr w:type="spellStart"/>
      <w:r w:rsidR="00C1139F" w:rsidRPr="00EB572E">
        <w:rPr>
          <w:rFonts w:ascii="Times New Roman" w:hAnsi="Times New Roman" w:cs="Times New Roman"/>
          <w:sz w:val="24"/>
          <w:szCs w:val="24"/>
        </w:rPr>
        <w:t>ларинго-фаринготелескопом</w:t>
      </w:r>
      <w:proofErr w:type="spellEnd"/>
      <w:r w:rsidR="00C1139F" w:rsidRPr="00EB572E">
        <w:rPr>
          <w:rFonts w:ascii="Times New Roman" w:hAnsi="Times New Roman" w:cs="Times New Roman"/>
          <w:sz w:val="24"/>
          <w:szCs w:val="24"/>
        </w:rPr>
        <w:t xml:space="preserve"> и рентгенографией также являются частью инструментальной диагностики в ходе лечения причин охриплости голоса.</w:t>
      </w:r>
    </w:p>
    <w:p w14:paraId="09080F68" w14:textId="77777777" w:rsidR="004A5A3A" w:rsidRPr="00EB572E" w:rsidRDefault="00B400A7" w:rsidP="00C1139F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 xml:space="preserve">В рамках медикаментозного лечения ларингита целесообразно применение таблеток от потери и охриплости голоса </w:t>
      </w:r>
      <w:proofErr w:type="spellStart"/>
      <w:r w:rsidRPr="00EB572E">
        <w:rPr>
          <w:rFonts w:ascii="Times New Roman" w:hAnsi="Times New Roman" w:cs="Times New Roman"/>
          <w:sz w:val="24"/>
          <w:szCs w:val="24"/>
        </w:rPr>
        <w:t>Гомеовокс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>. Противовоспалительное и смягчающее действие препарата облегчает симптоматику и повышает эффективность курса терапии.</w:t>
      </w:r>
    </w:p>
    <w:p w14:paraId="1543B897" w14:textId="77777777" w:rsidR="004A5A3A" w:rsidRPr="00EB572E" w:rsidRDefault="004A5A3A" w:rsidP="004A5A3A">
      <w:pPr>
        <w:pStyle w:val="3"/>
        <w:rPr>
          <w:rFonts w:ascii="Times New Roman" w:hAnsi="Times New Roman" w:cs="Times New Roman"/>
          <w:b/>
        </w:rPr>
      </w:pPr>
      <w:r w:rsidRPr="00EB572E">
        <w:rPr>
          <w:rFonts w:ascii="Times New Roman" w:hAnsi="Times New Roman" w:cs="Times New Roman"/>
          <w:b/>
        </w:rPr>
        <w:br/>
        <w:t>Дифференциальная диагностика</w:t>
      </w:r>
    </w:p>
    <w:p w14:paraId="620D27FC" w14:textId="77777777" w:rsidR="004A5A3A" w:rsidRPr="00EB572E" w:rsidRDefault="004A5A3A" w:rsidP="004A5A3A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br/>
        <w:t xml:space="preserve">Суть такого метода выявления причин </w:t>
      </w:r>
      <w:proofErr w:type="spellStart"/>
      <w:r w:rsidRPr="00EB572E">
        <w:rPr>
          <w:rFonts w:ascii="Times New Roman" w:hAnsi="Times New Roman" w:cs="Times New Roman"/>
          <w:sz w:val="24"/>
          <w:szCs w:val="24"/>
        </w:rPr>
        <w:t>дисфонии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 xml:space="preserve"> с осиплостью или охриплостью голоса – в исключении заболеваний, симптомы которых проявляются в клинической картине пациента. Обеспокоенность вдруг появившимся хриплым голосом, часто ведет к излишней драматизации ситуации, и дифференциальная диагностика не только исключает </w:t>
      </w:r>
      <w:r w:rsidRPr="00EB572E">
        <w:rPr>
          <w:rFonts w:ascii="Times New Roman" w:hAnsi="Times New Roman" w:cs="Times New Roman"/>
          <w:sz w:val="24"/>
          <w:szCs w:val="24"/>
        </w:rPr>
        <w:lastRenderedPageBreak/>
        <w:t>самые неблагоприятные прогнозы, но выявляет главную причину, которая, впрочем, может быть не единственной.</w:t>
      </w:r>
    </w:p>
    <w:p w14:paraId="2DC3D20E" w14:textId="77777777" w:rsidR="004A5A3A" w:rsidRPr="00EB572E" w:rsidRDefault="004A5A3A" w:rsidP="004A5A3A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 xml:space="preserve">Дифференцируя симптомы, можно с большой долей вероятности определить основной источник хриплого голоса, а также развитие на его фоне патологий других органов – что довольно часто встречается в клинике респираторных причин </w:t>
      </w:r>
      <w:proofErr w:type="spellStart"/>
      <w:r w:rsidRPr="00EB572E">
        <w:rPr>
          <w:rFonts w:ascii="Times New Roman" w:hAnsi="Times New Roman" w:cs="Times New Roman"/>
          <w:sz w:val="24"/>
          <w:szCs w:val="24"/>
        </w:rPr>
        <w:t>дисфонии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 xml:space="preserve"> и хриплого голоса.</w:t>
      </w:r>
    </w:p>
    <w:p w14:paraId="4C5E1EF4" w14:textId="77777777" w:rsidR="004A5A3A" w:rsidRPr="00EB572E" w:rsidRDefault="004A5A3A" w:rsidP="004A5A3A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Самые явные проявления респираторного характера патологий при охриплости голоса:</w:t>
      </w:r>
    </w:p>
    <w:p w14:paraId="51D65580" w14:textId="77777777" w:rsidR="004A5A3A" w:rsidRPr="00EB572E" w:rsidRDefault="004A5A3A" w:rsidP="004A5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общее недомогание, быстрая утомляемость;</w:t>
      </w:r>
    </w:p>
    <w:p w14:paraId="269AE7B1" w14:textId="77777777" w:rsidR="004A5A3A" w:rsidRPr="00EB572E" w:rsidRDefault="004A5152" w:rsidP="004A5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першение и боли в горле,</w:t>
      </w:r>
      <w:r w:rsidR="004A5A3A" w:rsidRPr="00EB572E">
        <w:rPr>
          <w:rFonts w:ascii="Times New Roman" w:hAnsi="Times New Roman" w:cs="Times New Roman"/>
          <w:sz w:val="24"/>
          <w:szCs w:val="24"/>
        </w:rPr>
        <w:t xml:space="preserve"> </w:t>
      </w:r>
      <w:r w:rsidRPr="00EB572E">
        <w:rPr>
          <w:rFonts w:ascii="Times New Roman" w:hAnsi="Times New Roman" w:cs="Times New Roman"/>
          <w:sz w:val="24"/>
          <w:szCs w:val="24"/>
        </w:rPr>
        <w:t xml:space="preserve">севший, </w:t>
      </w:r>
      <w:r w:rsidR="004A5A3A" w:rsidRPr="00EB572E">
        <w:rPr>
          <w:rFonts w:ascii="Times New Roman" w:hAnsi="Times New Roman" w:cs="Times New Roman"/>
          <w:sz w:val="24"/>
          <w:szCs w:val="24"/>
        </w:rPr>
        <w:t>хриплый голос;</w:t>
      </w:r>
    </w:p>
    <w:p w14:paraId="1FB74320" w14:textId="77777777" w:rsidR="004A5A3A" w:rsidRPr="00EB572E" w:rsidRDefault="004A5A3A" w:rsidP="004A5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дискомфорт и болезненные ощущения при глотании;</w:t>
      </w:r>
    </w:p>
    <w:p w14:paraId="5496E396" w14:textId="77777777" w:rsidR="004A5A3A" w:rsidRPr="00EB572E" w:rsidRDefault="004A5A3A" w:rsidP="004A5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повышение температуры тела;</w:t>
      </w:r>
    </w:p>
    <w:p w14:paraId="3BA5DDD7" w14:textId="77777777" w:rsidR="004A5A3A" w:rsidRPr="00EB572E" w:rsidRDefault="004A5A3A" w:rsidP="004A5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сухой, грудной кашель или покашливание;</w:t>
      </w:r>
    </w:p>
    <w:p w14:paraId="653C4D9B" w14:textId="77777777" w:rsidR="004A5A3A" w:rsidRPr="00EB572E" w:rsidRDefault="004A5A3A" w:rsidP="004A5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 xml:space="preserve">затрудненное дыхание. </w:t>
      </w:r>
    </w:p>
    <w:p w14:paraId="557A1E9B" w14:textId="77777777" w:rsidR="004A5152" w:rsidRPr="00EB572E" w:rsidRDefault="004A5A3A" w:rsidP="004A5A3A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 xml:space="preserve">Самый показательный пример сочетания различных признаков со схожей симптоматикой – ларинготрахеит, при котором </w:t>
      </w:r>
      <w:proofErr w:type="spellStart"/>
      <w:r w:rsidR="004A5152" w:rsidRPr="00EB572E">
        <w:rPr>
          <w:rFonts w:ascii="Times New Roman" w:hAnsi="Times New Roman" w:cs="Times New Roman"/>
          <w:sz w:val="24"/>
          <w:szCs w:val="24"/>
        </w:rPr>
        <w:t>дисфония</w:t>
      </w:r>
      <w:proofErr w:type="spellEnd"/>
      <w:r w:rsidR="004A5152" w:rsidRPr="00EB572E">
        <w:rPr>
          <w:rFonts w:ascii="Times New Roman" w:hAnsi="Times New Roman" w:cs="Times New Roman"/>
          <w:sz w:val="24"/>
          <w:szCs w:val="24"/>
        </w:rPr>
        <w:t xml:space="preserve"> в виде хриплого</w:t>
      </w:r>
      <w:r w:rsidRPr="00EB572E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4A5152" w:rsidRPr="00EB572E">
        <w:rPr>
          <w:rFonts w:ascii="Times New Roman" w:hAnsi="Times New Roman" w:cs="Times New Roman"/>
          <w:sz w:val="24"/>
          <w:szCs w:val="24"/>
        </w:rPr>
        <w:t>а</w:t>
      </w:r>
      <w:r w:rsidRPr="00EB572E">
        <w:rPr>
          <w:rFonts w:ascii="Times New Roman" w:hAnsi="Times New Roman" w:cs="Times New Roman"/>
          <w:sz w:val="24"/>
          <w:szCs w:val="24"/>
        </w:rPr>
        <w:t xml:space="preserve"> вызван</w:t>
      </w:r>
      <w:r w:rsidR="004A5152" w:rsidRPr="00EB572E">
        <w:rPr>
          <w:rFonts w:ascii="Times New Roman" w:hAnsi="Times New Roman" w:cs="Times New Roman"/>
          <w:sz w:val="24"/>
          <w:szCs w:val="24"/>
        </w:rPr>
        <w:t>а</w:t>
      </w:r>
      <w:r w:rsidRPr="00EB572E">
        <w:rPr>
          <w:rFonts w:ascii="Times New Roman" w:hAnsi="Times New Roman" w:cs="Times New Roman"/>
          <w:sz w:val="24"/>
          <w:szCs w:val="24"/>
        </w:rPr>
        <w:t xml:space="preserve"> воспалением и отечностью гортани и трахеи. Комбинация ларингита и трахеита обусловлена движением воспалительного процесса от верхних дыхательных путей к нижним, как правило – из-за несвоевременного обращения к врачу.</w:t>
      </w:r>
    </w:p>
    <w:p w14:paraId="48F4FE58" w14:textId="77777777" w:rsidR="00B400A7" w:rsidRPr="00EB572E" w:rsidRDefault="00CB403A" w:rsidP="00CB403A">
      <w:pPr>
        <w:pStyle w:val="2"/>
        <w:rPr>
          <w:rFonts w:ascii="Times New Roman" w:hAnsi="Times New Roman" w:cs="Times New Roman"/>
          <w:b/>
        </w:rPr>
      </w:pPr>
      <w:r w:rsidRPr="00EB572E">
        <w:rPr>
          <w:rFonts w:ascii="Times New Roman" w:hAnsi="Times New Roman" w:cs="Times New Roman"/>
          <w:b/>
        </w:rPr>
        <w:br/>
      </w:r>
      <w:r w:rsidR="00AD2180" w:rsidRPr="00EB572E">
        <w:rPr>
          <w:rFonts w:ascii="Times New Roman" w:hAnsi="Times New Roman" w:cs="Times New Roman"/>
          <w:b/>
        </w:rPr>
        <w:t xml:space="preserve">Лечение </w:t>
      </w:r>
      <w:proofErr w:type="spellStart"/>
      <w:r w:rsidR="00AD2180" w:rsidRPr="00EB572E">
        <w:rPr>
          <w:rFonts w:ascii="Times New Roman" w:hAnsi="Times New Roman" w:cs="Times New Roman"/>
          <w:b/>
        </w:rPr>
        <w:t>дисфонии</w:t>
      </w:r>
      <w:proofErr w:type="spellEnd"/>
      <w:r w:rsidR="00AD2180" w:rsidRPr="00EB572E">
        <w:rPr>
          <w:rFonts w:ascii="Times New Roman" w:hAnsi="Times New Roman" w:cs="Times New Roman"/>
          <w:b/>
        </w:rPr>
        <w:t xml:space="preserve"> с охриплостью голоса</w:t>
      </w:r>
      <w:r w:rsidR="00B400A7" w:rsidRPr="00EB572E">
        <w:rPr>
          <w:rFonts w:ascii="Times New Roman" w:hAnsi="Times New Roman" w:cs="Times New Roman"/>
          <w:b/>
        </w:rPr>
        <w:t xml:space="preserve"> </w:t>
      </w:r>
    </w:p>
    <w:p w14:paraId="79CE4E3B" w14:textId="77777777" w:rsidR="00AD2180" w:rsidRPr="00EB572E" w:rsidRDefault="00CB403A" w:rsidP="00AD2180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br/>
      </w:r>
      <w:r w:rsidR="00AD2180" w:rsidRPr="00EB572E">
        <w:rPr>
          <w:rFonts w:ascii="Times New Roman" w:hAnsi="Times New Roman" w:cs="Times New Roman"/>
          <w:sz w:val="24"/>
          <w:szCs w:val="24"/>
        </w:rPr>
        <w:t>Курс терапии может назначить только профильный врач, специализирующийся на болезнях, диагностируемых в качестве причины хриплого голоса. Помимо результатов диагностики, план лечения учитывает данные анамнеза и дополнительный осмотр.</w:t>
      </w:r>
    </w:p>
    <w:p w14:paraId="7A9C2C95" w14:textId="77777777" w:rsidR="00AD2180" w:rsidRPr="00EB572E" w:rsidRDefault="00AD2180" w:rsidP="00AD2180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Средства и методы лечения причин хриплого голоса:</w:t>
      </w:r>
    </w:p>
    <w:p w14:paraId="546759C5" w14:textId="77777777" w:rsidR="00AD2180" w:rsidRPr="00EB572E" w:rsidRDefault="00AD2180" w:rsidP="00AD218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противовоспалительные препараты – при повышенной, более 38°С, температуре тела;</w:t>
      </w:r>
    </w:p>
    <w:p w14:paraId="1BEBCE55" w14:textId="77777777" w:rsidR="00AD2180" w:rsidRPr="00EB572E" w:rsidRDefault="00AD2180" w:rsidP="00AD218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B572E">
        <w:rPr>
          <w:rFonts w:ascii="Times New Roman" w:hAnsi="Times New Roman" w:cs="Times New Roman"/>
          <w:sz w:val="24"/>
          <w:szCs w:val="24"/>
        </w:rPr>
        <w:t>бронходилататоры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 xml:space="preserve"> – при отечности гортани;</w:t>
      </w:r>
    </w:p>
    <w:p w14:paraId="40575EB5" w14:textId="77777777" w:rsidR="00AD2180" w:rsidRPr="00EB572E" w:rsidRDefault="00AD2180" w:rsidP="00AD218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витаминные комплексы – при общем утомлении и упадке сил;</w:t>
      </w:r>
    </w:p>
    <w:p w14:paraId="72D918B2" w14:textId="77777777" w:rsidR="00AD2180" w:rsidRPr="00EB572E" w:rsidRDefault="00AD2180" w:rsidP="00AD218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антигистамины – в случае аллергической природы охриплости голоса;</w:t>
      </w:r>
    </w:p>
    <w:p w14:paraId="0D9567CB" w14:textId="77777777" w:rsidR="00AD2180" w:rsidRPr="00EB572E" w:rsidRDefault="00AD2180" w:rsidP="00AD218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отхаркивающие средства – при бронхите и трахеите;</w:t>
      </w:r>
    </w:p>
    <w:p w14:paraId="37BB856D" w14:textId="77777777" w:rsidR="00AD2180" w:rsidRPr="00EB572E" w:rsidRDefault="00AD2180" w:rsidP="00AD218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антибиотики – при бактериальном характере инфекции, ставшей причиной хриплого голоса;</w:t>
      </w:r>
    </w:p>
    <w:p w14:paraId="2FFA86A8" w14:textId="77777777" w:rsidR="00AD2180" w:rsidRPr="00EB572E" w:rsidRDefault="00AD2180" w:rsidP="00AD218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физиотерапия – как сопутствующее медикаментозному, лечение, с учетом особенностей организма и характера заболевания.</w:t>
      </w:r>
    </w:p>
    <w:p w14:paraId="390CAFA0" w14:textId="77777777" w:rsidR="00AD2180" w:rsidRPr="00EB572E" w:rsidRDefault="00AD2180" w:rsidP="00AD2180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Курс лечения назначается после тщательного анализа результатов диагностики и с учетом всех данных об организме пациента:</w:t>
      </w:r>
    </w:p>
    <w:p w14:paraId="36BA69BD" w14:textId="77777777" w:rsidR="00AD2180" w:rsidRPr="00EB572E" w:rsidRDefault="00AD2180" w:rsidP="00AD218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возраст, физические параметры;</w:t>
      </w:r>
    </w:p>
    <w:p w14:paraId="28773E9E" w14:textId="77777777" w:rsidR="00AD2180" w:rsidRPr="00EB572E" w:rsidRDefault="00AD2180" w:rsidP="00AD218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сопутствующие и перенесенные болезни, фигурирующие в анамнезе;</w:t>
      </w:r>
    </w:p>
    <w:p w14:paraId="01AA0DC4" w14:textId="77777777" w:rsidR="00AD2180" w:rsidRPr="00EB572E" w:rsidRDefault="00AD2180" w:rsidP="00AD218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lastRenderedPageBreak/>
        <w:t xml:space="preserve">физиологическая специфика строения гортани или других органов, в которых диагностирована та или иная патология, вызвавшая </w:t>
      </w:r>
      <w:proofErr w:type="spellStart"/>
      <w:r w:rsidRPr="00EB572E">
        <w:rPr>
          <w:rFonts w:ascii="Times New Roman" w:hAnsi="Times New Roman" w:cs="Times New Roman"/>
          <w:sz w:val="24"/>
          <w:szCs w:val="24"/>
        </w:rPr>
        <w:t>дисфонию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 xml:space="preserve"> и хриплый голос;</w:t>
      </w:r>
    </w:p>
    <w:p w14:paraId="73DECDED" w14:textId="77777777" w:rsidR="00AD2180" w:rsidRPr="00EB572E" w:rsidRDefault="00AD2180" w:rsidP="00AD218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предрасположенность к аллергическим проявлениям;</w:t>
      </w:r>
    </w:p>
    <w:p w14:paraId="458EE001" w14:textId="77777777" w:rsidR="00AD2180" w:rsidRPr="00EB572E" w:rsidRDefault="00AD2180" w:rsidP="00AD218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характер и локация очага воспаления, вызвавшего симптом.</w:t>
      </w:r>
    </w:p>
    <w:p w14:paraId="153462C1" w14:textId="77777777" w:rsidR="00AD2180" w:rsidRPr="00EB572E" w:rsidRDefault="00AD2180" w:rsidP="00AD218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B572E">
        <w:rPr>
          <w:rFonts w:ascii="Times New Roman" w:hAnsi="Times New Roman" w:cs="Times New Roman"/>
          <w:b/>
          <w:i/>
          <w:sz w:val="24"/>
          <w:szCs w:val="24"/>
        </w:rPr>
        <w:t>При хронических респираторных заболеваниях, в частности – ОРВИ, целесообразна санация носоглотки</w:t>
      </w:r>
    </w:p>
    <w:p w14:paraId="15BD382B" w14:textId="77777777" w:rsidR="006D228D" w:rsidRPr="00EB572E" w:rsidRDefault="00AD2180" w:rsidP="00AD2180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Эффективность лечения ларингита и других инфекционных респираторных заболеваний, проявляющихся воспалительными процессами гортани и голосовых складок</w:t>
      </w:r>
      <w:r w:rsidR="006D228D" w:rsidRPr="00EB572E">
        <w:rPr>
          <w:rFonts w:ascii="Times New Roman" w:hAnsi="Times New Roman" w:cs="Times New Roman"/>
          <w:sz w:val="24"/>
          <w:szCs w:val="24"/>
        </w:rPr>
        <w:t>,</w:t>
      </w:r>
      <w:r w:rsidRPr="00EB572E">
        <w:rPr>
          <w:rFonts w:ascii="Times New Roman" w:hAnsi="Times New Roman" w:cs="Times New Roman"/>
          <w:sz w:val="24"/>
          <w:szCs w:val="24"/>
        </w:rPr>
        <w:t xml:space="preserve"> можно повысить приемом с первых дней охриплости препарата </w:t>
      </w:r>
      <w:proofErr w:type="spellStart"/>
      <w:r w:rsidRPr="00EB572E">
        <w:rPr>
          <w:rFonts w:ascii="Times New Roman" w:hAnsi="Times New Roman" w:cs="Times New Roman"/>
          <w:sz w:val="24"/>
          <w:szCs w:val="24"/>
        </w:rPr>
        <w:t>Гомеовокс</w:t>
      </w:r>
      <w:proofErr w:type="spellEnd"/>
      <w:r w:rsidRPr="00EB572E">
        <w:rPr>
          <w:rFonts w:ascii="Times New Roman" w:hAnsi="Times New Roman" w:cs="Times New Roman"/>
          <w:sz w:val="24"/>
          <w:szCs w:val="24"/>
        </w:rPr>
        <w:t>.</w:t>
      </w:r>
      <w:r w:rsidR="006D228D" w:rsidRPr="00EB572E">
        <w:rPr>
          <w:rFonts w:ascii="Times New Roman" w:hAnsi="Times New Roman" w:cs="Times New Roman"/>
          <w:sz w:val="24"/>
          <w:szCs w:val="24"/>
        </w:rPr>
        <w:t xml:space="preserve"> Таблетки для рассасывания обладают противовоспалительным действием и смягчающим эффектом, что не только ускоряет, но и облегчает процесс лечения.</w:t>
      </w:r>
    </w:p>
    <w:p w14:paraId="172089FD" w14:textId="77777777" w:rsidR="007B4E80" w:rsidRPr="00EB572E" w:rsidRDefault="00CB403A" w:rsidP="00CB403A">
      <w:pPr>
        <w:pStyle w:val="2"/>
        <w:rPr>
          <w:rFonts w:ascii="Times New Roman" w:hAnsi="Times New Roman" w:cs="Times New Roman"/>
          <w:b/>
        </w:rPr>
      </w:pPr>
      <w:r w:rsidRPr="00EB572E">
        <w:rPr>
          <w:rFonts w:ascii="Times New Roman" w:hAnsi="Times New Roman" w:cs="Times New Roman"/>
          <w:b/>
        </w:rPr>
        <w:br/>
      </w:r>
      <w:r w:rsidR="007B4E80" w:rsidRPr="00EB572E">
        <w:rPr>
          <w:rFonts w:ascii="Times New Roman" w:hAnsi="Times New Roman" w:cs="Times New Roman"/>
          <w:b/>
        </w:rPr>
        <w:t xml:space="preserve">Важные условия эффективности лечения </w:t>
      </w:r>
      <w:proofErr w:type="spellStart"/>
      <w:r w:rsidR="007B4E80" w:rsidRPr="00EB572E">
        <w:rPr>
          <w:rFonts w:ascii="Times New Roman" w:hAnsi="Times New Roman" w:cs="Times New Roman"/>
          <w:b/>
        </w:rPr>
        <w:t>дисфонии</w:t>
      </w:r>
      <w:proofErr w:type="spellEnd"/>
      <w:r w:rsidR="007B4E80" w:rsidRPr="00EB572E">
        <w:rPr>
          <w:rFonts w:ascii="Times New Roman" w:hAnsi="Times New Roman" w:cs="Times New Roman"/>
          <w:b/>
        </w:rPr>
        <w:t xml:space="preserve"> с охриплостью голоса</w:t>
      </w:r>
    </w:p>
    <w:p w14:paraId="565A6382" w14:textId="77777777" w:rsidR="007B4E80" w:rsidRPr="00EB572E" w:rsidRDefault="00CB403A" w:rsidP="007B4E80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br/>
      </w:r>
      <w:r w:rsidR="007B4E80" w:rsidRPr="00EB572E">
        <w:rPr>
          <w:rFonts w:ascii="Times New Roman" w:hAnsi="Times New Roman" w:cs="Times New Roman"/>
          <w:sz w:val="24"/>
          <w:szCs w:val="24"/>
        </w:rPr>
        <w:t>Лечение причин хриплого голоса, как правило, носит амбулаторный характер, поэтому необходимо обеспечить себе максимально комфортные условия для эффективной терапии:</w:t>
      </w:r>
    </w:p>
    <w:p w14:paraId="64A85FB2" w14:textId="77777777" w:rsidR="007B4E80" w:rsidRPr="00EB572E" w:rsidRDefault="007B4E80" w:rsidP="007B4E8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соблюдать голосовой режим;</w:t>
      </w:r>
    </w:p>
    <w:p w14:paraId="2A6C17F7" w14:textId="77777777" w:rsidR="007B4E80" w:rsidRPr="00EB572E" w:rsidRDefault="007B4E80" w:rsidP="007B4E8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соблюдать регулярность и правильную дозировку приема назначенных препаратов;</w:t>
      </w:r>
    </w:p>
    <w:p w14:paraId="0FE03294" w14:textId="77777777" w:rsidR="007B4E80" w:rsidRPr="00EB572E" w:rsidRDefault="007B4E80" w:rsidP="007B4E8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повысить объем потребляемых жидкостей – теплого питья, частыми, но небольшими порциями;</w:t>
      </w:r>
    </w:p>
    <w:p w14:paraId="2701150F" w14:textId="77777777" w:rsidR="007B4E80" w:rsidRPr="00EB572E" w:rsidRDefault="007B4E80" w:rsidP="007B4E8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рацион должен состоять из легких, теплых, по возможности – пресных блюд;</w:t>
      </w:r>
    </w:p>
    <w:p w14:paraId="6F91AA40" w14:textId="77777777" w:rsidR="007B4E80" w:rsidRPr="00EB572E" w:rsidRDefault="007B4E80" w:rsidP="007B4E8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>очень важен чистый, свежий воздух с несколько повышенной (примерно до 70%) влажностью.</w:t>
      </w:r>
    </w:p>
    <w:p w14:paraId="423D563B" w14:textId="77777777" w:rsidR="00AD2180" w:rsidRPr="007B4E80" w:rsidRDefault="007B4E80" w:rsidP="007B4E80">
      <w:pPr>
        <w:rPr>
          <w:rFonts w:ascii="Times New Roman" w:hAnsi="Times New Roman" w:cs="Times New Roman"/>
          <w:sz w:val="24"/>
          <w:szCs w:val="24"/>
        </w:rPr>
      </w:pPr>
      <w:r w:rsidRPr="00EB572E">
        <w:rPr>
          <w:rFonts w:ascii="Times New Roman" w:hAnsi="Times New Roman" w:cs="Times New Roman"/>
          <w:sz w:val="24"/>
          <w:szCs w:val="24"/>
        </w:rPr>
        <w:t xml:space="preserve">Эффективность и сроки лечения охриплости голоса во многом зависят от строгого соблюдения условий и рекомендаций врача, </w:t>
      </w:r>
      <w:r w:rsidR="001F600D" w:rsidRPr="00EB572E">
        <w:rPr>
          <w:rFonts w:ascii="Times New Roman" w:hAnsi="Times New Roman" w:cs="Times New Roman"/>
          <w:sz w:val="24"/>
          <w:szCs w:val="24"/>
        </w:rPr>
        <w:t>плюс –</w:t>
      </w:r>
      <w:r w:rsidRPr="00EB572E">
        <w:rPr>
          <w:rFonts w:ascii="Times New Roman" w:hAnsi="Times New Roman" w:cs="Times New Roman"/>
          <w:sz w:val="24"/>
          <w:szCs w:val="24"/>
        </w:rPr>
        <w:t xml:space="preserve"> позитивный психологический настрой</w:t>
      </w:r>
      <w:r w:rsidR="001F600D" w:rsidRPr="00EB572E">
        <w:rPr>
          <w:rFonts w:ascii="Times New Roman" w:hAnsi="Times New Roman" w:cs="Times New Roman"/>
          <w:sz w:val="24"/>
          <w:szCs w:val="24"/>
        </w:rPr>
        <w:t>.</w:t>
      </w:r>
      <w:r w:rsidR="00AD2180" w:rsidRPr="007B4E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1EE60" w14:textId="77777777" w:rsidR="00CB403A" w:rsidRDefault="00CB403A" w:rsidP="00AD2180">
      <w:pPr>
        <w:rPr>
          <w:rFonts w:ascii="Times New Roman" w:hAnsi="Times New Roman" w:cs="Times New Roman"/>
          <w:sz w:val="24"/>
          <w:szCs w:val="24"/>
        </w:rPr>
      </w:pPr>
    </w:p>
    <w:p w14:paraId="1EC2A3A8" w14:textId="77777777" w:rsidR="00CB403A" w:rsidRDefault="00CB403A" w:rsidP="00AD2180">
      <w:pPr>
        <w:rPr>
          <w:rFonts w:ascii="Times New Roman" w:hAnsi="Times New Roman" w:cs="Times New Roman"/>
          <w:sz w:val="24"/>
          <w:szCs w:val="24"/>
        </w:rPr>
      </w:pPr>
    </w:p>
    <w:p w14:paraId="2C0D2226" w14:textId="77777777" w:rsidR="00CB403A" w:rsidRDefault="00CB403A" w:rsidP="00AD2180">
      <w:pPr>
        <w:rPr>
          <w:rFonts w:ascii="Times New Roman" w:hAnsi="Times New Roman" w:cs="Times New Roman"/>
          <w:sz w:val="24"/>
          <w:szCs w:val="24"/>
        </w:rPr>
      </w:pPr>
    </w:p>
    <w:p w14:paraId="0EE3D58A" w14:textId="77777777" w:rsidR="00CB403A" w:rsidRDefault="00000000" w:rsidP="00AD218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CB403A" w:rsidRPr="00F65977">
          <w:rPr>
            <w:rStyle w:val="a5"/>
            <w:rFonts w:ascii="Times New Roman" w:hAnsi="Times New Roman" w:cs="Times New Roman"/>
            <w:sz w:val="24"/>
            <w:szCs w:val="24"/>
          </w:rPr>
          <w:t>https://text.ru/spelling/5ed21407a6236</w:t>
        </w:r>
      </w:hyperlink>
    </w:p>
    <w:p w14:paraId="5583B86B" w14:textId="77777777" w:rsidR="00CA0241" w:rsidRPr="00AD2180" w:rsidRDefault="00CE76A2" w:rsidP="00AD2180">
      <w:pPr>
        <w:rPr>
          <w:rFonts w:ascii="Times New Roman" w:hAnsi="Times New Roman" w:cs="Times New Roman"/>
          <w:sz w:val="24"/>
          <w:szCs w:val="24"/>
        </w:rPr>
      </w:pPr>
      <w:r w:rsidRPr="00AD218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A0241" w:rsidRPr="00AD2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7AE1"/>
    <w:multiLevelType w:val="hybridMultilevel"/>
    <w:tmpl w:val="B442C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92101"/>
    <w:multiLevelType w:val="hybridMultilevel"/>
    <w:tmpl w:val="DCE83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849E2"/>
    <w:multiLevelType w:val="hybridMultilevel"/>
    <w:tmpl w:val="3124A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4427E"/>
    <w:multiLevelType w:val="hybridMultilevel"/>
    <w:tmpl w:val="33DAAF62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0E9A4BCC"/>
    <w:multiLevelType w:val="hybridMultilevel"/>
    <w:tmpl w:val="12A0D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D3B50"/>
    <w:multiLevelType w:val="hybridMultilevel"/>
    <w:tmpl w:val="4ECE8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A4E11"/>
    <w:multiLevelType w:val="hybridMultilevel"/>
    <w:tmpl w:val="58C04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C638E"/>
    <w:multiLevelType w:val="hybridMultilevel"/>
    <w:tmpl w:val="3288E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58705">
    <w:abstractNumId w:val="7"/>
  </w:num>
  <w:num w:numId="2" w16cid:durableId="1069033960">
    <w:abstractNumId w:val="1"/>
  </w:num>
  <w:num w:numId="3" w16cid:durableId="489951911">
    <w:abstractNumId w:val="5"/>
  </w:num>
  <w:num w:numId="4" w16cid:durableId="1192037971">
    <w:abstractNumId w:val="4"/>
  </w:num>
  <w:num w:numId="5" w16cid:durableId="241333223">
    <w:abstractNumId w:val="6"/>
  </w:num>
  <w:num w:numId="6" w16cid:durableId="1172716577">
    <w:abstractNumId w:val="3"/>
  </w:num>
  <w:num w:numId="7" w16cid:durableId="10693103">
    <w:abstractNumId w:val="0"/>
  </w:num>
  <w:num w:numId="8" w16cid:durableId="586307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241"/>
    <w:rsid w:val="00155B59"/>
    <w:rsid w:val="001F600D"/>
    <w:rsid w:val="00314E8F"/>
    <w:rsid w:val="004A5152"/>
    <w:rsid w:val="004A5A3A"/>
    <w:rsid w:val="006D228D"/>
    <w:rsid w:val="006F492C"/>
    <w:rsid w:val="007B4E80"/>
    <w:rsid w:val="009C0C13"/>
    <w:rsid w:val="00AD2180"/>
    <w:rsid w:val="00B400A7"/>
    <w:rsid w:val="00BF4A8F"/>
    <w:rsid w:val="00C1139F"/>
    <w:rsid w:val="00CA0241"/>
    <w:rsid w:val="00CB403A"/>
    <w:rsid w:val="00CE76A2"/>
    <w:rsid w:val="00E660E4"/>
    <w:rsid w:val="00EB572E"/>
    <w:rsid w:val="00F1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443A"/>
  <w15:chartTrackingRefBased/>
  <w15:docId w15:val="{7C87668B-3713-4836-8D5B-0A204FEA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40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40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113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6A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113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No Spacing"/>
    <w:uiPriority w:val="1"/>
    <w:qFormat/>
    <w:rsid w:val="00CB403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B40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B40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CB40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spelling/5ed21407a62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5426</Words>
  <Characters>3093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Terabyte</cp:lastModifiedBy>
  <cp:revision>8</cp:revision>
  <dcterms:created xsi:type="dcterms:W3CDTF">2020-05-30T06:36:00Z</dcterms:created>
  <dcterms:modified xsi:type="dcterms:W3CDTF">2022-09-27T10:10:00Z</dcterms:modified>
</cp:coreProperties>
</file>