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A927" w14:textId="77777777" w:rsidR="00647267" w:rsidRPr="00647267" w:rsidRDefault="00647267" w:rsidP="0047083D">
      <w:pPr>
        <w:pStyle w:val="1"/>
      </w:pPr>
      <w:proofErr w:type="spellStart"/>
      <w:r w:rsidRPr="00647267">
        <w:t>Как</w:t>
      </w:r>
      <w:proofErr w:type="spellEnd"/>
      <w:r w:rsidRPr="00647267">
        <w:t xml:space="preserve"> </w:t>
      </w:r>
      <w:proofErr w:type="spellStart"/>
      <w:r w:rsidRPr="00647267">
        <w:t>выбрать</w:t>
      </w:r>
      <w:proofErr w:type="spellEnd"/>
      <w:r w:rsidRPr="00647267">
        <w:t xml:space="preserve"> </w:t>
      </w:r>
      <w:proofErr w:type="spellStart"/>
      <w:r w:rsidRPr="00647267">
        <w:t>погружной</w:t>
      </w:r>
      <w:proofErr w:type="spellEnd"/>
      <w:r w:rsidRPr="00647267">
        <w:t xml:space="preserve"> насос</w:t>
      </w:r>
    </w:p>
    <w:p w14:paraId="1F46E781" w14:textId="60F5D3BC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Казалось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современных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потребителей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должно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быть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проблем с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водообеспечением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Но не все так просто.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Ведь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все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домохозяйства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подключены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центрального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водоснабжения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Чтобы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обеспечить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необходимо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использовать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специальное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оборудование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способное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поднимать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живительную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влагу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направлять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потребителю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сделать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качественный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погружной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насос.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Благодаря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технике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быстро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бесплатно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получите воду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природного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источника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колодца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скважины</w:t>
      </w:r>
      <w:proofErr w:type="spellEnd"/>
      <w:r w:rsidR="00673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,</w:t>
      </w: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близлежащего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водоема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Выбрать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погружной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насос</w:t>
      </w: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можно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для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откачки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сточных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вод,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орошения</w:t>
      </w:r>
      <w:proofErr w:type="spellEnd"/>
      <w:r w:rsidR="00673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,</w:t>
      </w: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полива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сельхозугодий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Купить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агрегат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можно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нашем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интернет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-магазине Yato24.com.ua.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большом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ассортименте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по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приемлемым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ценам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реализуем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высококачественную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технику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инструменты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предназначенные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бытового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промышленного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сельскохозяйственного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коммерческого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применения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E2C0B63" w14:textId="77777777" w:rsidR="00647267" w:rsidRPr="00647267" w:rsidRDefault="00647267" w:rsidP="00673FC5">
      <w:pPr>
        <w:pStyle w:val="2"/>
      </w:pPr>
      <w:proofErr w:type="spellStart"/>
      <w:r w:rsidRPr="00647267">
        <w:t>Погружной</w:t>
      </w:r>
      <w:proofErr w:type="spellEnd"/>
      <w:r w:rsidRPr="00647267">
        <w:t xml:space="preserve"> насос: </w:t>
      </w:r>
      <w:proofErr w:type="spellStart"/>
      <w:r w:rsidRPr="00647267">
        <w:t>особенности</w:t>
      </w:r>
      <w:proofErr w:type="spellEnd"/>
      <w:r w:rsidRPr="00647267">
        <w:t xml:space="preserve"> </w:t>
      </w:r>
      <w:proofErr w:type="spellStart"/>
      <w:r w:rsidRPr="00647267">
        <w:t>конструкции</w:t>
      </w:r>
      <w:proofErr w:type="spellEnd"/>
      <w:r w:rsidRPr="00647267">
        <w:t xml:space="preserve"> и </w:t>
      </w:r>
      <w:proofErr w:type="spellStart"/>
      <w:r w:rsidRPr="00647267">
        <w:t>функционирования</w:t>
      </w:r>
      <w:proofErr w:type="spellEnd"/>
    </w:p>
    <w:p w14:paraId="7ABDD8C3" w14:textId="77777777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Принцип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работы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такого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агрегата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достаточно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простой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не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нуждается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наличии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большого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количества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комплектующих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Составляющими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конструкции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являются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60319E29" w14:textId="77777777" w:rsidR="00647267" w:rsidRPr="00647267" w:rsidRDefault="00647267" w:rsidP="0064726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Корпус -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защищающий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основные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компоненты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насоса;</w:t>
      </w:r>
    </w:p>
    <w:p w14:paraId="6A8D6555" w14:textId="77777777" w:rsidR="00647267" w:rsidRPr="00647267" w:rsidRDefault="00647267" w:rsidP="0064726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Обратный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клапан - для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регулировки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давления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4D7550EF" w14:textId="77777777" w:rsidR="00647267" w:rsidRPr="00647267" w:rsidRDefault="00647267" w:rsidP="0064726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Двигатель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для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управления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всем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процессом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бывает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радиальный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винтовой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28AEBF9C" w14:textId="77777777" w:rsidR="00647267" w:rsidRPr="00647267" w:rsidRDefault="00647267" w:rsidP="0064726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Насадки - для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подсоединения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шланг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водопроводных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труб,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выходящих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наружу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52F994E5" w14:textId="77777777" w:rsidR="00647267" w:rsidRPr="00647267" w:rsidRDefault="00647267" w:rsidP="0064726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Переносная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ручка.</w:t>
      </w:r>
    </w:p>
    <w:p w14:paraId="4BD1EB22" w14:textId="77777777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Для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работы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насос вертикально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погружается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воду 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посредством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функционирующего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двигателя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создающего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мощную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центробежную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силу,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выталкивает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жидкость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поверхность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виде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сильной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водяной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струи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F365E4D" w14:textId="22FADD94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Подобрать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погружной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насос</w:t>
      </w: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следует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владельцам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частных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домов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особенно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если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73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существует</w:t>
      </w: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потребность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уходе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садом,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приусадебным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участком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нуждающимся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регулярном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поливе. </w:t>
      </w:r>
    </w:p>
    <w:p w14:paraId="73CC9FD6" w14:textId="77777777" w:rsidR="00647267" w:rsidRPr="00647267" w:rsidRDefault="00647267" w:rsidP="00673FC5">
      <w:pPr>
        <w:pStyle w:val="2"/>
      </w:pPr>
      <w:r w:rsidRPr="00647267">
        <w:t xml:space="preserve">Водяной насос </w:t>
      </w:r>
      <w:proofErr w:type="spellStart"/>
      <w:r w:rsidRPr="00647267">
        <w:t>нуждается</w:t>
      </w:r>
      <w:proofErr w:type="spellEnd"/>
      <w:r w:rsidRPr="00647267">
        <w:t xml:space="preserve"> в </w:t>
      </w:r>
      <w:proofErr w:type="spellStart"/>
      <w:r w:rsidRPr="00647267">
        <w:t>обслуживании</w:t>
      </w:r>
      <w:proofErr w:type="spellEnd"/>
    </w:p>
    <w:p w14:paraId="0C1CDC37" w14:textId="651D6C49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Знать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какой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погружной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насос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выбрать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полдела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Чтобы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он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надежно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прослужил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длительный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период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времени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необходимо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его правильно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смонтировать</w:t>
      </w:r>
      <w:proofErr w:type="spellEnd"/>
      <w:r w:rsidR="00673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,</w:t>
      </w: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эксплуатировать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соответствии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требованиями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рекомендациями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производителя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Регулярное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обслуживание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позволит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избежать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преждевременного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выхода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полезного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оборудования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14:paraId="4A38ED0A" w14:textId="64BF7B38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Очень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важно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проверять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агрегат перед его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погружением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жидкость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целью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исключения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возможности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попадания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внутрь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корпуса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стать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причиной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короткого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замыкания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мотора. Погрузив насос в воду,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удостоверьтесь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он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полностью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находится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жидкости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не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будет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работать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вхолостую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указанного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руководстве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изготовителя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срока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работы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агрегат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подвергают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тщательному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осмотру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Для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его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отключают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от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источника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электропитания</w:t>
      </w:r>
      <w:proofErr w:type="spellEnd"/>
      <w:r w:rsidR="00673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проверяют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все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основные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компоненты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износившиеся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заменяют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При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необходимости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важно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поменять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масло.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осмотра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замены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отдельных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элементов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следует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проверить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работу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насоса, погрузив его в воду. Не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эксплуатируйте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прибор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условиях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низких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температур,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когда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возможно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замерзание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Зная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как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погружной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насос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выбрать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правильно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эксплуатировать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</w:t>
      </w:r>
      <w:proofErr w:type="spellEnd"/>
      <w:r w:rsidR="00673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но</w:t>
      </w: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обеспечить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свое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домовладение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течение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длительного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времени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4EA8848" w14:textId="77777777" w:rsidR="00647267" w:rsidRPr="00647267" w:rsidRDefault="00647267" w:rsidP="00673FC5">
      <w:pPr>
        <w:pStyle w:val="2"/>
      </w:pPr>
      <w:proofErr w:type="spellStart"/>
      <w:r w:rsidRPr="00647267">
        <w:t>Разновидности</w:t>
      </w:r>
      <w:proofErr w:type="spellEnd"/>
      <w:r w:rsidRPr="00647267">
        <w:t xml:space="preserve"> </w:t>
      </w:r>
      <w:proofErr w:type="spellStart"/>
      <w:r w:rsidRPr="00647267">
        <w:t>погружных</w:t>
      </w:r>
      <w:proofErr w:type="spellEnd"/>
      <w:r w:rsidRPr="00647267">
        <w:t xml:space="preserve"> </w:t>
      </w:r>
      <w:proofErr w:type="spellStart"/>
      <w:r w:rsidRPr="00647267">
        <w:t>насосов</w:t>
      </w:r>
      <w:proofErr w:type="spellEnd"/>
    </w:p>
    <w:p w14:paraId="347AD7FF" w14:textId="75156E11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Современный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рынок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оборудования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водоснабжения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канализации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изобилует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множеством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предложений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Для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обычного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потребителя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быть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проблемой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как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потеряться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многообразии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какой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погружной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насос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выбрать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правильно. Но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если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обратитесь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наш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интернет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-магазин Yato24.com.ua, вам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удастся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избежать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каких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-либо проблем с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выбором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Наши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опытные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менеджеры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готовы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телефонном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режиме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предоставить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бесплатную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консультационную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помощь</w:t>
      </w:r>
      <w:proofErr w:type="spellEnd"/>
      <w:r w:rsidR="00673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,</w:t>
      </w: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рассказать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как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выбрать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погружной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насос для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воды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7BD210F" w14:textId="1ABC8C06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Такая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техника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классифицируется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самым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разным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характеристикам.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Есть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несколько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видов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агрегатов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способных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удовлетворить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потребности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потребителей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учетом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чистоты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качества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добываемой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глубины</w:t>
      </w:r>
      <w:proofErr w:type="spellEnd"/>
      <w:r w:rsidR="00673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,</w:t>
      </w: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которой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функционируют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используемых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работе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технологий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источника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питания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др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Современные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изготовители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применяют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самые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прогрессивные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технологии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производстве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подобно</w:t>
      </w:r>
      <w:proofErr w:type="spellEnd"/>
      <w:r w:rsidR="00673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 оборудования.</w:t>
      </w: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Поэтому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устройства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представленные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сегодня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рынке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отличаются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улучшенными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технико-эксплуатационными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характеристиками.</w:t>
      </w:r>
    </w:p>
    <w:p w14:paraId="5DAA2AF8" w14:textId="77777777" w:rsidR="00647267" w:rsidRPr="00647267" w:rsidRDefault="00647267" w:rsidP="00673FC5">
      <w:pPr>
        <w:pStyle w:val="2"/>
      </w:pPr>
      <w:proofErr w:type="spellStart"/>
      <w:r w:rsidRPr="00647267">
        <w:t>Выбор</w:t>
      </w:r>
      <w:proofErr w:type="spellEnd"/>
      <w:r w:rsidRPr="00647267">
        <w:t xml:space="preserve"> </w:t>
      </w:r>
      <w:proofErr w:type="spellStart"/>
      <w:r w:rsidRPr="00647267">
        <w:t>погружного</w:t>
      </w:r>
      <w:proofErr w:type="spellEnd"/>
      <w:r w:rsidRPr="00647267">
        <w:t xml:space="preserve"> насоса для </w:t>
      </w:r>
      <w:proofErr w:type="spellStart"/>
      <w:r w:rsidRPr="00647267">
        <w:t>колодца</w:t>
      </w:r>
      <w:proofErr w:type="spellEnd"/>
    </w:p>
    <w:p w14:paraId="643F42DC" w14:textId="77777777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Большинство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используемых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быту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электрических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помп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эксплуатируются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колодцах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Чтобы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знать,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какой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погружной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насос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выбрать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колодца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необходимо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обращать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внимание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такие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показатели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69F4D8CC" w14:textId="77777777" w:rsidR="00647267" w:rsidRPr="00647267" w:rsidRDefault="00647267" w:rsidP="0064726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Производительность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объем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литрах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выкачиваемой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одну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минуту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жидкости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712DF302" w14:textId="77777777" w:rsidR="00647267" w:rsidRPr="00647267" w:rsidRDefault="00647267" w:rsidP="0064726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Глубину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погружения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0AD078F5" w14:textId="77777777" w:rsidR="00647267" w:rsidRPr="00647267" w:rsidRDefault="00647267" w:rsidP="0064726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Напор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величина,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обозначающая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какое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расстояние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способен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прокачать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агрегат от точки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забора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точки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потребления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ABD11C3" w14:textId="0A0E86FE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Изделия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представленные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нашем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магазине Yato24.com.ua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обладают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большой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производительностью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подходят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колодцев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73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глубиной </w:t>
      </w: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10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метров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Например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модели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YATO YT-85333 и YATO YT-85330.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достаточно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востребованы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работы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канализационных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колодцах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25F5FF9" w14:textId="77777777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Чтобы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определить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как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выбрать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погружной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насос для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колодца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рассчитать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его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производительность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необходимо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суммировать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расход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каждой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конкретной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точки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водозабора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(кухня, туалет,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ванная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летний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душ 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т.д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.).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Общий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результат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указывает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требуемый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объем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перекачиваемой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Исходя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нужно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выбирать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устройство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определенной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мощности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5605091B" w14:textId="610EB042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Если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колодец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имеет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глубину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более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10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метров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пользуетесь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глубинной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скважиной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необходимо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приобрести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более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мощную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электрическую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помпу,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способную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выталкивать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воду на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поверхность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 потоком,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достаточным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обеспечения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всех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бытовых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потребностей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14:paraId="1A3B452D" w14:textId="77777777" w:rsidR="00647267" w:rsidRPr="00647267" w:rsidRDefault="00647267" w:rsidP="00673FC5">
      <w:pPr>
        <w:pStyle w:val="2"/>
      </w:pPr>
      <w:proofErr w:type="spellStart"/>
      <w:r w:rsidRPr="00647267">
        <w:t>Выбор</w:t>
      </w:r>
      <w:proofErr w:type="spellEnd"/>
      <w:r w:rsidRPr="00647267">
        <w:t xml:space="preserve"> </w:t>
      </w:r>
      <w:proofErr w:type="spellStart"/>
      <w:r w:rsidRPr="00647267">
        <w:t>погружного</w:t>
      </w:r>
      <w:proofErr w:type="spellEnd"/>
      <w:r w:rsidRPr="00647267">
        <w:t xml:space="preserve"> насоса для </w:t>
      </w:r>
      <w:proofErr w:type="spellStart"/>
      <w:r w:rsidRPr="00647267">
        <w:t>скважины</w:t>
      </w:r>
      <w:proofErr w:type="spellEnd"/>
    </w:p>
    <w:p w14:paraId="6ED98631" w14:textId="46E95966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Если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знаете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какой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погружной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насос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выбрать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скважины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то при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выборе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следует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учитывать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максимальную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высоту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потока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Особенно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важно при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приобретении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техники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полива 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орошения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Вам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придется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оценить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поток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который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устройство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сможет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поднять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поверхность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7A39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чтобы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удовлетворить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ваши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потребности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9FE0482" w14:textId="1DBA728C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Насосы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погружного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типа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скважины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функционируют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посредством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вращения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колес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которые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 запуске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двигателя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начинают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поворачиваться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вокруг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своей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оси.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имеют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лопасти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создающие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вращении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центробежную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силу.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Благодаря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этому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происходит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подъем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поверхность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При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попадании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жидкости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внутрь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втулки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увеличивается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давление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за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счет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вода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направляется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водопроводную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систему. </w:t>
      </w:r>
    </w:p>
    <w:p w14:paraId="10FFA8B3" w14:textId="77777777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Выбрать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погружной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насос для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скважины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можно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3AF79AB8" w14:textId="77777777" w:rsidR="00647267" w:rsidRPr="00647267" w:rsidRDefault="00647267" w:rsidP="00647267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Вибрационный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47F74774" w14:textId="77777777" w:rsidR="00647267" w:rsidRPr="00647267" w:rsidRDefault="00647267" w:rsidP="00647267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Центробежный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747D1956" w14:textId="77777777" w:rsidR="00647267" w:rsidRPr="00647267" w:rsidRDefault="00647267" w:rsidP="00647267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Винтовой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7E41DD2B" w14:textId="77777777" w:rsidR="00647267" w:rsidRPr="00647267" w:rsidRDefault="00647267" w:rsidP="00647267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Вихревый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FCEAE3C" w14:textId="77777777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Из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ассортимента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нашего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магазина Yato24.com.ua вам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больше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подойдет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модель YATO YT-85300.</w:t>
      </w:r>
    </w:p>
    <w:p w14:paraId="76FF181F" w14:textId="77777777" w:rsidR="00647267" w:rsidRPr="00647267" w:rsidRDefault="00647267" w:rsidP="00673FC5">
      <w:pPr>
        <w:pStyle w:val="2"/>
      </w:pPr>
      <w:proofErr w:type="spellStart"/>
      <w:r w:rsidRPr="00647267">
        <w:t>Какой</w:t>
      </w:r>
      <w:proofErr w:type="spellEnd"/>
      <w:r w:rsidRPr="00647267">
        <w:t xml:space="preserve"> </w:t>
      </w:r>
      <w:proofErr w:type="spellStart"/>
      <w:r w:rsidRPr="00647267">
        <w:t>погружной</w:t>
      </w:r>
      <w:proofErr w:type="spellEnd"/>
      <w:r w:rsidRPr="00647267">
        <w:t xml:space="preserve"> насос </w:t>
      </w:r>
      <w:proofErr w:type="spellStart"/>
      <w:r w:rsidRPr="00647267">
        <w:t>выбрать</w:t>
      </w:r>
      <w:proofErr w:type="spellEnd"/>
      <w:r w:rsidRPr="00647267">
        <w:t>?</w:t>
      </w:r>
    </w:p>
    <w:p w14:paraId="334D65C8" w14:textId="77777777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Чтобы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сделать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правильный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выбор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электрической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помпы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своих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потребностей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следует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обращать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внимание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соответствие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устройства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конкретным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требованиям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В первую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очередь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должно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обеспечить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необходимый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потребителю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поток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Также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важна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глубина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погружения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прибора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расстояние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на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которое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он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сможет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перекачивать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жидкость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B4681B3" w14:textId="77777777" w:rsidR="00647267" w:rsidRP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Рассматривая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погружной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насос и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как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выбрать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его правильно,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всегда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принимайте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во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внимание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тип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применения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Ведь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помпу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можно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использовать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только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забора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подземных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источников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но 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всевозможных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емкостей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открытых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водоемов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бассейнов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1AEA73EA" w14:textId="77777777" w:rsidR="00647267" w:rsidRDefault="00647267" w:rsidP="00647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Yato24.com.ua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реализует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широком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ассортименте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по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адекватным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ценам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подобное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оборудование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Рассмотрев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характеристики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отдельных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моделей,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поймете,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как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выбрать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погружной</w:t>
      </w:r>
      <w:proofErr w:type="spellEnd"/>
      <w:r w:rsidRPr="00647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насос</w:t>
      </w:r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соответствии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 вашими </w:t>
      </w:r>
      <w:proofErr w:type="spellStart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потребностями</w:t>
      </w:r>
      <w:proofErr w:type="spellEnd"/>
      <w:r w:rsidRPr="006472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647267" w14:paraId="531CB871" w14:textId="77777777" w:rsidTr="00647267">
        <w:tc>
          <w:tcPr>
            <w:tcW w:w="2407" w:type="dxa"/>
          </w:tcPr>
          <w:p w14:paraId="5696B922" w14:textId="07C35C04" w:rsidR="00647267" w:rsidRPr="00647267" w:rsidRDefault="00647267" w:rsidP="006472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Модель</w:t>
            </w:r>
          </w:p>
        </w:tc>
        <w:tc>
          <w:tcPr>
            <w:tcW w:w="2407" w:type="dxa"/>
          </w:tcPr>
          <w:p w14:paraId="6F492790" w14:textId="6C1E7CEB" w:rsidR="00647267" w:rsidRPr="00647267" w:rsidRDefault="00647267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4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YATO YT-8530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407" w:type="dxa"/>
          </w:tcPr>
          <w:p w14:paraId="647FB3D3" w14:textId="1E5036C2" w:rsidR="00647267" w:rsidRDefault="0047083D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YATO YT-853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408" w:type="dxa"/>
          </w:tcPr>
          <w:p w14:paraId="122290E1" w14:textId="3331AC8C" w:rsidR="00647267" w:rsidRPr="0047083D" w:rsidRDefault="0047083D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4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YATO YT-853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70</w:t>
            </w:r>
          </w:p>
        </w:tc>
      </w:tr>
      <w:tr w:rsidR="00647267" w14:paraId="280BFF63" w14:textId="77777777" w:rsidTr="00647267">
        <w:tc>
          <w:tcPr>
            <w:tcW w:w="2407" w:type="dxa"/>
          </w:tcPr>
          <w:p w14:paraId="0FDCA371" w14:textId="4E2205FB" w:rsidR="00647267" w:rsidRPr="00647267" w:rsidRDefault="00647267" w:rsidP="006472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Мощность, Вт</w:t>
            </w:r>
          </w:p>
        </w:tc>
        <w:tc>
          <w:tcPr>
            <w:tcW w:w="2407" w:type="dxa"/>
          </w:tcPr>
          <w:p w14:paraId="1E76D81B" w14:textId="28BBC660" w:rsidR="00647267" w:rsidRPr="00647267" w:rsidRDefault="00647267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550</w:t>
            </w:r>
          </w:p>
        </w:tc>
        <w:tc>
          <w:tcPr>
            <w:tcW w:w="2407" w:type="dxa"/>
          </w:tcPr>
          <w:p w14:paraId="504D442C" w14:textId="1B583700" w:rsidR="00647267" w:rsidRPr="0047083D" w:rsidRDefault="0047083D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750</w:t>
            </w:r>
          </w:p>
        </w:tc>
        <w:tc>
          <w:tcPr>
            <w:tcW w:w="2408" w:type="dxa"/>
          </w:tcPr>
          <w:p w14:paraId="3F3D26F3" w14:textId="5B6CF9A3" w:rsidR="00647267" w:rsidRPr="0047083D" w:rsidRDefault="0047083D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1200</w:t>
            </w:r>
          </w:p>
        </w:tc>
      </w:tr>
      <w:tr w:rsidR="00647267" w14:paraId="76A3D60E" w14:textId="77777777" w:rsidTr="00647267">
        <w:tc>
          <w:tcPr>
            <w:tcW w:w="2407" w:type="dxa"/>
          </w:tcPr>
          <w:p w14:paraId="6F513AE6" w14:textId="37FC995E" w:rsidR="00647267" w:rsidRPr="00647267" w:rsidRDefault="00647267" w:rsidP="006472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Максимальная производительность, л/ч</w:t>
            </w:r>
          </w:p>
        </w:tc>
        <w:tc>
          <w:tcPr>
            <w:tcW w:w="2407" w:type="dxa"/>
          </w:tcPr>
          <w:p w14:paraId="1A4D83C4" w14:textId="289DD6B8" w:rsidR="00647267" w:rsidRPr="00647267" w:rsidRDefault="00647267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6000</w:t>
            </w:r>
          </w:p>
        </w:tc>
        <w:tc>
          <w:tcPr>
            <w:tcW w:w="2407" w:type="dxa"/>
          </w:tcPr>
          <w:p w14:paraId="2AC4B392" w14:textId="0DC1514A" w:rsidR="00647267" w:rsidRPr="0047083D" w:rsidRDefault="0047083D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11000</w:t>
            </w:r>
          </w:p>
        </w:tc>
        <w:tc>
          <w:tcPr>
            <w:tcW w:w="2408" w:type="dxa"/>
          </w:tcPr>
          <w:p w14:paraId="5729B8D0" w14:textId="6ED30076" w:rsidR="00647267" w:rsidRPr="0047083D" w:rsidRDefault="0047083D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4000</w:t>
            </w:r>
          </w:p>
        </w:tc>
      </w:tr>
      <w:tr w:rsidR="00647267" w14:paraId="7589B444" w14:textId="77777777" w:rsidTr="00647267">
        <w:tc>
          <w:tcPr>
            <w:tcW w:w="2407" w:type="dxa"/>
          </w:tcPr>
          <w:p w14:paraId="0657D6C5" w14:textId="2B2B81C7" w:rsidR="00647267" w:rsidRPr="00647267" w:rsidRDefault="00647267" w:rsidP="006472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Макс. высота подъема, м</w:t>
            </w:r>
          </w:p>
        </w:tc>
        <w:tc>
          <w:tcPr>
            <w:tcW w:w="2407" w:type="dxa"/>
          </w:tcPr>
          <w:p w14:paraId="72D6E475" w14:textId="5746BCEC" w:rsidR="00647267" w:rsidRPr="00647267" w:rsidRDefault="00647267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50</w:t>
            </w:r>
          </w:p>
        </w:tc>
        <w:tc>
          <w:tcPr>
            <w:tcW w:w="2407" w:type="dxa"/>
          </w:tcPr>
          <w:p w14:paraId="390752BE" w14:textId="77F95EAE" w:rsidR="00647267" w:rsidRPr="0047083D" w:rsidRDefault="0047083D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8,5</w:t>
            </w:r>
          </w:p>
        </w:tc>
        <w:tc>
          <w:tcPr>
            <w:tcW w:w="2408" w:type="dxa"/>
          </w:tcPr>
          <w:p w14:paraId="68FE0EC6" w14:textId="4C86E68C" w:rsidR="00647267" w:rsidRPr="0047083D" w:rsidRDefault="0047083D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50</w:t>
            </w:r>
          </w:p>
        </w:tc>
      </w:tr>
      <w:tr w:rsidR="00647267" w14:paraId="1EF79D12" w14:textId="77777777" w:rsidTr="00647267">
        <w:tc>
          <w:tcPr>
            <w:tcW w:w="2407" w:type="dxa"/>
          </w:tcPr>
          <w:p w14:paraId="3ED59BF3" w14:textId="014D6630" w:rsidR="00647267" w:rsidRPr="00647267" w:rsidRDefault="00647267" w:rsidP="006472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Макс. глубина погружения, м</w:t>
            </w:r>
          </w:p>
        </w:tc>
        <w:tc>
          <w:tcPr>
            <w:tcW w:w="2407" w:type="dxa"/>
          </w:tcPr>
          <w:p w14:paraId="23CC8DE0" w14:textId="28FBB0B1" w:rsidR="00647267" w:rsidRPr="00647267" w:rsidRDefault="00647267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80</w:t>
            </w:r>
          </w:p>
        </w:tc>
        <w:tc>
          <w:tcPr>
            <w:tcW w:w="2407" w:type="dxa"/>
          </w:tcPr>
          <w:p w14:paraId="796B809F" w14:textId="34B2293B" w:rsidR="00647267" w:rsidRPr="0047083D" w:rsidRDefault="0047083D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2408" w:type="dxa"/>
          </w:tcPr>
          <w:p w14:paraId="2C324115" w14:textId="6E475CC7" w:rsidR="00647267" w:rsidRPr="0047083D" w:rsidRDefault="0047083D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</w:t>
            </w:r>
          </w:p>
        </w:tc>
      </w:tr>
      <w:tr w:rsidR="00647267" w14:paraId="6E80418B" w14:textId="77777777" w:rsidTr="00647267">
        <w:tc>
          <w:tcPr>
            <w:tcW w:w="2407" w:type="dxa"/>
          </w:tcPr>
          <w:p w14:paraId="2738F479" w14:textId="35310EC1" w:rsidR="00647267" w:rsidRDefault="00647267" w:rsidP="006472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Длина кабеля, м</w:t>
            </w:r>
          </w:p>
        </w:tc>
        <w:tc>
          <w:tcPr>
            <w:tcW w:w="2407" w:type="dxa"/>
          </w:tcPr>
          <w:p w14:paraId="4F078619" w14:textId="18481EE5" w:rsidR="00647267" w:rsidRDefault="00647267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</w:t>
            </w:r>
          </w:p>
        </w:tc>
        <w:tc>
          <w:tcPr>
            <w:tcW w:w="2407" w:type="dxa"/>
          </w:tcPr>
          <w:p w14:paraId="6EB04A24" w14:textId="26D66A97" w:rsidR="00647267" w:rsidRPr="0047083D" w:rsidRDefault="0047083D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10</w:t>
            </w:r>
          </w:p>
        </w:tc>
        <w:tc>
          <w:tcPr>
            <w:tcW w:w="2408" w:type="dxa"/>
          </w:tcPr>
          <w:p w14:paraId="7C1937D8" w14:textId="42BF28EB" w:rsidR="00647267" w:rsidRPr="0047083D" w:rsidRDefault="0047083D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</w:tr>
      <w:tr w:rsidR="00647267" w14:paraId="08619F4D" w14:textId="77777777" w:rsidTr="00647267">
        <w:tc>
          <w:tcPr>
            <w:tcW w:w="2407" w:type="dxa"/>
          </w:tcPr>
          <w:p w14:paraId="043E48F1" w14:textId="5553B81B" w:rsidR="00647267" w:rsidRDefault="00647267" w:rsidP="006472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Вес, кг</w:t>
            </w:r>
          </w:p>
        </w:tc>
        <w:tc>
          <w:tcPr>
            <w:tcW w:w="2407" w:type="dxa"/>
          </w:tcPr>
          <w:p w14:paraId="6480F295" w14:textId="40F5586F" w:rsidR="00647267" w:rsidRDefault="00647267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12,4</w:t>
            </w:r>
          </w:p>
        </w:tc>
        <w:tc>
          <w:tcPr>
            <w:tcW w:w="2407" w:type="dxa"/>
          </w:tcPr>
          <w:p w14:paraId="41E71E56" w14:textId="68E957B7" w:rsidR="00647267" w:rsidRPr="0047083D" w:rsidRDefault="0047083D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7,1</w:t>
            </w:r>
          </w:p>
        </w:tc>
        <w:tc>
          <w:tcPr>
            <w:tcW w:w="2408" w:type="dxa"/>
          </w:tcPr>
          <w:p w14:paraId="5A83ABC6" w14:textId="3A918521" w:rsidR="00647267" w:rsidRPr="0047083D" w:rsidRDefault="0047083D" w:rsidP="0047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</w:tr>
    </w:tbl>
    <w:p w14:paraId="40C4393A" w14:textId="77777777" w:rsidR="00624BF2" w:rsidRDefault="00624BF2" w:rsidP="00673FC5">
      <w:pPr>
        <w:spacing w:after="0" w:line="240" w:lineRule="auto"/>
      </w:pPr>
    </w:p>
    <w:p w14:paraId="7E5F06D7" w14:textId="77777777" w:rsidR="007A39D8" w:rsidRDefault="007A39D8" w:rsidP="00673FC5">
      <w:pPr>
        <w:spacing w:after="0" w:line="240" w:lineRule="auto"/>
      </w:pPr>
    </w:p>
    <w:p w14:paraId="0A1C4AC8" w14:textId="67E6D9B0" w:rsidR="007A39D8" w:rsidRDefault="007A39D8" w:rsidP="00673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39D8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7A39D8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FE4F6D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https</w:t>
        </w:r>
        <w:r w:rsidRPr="00FE4F6D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FE4F6D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text</w:t>
        </w:r>
        <w:r w:rsidRPr="00FE4F6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FE4F6D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ru</w:t>
        </w:r>
        <w:r w:rsidRPr="00FE4F6D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FE4F6D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antiplagiat</w:t>
        </w:r>
        <w:r w:rsidRPr="00FE4F6D">
          <w:rPr>
            <w:rStyle w:val="a5"/>
            <w:rFonts w:ascii="Times New Roman" w:hAnsi="Times New Roman" w:cs="Times New Roman"/>
            <w:sz w:val="24"/>
            <w:szCs w:val="24"/>
          </w:rPr>
          <w:t>/6433</w:t>
        </w:r>
        <w:r w:rsidRPr="00FE4F6D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c</w:t>
        </w:r>
        <w:r w:rsidRPr="00FE4F6D">
          <w:rPr>
            <w:rStyle w:val="a5"/>
            <w:rFonts w:ascii="Times New Roman" w:hAnsi="Times New Roman" w:cs="Times New Roman"/>
            <w:sz w:val="24"/>
            <w:szCs w:val="24"/>
          </w:rPr>
          <w:t>521</w:t>
        </w:r>
        <w:r w:rsidRPr="00FE4F6D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b</w:t>
        </w:r>
        <w:r w:rsidRPr="00FE4F6D">
          <w:rPr>
            <w:rStyle w:val="a5"/>
            <w:rFonts w:ascii="Times New Roman" w:hAnsi="Times New Roman" w:cs="Times New Roman"/>
            <w:sz w:val="24"/>
            <w:szCs w:val="24"/>
          </w:rPr>
          <w:t>63</w:t>
        </w:r>
        <w:r w:rsidRPr="00FE4F6D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cb</w:t>
        </w:r>
      </w:hyperlink>
    </w:p>
    <w:p w14:paraId="446D811D" w14:textId="77777777" w:rsidR="007A39D8" w:rsidRPr="007A39D8" w:rsidRDefault="007A39D8" w:rsidP="00673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39D8" w:rsidRPr="007A39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4B3"/>
    <w:multiLevelType w:val="multilevel"/>
    <w:tmpl w:val="0542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30D5D"/>
    <w:multiLevelType w:val="multilevel"/>
    <w:tmpl w:val="A74C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119B9"/>
    <w:multiLevelType w:val="multilevel"/>
    <w:tmpl w:val="1686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679694">
    <w:abstractNumId w:val="0"/>
  </w:num>
  <w:num w:numId="2" w16cid:durableId="1545100271">
    <w:abstractNumId w:val="2"/>
  </w:num>
  <w:num w:numId="3" w16cid:durableId="999622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CC"/>
    <w:rsid w:val="00417268"/>
    <w:rsid w:val="0047083D"/>
    <w:rsid w:val="00624BF2"/>
    <w:rsid w:val="00647267"/>
    <w:rsid w:val="00673FC5"/>
    <w:rsid w:val="007A39D8"/>
    <w:rsid w:val="00D3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9785"/>
  <w15:chartTrackingRefBased/>
  <w15:docId w15:val="{353D4FAB-D7EA-4A62-A273-E4366350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7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472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26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4726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647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647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A39D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A3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6433c521b63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927</Words>
  <Characters>6394</Characters>
  <Application>Microsoft Office Word</Application>
  <DocSecurity>0</DocSecurity>
  <Lines>142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</dc:creator>
  <cp:keywords/>
  <dc:description/>
  <cp:lastModifiedBy>a p</cp:lastModifiedBy>
  <cp:revision>3</cp:revision>
  <dcterms:created xsi:type="dcterms:W3CDTF">2023-04-10T07:43:00Z</dcterms:created>
  <dcterms:modified xsi:type="dcterms:W3CDTF">2023-04-10T08:17:00Z</dcterms:modified>
</cp:coreProperties>
</file>