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FC82" w14:textId="77777777" w:rsidR="000F141B" w:rsidRPr="002357E4" w:rsidRDefault="000F141B" w:rsidP="00F9171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A0191A" w14:textId="417EBF05" w:rsidR="00832F96" w:rsidRPr="002357E4" w:rsidRDefault="00832F96" w:rsidP="00832F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Симптоми захворювання щитоподібної залози</w:t>
      </w:r>
    </w:p>
    <w:p w14:paraId="00834359" w14:textId="4FCF77A9" w:rsidR="00884438" w:rsidRDefault="00A63226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Щитоподібна залоза – маленький організатор </w:t>
      </w:r>
      <w:r w:rsidR="00231533">
        <w:rPr>
          <w:rFonts w:ascii="Times New Roman" w:hAnsi="Times New Roman" w:cs="Times New Roman"/>
          <w:sz w:val="28"/>
          <w:szCs w:val="28"/>
          <w:lang w:val="uk-UA"/>
        </w:rPr>
        <w:t>великих метаболічних процесів нашого організму</w:t>
      </w:r>
      <w:r w:rsidR="00AC40C7">
        <w:rPr>
          <w:rFonts w:ascii="Times New Roman" w:hAnsi="Times New Roman" w:cs="Times New Roman"/>
          <w:sz w:val="28"/>
          <w:szCs w:val="28"/>
          <w:lang w:val="uk-UA"/>
        </w:rPr>
        <w:t xml:space="preserve">. І навіть при незначному порушенні її роботи одразу відбувається погіршення здоров’я. 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Слід звертати увагу майже на усі нетипові зміни у поведінці, наприклад, ви постійно відчуваєте втому, сонливість</w:t>
      </w:r>
      <w:r w:rsidR="009E3A9D">
        <w:rPr>
          <w:rFonts w:ascii="Times New Roman" w:hAnsi="Times New Roman" w:cs="Times New Roman"/>
          <w:sz w:val="28"/>
          <w:szCs w:val="28"/>
          <w:lang w:val="uk-UA"/>
        </w:rPr>
        <w:t>, роздратованість або навпаки апатію.</w:t>
      </w:r>
      <w:r w:rsidR="008041C9">
        <w:rPr>
          <w:rFonts w:ascii="Times New Roman" w:hAnsi="Times New Roman" w:cs="Times New Roman"/>
          <w:sz w:val="28"/>
          <w:szCs w:val="28"/>
          <w:lang w:val="uk-UA"/>
        </w:rPr>
        <w:t xml:space="preserve"> Ваш сон погіршився через безпричинні хвилювання, </w:t>
      </w:r>
      <w:r w:rsidR="001B39B2">
        <w:rPr>
          <w:rFonts w:ascii="Times New Roman" w:hAnsi="Times New Roman" w:cs="Times New Roman"/>
          <w:sz w:val="28"/>
          <w:szCs w:val="28"/>
          <w:lang w:val="uk-UA"/>
        </w:rPr>
        <w:t xml:space="preserve">почастішало серцебиття та потовиділення, вас може кидати у жар та холод, </w:t>
      </w:r>
      <w:r w:rsidR="00BF6B37">
        <w:rPr>
          <w:rFonts w:ascii="Times New Roman" w:hAnsi="Times New Roman" w:cs="Times New Roman"/>
          <w:sz w:val="28"/>
          <w:szCs w:val="28"/>
          <w:lang w:val="uk-UA"/>
        </w:rPr>
        <w:t xml:space="preserve">холодні кінцівки та тремор рук – сигналять про збій в роботі гормональної системи. </w:t>
      </w:r>
      <w:r w:rsidR="009E3A9D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BF6B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3A9D">
        <w:rPr>
          <w:rFonts w:ascii="Times New Roman" w:hAnsi="Times New Roman" w:cs="Times New Roman"/>
          <w:sz w:val="28"/>
          <w:szCs w:val="28"/>
          <w:lang w:val="uk-UA"/>
        </w:rPr>
        <w:t xml:space="preserve"> ваша шкіра, волосся та нігті є одними із перших індикаторів погіршення в роботі щитоподібної залози. Волосся стає ламким, </w:t>
      </w:r>
      <w:r w:rsidR="009E3A9D" w:rsidRPr="003A5E36">
        <w:rPr>
          <w:rFonts w:ascii="Times New Roman" w:hAnsi="Times New Roman" w:cs="Times New Roman"/>
          <w:sz w:val="28"/>
          <w:szCs w:val="28"/>
          <w:lang w:val="uk-UA"/>
        </w:rPr>
        <w:t>тьмяним</w:t>
      </w:r>
      <w:r w:rsidR="003A5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B37">
        <w:rPr>
          <w:rFonts w:ascii="Times New Roman" w:hAnsi="Times New Roman" w:cs="Times New Roman"/>
          <w:sz w:val="28"/>
          <w:szCs w:val="28"/>
          <w:lang w:val="uk-UA"/>
        </w:rPr>
        <w:t>і починає</w:t>
      </w:r>
      <w:r w:rsidR="003A5E36">
        <w:rPr>
          <w:rFonts w:ascii="Times New Roman" w:hAnsi="Times New Roman" w:cs="Times New Roman"/>
          <w:sz w:val="28"/>
          <w:szCs w:val="28"/>
          <w:lang w:val="uk-UA"/>
        </w:rPr>
        <w:t xml:space="preserve"> випада</w:t>
      </w:r>
      <w:r w:rsidR="00BF6B3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A5E36">
        <w:rPr>
          <w:rFonts w:ascii="Times New Roman" w:hAnsi="Times New Roman" w:cs="Times New Roman"/>
          <w:sz w:val="28"/>
          <w:szCs w:val="28"/>
          <w:lang w:val="uk-UA"/>
        </w:rPr>
        <w:t xml:space="preserve">. Нігті втрачають свою міцність, а шкіра набуває блідого кольору, </w:t>
      </w:r>
      <w:r w:rsidR="008041C9">
        <w:rPr>
          <w:rFonts w:ascii="Times New Roman" w:hAnsi="Times New Roman" w:cs="Times New Roman"/>
          <w:sz w:val="28"/>
          <w:szCs w:val="28"/>
          <w:lang w:val="uk-UA"/>
        </w:rPr>
        <w:t xml:space="preserve">зона ліктів та колін стає подразливою та сухою. </w:t>
      </w:r>
      <w:r w:rsidR="00BF6B37">
        <w:rPr>
          <w:rFonts w:ascii="Times New Roman" w:hAnsi="Times New Roman" w:cs="Times New Roman"/>
          <w:sz w:val="28"/>
          <w:szCs w:val="28"/>
          <w:lang w:val="uk-UA"/>
        </w:rPr>
        <w:t>Швидкий набір ваги або навпаки її втрата</w:t>
      </w:r>
      <w:r w:rsidR="00A1515B">
        <w:rPr>
          <w:rFonts w:ascii="Times New Roman" w:hAnsi="Times New Roman" w:cs="Times New Roman"/>
          <w:sz w:val="28"/>
          <w:szCs w:val="28"/>
          <w:lang w:val="uk-UA"/>
        </w:rPr>
        <w:t>, відчуття кому в горлі, голос помітно став нижчим</w:t>
      </w:r>
      <w:r w:rsidR="00630A7A">
        <w:rPr>
          <w:rFonts w:ascii="Times New Roman" w:hAnsi="Times New Roman" w:cs="Times New Roman"/>
          <w:sz w:val="28"/>
          <w:szCs w:val="28"/>
          <w:lang w:val="uk-UA"/>
        </w:rPr>
        <w:t xml:space="preserve">, симптоми, які варто брати на огляд і звернутись до лікаря-ендокринолога. </w:t>
      </w:r>
      <w:r w:rsidR="0053673D">
        <w:rPr>
          <w:rFonts w:ascii="Times New Roman" w:hAnsi="Times New Roman" w:cs="Times New Roman"/>
          <w:sz w:val="28"/>
          <w:szCs w:val="28"/>
          <w:lang w:val="uk-UA"/>
        </w:rPr>
        <w:t>Як ви всти</w:t>
      </w:r>
      <w:r w:rsidR="00705047">
        <w:rPr>
          <w:rFonts w:ascii="Times New Roman" w:hAnsi="Times New Roman" w:cs="Times New Roman"/>
          <w:sz w:val="28"/>
          <w:szCs w:val="28"/>
          <w:lang w:val="uk-UA"/>
        </w:rPr>
        <w:t>гли помі</w:t>
      </w:r>
      <w:r w:rsidR="00DF0CA3">
        <w:rPr>
          <w:rFonts w:ascii="Times New Roman" w:hAnsi="Times New Roman" w:cs="Times New Roman"/>
          <w:sz w:val="28"/>
          <w:szCs w:val="28"/>
          <w:lang w:val="uk-UA"/>
        </w:rPr>
        <w:t xml:space="preserve">тити, вплив такого маленького органу </w:t>
      </w:r>
      <w:r w:rsidR="0010349D">
        <w:rPr>
          <w:rFonts w:ascii="Times New Roman" w:hAnsi="Times New Roman" w:cs="Times New Roman"/>
          <w:sz w:val="28"/>
          <w:szCs w:val="28"/>
          <w:lang w:val="uk-UA"/>
        </w:rPr>
        <w:t xml:space="preserve">на наш організм </w:t>
      </w:r>
      <w:r w:rsidR="00DF0CA3">
        <w:rPr>
          <w:rFonts w:ascii="Times New Roman" w:hAnsi="Times New Roman" w:cs="Times New Roman"/>
          <w:sz w:val="28"/>
          <w:szCs w:val="28"/>
          <w:lang w:val="uk-UA"/>
        </w:rPr>
        <w:t>неймовірно велики</w:t>
      </w:r>
      <w:r w:rsidR="0010349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F0C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3D94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r w:rsidR="00296916">
        <w:rPr>
          <w:rFonts w:ascii="Times New Roman" w:hAnsi="Times New Roman" w:cs="Times New Roman"/>
          <w:sz w:val="28"/>
          <w:szCs w:val="28"/>
          <w:lang w:val="uk-UA"/>
        </w:rPr>
        <w:t xml:space="preserve">залоза працює не ефективно, то страждають усі системи, починаючи з головного мозку, дихання, серця, кишківника і всього організму в цілому. </w:t>
      </w:r>
      <w:r w:rsidR="0010349D">
        <w:rPr>
          <w:rFonts w:ascii="Times New Roman" w:hAnsi="Times New Roman" w:cs="Times New Roman"/>
          <w:sz w:val="28"/>
          <w:szCs w:val="28"/>
          <w:lang w:val="uk-UA"/>
        </w:rPr>
        <w:t xml:space="preserve">І все це через гормони які вона </w:t>
      </w:r>
      <w:r w:rsidR="00884438">
        <w:rPr>
          <w:rFonts w:ascii="Times New Roman" w:hAnsi="Times New Roman" w:cs="Times New Roman"/>
          <w:sz w:val="28"/>
          <w:szCs w:val="28"/>
          <w:lang w:val="uk-UA"/>
        </w:rPr>
        <w:t xml:space="preserve">виробляє. Саме вони і впливають на обмін речовин в організмі. Тож, якщо ви помітили у себе хоч один із симптомів, не зволікайте із записом до лікаря. </w:t>
      </w:r>
    </w:p>
    <w:p w14:paraId="52BBE562" w14:textId="0BC51554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5E4F2" w14:textId="582CC9E4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A0F96" w14:textId="3944CC94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91080" w14:textId="1CAAC3F6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C7674" w14:textId="6AC921EB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73626" w14:textId="18551A5C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E10B00" w14:textId="3B6FAEBB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F0A75" w14:textId="78911220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15DD8" w14:textId="482A0A00" w:rsidR="00FF31CC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E7673" w14:textId="77777777" w:rsidR="00FF31CC" w:rsidRPr="002357E4" w:rsidRDefault="00FF31CC" w:rsidP="00A15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E63382" w14:textId="4152F325" w:rsidR="00832F96" w:rsidRPr="002357E4" w:rsidRDefault="00832F96" w:rsidP="00A15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46A204" w14:textId="2A71575F" w:rsidR="00832F96" w:rsidRPr="002357E4" w:rsidRDefault="00A73044" w:rsidP="00832F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Діагностика </w:t>
      </w:r>
      <w:proofErr w:type="spellStart"/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>аутоімунного</w:t>
      </w:r>
      <w:proofErr w:type="spellEnd"/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тиреоїдиту</w:t>
      </w:r>
      <w:proofErr w:type="spellEnd"/>
    </w:p>
    <w:p w14:paraId="26104145" w14:textId="77777777" w:rsidR="009C7170" w:rsidRDefault="00A73044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Аутоі</w:t>
      </w:r>
      <w:r w:rsidR="00B73B13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тиреоїдит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B13">
        <w:rPr>
          <w:rFonts w:ascii="Times New Roman" w:hAnsi="Times New Roman" w:cs="Times New Roman"/>
          <w:sz w:val="28"/>
          <w:szCs w:val="28"/>
          <w:lang w:val="uk-UA"/>
        </w:rPr>
        <w:t xml:space="preserve">(АІТ, або </w:t>
      </w:r>
      <w:r w:rsidR="00071DE7">
        <w:rPr>
          <w:rFonts w:ascii="Times New Roman" w:hAnsi="Times New Roman" w:cs="Times New Roman"/>
          <w:sz w:val="28"/>
          <w:szCs w:val="28"/>
          <w:lang w:val="uk-UA"/>
        </w:rPr>
        <w:t xml:space="preserve">зоб </w:t>
      </w:r>
      <w:proofErr w:type="spellStart"/>
      <w:r w:rsidR="00B73B13">
        <w:rPr>
          <w:rFonts w:ascii="Times New Roman" w:hAnsi="Times New Roman" w:cs="Times New Roman"/>
          <w:sz w:val="28"/>
          <w:szCs w:val="28"/>
          <w:lang w:val="uk-UA"/>
        </w:rPr>
        <w:t>Хашимото</w:t>
      </w:r>
      <w:proofErr w:type="spellEnd"/>
      <w:r w:rsidR="00B73B1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73B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73B13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 хронічного типу</w:t>
      </w:r>
      <w:r w:rsidR="00C32D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41B">
        <w:rPr>
          <w:rFonts w:ascii="Times New Roman" w:hAnsi="Times New Roman" w:cs="Times New Roman"/>
          <w:sz w:val="28"/>
          <w:szCs w:val="28"/>
          <w:lang w:val="uk-UA"/>
        </w:rPr>
        <w:t xml:space="preserve"> при якому імунітет вважає </w:t>
      </w:r>
      <w:r w:rsidR="00C32D1B">
        <w:rPr>
          <w:rFonts w:ascii="Times New Roman" w:hAnsi="Times New Roman" w:cs="Times New Roman"/>
          <w:sz w:val="28"/>
          <w:szCs w:val="28"/>
          <w:lang w:val="uk-UA"/>
        </w:rPr>
        <w:t>щитоподіб</w:t>
      </w:r>
      <w:r w:rsidR="00FE0CD9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C32D1B">
        <w:rPr>
          <w:rFonts w:ascii="Times New Roman" w:hAnsi="Times New Roman" w:cs="Times New Roman"/>
          <w:sz w:val="28"/>
          <w:szCs w:val="28"/>
          <w:lang w:val="uk-UA"/>
        </w:rPr>
        <w:t xml:space="preserve"> залоз</w:t>
      </w:r>
      <w:r w:rsidR="00FE0CD9">
        <w:rPr>
          <w:rFonts w:ascii="Times New Roman" w:hAnsi="Times New Roman" w:cs="Times New Roman"/>
          <w:sz w:val="28"/>
          <w:szCs w:val="28"/>
          <w:lang w:val="uk-UA"/>
        </w:rPr>
        <w:t xml:space="preserve">у чужорідним органом і направляє проти неї свою сили, в результаті чого виробляються антитіла до </w:t>
      </w:r>
      <w:proofErr w:type="spellStart"/>
      <w:r w:rsidR="00FE0CD9">
        <w:rPr>
          <w:rFonts w:ascii="Times New Roman" w:hAnsi="Times New Roman" w:cs="Times New Roman"/>
          <w:sz w:val="28"/>
          <w:szCs w:val="28"/>
          <w:lang w:val="uk-UA"/>
        </w:rPr>
        <w:t>тиреопероксидази</w:t>
      </w:r>
      <w:proofErr w:type="spellEnd"/>
      <w:r w:rsidR="00E511FA">
        <w:rPr>
          <w:rFonts w:ascii="Times New Roman" w:hAnsi="Times New Roman" w:cs="Times New Roman"/>
          <w:sz w:val="28"/>
          <w:szCs w:val="28"/>
          <w:lang w:val="uk-UA"/>
        </w:rPr>
        <w:t>, які викликають запалення залози.</w:t>
      </w:r>
      <w:r w:rsidR="00FE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889">
        <w:rPr>
          <w:rFonts w:ascii="Times New Roman" w:hAnsi="Times New Roman" w:cs="Times New Roman"/>
          <w:sz w:val="28"/>
          <w:szCs w:val="28"/>
          <w:lang w:val="uk-UA"/>
        </w:rPr>
        <w:t xml:space="preserve">Через це, </w:t>
      </w:r>
      <w:r w:rsidR="00E511FA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A14889">
        <w:rPr>
          <w:rFonts w:ascii="Times New Roman" w:hAnsi="Times New Roman" w:cs="Times New Roman"/>
          <w:sz w:val="28"/>
          <w:szCs w:val="28"/>
          <w:lang w:val="uk-UA"/>
        </w:rPr>
        <w:t xml:space="preserve">тканини набувають змін, втрачають свою структурність і функціональність. </w:t>
      </w:r>
      <w:r w:rsidR="00E511FA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F4468A">
        <w:rPr>
          <w:rFonts w:ascii="Times New Roman" w:hAnsi="Times New Roman" w:cs="Times New Roman"/>
          <w:sz w:val="28"/>
          <w:szCs w:val="28"/>
          <w:lang w:val="uk-UA"/>
        </w:rPr>
        <w:t xml:space="preserve"> призводять до різноманітних симптомів, які можуть слугувати ва</w:t>
      </w:r>
      <w:r w:rsidR="00071DE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4468A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самостійною діагностикою даної хвороби. </w:t>
      </w:r>
      <w:r w:rsidR="00B941B3">
        <w:rPr>
          <w:rFonts w:ascii="Times New Roman" w:hAnsi="Times New Roman" w:cs="Times New Roman"/>
          <w:sz w:val="28"/>
          <w:szCs w:val="28"/>
          <w:lang w:val="uk-UA"/>
        </w:rPr>
        <w:t>Звертайте увагу на</w:t>
      </w:r>
      <w:r w:rsidR="005850C9">
        <w:rPr>
          <w:rFonts w:ascii="Times New Roman" w:hAnsi="Times New Roman" w:cs="Times New Roman"/>
          <w:sz w:val="28"/>
          <w:szCs w:val="28"/>
          <w:lang w:val="uk-UA"/>
        </w:rPr>
        <w:t xml:space="preserve"> нестабільність</w:t>
      </w:r>
      <w:r w:rsidR="00B941B3">
        <w:rPr>
          <w:rFonts w:ascii="Times New Roman" w:hAnsi="Times New Roman" w:cs="Times New Roman"/>
          <w:sz w:val="28"/>
          <w:szCs w:val="28"/>
          <w:lang w:val="uk-UA"/>
        </w:rPr>
        <w:t xml:space="preserve"> у настрої, ранкову втому, порушення уваги та відсутність концентрації, набряки, випадіння волосся, біль у суглобах та кістках, рясні місячні, або їх відсутність, постійне відчуття холоду, низьк</w:t>
      </w:r>
      <w:r w:rsidR="005850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941B3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тіла, </w:t>
      </w:r>
      <w:r w:rsidR="00C31791">
        <w:rPr>
          <w:rFonts w:ascii="Times New Roman" w:hAnsi="Times New Roman" w:cs="Times New Roman"/>
          <w:sz w:val="28"/>
          <w:szCs w:val="28"/>
          <w:lang w:val="uk-UA"/>
        </w:rPr>
        <w:t>судоми, мішки під очима, запор</w:t>
      </w:r>
      <w:r w:rsidR="005850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1791">
        <w:rPr>
          <w:rFonts w:ascii="Times New Roman" w:hAnsi="Times New Roman" w:cs="Times New Roman"/>
          <w:sz w:val="28"/>
          <w:szCs w:val="28"/>
          <w:lang w:val="uk-UA"/>
        </w:rPr>
        <w:t>, блідість, високий холестерин</w:t>
      </w:r>
      <w:r w:rsidR="00DA11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1791">
        <w:rPr>
          <w:rFonts w:ascii="Times New Roman" w:hAnsi="Times New Roman" w:cs="Times New Roman"/>
          <w:sz w:val="28"/>
          <w:szCs w:val="28"/>
          <w:lang w:val="uk-UA"/>
        </w:rPr>
        <w:t xml:space="preserve">Звернувшись до лікаря ви отримаєте належний огляд, де </w:t>
      </w:r>
      <w:r w:rsidR="00680897">
        <w:rPr>
          <w:rFonts w:ascii="Times New Roman" w:hAnsi="Times New Roman" w:cs="Times New Roman"/>
          <w:sz w:val="28"/>
          <w:szCs w:val="28"/>
          <w:lang w:val="uk-UA"/>
        </w:rPr>
        <w:t>буде проведена пальпація шиї, УЗД діагностика, а також вас направлять на лабораторне дослідження крові, де буде досліджено рівень гормонів у крові, а саме: ТТГ, Т4, Т3</w:t>
      </w:r>
      <w:r w:rsidR="005850C9">
        <w:rPr>
          <w:rFonts w:ascii="Times New Roman" w:hAnsi="Times New Roman" w:cs="Times New Roman"/>
          <w:sz w:val="28"/>
          <w:szCs w:val="28"/>
          <w:lang w:val="uk-UA"/>
        </w:rPr>
        <w:t>, АТПО.</w:t>
      </w:r>
    </w:p>
    <w:p w14:paraId="454B3127" w14:textId="77777777" w:rsidR="009C7170" w:rsidRDefault="005850C9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1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1438" w:rsidRPr="009C717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Коли треба бити тривогу</w:t>
      </w:r>
      <w:r w:rsidR="00FD1438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1471C27F" w14:textId="716F476B" w:rsidR="00DA1136" w:rsidRDefault="00FD1438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Тоді, коли рівень АТПО перевищує свою норму, це 100% показник АІТ. Останні ж показники можуть бути у нормі, але якщо ТТГ високий а Т4 </w:t>
      </w:r>
      <w:r w:rsidR="000F141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Т3 низький, то це </w:t>
      </w:r>
      <w:r w:rsidR="000F141B">
        <w:rPr>
          <w:rFonts w:ascii="Times New Roman" w:hAnsi="Times New Roman" w:cs="Times New Roman"/>
          <w:sz w:val="28"/>
          <w:szCs w:val="28"/>
          <w:lang w:val="uk-UA"/>
        </w:rPr>
        <w:t xml:space="preserve">призведе до гіпотиреозу. </w:t>
      </w:r>
      <w:r w:rsidR="00E511FA">
        <w:rPr>
          <w:rFonts w:ascii="Times New Roman" w:hAnsi="Times New Roman" w:cs="Times New Roman"/>
          <w:sz w:val="28"/>
          <w:szCs w:val="28"/>
          <w:lang w:val="uk-UA"/>
        </w:rPr>
        <w:t xml:space="preserve">У зоні ризику </w:t>
      </w:r>
      <w:r w:rsidR="009F0106">
        <w:rPr>
          <w:rFonts w:ascii="Times New Roman" w:hAnsi="Times New Roman" w:cs="Times New Roman"/>
          <w:sz w:val="28"/>
          <w:szCs w:val="28"/>
          <w:lang w:val="uk-UA"/>
        </w:rPr>
        <w:t xml:space="preserve">люди із генетичною схильність до ендокринних збоїв, </w:t>
      </w:r>
      <w:r w:rsidR="00FF31CC">
        <w:rPr>
          <w:rFonts w:ascii="Times New Roman" w:hAnsi="Times New Roman" w:cs="Times New Roman"/>
          <w:sz w:val="28"/>
          <w:szCs w:val="28"/>
          <w:lang w:val="uk-UA"/>
        </w:rPr>
        <w:t xml:space="preserve">часті алергії, вірусні інфекції (герпес), то що. </w:t>
      </w:r>
      <w:r w:rsidR="00B34CE0" w:rsidRPr="009C71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Слід пам’ятати</w:t>
      </w:r>
      <w:r w:rsidR="00B34CE0">
        <w:rPr>
          <w:rFonts w:ascii="Times New Roman" w:hAnsi="Times New Roman" w:cs="Times New Roman"/>
          <w:sz w:val="28"/>
          <w:szCs w:val="28"/>
          <w:lang w:val="uk-UA"/>
        </w:rPr>
        <w:t>, що організм людини вразливий і до кліматичних змін, які також можуть створити прецедент</w:t>
      </w:r>
      <w:r w:rsidR="000609AD">
        <w:rPr>
          <w:rFonts w:ascii="Times New Roman" w:hAnsi="Times New Roman" w:cs="Times New Roman"/>
          <w:sz w:val="28"/>
          <w:szCs w:val="28"/>
          <w:lang w:val="uk-UA"/>
        </w:rPr>
        <w:t xml:space="preserve"> до хвороби. Сонячна радіація, надмірна засмага – слугують збудником порушення роботи імунних клітин, що в свою чергу </w:t>
      </w:r>
      <w:r w:rsidR="00753D94">
        <w:rPr>
          <w:rFonts w:ascii="Times New Roman" w:hAnsi="Times New Roman" w:cs="Times New Roman"/>
          <w:sz w:val="28"/>
          <w:szCs w:val="28"/>
          <w:lang w:val="uk-UA"/>
        </w:rPr>
        <w:t xml:space="preserve">впливають на розвиток </w:t>
      </w:r>
      <w:proofErr w:type="spellStart"/>
      <w:r w:rsidR="00753D94">
        <w:rPr>
          <w:rFonts w:ascii="Times New Roman" w:hAnsi="Times New Roman" w:cs="Times New Roman"/>
          <w:sz w:val="28"/>
          <w:szCs w:val="28"/>
          <w:lang w:val="uk-UA"/>
        </w:rPr>
        <w:t>АІТу</w:t>
      </w:r>
      <w:proofErr w:type="spellEnd"/>
      <w:r w:rsidR="00F917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513C310" w14:textId="722F2BEE" w:rsidR="00E01F52" w:rsidRDefault="00E01F52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5319D" w14:textId="403D1A18" w:rsidR="00E01F52" w:rsidRDefault="00E01F52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EDE31" w14:textId="77777777" w:rsidR="00E01F52" w:rsidRDefault="00E01F52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45642226" w14:textId="2D7EE4F9" w:rsidR="00F91714" w:rsidRDefault="00F91714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002E5" w14:textId="03367FE4" w:rsidR="00751955" w:rsidRDefault="00751955" w:rsidP="00751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195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Чинники </w:t>
      </w:r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 </w:t>
      </w:r>
      <w:r w:rsidRPr="007519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руйнують вироблення гормонів </w:t>
      </w:r>
      <w:r w:rsidRPr="002357E4">
        <w:rPr>
          <w:rFonts w:ascii="Times New Roman" w:hAnsi="Times New Roman" w:cs="Times New Roman"/>
          <w:b/>
          <w:bCs/>
          <w:sz w:val="28"/>
          <w:szCs w:val="28"/>
          <w:lang w:val="uk-UA"/>
        </w:rPr>
        <w:t>щитоподібної залози</w:t>
      </w:r>
    </w:p>
    <w:p w14:paraId="5CD4FC95" w14:textId="0E6C7272" w:rsidR="009A49EF" w:rsidRPr="00E01F52" w:rsidRDefault="009A49EF" w:rsidP="009A49EF">
      <w:pPr>
        <w:tabs>
          <w:tab w:val="left" w:pos="43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E01F52">
        <w:rPr>
          <w:rFonts w:ascii="Times New Roman" w:hAnsi="Times New Roman" w:cs="Times New Roman"/>
          <w:sz w:val="28"/>
          <w:szCs w:val="28"/>
          <w:lang w:val="uk-UA"/>
        </w:rPr>
        <w:t>Гормони щитоподібної залози приймають участь майже у вс</w:t>
      </w:r>
      <w:r w:rsidR="00E01F52" w:rsidRPr="00E01F52">
        <w:rPr>
          <w:rFonts w:ascii="Times New Roman" w:hAnsi="Times New Roman" w:cs="Times New Roman"/>
          <w:sz w:val="28"/>
          <w:szCs w:val="28"/>
          <w:lang w:val="uk-UA"/>
        </w:rPr>
        <w:t>іх обмінних процесах організму, регулюючи синтез вітамінів, мінералів, а також здійснення функцій інших гормонів організм</w:t>
      </w:r>
      <w:r w:rsidR="00E01F52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56E73102" w14:textId="77777777" w:rsidR="009A49EF" w:rsidRPr="00751955" w:rsidRDefault="009A49EF" w:rsidP="00751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50965DC2" w14:textId="77777777" w:rsidR="00BB2306" w:rsidRDefault="00FA30F6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17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</w:t>
      </w:r>
      <w:r w:rsidR="00123567" w:rsidRPr="009C7170">
        <w:rPr>
          <w:rFonts w:ascii="Times New Roman" w:hAnsi="Times New Roman" w:cs="Times New Roman"/>
          <w:b/>
          <w:bCs/>
          <w:sz w:val="28"/>
          <w:szCs w:val="28"/>
          <w:lang w:val="uk-UA"/>
        </w:rPr>
        <w:t>ибинні причини проблем з щитоподібною</w:t>
      </w:r>
      <w:r w:rsidR="00123567">
        <w:rPr>
          <w:rFonts w:ascii="Times New Roman" w:hAnsi="Times New Roman" w:cs="Times New Roman"/>
          <w:sz w:val="28"/>
          <w:szCs w:val="28"/>
          <w:lang w:val="uk-UA"/>
        </w:rPr>
        <w:t xml:space="preserve"> залозою можуть бути</w:t>
      </w:r>
      <w:r w:rsidR="00BB23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96E38F" w14:textId="06E23B65" w:rsidR="00AE29F0" w:rsidRDefault="00AE29F0" w:rsidP="00BB23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Стреси. Гострі, або хронічні.</w:t>
      </w:r>
    </w:p>
    <w:p w14:paraId="7822DDC6" w14:textId="097C44C7" w:rsidR="00F91714" w:rsidRDefault="00AE29F0" w:rsidP="00BB23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3567" w:rsidRPr="00BB2306">
        <w:rPr>
          <w:rFonts w:ascii="Times New Roman" w:hAnsi="Times New Roman" w:cs="Times New Roman"/>
          <w:sz w:val="28"/>
          <w:szCs w:val="28"/>
          <w:lang w:val="uk-UA"/>
        </w:rPr>
        <w:t>исокий показник естрогену, через те що, естроген може блокувати залозу</w:t>
      </w:r>
      <w:r w:rsidR="00BB23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E7C0B3" w14:textId="76C9356B" w:rsidR="00BB2306" w:rsidRDefault="00AE29F0" w:rsidP="00BB23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Нестача</w:t>
      </w:r>
      <w:r w:rsidR="003B1A52">
        <w:rPr>
          <w:rFonts w:ascii="Times New Roman" w:hAnsi="Times New Roman" w:cs="Times New Roman"/>
          <w:sz w:val="28"/>
          <w:szCs w:val="28"/>
          <w:lang w:val="uk-UA"/>
        </w:rPr>
        <w:t xml:space="preserve"> або надлишок йоду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 усьому світі нестача йоду являється найчастішою причиною збільшення щитоподібної залози  та зобу. </w:t>
      </w:r>
    </w:p>
    <w:p w14:paraId="017A7771" w14:textId="7E10E5CE" w:rsidR="00E95B14" w:rsidRDefault="00E95B14" w:rsidP="00E95B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Підвищений рівень пролактину. Вважається, що більшість порушень репродуктивних функцій, можуть бути пов</w:t>
      </w:r>
      <w:r w:rsidR="007819B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язані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гіперпролактни</w:t>
      </w:r>
      <w:r w:rsidR="007819BB">
        <w:rPr>
          <w:rFonts w:ascii="Times New Roman" w:hAnsi="Times New Roman" w:cs="Times New Roman"/>
          <w:sz w:val="28"/>
          <w:szCs w:val="28"/>
          <w:lang w:val="uk-UA"/>
        </w:rPr>
        <w:t>неміє</w:t>
      </w:r>
      <w:r w:rsidR="00621C7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7819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8C82CC" w14:textId="36EF826B" w:rsidR="007819BB" w:rsidRDefault="007819BB" w:rsidP="00E95B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Спадковість. Займає 3-місце з можливих чинників по захворюванню.</w:t>
      </w:r>
    </w:p>
    <w:p w14:paraId="1D6B19DE" w14:textId="56F0080C" w:rsidR="007819BB" w:rsidRDefault="007819BB" w:rsidP="00E95B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Цукровий діабет 1-го типу.</w:t>
      </w:r>
    </w:p>
    <w:p w14:paraId="4AEB3956" w14:textId="65CD3A95" w:rsidR="00621C76" w:rsidRDefault="007819BB" w:rsidP="00621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Аутоімунні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</w:t>
      </w:r>
      <w:r w:rsidR="00621C76">
        <w:rPr>
          <w:rFonts w:ascii="Times New Roman" w:hAnsi="Times New Roman" w:cs="Times New Roman"/>
          <w:sz w:val="28"/>
          <w:szCs w:val="28"/>
          <w:lang w:val="uk-UA"/>
        </w:rPr>
        <w:t xml:space="preserve">, які у першу чергу атакують особисту імунну систему. </w:t>
      </w:r>
    </w:p>
    <w:p w14:paraId="0D4D5F4B" w14:textId="6C7BAAF8" w:rsidR="00621C76" w:rsidRDefault="00621C76" w:rsidP="00621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аміодароном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препаратами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літія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5ADA16" w14:textId="4F13167F" w:rsidR="00621C76" w:rsidRDefault="00621C76" w:rsidP="00621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Променева терапія. Найбільший ризик </w:t>
      </w:r>
      <w:r w:rsidR="00223B9E">
        <w:rPr>
          <w:rFonts w:ascii="Times New Roman" w:hAnsi="Times New Roman" w:cs="Times New Roman"/>
          <w:sz w:val="28"/>
          <w:szCs w:val="28"/>
          <w:lang w:val="uk-UA"/>
        </w:rPr>
        <w:t>лікування в області голови та шиї.</w:t>
      </w:r>
    </w:p>
    <w:p w14:paraId="4EE7F17D" w14:textId="2D80B023" w:rsidR="003B1A52" w:rsidRDefault="00223B9E" w:rsidP="003B1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Приймання спортивних стероїдних та гормональних препаратів.</w:t>
      </w:r>
    </w:p>
    <w:p w14:paraId="3CF2076E" w14:textId="03A3A4DA" w:rsidR="003B1A52" w:rsidRDefault="003B1A52" w:rsidP="003B1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Малорухомий  та сидячий спосіб життя. </w:t>
      </w:r>
    </w:p>
    <w:p w14:paraId="0D3A9D3D" w14:textId="20133505" w:rsidR="003B1A52" w:rsidRDefault="003B1A52" w:rsidP="003B1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Недостатнє харчування. </w:t>
      </w:r>
    </w:p>
    <w:p w14:paraId="5AE8B386" w14:textId="4DC30A54" w:rsidR="003B1A52" w:rsidRPr="009A49EF" w:rsidRDefault="003B1A52" w:rsidP="009A49E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Своєчасне виявлення та лікування, може запобігти проблем із роботою щитоподібної залози</w:t>
      </w:r>
      <w:r w:rsidR="009A49EF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патології зі сторони репродуктивних функцій. Треба пам’ятати, що звертатися до ендокринолога та здавати необхідні аналізи, треба раз на півроку-рік. </w:t>
      </w:r>
    </w:p>
    <w:p w14:paraId="60C45FBB" w14:textId="77777777" w:rsidR="003B1A52" w:rsidRPr="003B1A52" w:rsidRDefault="003B1A52" w:rsidP="003B1A52">
      <w:pPr>
        <w:pStyle w:val="a3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82F7C" w14:textId="17CA5AFD" w:rsidR="00BB2306" w:rsidRPr="00BB2306" w:rsidRDefault="00BB2306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7E47B" w14:textId="77777777" w:rsidR="008D1F93" w:rsidRPr="00C7473D" w:rsidRDefault="008D1F93" w:rsidP="00A7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1F93" w:rsidRPr="00C7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607C4"/>
    <w:multiLevelType w:val="hybridMultilevel"/>
    <w:tmpl w:val="17FA4B3C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B1"/>
    <w:rsid w:val="000609AD"/>
    <w:rsid w:val="00071DE7"/>
    <w:rsid w:val="000F141B"/>
    <w:rsid w:val="0010349D"/>
    <w:rsid w:val="00123567"/>
    <w:rsid w:val="001B39B2"/>
    <w:rsid w:val="001F139F"/>
    <w:rsid w:val="00223B9E"/>
    <w:rsid w:val="00231533"/>
    <w:rsid w:val="002357E4"/>
    <w:rsid w:val="00296916"/>
    <w:rsid w:val="002F69F2"/>
    <w:rsid w:val="003A5E36"/>
    <w:rsid w:val="003B1A52"/>
    <w:rsid w:val="004B72B1"/>
    <w:rsid w:val="0053673D"/>
    <w:rsid w:val="00553D8C"/>
    <w:rsid w:val="005850C9"/>
    <w:rsid w:val="00616D2F"/>
    <w:rsid w:val="00621C76"/>
    <w:rsid w:val="00630A7A"/>
    <w:rsid w:val="00680897"/>
    <w:rsid w:val="00700B37"/>
    <w:rsid w:val="00705047"/>
    <w:rsid w:val="00751955"/>
    <w:rsid w:val="00753D94"/>
    <w:rsid w:val="007819BB"/>
    <w:rsid w:val="008041C9"/>
    <w:rsid w:val="00832F96"/>
    <w:rsid w:val="00884438"/>
    <w:rsid w:val="008D1F93"/>
    <w:rsid w:val="009340F5"/>
    <w:rsid w:val="009A49EF"/>
    <w:rsid w:val="009C7170"/>
    <w:rsid w:val="009E3A9D"/>
    <w:rsid w:val="009F0106"/>
    <w:rsid w:val="00A14889"/>
    <w:rsid w:val="00A1515B"/>
    <w:rsid w:val="00A63226"/>
    <w:rsid w:val="00A73044"/>
    <w:rsid w:val="00AC40C7"/>
    <w:rsid w:val="00AE29F0"/>
    <w:rsid w:val="00B34CE0"/>
    <w:rsid w:val="00B73B13"/>
    <w:rsid w:val="00B941B3"/>
    <w:rsid w:val="00BB2306"/>
    <w:rsid w:val="00BF6B37"/>
    <w:rsid w:val="00C17338"/>
    <w:rsid w:val="00C31791"/>
    <w:rsid w:val="00C32D1B"/>
    <w:rsid w:val="00C7473D"/>
    <w:rsid w:val="00D95F49"/>
    <w:rsid w:val="00DA1136"/>
    <w:rsid w:val="00DF0CA3"/>
    <w:rsid w:val="00E01F52"/>
    <w:rsid w:val="00E511FA"/>
    <w:rsid w:val="00E95B14"/>
    <w:rsid w:val="00EE1148"/>
    <w:rsid w:val="00F4468A"/>
    <w:rsid w:val="00F86C80"/>
    <w:rsid w:val="00F91714"/>
    <w:rsid w:val="00FA30F6"/>
    <w:rsid w:val="00FD1438"/>
    <w:rsid w:val="00FE0CD9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2D20"/>
  <w15:chartTrackingRefBased/>
  <w15:docId w15:val="{39AE1F03-A533-44C4-A4E5-4749C85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615</Words>
  <Characters>3766</Characters>
  <Application>Microsoft Office Word</Application>
  <DocSecurity>0</DocSecurity>
  <Lines>114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Shevyakova Olya</cp:lastModifiedBy>
  <cp:revision>2</cp:revision>
  <dcterms:created xsi:type="dcterms:W3CDTF">2023-07-11T17:49:00Z</dcterms:created>
  <dcterms:modified xsi:type="dcterms:W3CDTF">2023-07-11T21:22:00Z</dcterms:modified>
</cp:coreProperties>
</file>