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62" w:rsidRPr="002C7962" w:rsidRDefault="002C7962" w:rsidP="002C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962">
        <w:rPr>
          <w:rFonts w:ascii="Times New Roman" w:hAnsi="Times New Roman" w:cs="Times New Roman"/>
          <w:b/>
          <w:sz w:val="24"/>
          <w:szCs w:val="24"/>
        </w:rPr>
        <w:t>Забор из дерева — цена с установкой под ключ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 xml:space="preserve">Для владельцев частных домов или больших участков, деревянный забор – это самый оптимальный и недорогой вариант защиты своего имущества. Заборы из дерева стали «классикой» и их не всегда могут вытеснить даже более современные </w:t>
      </w:r>
      <w:proofErr w:type="spellStart"/>
      <w:r w:rsidRPr="002C7962">
        <w:rPr>
          <w:rFonts w:ascii="Times New Roman" w:hAnsi="Times New Roman" w:cs="Times New Roman"/>
          <w:sz w:val="24"/>
          <w:szCs w:val="24"/>
        </w:rPr>
        <w:t>металлопрофильные</w:t>
      </w:r>
      <w:proofErr w:type="spellEnd"/>
      <w:r w:rsidRPr="002C7962">
        <w:rPr>
          <w:rFonts w:ascii="Times New Roman" w:hAnsi="Times New Roman" w:cs="Times New Roman"/>
          <w:sz w:val="24"/>
          <w:szCs w:val="24"/>
        </w:rPr>
        <w:t xml:space="preserve"> или кованые конструкции. Они отличаются прочностью, приятным внешним видом и долговечностью при правильном уходе.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 xml:space="preserve">При этом на деревянный забор цена с установкой на порядок ниже, чем на металлические аналоги (если не требуется художественная обработка дерева). Да и найти мастера, для установки деревянной изгороди проще, чем опытного монтажника по металлопрофиля. Если требуется быстро установить забор из дерева, стоимость под ключ, срок выполнения работ можно уточнить непосредственно у исполнителя. 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На нее влияют: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• Тип конструкции забора;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• Общая протяженность ограждения;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• Разновидность древесины и техника установки.</w:t>
      </w:r>
    </w:p>
    <w:p w:rsidR="002C7962" w:rsidRPr="002C7962" w:rsidRDefault="002C7962" w:rsidP="002C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962">
        <w:rPr>
          <w:rFonts w:ascii="Times New Roman" w:hAnsi="Times New Roman" w:cs="Times New Roman"/>
          <w:b/>
          <w:sz w:val="24"/>
          <w:szCs w:val="24"/>
        </w:rPr>
        <w:t>Деревянный забор под ключ: преимущества и установка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Сейчас производители деревянных заборов делают упор на высокие эстетические качества, доступную цену и простой монтаж.  Современный, качеств</w:t>
      </w:r>
      <w:bookmarkStart w:id="0" w:name="_GoBack"/>
      <w:bookmarkEnd w:id="0"/>
      <w:r w:rsidRPr="002C7962">
        <w:rPr>
          <w:rFonts w:ascii="Times New Roman" w:hAnsi="Times New Roman" w:cs="Times New Roman"/>
          <w:sz w:val="24"/>
          <w:szCs w:val="24"/>
        </w:rPr>
        <w:t>енно изготовленный забор выполняет не только защитную функцию, но и может дополнять общий стиль участка или дома.  Благодаря современным технологиям обработки надежность и долговечность деревянных изделий можно повысить в несколько раз, сохраняя разнообразие форм. Единственный недостаток подобных изделий – высокая подверженность воздействию условий внешней среды.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Установка деревянного забора проходит в несколько этапов: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1. Сначала территория (или как минимум периметр) очищают от мусора, камней и растительности;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2. Далее следует установка столбов для забора, поскольку они являются основой. Столбы могут быть деревянными, металлическими или бетонными и вкапываться в землю либо бетонироваться;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3. Установленные столбы соединяют горизонтальными поясами, на которые и будет монтироваться забор. Пояса также могут  изготавливаться из дерева или металла.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 xml:space="preserve">4. На пояса при помощи гвоздей или </w:t>
      </w:r>
      <w:proofErr w:type="spellStart"/>
      <w:r w:rsidRPr="002C7962">
        <w:rPr>
          <w:rFonts w:ascii="Times New Roman" w:hAnsi="Times New Roman" w:cs="Times New Roman"/>
          <w:sz w:val="24"/>
          <w:szCs w:val="24"/>
        </w:rPr>
        <w:t>саморезов</w:t>
      </w:r>
      <w:proofErr w:type="spellEnd"/>
      <w:r w:rsidRPr="002C7962">
        <w:rPr>
          <w:rFonts w:ascii="Times New Roman" w:hAnsi="Times New Roman" w:cs="Times New Roman"/>
          <w:sz w:val="24"/>
          <w:szCs w:val="24"/>
        </w:rPr>
        <w:t xml:space="preserve"> по металлу устанавливается основная часть забора – деревянные планки или цельные щиты из досок.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5. На завершающем этапе монтируется калитка и ворота, как правило из того же материала.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Всю конструкцию для продления срока эксплуатации можно окрасить или покрыть лаком. Найти мастера или бригаду работников для установки деревянного забора и других работ можно на сайте «Все работники».</w:t>
      </w:r>
    </w:p>
    <w:p w:rsidR="002C7962" w:rsidRPr="002C7962" w:rsidRDefault="002C7962" w:rsidP="002C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962">
        <w:rPr>
          <w:rFonts w:ascii="Times New Roman" w:hAnsi="Times New Roman" w:cs="Times New Roman"/>
          <w:b/>
          <w:sz w:val="24"/>
          <w:szCs w:val="24"/>
        </w:rPr>
        <w:t>Качественный монтаж забора из дерева под ключ</w:t>
      </w:r>
    </w:p>
    <w:p w:rsidR="002C7962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t>На сайте  www.vserabotniki.com  вы можете  найти специалистов, которые устанавливают заборы из дерева, цена с установкой при этом может отличаться и включать стоимость монтажа самого ограждения и монтажа ворот. Также при необходимости вы можете заказать покраску ограждения.</w:t>
      </w:r>
    </w:p>
    <w:p w:rsidR="00B305A1" w:rsidRPr="002C7962" w:rsidRDefault="002C7962" w:rsidP="002C79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962">
        <w:rPr>
          <w:rFonts w:ascii="Times New Roman" w:hAnsi="Times New Roman" w:cs="Times New Roman"/>
          <w:sz w:val="24"/>
          <w:szCs w:val="24"/>
        </w:rPr>
        <w:lastRenderedPageBreak/>
        <w:t>При выборе ориентируйтесь отзывы, портфолио и резюме представленных в каталоге исполнителей. Чтобы получить подробную информацию стоимости  и уточнить все детали заказа, вы можете напрямую связаться с выбранным мастером или строительной компанией.</w:t>
      </w:r>
      <w:r w:rsidR="00960B72" w:rsidRPr="002C796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05A1" w:rsidRPr="002C7962" w:rsidSect="003261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2147"/>
    <w:multiLevelType w:val="hybridMultilevel"/>
    <w:tmpl w:val="A4D28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606BD"/>
    <w:multiLevelType w:val="hybridMultilevel"/>
    <w:tmpl w:val="811C73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E5"/>
    <w:rsid w:val="00026252"/>
    <w:rsid w:val="000A387A"/>
    <w:rsid w:val="000D374E"/>
    <w:rsid w:val="00111990"/>
    <w:rsid w:val="00136420"/>
    <w:rsid w:val="00187FCB"/>
    <w:rsid w:val="001B76E5"/>
    <w:rsid w:val="001E41D8"/>
    <w:rsid w:val="001F7A55"/>
    <w:rsid w:val="0024395D"/>
    <w:rsid w:val="002C7962"/>
    <w:rsid w:val="00326184"/>
    <w:rsid w:val="003C2A4B"/>
    <w:rsid w:val="004B1148"/>
    <w:rsid w:val="004D7D26"/>
    <w:rsid w:val="00612772"/>
    <w:rsid w:val="00625B1E"/>
    <w:rsid w:val="00746405"/>
    <w:rsid w:val="00950493"/>
    <w:rsid w:val="00960B72"/>
    <w:rsid w:val="00AD3B93"/>
    <w:rsid w:val="00AE36AE"/>
    <w:rsid w:val="00B305A1"/>
    <w:rsid w:val="00C11952"/>
    <w:rsid w:val="00C40F94"/>
    <w:rsid w:val="00CD3B2C"/>
    <w:rsid w:val="00E02C62"/>
    <w:rsid w:val="00F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B2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7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B2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7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7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2019-02-20T08:20:00Z</dcterms:created>
  <dcterms:modified xsi:type="dcterms:W3CDTF">2019-02-20T18:36:00Z</dcterms:modified>
</cp:coreProperties>
</file>