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7229" w14:textId="77777777" w:rsidR="008C5509" w:rsidRPr="008C5509" w:rsidRDefault="008C5509" w:rsidP="008C5509">
      <w:pPr>
        <w:spacing w:before="240" w:after="240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z w:val="32"/>
          <w:szCs w:val="32"/>
          <w:shd w:val="clear" w:color="auto" w:fill="FFFF00"/>
          <w:lang w:val="ru-UA" w:eastAsia="ru-UA"/>
          <w14:ligatures w14:val="none"/>
        </w:rPr>
        <w:t>Транспортировка жидких грузов</w:t>
      </w:r>
      <w:r w:rsidRPr="008C5509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 xml:space="preserve"> по Украине, Европе и Азии</w:t>
      </w:r>
    </w:p>
    <w:p w14:paraId="2B3D6C2F" w14:textId="77777777" w:rsidR="008C5509" w:rsidRPr="008C5509" w:rsidRDefault="008C5509" w:rsidP="008C5509">
      <w:pPr>
        <w:spacing w:before="240" w:after="24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>Наша компания руководствуется передовыми решениями для безопасной транспортировки наливных грузов. К таким грузам относятся: бензин, спирты, сжиженный газ, химические вещества, алкоголь, молоко, масла и др. </w:t>
      </w:r>
    </w:p>
    <w:p w14:paraId="6E6C0004" w14:textId="77777777" w:rsidR="008C5509" w:rsidRPr="008C5509" w:rsidRDefault="008C5509" w:rsidP="008C5509">
      <w:pPr>
        <w:spacing w:before="240" w:after="24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 xml:space="preserve">Текучие грузы отличаются своими свойствами и требуют разных условий перемещения. </w:t>
      </w:r>
      <w:r w:rsidRPr="008C5509">
        <w:rPr>
          <w:rFonts w:ascii="Arial" w:eastAsia="Times New Roman" w:hAnsi="Arial" w:cs="Arial"/>
          <w:color w:val="000000"/>
          <w:kern w:val="0"/>
          <w:shd w:val="clear" w:color="auto" w:fill="FFFF00"/>
          <w:lang w:val="ru-UA" w:eastAsia="ru-UA"/>
          <w14:ligatures w14:val="none"/>
        </w:rPr>
        <w:t>Перевозка жидких грузов</w:t>
      </w: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>, подразумевающая транспортировку опасных субстанций, выполняется только опытным водителем.</w:t>
      </w:r>
    </w:p>
    <w:p w14:paraId="40499B74" w14:textId="77777777" w:rsidR="008C5509" w:rsidRPr="008C5509" w:rsidRDefault="008C5509" w:rsidP="008C5509">
      <w:pPr>
        <w:spacing w:before="240" w:after="240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 xml:space="preserve">Классификация и основные правила </w:t>
      </w:r>
      <w:r w:rsidRPr="008C5509">
        <w:rPr>
          <w:rFonts w:ascii="Arial" w:eastAsia="Times New Roman" w:hAnsi="Arial" w:cs="Arial"/>
          <w:color w:val="000000"/>
          <w:kern w:val="0"/>
          <w:sz w:val="32"/>
          <w:szCs w:val="32"/>
          <w:shd w:val="clear" w:color="auto" w:fill="FFFF00"/>
          <w:lang w:val="ru-UA" w:eastAsia="ru-UA"/>
          <w14:ligatures w14:val="none"/>
        </w:rPr>
        <w:t>перевозки жидких грузов</w:t>
      </w:r>
    </w:p>
    <w:p w14:paraId="62DD90AC" w14:textId="77777777" w:rsidR="008C5509" w:rsidRPr="008C5509" w:rsidRDefault="008C5509" w:rsidP="008C5509">
      <w:pPr>
        <w:spacing w:before="240" w:after="24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>Виды наливных грузов:</w:t>
      </w:r>
    </w:p>
    <w:p w14:paraId="69040706" w14:textId="77777777" w:rsidR="008C5509" w:rsidRPr="008C5509" w:rsidRDefault="008C5509" w:rsidP="008C5509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>химические вещества - щелочи, кислоты, моющие средства;</w:t>
      </w:r>
    </w:p>
    <w:p w14:paraId="5A8E6AA3" w14:textId="77777777" w:rsidR="008C5509" w:rsidRPr="008C5509" w:rsidRDefault="008C5509" w:rsidP="008C550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>нефть, бензин, масла, керосин;</w:t>
      </w:r>
    </w:p>
    <w:p w14:paraId="249DD9EA" w14:textId="77777777" w:rsidR="008C5509" w:rsidRPr="008C5509" w:rsidRDefault="008C5509" w:rsidP="008C550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>газы - бутан, пропан;</w:t>
      </w:r>
    </w:p>
    <w:p w14:paraId="56BDB2A9" w14:textId="77777777" w:rsidR="008C5509" w:rsidRPr="008C5509" w:rsidRDefault="008C5509" w:rsidP="008C5509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>пищевые продукты - молочная продукция, соки, алкогольные напитки, оливковое масло и тд.</w:t>
      </w:r>
    </w:p>
    <w:p w14:paraId="467BD044" w14:textId="77777777" w:rsidR="008C5509" w:rsidRPr="008C5509" w:rsidRDefault="008C5509" w:rsidP="008C5509">
      <w:pPr>
        <w:spacing w:after="0" w:line="240" w:lineRule="auto"/>
        <w:rPr>
          <w:rFonts w:eastAsia="Times New Roman"/>
          <w:kern w:val="0"/>
          <w:lang w:val="ru-UA" w:eastAsia="ru-UA"/>
          <w14:ligatures w14:val="none"/>
        </w:rPr>
      </w:pPr>
    </w:p>
    <w:p w14:paraId="16F19680" w14:textId="77777777" w:rsidR="008C5509" w:rsidRPr="008C5509" w:rsidRDefault="008C5509" w:rsidP="008C5509">
      <w:pPr>
        <w:spacing w:before="240" w:after="24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>Перед оформлением грузоперевозки учитываются характеристики и свойства товара. Например, если при повышении температуры объем вещества увеличивается, то цистерна должна быть заполнена не полностью, во избежание разрыва. Некоторые жидкости могут затвердевать в дороге, поэтому для транспортировки потребуется емкость с нагревательным оснащением. Важно учитывать температуру возгорания и токсичность. При перевозке нефти и нефтехимии принимается во внимание октановое число.</w:t>
      </w:r>
    </w:p>
    <w:p w14:paraId="4D275F27" w14:textId="77777777" w:rsidR="008C5509" w:rsidRPr="008C5509" w:rsidRDefault="008C5509" w:rsidP="008C5509">
      <w:pPr>
        <w:spacing w:before="240" w:after="24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 xml:space="preserve">Транспортировка опасных смесей подразумевает повышенную ответственность и выполняется опытными водителями. Перед исполнением задачи, специалисты проходят инструктаж и получают информацию о свойствах груза. Для </w:t>
      </w:r>
      <w:r w:rsidRPr="008C5509">
        <w:rPr>
          <w:rFonts w:ascii="Arial" w:eastAsia="Times New Roman" w:hAnsi="Arial" w:cs="Arial"/>
          <w:color w:val="000000"/>
          <w:kern w:val="0"/>
          <w:shd w:val="clear" w:color="auto" w:fill="FFFF00"/>
          <w:lang w:val="ru-UA" w:eastAsia="ru-UA"/>
          <w14:ligatures w14:val="none"/>
        </w:rPr>
        <w:t xml:space="preserve">перевозки жидких грузов </w:t>
      </w: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>цистерны подготавливают должным образом. Резервуар наполняется не полностью, всегда остается немного свободного пространства. Емкости с взрывоопасными веществами маркируются соответствующей надписью.</w:t>
      </w:r>
    </w:p>
    <w:p w14:paraId="7A7A2CE9" w14:textId="77777777" w:rsidR="008C5509" w:rsidRPr="008C5509" w:rsidRDefault="008C5509" w:rsidP="008C5509">
      <w:pPr>
        <w:spacing w:before="240" w:after="240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z w:val="32"/>
          <w:szCs w:val="32"/>
          <w:shd w:val="clear" w:color="auto" w:fill="FFFF00"/>
          <w:lang w:val="ru-UA" w:eastAsia="ru-UA"/>
          <w14:ligatures w14:val="none"/>
        </w:rPr>
        <w:t>Перевозка жидких грузов</w:t>
      </w:r>
      <w:r w:rsidRPr="008C5509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>. Виды транспорта и способы транспортировки.</w:t>
      </w:r>
    </w:p>
    <w:p w14:paraId="3C19ED5E" w14:textId="77777777" w:rsidR="008C5509" w:rsidRPr="008C5509" w:rsidRDefault="008C5509" w:rsidP="008C5509">
      <w:pPr>
        <w:spacing w:before="240" w:after="24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 xml:space="preserve">Наливную продукцию перевозят с помощью железнодорожного транспорта, автомобилей, морского и авиатранспорта. Авиаперевозки слишком затратны, поэтому чаще заказчики выбирают железнодорожную или автогрузоперевозку. </w:t>
      </w:r>
      <w:r w:rsidRPr="008C5509">
        <w:rPr>
          <w:rFonts w:ascii="Arial" w:eastAsia="Times New Roman" w:hAnsi="Arial" w:cs="Arial"/>
          <w:color w:val="000000"/>
          <w:kern w:val="0"/>
          <w:shd w:val="clear" w:color="auto" w:fill="FFFF00"/>
          <w:lang w:val="ru-UA" w:eastAsia="ru-UA"/>
          <w14:ligatures w14:val="none"/>
        </w:rPr>
        <w:t>Транспортировка жидких грузов</w:t>
      </w: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 xml:space="preserve"> таким способом, также, позволяет отслеживать местонахождение и получать информацию о сроках доставки. Наливные грузы транспортируются с помощью автоцистерн и танк-контейнеров.</w:t>
      </w:r>
    </w:p>
    <w:p w14:paraId="49B3F967" w14:textId="77777777" w:rsidR="008C5509" w:rsidRPr="008C5509" w:rsidRDefault="008C5509" w:rsidP="008C5509">
      <w:pPr>
        <w:spacing w:before="240" w:after="24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 xml:space="preserve">Цистерны бывают разного объема, формы (эллипс, конус, прямоугольник) и часто разбиты на секции. Емкости для перевозки бензина заземляются, во избежание взрыва. Пищевые контейнеры тщательно обрабатываются после каждого использования. Резервуары могут оборудованы системой обогрева или </w:t>
      </w: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lastRenderedPageBreak/>
        <w:t>охлаждения, в зависимости от условий хранения продуктов и длительности поездки.</w:t>
      </w:r>
    </w:p>
    <w:p w14:paraId="1873BE7C" w14:textId="77777777" w:rsidR="008C5509" w:rsidRPr="008C5509" w:rsidRDefault="008C5509" w:rsidP="008C5509">
      <w:pPr>
        <w:spacing w:before="240" w:after="24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 xml:space="preserve">Танк-контейнеры представляют собой прочные металлические резервуары, заключенные в стальной раме. Преимуществом такого контейнера является то, что его можно выгружать с одного транспортного средства и загружать на другое. Танк-контейнеры для </w:t>
      </w:r>
      <w:r w:rsidRPr="008C5509">
        <w:rPr>
          <w:rFonts w:ascii="Arial" w:eastAsia="Times New Roman" w:hAnsi="Arial" w:cs="Arial"/>
          <w:color w:val="000000"/>
          <w:kern w:val="0"/>
          <w:shd w:val="clear" w:color="auto" w:fill="FFFF00"/>
          <w:lang w:val="ru-UA" w:eastAsia="ru-UA"/>
          <w14:ligatures w14:val="none"/>
        </w:rPr>
        <w:t>перевозки жидких грузов</w:t>
      </w: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 xml:space="preserve"> производятся из антикоррозийной стали. Контейнер может быть оснащен тепловым или охлаждающим агрегатом, если того требуют условия перевозки определенных жидкостей.</w:t>
      </w:r>
    </w:p>
    <w:p w14:paraId="2B5F5B43" w14:textId="77777777" w:rsidR="008C5509" w:rsidRPr="008C5509" w:rsidRDefault="008C5509" w:rsidP="008C5509">
      <w:pPr>
        <w:spacing w:before="240" w:after="24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8C5509">
        <w:rPr>
          <w:rFonts w:ascii="Arial" w:eastAsia="Times New Roman" w:hAnsi="Arial" w:cs="Arial"/>
          <w:color w:val="000000"/>
          <w:kern w:val="0"/>
          <w:shd w:val="clear" w:color="auto" w:fill="FFFFFF"/>
          <w:lang w:val="ru-UA" w:eastAsia="ru-UA"/>
          <w14:ligatures w14:val="none"/>
        </w:rPr>
        <w:t>Наша компания предоставляет услуги по перевозке продуктов, масел, спиртосодержащих жидкостей, химических веществ и других грузов. Резервуары соответствуют всем стандартам качества и безопасности. Транспортирование выполняется опытными водителями, проходящими регулярную сертификацию и медосмотр. Наша организация гарантирует консультацию квалифицированными специалистами и быстрое оформление заказа. Транспортировка груза происходит в оговоренные сроки, с соблюдением всех условий.</w:t>
      </w:r>
    </w:p>
    <w:p w14:paraId="43FAF935" w14:textId="77777777" w:rsidR="001B58CB" w:rsidRPr="008C5509" w:rsidRDefault="001B58CB">
      <w:pPr>
        <w:rPr>
          <w:lang w:val="ru-UA"/>
        </w:rPr>
      </w:pPr>
    </w:p>
    <w:sectPr w:rsidR="001B58CB" w:rsidRPr="008C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5776"/>
    <w:multiLevelType w:val="multilevel"/>
    <w:tmpl w:val="1B78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65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1A"/>
    <w:rsid w:val="001B58CB"/>
    <w:rsid w:val="0037761A"/>
    <w:rsid w:val="00657A93"/>
    <w:rsid w:val="008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920AB-4329-4932-A497-F3ED6E0B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Лимонова Клюковка</dc:creator>
  <cp:keywords/>
  <dc:description/>
  <cp:lastModifiedBy>Лимонова Клюковка</cp:lastModifiedBy>
  <cp:revision>2</cp:revision>
  <dcterms:created xsi:type="dcterms:W3CDTF">2024-03-19T21:59:00Z</dcterms:created>
  <dcterms:modified xsi:type="dcterms:W3CDTF">2024-03-19T21:59:00Z</dcterms:modified>
</cp:coreProperties>
</file>