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12E" w:rsidRPr="00C7212E" w:rsidRDefault="00C7212E" w:rsidP="00C7212E">
      <w:pPr>
        <w:pStyle w:val="1"/>
        <w:rPr>
          <w:lang w:val="uk-UA"/>
        </w:rPr>
      </w:pPr>
      <w:r w:rsidRPr="00C7212E">
        <w:rPr>
          <w:lang w:val="uk-UA"/>
        </w:rPr>
        <w:t>Подорож Україною</w:t>
      </w:r>
    </w:p>
    <w:p w:rsidR="00C7212E" w:rsidRPr="00C7212E" w:rsidRDefault="00CE4EF8" w:rsidP="00C7212E">
      <w:pPr>
        <w:rPr>
          <w:lang w:val="uk-UA"/>
        </w:rPr>
      </w:pPr>
      <w:r>
        <w:rPr>
          <w:lang w:val="uk-UA"/>
        </w:rPr>
        <w:t>Якщо ви українець і хочете</w:t>
      </w:r>
      <w:r w:rsidR="00C7212E" w:rsidRPr="00C7212E">
        <w:rPr>
          <w:lang w:val="uk-UA"/>
        </w:rPr>
        <w:t xml:space="preserve"> вирушити в подорож Україною або відвідуєте цю країну вперше, то вам напевно будуть цікаві її незаймані краєвиди. На думку більшості туристів, які вже встигли подивитись </w:t>
      </w:r>
      <w:hyperlink r:id="rId6" w:history="1">
        <w:r w:rsidR="00C7212E" w:rsidRPr="00C7212E">
          <w:rPr>
            <w:rStyle w:val="a4"/>
            <w:lang w:val="uk-UA"/>
          </w:rPr>
          <w:t>визначні місця України</w:t>
        </w:r>
      </w:hyperlink>
      <w:r w:rsidR="00C7212E" w:rsidRPr="00C7212E">
        <w:rPr>
          <w:lang w:val="uk-UA"/>
        </w:rPr>
        <w:t>, її туристична цінність явно недооцінена. Однак галузь туризму стрімко розвивається, і багато європейців вже будують плани щодо відвідин цієї волелюбної країни.</w:t>
      </w:r>
    </w:p>
    <w:p w:rsidR="00C7212E" w:rsidRPr="00C7212E" w:rsidRDefault="00C7212E" w:rsidP="00C7212E">
      <w:pPr>
        <w:pStyle w:val="2"/>
        <w:rPr>
          <w:lang w:val="uk-UA"/>
        </w:rPr>
      </w:pPr>
      <w:r w:rsidRPr="00C7212E">
        <w:rPr>
          <w:lang w:val="uk-UA"/>
        </w:rPr>
        <w:t xml:space="preserve">Найкращі </w:t>
      </w:r>
      <w:r w:rsidRPr="0020511E">
        <w:rPr>
          <w:lang w:val="uk-UA"/>
        </w:rPr>
        <w:t>місця України</w:t>
      </w:r>
    </w:p>
    <w:p w:rsidR="00C7212E" w:rsidRPr="00C7212E" w:rsidRDefault="00C7212E" w:rsidP="00C7212E">
      <w:pPr>
        <w:pStyle w:val="a3"/>
        <w:numPr>
          <w:ilvl w:val="0"/>
          <w:numId w:val="2"/>
        </w:numPr>
        <w:rPr>
          <w:lang w:val="uk-UA"/>
        </w:rPr>
      </w:pPr>
      <w:r w:rsidRPr="00C7212E">
        <w:rPr>
          <w:lang w:val="uk-UA"/>
        </w:rPr>
        <w:t>Яскр</w:t>
      </w:r>
      <w:r>
        <w:rPr>
          <w:lang w:val="uk-UA"/>
        </w:rPr>
        <w:t xml:space="preserve">ава мініатюра Венеції. В Одеській </w:t>
      </w:r>
      <w:hyperlink r:id="rId7" w:history="1">
        <w:r w:rsidRPr="00C7212E">
          <w:rPr>
            <w:rStyle w:val="a4"/>
            <w:lang w:val="uk-UA"/>
          </w:rPr>
          <w:t>області</w:t>
        </w:r>
      </w:hyperlink>
      <w:r w:rsidRPr="00C7212E">
        <w:rPr>
          <w:lang w:val="uk-UA"/>
        </w:rPr>
        <w:t xml:space="preserve"> за 300 км від обласного центру розташоване місто Вилкове. Це фактичн</w:t>
      </w:r>
      <w:r w:rsidR="00CE4EF8">
        <w:rPr>
          <w:lang w:val="uk-UA"/>
        </w:rPr>
        <w:t>о</w:t>
      </w:r>
      <w:r w:rsidRPr="00C7212E">
        <w:rPr>
          <w:lang w:val="uk-UA"/>
        </w:rPr>
        <w:t xml:space="preserve"> місто на воді, де замість вулиць та тротуарів канали, а мешканці не мислять свого пересування без човна. Тут можна дуже ром</w:t>
      </w:r>
      <w:r w:rsidR="00CE4EF8">
        <w:rPr>
          <w:lang w:val="uk-UA"/>
        </w:rPr>
        <w:t>антично провести час, насолоджуючись</w:t>
      </w:r>
      <w:r w:rsidRPr="00C7212E">
        <w:rPr>
          <w:lang w:val="uk-UA"/>
        </w:rPr>
        <w:t xml:space="preserve"> чистим та свіжим повітрям та красою місцевих пейзажів.</w:t>
      </w:r>
    </w:p>
    <w:p w:rsidR="00C7212E" w:rsidRPr="00C7212E" w:rsidRDefault="00C7212E" w:rsidP="00C7212E">
      <w:pPr>
        <w:pStyle w:val="a3"/>
        <w:numPr>
          <w:ilvl w:val="0"/>
          <w:numId w:val="2"/>
        </w:numPr>
        <w:rPr>
          <w:lang w:val="uk-UA"/>
        </w:rPr>
      </w:pPr>
      <w:r w:rsidRPr="00C7212E">
        <w:rPr>
          <w:lang w:val="uk-UA"/>
        </w:rPr>
        <w:t>Незабутні гірські краєвиди у Карпатах. Любителі гір, опинившись у Карпатах, зм</w:t>
      </w:r>
      <w:r w:rsidR="00CE4EF8">
        <w:rPr>
          <w:lang w:val="uk-UA"/>
        </w:rPr>
        <w:t>ожуть потішити погляд неймовірним видом на зелені</w:t>
      </w:r>
      <w:r w:rsidRPr="00C7212E">
        <w:rPr>
          <w:lang w:val="uk-UA"/>
        </w:rPr>
        <w:t xml:space="preserve"> гори, що поросли лісом</w:t>
      </w:r>
      <w:r w:rsidR="00CE4EF8">
        <w:rPr>
          <w:lang w:val="uk-UA"/>
        </w:rPr>
        <w:t xml:space="preserve"> та</w:t>
      </w:r>
      <w:r w:rsidRPr="00C7212E">
        <w:rPr>
          <w:lang w:val="uk-UA"/>
        </w:rPr>
        <w:t xml:space="preserve"> місцями вкриті крижаною шапкою. Тут у гірських улоговинах розташувалися тихі </w:t>
      </w:r>
      <w:r w:rsidR="00CE4EF8">
        <w:rPr>
          <w:lang w:val="uk-UA"/>
        </w:rPr>
        <w:t>холодні</w:t>
      </w:r>
      <w:r w:rsidRPr="00C7212E">
        <w:rPr>
          <w:lang w:val="uk-UA"/>
        </w:rPr>
        <w:t xml:space="preserve"> озера з чистою прозорою водою. Водоспади та бурхливі річки, то круті то пологі ландшафти Карпат у поєднанні зі змішаними ароматами сосен, ялин, лугових трав та квітів здатні підкорити серце навіть досвідченого туриста.</w:t>
      </w:r>
    </w:p>
    <w:p w:rsidR="00C7212E" w:rsidRPr="00C7212E" w:rsidRDefault="00C7212E" w:rsidP="00C7212E">
      <w:pPr>
        <w:pStyle w:val="a3"/>
        <w:numPr>
          <w:ilvl w:val="0"/>
          <w:numId w:val="2"/>
        </w:numPr>
        <w:rPr>
          <w:lang w:val="uk-UA"/>
        </w:rPr>
      </w:pPr>
      <w:r w:rsidRPr="00C7212E">
        <w:rPr>
          <w:lang w:val="uk-UA"/>
        </w:rPr>
        <w:t xml:space="preserve">Замок у Мукачеві та фортеця у Білгород-Дністровському. Любителі пам'ятних місць, що свідчать про давні легенди та оповідання, </w:t>
      </w:r>
      <w:r w:rsidR="00CE4EF8">
        <w:rPr>
          <w:lang w:val="uk-UA"/>
        </w:rPr>
        <w:t>можуть відвідати найкрасивіший з</w:t>
      </w:r>
      <w:r w:rsidRPr="00C7212E">
        <w:rPr>
          <w:lang w:val="uk-UA"/>
        </w:rPr>
        <w:t xml:space="preserve">амок Паланок, колишній форпост Австрійської імперії, який прикрашає широкий пагорб у місті </w:t>
      </w:r>
      <w:proofErr w:type="spellStart"/>
      <w:r w:rsidRPr="00C7212E">
        <w:rPr>
          <w:lang w:val="uk-UA"/>
        </w:rPr>
        <w:t>Мукачево</w:t>
      </w:r>
      <w:proofErr w:type="spellEnd"/>
      <w:r w:rsidRPr="00C7212E">
        <w:rPr>
          <w:lang w:val="uk-UA"/>
        </w:rPr>
        <w:t>. Ще одна оборонна споруда, розташована на скелястому березі Дністровсько</w:t>
      </w:r>
      <w:r>
        <w:rPr>
          <w:lang w:val="uk-UA"/>
        </w:rPr>
        <w:t>го лиману і має багату історію –</w:t>
      </w:r>
      <w:r w:rsidRPr="00C7212E">
        <w:rPr>
          <w:lang w:val="uk-UA"/>
        </w:rPr>
        <w:t xml:space="preserve"> </w:t>
      </w:r>
      <w:proofErr w:type="spellStart"/>
      <w:r w:rsidRPr="00C7212E">
        <w:rPr>
          <w:lang w:val="uk-UA"/>
        </w:rPr>
        <w:t>Аккерманська</w:t>
      </w:r>
      <w:proofErr w:type="spellEnd"/>
      <w:r w:rsidRPr="00C7212E">
        <w:rPr>
          <w:lang w:val="uk-UA"/>
        </w:rPr>
        <w:t xml:space="preserve"> фортеця. Під спорудою розташовані заплутані лабіринти, з яких, за словами місцевих жителів, періодично долинають таємничі звуки.</w:t>
      </w:r>
    </w:p>
    <w:p w:rsidR="00C7212E" w:rsidRPr="00C7212E" w:rsidRDefault="0020511E" w:rsidP="00C7212E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 xml:space="preserve">Деякі </w:t>
      </w:r>
      <w:hyperlink r:id="rId8" w:history="1">
        <w:r w:rsidRPr="00746459">
          <w:rPr>
            <w:rStyle w:val="a4"/>
            <w:lang w:val="uk-UA"/>
          </w:rPr>
          <w:t>міста України</w:t>
        </w:r>
      </w:hyperlink>
      <w:r>
        <w:rPr>
          <w:lang w:val="uk-UA"/>
        </w:rPr>
        <w:t xml:space="preserve"> мало чим відрізняються від стародавніх європейських міст. Наприклад, </w:t>
      </w:r>
      <w:r w:rsidR="00C7212E" w:rsidRPr="00C7212E">
        <w:rPr>
          <w:lang w:val="uk-UA"/>
        </w:rPr>
        <w:t>Українс</w:t>
      </w:r>
      <w:r>
        <w:rPr>
          <w:lang w:val="uk-UA"/>
        </w:rPr>
        <w:t>ькою Прагою часто називають</w:t>
      </w:r>
      <w:r w:rsidR="00C7212E" w:rsidRPr="00C7212E">
        <w:rPr>
          <w:lang w:val="uk-UA"/>
        </w:rPr>
        <w:t xml:space="preserve"> Чернівці завдяки схожій міській архітектурі. Розкішні вулиці та широкі площі, зелені сади та стародавні собори – все це чарує під час прогулянок містом.</w:t>
      </w:r>
      <w:r>
        <w:rPr>
          <w:lang w:val="uk-UA"/>
        </w:rPr>
        <w:t xml:space="preserve"> Не варто оминати й Львів, який наскрізь просочений європейською культурою.</w:t>
      </w:r>
    </w:p>
    <w:p w:rsidR="00C7212E" w:rsidRPr="00C7212E" w:rsidRDefault="00C7212E" w:rsidP="00C7212E">
      <w:pPr>
        <w:pStyle w:val="a3"/>
        <w:numPr>
          <w:ilvl w:val="0"/>
          <w:numId w:val="2"/>
        </w:numPr>
        <w:rPr>
          <w:lang w:val="uk-UA"/>
        </w:rPr>
      </w:pPr>
      <w:r w:rsidRPr="00C7212E">
        <w:rPr>
          <w:lang w:val="uk-UA"/>
        </w:rPr>
        <w:t xml:space="preserve">Любителі водоспадів обов'язково мають поїхати до Тернопільської області, щоб побувати біля </w:t>
      </w:r>
      <w:proofErr w:type="spellStart"/>
      <w:r w:rsidRPr="00C7212E">
        <w:rPr>
          <w:lang w:val="uk-UA"/>
        </w:rPr>
        <w:t>Джуринського</w:t>
      </w:r>
      <w:proofErr w:type="spellEnd"/>
      <w:r w:rsidRPr="00C7212E">
        <w:rPr>
          <w:lang w:val="uk-UA"/>
        </w:rPr>
        <w:t xml:space="preserve"> водоспаду. Він розташований між селами Нирків та </w:t>
      </w:r>
      <w:proofErr w:type="spellStart"/>
      <w:r w:rsidRPr="00C7212E">
        <w:rPr>
          <w:lang w:val="uk-UA"/>
        </w:rPr>
        <w:t>Нагоряни</w:t>
      </w:r>
      <w:proofErr w:type="spellEnd"/>
      <w:r w:rsidRPr="00C7212E">
        <w:rPr>
          <w:lang w:val="uk-UA"/>
        </w:rPr>
        <w:t>. Бурхливі потоки цього 16-метрового гіганта чимось нагадують невтомну силу Ніагари.</w:t>
      </w:r>
    </w:p>
    <w:p w:rsidR="00C7212E" w:rsidRPr="00C7212E" w:rsidRDefault="00C7212E" w:rsidP="00C7212E">
      <w:pPr>
        <w:pStyle w:val="2"/>
        <w:rPr>
          <w:lang w:val="uk-UA"/>
        </w:rPr>
      </w:pPr>
      <w:r w:rsidRPr="00C7212E">
        <w:rPr>
          <w:lang w:val="uk-UA"/>
        </w:rPr>
        <w:t>Україна відкрита для всіх</w:t>
      </w:r>
    </w:p>
    <w:p w:rsidR="008F1AAA" w:rsidRDefault="00C7212E" w:rsidP="004B7453">
      <w:pPr>
        <w:rPr>
          <w:lang w:val="uk-UA"/>
        </w:rPr>
      </w:pPr>
      <w:r w:rsidRPr="00C7212E">
        <w:rPr>
          <w:lang w:val="uk-UA"/>
        </w:rPr>
        <w:t>Немає сумнівів, що далеко не всі жителі України, Європи та інших країн відвідал</w:t>
      </w:r>
      <w:r w:rsidR="004B7453">
        <w:rPr>
          <w:lang w:val="uk-UA"/>
        </w:rPr>
        <w:t>и найвідоміші місця нашої дивовижної «неньки»</w:t>
      </w:r>
      <w:r w:rsidRPr="00C7212E">
        <w:rPr>
          <w:lang w:val="uk-UA"/>
        </w:rPr>
        <w:t>. Однак у майбутньому у туристів, напевно, ще з'явиться така можливість, тим більше що українці доброзичливі та гостинні, і завжди раді добрим гостям.</w:t>
      </w:r>
    </w:p>
    <w:p w:rsidR="004B7453" w:rsidRDefault="00746459" w:rsidP="004B7453">
      <w:pPr>
        <w:rPr>
          <w:lang w:val="uk-UA"/>
        </w:rPr>
      </w:pPr>
      <w:hyperlink r:id="rId9" w:history="1">
        <w:r w:rsidRPr="001075FF">
          <w:rPr>
            <w:rStyle w:val="a4"/>
          </w:rPr>
          <w:t>https</w:t>
        </w:r>
        <w:r w:rsidRPr="001075FF">
          <w:rPr>
            <w:rStyle w:val="a4"/>
            <w:lang w:val="uk-UA"/>
          </w:rPr>
          <w:t>://</w:t>
        </w:r>
        <w:r w:rsidRPr="001075FF">
          <w:rPr>
            <w:rStyle w:val="a4"/>
          </w:rPr>
          <w:t>text</w:t>
        </w:r>
        <w:r w:rsidRPr="001075FF">
          <w:rPr>
            <w:rStyle w:val="a4"/>
            <w:lang w:val="uk-UA"/>
          </w:rPr>
          <w:t>.</w:t>
        </w:r>
        <w:r w:rsidRPr="001075FF">
          <w:rPr>
            <w:rStyle w:val="a4"/>
          </w:rPr>
          <w:t>ru</w:t>
        </w:r>
        <w:r w:rsidRPr="001075FF">
          <w:rPr>
            <w:rStyle w:val="a4"/>
            <w:lang w:val="uk-UA"/>
          </w:rPr>
          <w:t>/</w:t>
        </w:r>
        <w:r w:rsidRPr="001075FF">
          <w:rPr>
            <w:rStyle w:val="a4"/>
          </w:rPr>
          <w:t>antiplagiat</w:t>
        </w:r>
        <w:r w:rsidRPr="001075FF">
          <w:rPr>
            <w:rStyle w:val="a4"/>
            <w:lang w:val="uk-UA"/>
          </w:rPr>
          <w:t>/63</w:t>
        </w:r>
        <w:r w:rsidRPr="001075FF">
          <w:rPr>
            <w:rStyle w:val="a4"/>
          </w:rPr>
          <w:t>d</w:t>
        </w:r>
        <w:r w:rsidRPr="001075FF">
          <w:rPr>
            <w:rStyle w:val="a4"/>
            <w:lang w:val="uk-UA"/>
          </w:rPr>
          <w:t>19</w:t>
        </w:r>
        <w:r w:rsidRPr="001075FF">
          <w:rPr>
            <w:rStyle w:val="a4"/>
          </w:rPr>
          <w:t>dbe</w:t>
        </w:r>
        <w:r w:rsidRPr="001075FF">
          <w:rPr>
            <w:rStyle w:val="a4"/>
            <w:lang w:val="uk-UA"/>
          </w:rPr>
          <w:t>8</w:t>
        </w:r>
        <w:r w:rsidRPr="001075FF">
          <w:rPr>
            <w:rStyle w:val="a4"/>
          </w:rPr>
          <w:t>c</w:t>
        </w:r>
        <w:r w:rsidRPr="001075FF">
          <w:rPr>
            <w:rStyle w:val="a4"/>
            <w:lang w:val="uk-UA"/>
          </w:rPr>
          <w:t>908</w:t>
        </w:r>
      </w:hyperlink>
    </w:p>
    <w:p w:rsidR="00746459" w:rsidRPr="00746459" w:rsidRDefault="00746459" w:rsidP="004B7453">
      <w:pPr>
        <w:rPr>
          <w:lang w:val="uk-UA"/>
        </w:rPr>
      </w:pPr>
      <w:bookmarkStart w:id="0" w:name="_GoBack"/>
      <w:bookmarkEnd w:id="0"/>
    </w:p>
    <w:p w:rsidR="008F1AAA" w:rsidRPr="00C7212E" w:rsidRDefault="008F1AAA">
      <w:pPr>
        <w:rPr>
          <w:lang w:val="uk-UA"/>
        </w:rPr>
      </w:pPr>
    </w:p>
    <w:sectPr w:rsidR="008F1AAA" w:rsidRPr="00C72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A59A2"/>
    <w:multiLevelType w:val="hybridMultilevel"/>
    <w:tmpl w:val="E9FE6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C6FE0"/>
    <w:multiLevelType w:val="hybridMultilevel"/>
    <w:tmpl w:val="6918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4D4"/>
    <w:rsid w:val="0020511E"/>
    <w:rsid w:val="002C3BF5"/>
    <w:rsid w:val="004B7453"/>
    <w:rsid w:val="00507DFB"/>
    <w:rsid w:val="00746459"/>
    <w:rsid w:val="008F1AAA"/>
    <w:rsid w:val="009436F0"/>
    <w:rsid w:val="00BC54D4"/>
    <w:rsid w:val="00C054F6"/>
    <w:rsid w:val="00C7212E"/>
    <w:rsid w:val="00CE4EF8"/>
    <w:rsid w:val="00D1534E"/>
    <w:rsid w:val="00E0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1A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54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54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BC54D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1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C721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1A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54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54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BC54D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1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C721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vel-guide.in.ua/uk/plac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ravel-guide.in.ua/uk/pla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vel-guide.in.ua/uk/place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xt.ru/antiplagiat/63d19dbe8c9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2023-01-25T21:23:00Z</dcterms:created>
  <dcterms:modified xsi:type="dcterms:W3CDTF">2023-01-25T21:23:00Z</dcterms:modified>
</cp:coreProperties>
</file>