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1548" w14:textId="77777777" w:rsidR="00A7298E" w:rsidRPr="00A7298E" w:rsidRDefault="00A7298E" w:rsidP="00A7298E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7298E">
        <w:rPr>
          <w:rFonts w:ascii="Times New Roman" w:hAnsi="Times New Roman" w:cs="Times New Roman"/>
          <w:b/>
          <w:bCs/>
          <w:sz w:val="32"/>
          <w:szCs w:val="32"/>
        </w:rPr>
        <w:t>Податкова</w:t>
      </w:r>
      <w:proofErr w:type="spellEnd"/>
      <w:r w:rsidRPr="00A729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298E">
        <w:rPr>
          <w:rFonts w:ascii="Times New Roman" w:hAnsi="Times New Roman" w:cs="Times New Roman"/>
          <w:b/>
          <w:bCs/>
          <w:sz w:val="32"/>
          <w:szCs w:val="32"/>
        </w:rPr>
        <w:t>консультація</w:t>
      </w:r>
      <w:proofErr w:type="spellEnd"/>
      <w:r w:rsidRPr="00A7298E">
        <w:rPr>
          <w:rFonts w:ascii="Times New Roman" w:hAnsi="Times New Roman" w:cs="Times New Roman"/>
          <w:b/>
          <w:bCs/>
          <w:sz w:val="32"/>
          <w:szCs w:val="32"/>
        </w:rPr>
        <w:t xml:space="preserve">: як </w:t>
      </w:r>
      <w:proofErr w:type="spellStart"/>
      <w:r w:rsidRPr="00A7298E">
        <w:rPr>
          <w:rFonts w:ascii="Times New Roman" w:hAnsi="Times New Roman" w:cs="Times New Roman"/>
          <w:b/>
          <w:bCs/>
          <w:sz w:val="32"/>
          <w:szCs w:val="32"/>
        </w:rPr>
        <w:t>може</w:t>
      </w:r>
      <w:proofErr w:type="spellEnd"/>
      <w:r w:rsidRPr="00A729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298E">
        <w:rPr>
          <w:rFonts w:ascii="Times New Roman" w:hAnsi="Times New Roman" w:cs="Times New Roman"/>
          <w:b/>
          <w:bCs/>
          <w:sz w:val="32"/>
          <w:szCs w:val="32"/>
        </w:rPr>
        <w:t>допомогти</w:t>
      </w:r>
      <w:proofErr w:type="spellEnd"/>
      <w:r w:rsidRPr="00A729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7298E">
        <w:rPr>
          <w:rFonts w:ascii="Times New Roman" w:hAnsi="Times New Roman" w:cs="Times New Roman"/>
          <w:b/>
          <w:bCs/>
          <w:sz w:val="32"/>
          <w:szCs w:val="32"/>
        </w:rPr>
        <w:t>податковий</w:t>
      </w:r>
      <w:proofErr w:type="spellEnd"/>
      <w:r w:rsidRPr="00A7298E">
        <w:rPr>
          <w:rFonts w:ascii="Times New Roman" w:hAnsi="Times New Roman" w:cs="Times New Roman"/>
          <w:b/>
          <w:bCs/>
          <w:sz w:val="32"/>
          <w:szCs w:val="32"/>
        </w:rPr>
        <w:t xml:space="preserve"> юрист</w:t>
      </w:r>
    </w:p>
    <w:p w14:paraId="7EA446CA" w14:textId="025C3A15" w:rsidR="00A7298E" w:rsidRDefault="00A7298E" w:rsidP="00A87D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2CF5F9" wp14:editId="63CE4DBF">
            <wp:extent cx="2543066" cy="2689860"/>
            <wp:effectExtent l="0" t="0" r="0" b="0"/>
            <wp:docPr id="1317756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780" name="Рисунок 13177567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671" cy="269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39D3" w14:textId="59030471" w:rsidR="00A7298E" w:rsidRPr="00A87DE5" w:rsidRDefault="00000000" w:rsidP="00A87DE5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hyperlink r:id="rId6" w:history="1">
        <w:r w:rsidR="00A7298E" w:rsidRPr="00A7298E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uk-UA"/>
          </w:rPr>
          <w:t>Податкова консультація</w:t>
        </w:r>
      </w:hyperlink>
    </w:p>
    <w:p w14:paraId="5799E99D" w14:textId="0F48DE71" w:rsid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7298E">
        <w:rPr>
          <w:rFonts w:ascii="Times New Roman" w:hAnsi="Times New Roman" w:cs="Times New Roman"/>
          <w:sz w:val="28"/>
          <w:szCs w:val="28"/>
          <w:lang w:val="uk-UA"/>
        </w:rPr>
        <w:t xml:space="preserve">Податкове законодавство є складним і постійно змінюється, тому багато підприємців та фізичних осіб стикаються з труднощами при визначенні своїх податкових зобов'язань та дотриманні відповідних правил. </w:t>
      </w:r>
      <w:r w:rsidRPr="00A7298E">
        <w:rPr>
          <w:rFonts w:ascii="Times New Roman" w:hAnsi="Times New Roman" w:cs="Times New Roman"/>
          <w:sz w:val="28"/>
          <w:szCs w:val="28"/>
        </w:rPr>
        <w:t xml:space="preserve">У таких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юриста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неоціненною</w:t>
      </w:r>
      <w:proofErr w:type="spellEnd"/>
      <w:r w:rsidR="008367C8">
        <w:rPr>
          <w:rFonts w:ascii="Times New Roman" w:hAnsi="Times New Roman" w:cs="Times New Roman"/>
          <w:sz w:val="28"/>
          <w:szCs w:val="28"/>
          <w:lang w:val="uk-UA"/>
        </w:rPr>
        <w:t xml:space="preserve"> для вашої діяльності</w:t>
      </w:r>
      <w:r w:rsidRPr="00A7298E">
        <w:rPr>
          <w:rFonts w:ascii="Times New Roman" w:hAnsi="Times New Roman" w:cs="Times New Roman"/>
          <w:sz w:val="28"/>
          <w:szCs w:val="28"/>
        </w:rPr>
        <w:t>.</w:t>
      </w:r>
    </w:p>
    <w:p w14:paraId="039077A6" w14:textId="0E876DE7" w:rsidR="0019136F" w:rsidRDefault="00AD1FBB" w:rsidP="00AD1FBB">
      <w:pPr>
        <w:spacing w:line="360" w:lineRule="auto"/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</w:pPr>
      <w:r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ab/>
      </w:r>
      <w:r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ab/>
      </w:r>
      <w:r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ab/>
      </w:r>
      <w:r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ab/>
      </w:r>
      <w:r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ab/>
      </w:r>
      <w:r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ab/>
      </w:r>
      <w:r w:rsidR="0019136F" w:rsidRPr="0019136F"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>У цьому світі неминучі тільки смерть і податки.</w:t>
      </w:r>
    </w:p>
    <w:p w14:paraId="52B1E044" w14:textId="7C8FE96B" w:rsidR="0019136F" w:rsidRPr="0019136F" w:rsidRDefault="0019136F" w:rsidP="00AD1FBB">
      <w:pPr>
        <w:spacing w:line="360" w:lineRule="auto"/>
        <w:ind w:left="5760" w:firstLine="720"/>
        <w:jc w:val="center"/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</w:pPr>
      <w:r w:rsidRPr="0019136F">
        <w:rPr>
          <w:rFonts w:eastAsia="Arial" w:cstheme="minorHAnsi"/>
          <w:b/>
          <w:bCs/>
          <w:i/>
          <w:iCs/>
          <w:color w:val="404040" w:themeColor="text1" w:themeTint="BF"/>
          <w:kern w:val="0"/>
          <w:lang w:val="uk-UA" w:eastAsia="uk-UA"/>
          <w14:ligatures w14:val="none"/>
        </w:rPr>
        <w:t>— Бенджамін Франклін</w:t>
      </w:r>
    </w:p>
    <w:p w14:paraId="1F372064" w14:textId="343E12E9" w:rsidR="00A7298E" w:rsidRDefault="00000000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7" w:anchor=":~:text=%D0%9F%D0%BE%D0%B4%D0%B0%D1%82%D0%BA%D0%BE%D0%B2%D0%B8%D0%B9%20%D1%8E%D1%80%D0%B8%D1%81%D1%82%20(%D0%B0%D0%B1%D0%BE%20%D0%BF%D0%BE%D0%B4%D0%B0%D1%82%D0%BA%D0%BE%D0%B2%D0%B8%D0%B9%20%D0%B0%D0%B4%D0%B2%D0%BE%D0%BA%D0%B0%D1%82,%2C%20%D0%BF%D0%BE%D0%B2'%D1%8F%D0%B7%D0%B0%D0%BD%D0%B8%D1%85%20%D0%B7%20%D0%BF%D0%BE%D0%B4%D0%B0%D1%82%D0%BA%D0%B0%D0%BC%D0%B8." w:history="1">
        <w:r w:rsidR="00A7298E" w:rsidRPr="00A87DE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Податковий юрист</w:t>
        </w:r>
      </w:hyperlink>
      <w:r w:rsidR="00A7298E" w:rsidRPr="00A87DE5">
        <w:rPr>
          <w:rFonts w:ascii="Times New Roman" w:hAnsi="Times New Roman" w:cs="Times New Roman"/>
          <w:sz w:val="28"/>
          <w:szCs w:val="28"/>
          <w:lang w:val="uk-UA"/>
        </w:rPr>
        <w:t xml:space="preserve"> – це фахівець у галузі податкового права, який надає юридичні консультації та представляє інтереси клієнтів у справах, пов'язаних з податками.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клієнтам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податкові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захистити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суперечок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податковими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органами.</w:t>
      </w:r>
    </w:p>
    <w:p w14:paraId="28BD9E93" w14:textId="77777777" w:rsidR="00A87DE5" w:rsidRPr="00A87DE5" w:rsidRDefault="00A87DE5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E7F7CC" w14:textId="3B983909" w:rsidR="00A7298E" w:rsidRPr="00A87DE5" w:rsidRDefault="00AD1FBB" w:rsidP="00A7298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87DE5"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="00A7298E" w:rsidRPr="00A87DE5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A87D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же </w:t>
      </w:r>
      <w:proofErr w:type="spellStart"/>
      <w:r w:rsidR="00A7298E" w:rsidRPr="00A87DE5">
        <w:rPr>
          <w:rFonts w:ascii="Times New Roman" w:hAnsi="Times New Roman" w:cs="Times New Roman"/>
          <w:b/>
          <w:bCs/>
          <w:sz w:val="28"/>
          <w:szCs w:val="28"/>
        </w:rPr>
        <w:t>податковий</w:t>
      </w:r>
      <w:proofErr w:type="spellEnd"/>
      <w:r w:rsidR="00A7298E" w:rsidRPr="00A87DE5">
        <w:rPr>
          <w:rFonts w:ascii="Times New Roman" w:hAnsi="Times New Roman" w:cs="Times New Roman"/>
          <w:b/>
          <w:bCs/>
          <w:sz w:val="28"/>
          <w:szCs w:val="28"/>
        </w:rPr>
        <w:t xml:space="preserve"> юрист </w:t>
      </w:r>
      <w:proofErr w:type="spellStart"/>
      <w:r w:rsidR="00A7298E" w:rsidRPr="00A87DE5">
        <w:rPr>
          <w:rFonts w:ascii="Times New Roman" w:hAnsi="Times New Roman" w:cs="Times New Roman"/>
          <w:b/>
          <w:bCs/>
          <w:sz w:val="28"/>
          <w:szCs w:val="28"/>
        </w:rPr>
        <w:t>може</w:t>
      </w:r>
      <w:proofErr w:type="spellEnd"/>
      <w:r w:rsidR="00A7298E" w:rsidRPr="00A87D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7298E" w:rsidRPr="00A87DE5">
        <w:rPr>
          <w:rFonts w:ascii="Times New Roman" w:hAnsi="Times New Roman" w:cs="Times New Roman"/>
          <w:b/>
          <w:bCs/>
          <w:sz w:val="28"/>
          <w:szCs w:val="28"/>
        </w:rPr>
        <w:t>допомогти</w:t>
      </w:r>
      <w:proofErr w:type="spellEnd"/>
      <w:r w:rsidRPr="00A87D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7DE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саме</w:t>
      </w:r>
      <w:proofErr w:type="spellEnd"/>
      <w:r w:rsidRPr="00A87D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вам?</w:t>
      </w:r>
    </w:p>
    <w:p w14:paraId="58BA6295" w14:textId="78E484DC" w:rsidR="00A7298E" w:rsidRPr="00A7298E" w:rsidRDefault="00A7298E" w:rsidP="00A7298E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2A1724" w14:textId="7131196A" w:rsid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98E">
        <w:rPr>
          <w:rFonts w:ascii="Times New Roman" w:hAnsi="Times New Roman" w:cs="Times New Roman"/>
          <w:sz w:val="28"/>
          <w:szCs w:val="28"/>
        </w:rPr>
        <w:lastRenderedPageBreak/>
        <w:t>Податковий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юрист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r w:rsidR="008367C8">
        <w:rPr>
          <w:rFonts w:ascii="Times New Roman" w:hAnsi="Times New Roman" w:cs="Times New Roman"/>
          <w:sz w:val="28"/>
          <w:szCs w:val="28"/>
          <w:lang w:val="uk-UA"/>
        </w:rPr>
        <w:t xml:space="preserve">вам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стратегію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мінімізації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зобов'язань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у рамках закону.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r w:rsidR="008367C8">
        <w:rPr>
          <w:rFonts w:ascii="Times New Roman" w:hAnsi="Times New Roman" w:cs="Times New Roman"/>
          <w:sz w:val="28"/>
          <w:szCs w:val="28"/>
          <w:lang w:val="uk-UA"/>
        </w:rPr>
        <w:t>під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оптимальної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пільг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вигідних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оподаткування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>.</w:t>
      </w:r>
    </w:p>
    <w:p w14:paraId="48A223FC" w14:textId="4804EB33" w:rsidR="00A7298E" w:rsidRP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7298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податкової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звітності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4837518" w14:textId="59C8371C" w:rsidR="00A7298E" w:rsidRP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298E">
        <w:rPr>
          <w:rFonts w:ascii="Times New Roman" w:hAnsi="Times New Roman" w:cs="Times New Roman"/>
          <w:sz w:val="28"/>
          <w:szCs w:val="28"/>
        </w:rPr>
        <w:t xml:space="preserve">Юрист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точної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податкової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звітності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уникаючи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упущень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, які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штрафів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санкцій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>.</w:t>
      </w:r>
    </w:p>
    <w:p w14:paraId="7D945B3E" w14:textId="609AAD18" w:rsidR="00A7298E" w:rsidRPr="00A7298E" w:rsidRDefault="00A7298E" w:rsidP="00A7298E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Представництво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спорах: </w:t>
      </w:r>
    </w:p>
    <w:p w14:paraId="62D39B50" w14:textId="0215C4B2" w:rsidR="00A7298E" w:rsidRP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298E">
        <w:rPr>
          <w:rFonts w:ascii="Times New Roman" w:hAnsi="Times New Roman" w:cs="Times New Roman"/>
          <w:sz w:val="28"/>
          <w:szCs w:val="28"/>
        </w:rPr>
        <w:t xml:space="preserve">Якщо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с</w:t>
      </w:r>
      <w:r w:rsidR="008367C8">
        <w:rPr>
          <w:rFonts w:ascii="Times New Roman" w:hAnsi="Times New Roman" w:cs="Times New Roman"/>
          <w:sz w:val="28"/>
          <w:szCs w:val="28"/>
          <w:lang w:val="uk-UA"/>
        </w:rPr>
        <w:t>пір</w:t>
      </w:r>
      <w:r w:rsidRPr="00A729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податковими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органами, юрист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r w:rsidR="008367C8">
        <w:rPr>
          <w:rFonts w:ascii="Times New Roman" w:hAnsi="Times New Roman" w:cs="Times New Roman"/>
          <w:sz w:val="28"/>
          <w:szCs w:val="28"/>
          <w:lang w:val="uk-UA"/>
        </w:rPr>
        <w:t xml:space="preserve">ваші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адміністративні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судові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>.</w:t>
      </w:r>
    </w:p>
    <w:p w14:paraId="02474192" w14:textId="77777777" w:rsidR="00A7298E" w:rsidRDefault="00A7298E" w:rsidP="00A7298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A7298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Податкові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A8F94F4" w14:textId="3309A512" w:rsidR="00A7298E" w:rsidRP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податкових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перевірок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податковий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юрист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супроводжувати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r w:rsidR="008367C8">
        <w:rPr>
          <w:rFonts w:ascii="Times New Roman" w:hAnsi="Times New Roman" w:cs="Times New Roman"/>
          <w:sz w:val="28"/>
          <w:szCs w:val="28"/>
          <w:lang w:val="uk-UA"/>
        </w:rPr>
        <w:t>вас</w:t>
      </w:r>
      <w:r w:rsidRPr="00A729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забезпечуючи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прав та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надаючи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консультативну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98E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A7298E">
        <w:rPr>
          <w:rFonts w:ascii="Times New Roman" w:hAnsi="Times New Roman" w:cs="Times New Roman"/>
          <w:sz w:val="28"/>
          <w:szCs w:val="28"/>
        </w:rPr>
        <w:t>.</w:t>
      </w:r>
    </w:p>
    <w:p w14:paraId="5843DAE4" w14:textId="77777777" w:rsidR="00A7298E" w:rsidRDefault="00A7298E" w:rsidP="00A7298E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A87DE5">
        <w:rPr>
          <w:rFonts w:ascii="Times New Roman" w:hAnsi="Times New Roman" w:cs="Times New Roman"/>
          <w:sz w:val="28"/>
          <w:szCs w:val="28"/>
          <w:lang w:val="uk-UA"/>
        </w:rPr>
        <w:t xml:space="preserve">5. Міжнародне оподаткування: </w:t>
      </w:r>
    </w:p>
    <w:p w14:paraId="11521468" w14:textId="49DA56E1" w:rsidR="00A7298E" w:rsidRDefault="00A7298E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87DE5">
        <w:rPr>
          <w:rFonts w:ascii="Times New Roman" w:hAnsi="Times New Roman" w:cs="Times New Roman"/>
          <w:sz w:val="28"/>
          <w:szCs w:val="28"/>
          <w:lang w:val="uk-UA"/>
        </w:rPr>
        <w:t>Для компаній, які ведуть діяльність на міжнародному рівні, податковий юрист може допомогти з питаннями, пов'язаними з міжнародним оподаткуванням, угодами про уникнення подвійного оподаткування та трансфертним ціноутворенням.</w:t>
      </w:r>
    </w:p>
    <w:p w14:paraId="54FBA825" w14:textId="77777777" w:rsidR="00DF7B30" w:rsidRPr="00A87DE5" w:rsidRDefault="00DF7B30" w:rsidP="00A72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C0266C" w14:textId="4E3185E8" w:rsidR="00A87DE5" w:rsidRPr="00DF7B30" w:rsidRDefault="00DF7B30" w:rsidP="00A7298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7B30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Pr="00DF7B3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аощад</w:t>
      </w:r>
      <w:r w:rsidRPr="00DF7B30">
        <w:rPr>
          <w:rFonts w:ascii="Times New Roman" w:hAnsi="Times New Roman" w:cs="Times New Roman"/>
          <w:b/>
          <w:bCs/>
          <w:sz w:val="28"/>
          <w:szCs w:val="28"/>
          <w:lang w:val="uk-UA"/>
        </w:rPr>
        <w:t>жуйте</w:t>
      </w:r>
      <w:r w:rsidRPr="00DF7B3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податках та уник</w:t>
      </w:r>
      <w:r w:rsidRPr="00DF7B3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айте</w:t>
      </w:r>
      <w:r w:rsidRPr="00DF7B3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ризиків</w:t>
      </w:r>
    </w:p>
    <w:p w14:paraId="570A6F27" w14:textId="51B31239" w:rsidR="00320ACD" w:rsidRPr="00A7298E" w:rsidRDefault="008367C8" w:rsidP="00A729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7298E" w:rsidRPr="00A87DE5">
        <w:rPr>
          <w:rFonts w:ascii="Times New Roman" w:hAnsi="Times New Roman" w:cs="Times New Roman"/>
          <w:sz w:val="28"/>
          <w:szCs w:val="28"/>
          <w:lang w:val="uk-UA"/>
        </w:rPr>
        <w:t xml:space="preserve">одатковий юрист є цінним партнером для підприємців та фізичних осіб, який може забезпечити дотримання податкового законодавства, мінімізувати податкові ризики та захистити </w:t>
      </w:r>
      <w:r w:rsidR="00DF7B30">
        <w:rPr>
          <w:rFonts w:ascii="Times New Roman" w:hAnsi="Times New Roman" w:cs="Times New Roman"/>
          <w:sz w:val="28"/>
          <w:szCs w:val="28"/>
          <w:lang w:val="uk-UA"/>
        </w:rPr>
        <w:t xml:space="preserve">ваші </w:t>
      </w:r>
      <w:r w:rsidR="00A7298E" w:rsidRPr="00A87DE5">
        <w:rPr>
          <w:rFonts w:ascii="Times New Roman" w:hAnsi="Times New Roman" w:cs="Times New Roman"/>
          <w:sz w:val="28"/>
          <w:szCs w:val="28"/>
          <w:lang w:val="uk-UA"/>
        </w:rPr>
        <w:t xml:space="preserve">інтереси у випадку податкових спорів.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Своєчасна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консультація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податковим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юристом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lastRenderedPageBreak/>
        <w:t>значних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фінансових втрат</w:t>
      </w:r>
      <w:r w:rsidR="00A7298E" w:rsidRPr="00A7298E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податкове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="00A7298E" w:rsidRPr="00A729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7298E" w:rsidRPr="00A7298E">
        <w:rPr>
          <w:rFonts w:ascii="Times New Roman" w:hAnsi="Times New Roman" w:cs="Times New Roman"/>
          <w:sz w:val="28"/>
          <w:szCs w:val="28"/>
        </w:rPr>
        <w:t>оптимізацію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вашого бізнесу</w:t>
      </w:r>
      <w:r w:rsidR="00A7298E" w:rsidRPr="00A7298E">
        <w:rPr>
          <w:rFonts w:ascii="Times New Roman" w:hAnsi="Times New Roman" w:cs="Times New Roman"/>
          <w:sz w:val="28"/>
          <w:szCs w:val="28"/>
        </w:rPr>
        <w:t>.</w:t>
      </w:r>
    </w:p>
    <w:sectPr w:rsidR="00320ACD" w:rsidRPr="00A7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14392"/>
    <w:multiLevelType w:val="hybridMultilevel"/>
    <w:tmpl w:val="8708C1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46E38"/>
    <w:multiLevelType w:val="hybridMultilevel"/>
    <w:tmpl w:val="D2A6D8D4"/>
    <w:lvl w:ilvl="0" w:tplc="B1C680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BA44B0"/>
    <w:multiLevelType w:val="hybridMultilevel"/>
    <w:tmpl w:val="2482180C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3419893">
    <w:abstractNumId w:val="0"/>
  </w:num>
  <w:num w:numId="2" w16cid:durableId="1081492220">
    <w:abstractNumId w:val="2"/>
  </w:num>
  <w:num w:numId="3" w16cid:durableId="213578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3C"/>
    <w:rsid w:val="0019136F"/>
    <w:rsid w:val="00320ACD"/>
    <w:rsid w:val="0056163C"/>
    <w:rsid w:val="006022FF"/>
    <w:rsid w:val="008367C8"/>
    <w:rsid w:val="00A7298E"/>
    <w:rsid w:val="00A87DE5"/>
    <w:rsid w:val="00AD1FBB"/>
    <w:rsid w:val="00B22A21"/>
    <w:rsid w:val="00DA0043"/>
    <w:rsid w:val="00DF7B30"/>
    <w:rsid w:val="00F7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3570"/>
  <w15:chartTrackingRefBased/>
  <w15:docId w15:val="{C6920FC0-18AA-4C03-AF73-A2DBDB6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98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298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7298E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19136F"/>
    <w:pPr>
      <w:spacing w:before="200" w:line="276" w:lineRule="auto"/>
      <w:ind w:left="864" w:right="864"/>
      <w:jc w:val="center"/>
    </w:pPr>
    <w:rPr>
      <w:rFonts w:ascii="Arial" w:eastAsia="Arial" w:hAnsi="Arial" w:cs="Arial"/>
      <w:i/>
      <w:iCs/>
      <w:color w:val="404040" w:themeColor="text1" w:themeTint="BF"/>
      <w:kern w:val="0"/>
      <w:lang w:val="uk-UA" w:eastAsia="uk-UA"/>
      <w14:ligatures w14:val="none"/>
    </w:rPr>
  </w:style>
  <w:style w:type="character" w:customStyle="1" w:styleId="20">
    <w:name w:val="Цитата 2 Знак"/>
    <w:basedOn w:val="a0"/>
    <w:link w:val="2"/>
    <w:uiPriority w:val="29"/>
    <w:rsid w:val="0019136F"/>
    <w:rPr>
      <w:rFonts w:ascii="Arial" w:eastAsia="Arial" w:hAnsi="Arial" w:cs="Arial"/>
      <w:i/>
      <w:iCs/>
      <w:color w:val="404040" w:themeColor="text1" w:themeTint="BF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hist.ua/podatkovyi-uryst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xels.com/ru-ru/photo/696299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363</Words>
  <Characters>2515</Characters>
  <Application>Microsoft Office Word</Application>
  <DocSecurity>0</DocSecurity>
  <Lines>55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Молько</dc:creator>
  <cp:keywords/>
  <dc:description/>
  <cp:lastModifiedBy>Евгений Молько</cp:lastModifiedBy>
  <cp:revision>4</cp:revision>
  <dcterms:created xsi:type="dcterms:W3CDTF">2024-03-18T14:20:00Z</dcterms:created>
  <dcterms:modified xsi:type="dcterms:W3CDTF">2024-03-18T16:43:00Z</dcterms:modified>
</cp:coreProperties>
</file>