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51587" w14:textId="1F7834A8" w:rsidR="00EE2581" w:rsidRDefault="00F959CC">
      <w:r>
        <w:t>Сьогодні ми поговоримо про те, як розвивати уважність у повсякденному житті.</w:t>
      </w:r>
      <w:r>
        <w:br/>
        <w:t>Найпростіший спосіб — спостерігати за своїм диханням.</w:t>
      </w:r>
      <w:r>
        <w:br/>
        <w:t>Коли ми зосереджуємось на вдиху й видиху, розум поступово заспокоюється.</w:t>
      </w:r>
      <w:r>
        <w:br/>
        <w:t>Так можна краще контролювати емоції та зменшити стрес.</w:t>
      </w:r>
    </w:p>
    <w:sectPr w:rsidR="00EE25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CC"/>
    <w:rsid w:val="00EE2581"/>
    <w:rsid w:val="00F9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FDC4"/>
  <w15:chartTrackingRefBased/>
  <w15:docId w15:val="{7575A32A-B35A-4815-8F8B-80B35AE6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95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Куцеконь</dc:creator>
  <cp:keywords/>
  <dc:description/>
  <cp:lastModifiedBy>Максим Куцеконь</cp:lastModifiedBy>
  <cp:revision>1</cp:revision>
  <dcterms:created xsi:type="dcterms:W3CDTF">2025-11-06T17:51:00Z</dcterms:created>
  <dcterms:modified xsi:type="dcterms:W3CDTF">2025-11-06T17:52:00Z</dcterms:modified>
</cp:coreProperties>
</file>