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B1E8ADC" w14:textId="77777777" w:rsidR="00F968D6" w:rsidRPr="00F968D6" w:rsidRDefault="00F968D6" w:rsidP="00F968D6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40"/>
          <w:szCs w:val="40"/>
          <w:lang w:val="ru-RU"/>
          <w14:ligatures w14:val="none"/>
        </w:rPr>
      </w:pPr>
      <w:r w:rsidRPr="00F968D6">
        <w:rPr>
          <w:rFonts w:ascii="Times New Roman" w:eastAsia="Times New Roman" w:hAnsi="Times New Roman" w:cs="Times New Roman"/>
          <w:b/>
          <w:bCs/>
          <w:kern w:val="0"/>
          <w:sz w:val="40"/>
          <w:szCs w:val="40"/>
          <w:lang w:val="ru-RU"/>
          <w14:ligatures w14:val="none"/>
        </w:rPr>
        <w:t>Влияние социальных сетей на молодежь</w:t>
      </w:r>
    </w:p>
    <w:p w14:paraId="6DC1FBC7" w14:textId="77777777" w:rsidR="00F968D6" w:rsidRPr="00F968D6" w:rsidRDefault="00F968D6" w:rsidP="00F968D6">
      <w:pPr>
        <w:spacing w:before="100" w:beforeAutospacing="1" w:after="100" w:afterAutospacing="1" w:line="240" w:lineRule="auto"/>
        <w:rPr>
          <w:rFonts w:asciiTheme="majorHAnsi" w:eastAsia="Times New Roman" w:hAnsiTheme="majorHAnsi" w:cstheme="majorHAnsi"/>
          <w:kern w:val="0"/>
          <w:lang w:val="ru-RU"/>
          <w14:ligatures w14:val="none"/>
        </w:rPr>
      </w:pPr>
      <w:r w:rsidRPr="00F968D6">
        <w:rPr>
          <w:rFonts w:asciiTheme="majorHAnsi" w:eastAsia="Times New Roman" w:hAnsiTheme="majorHAnsi" w:cstheme="majorHAnsi"/>
          <w:kern w:val="0"/>
          <w:lang w:val="ru-RU"/>
          <w14:ligatures w14:val="none"/>
        </w:rPr>
        <w:t>Социальные сети стали неотъемлемой частью жизни современной молодежи. Они позволяют общаться с друзьями, обмениваться новостями и находить единомышленников по всему миру. Кроме того, социальные сети дают возможность участвовать в образовательных проектах и получать информацию о событиях в реальном времени.</w:t>
      </w:r>
    </w:p>
    <w:p w14:paraId="45E4E3AC" w14:textId="77777777" w:rsidR="00F968D6" w:rsidRPr="00F968D6" w:rsidRDefault="00F968D6" w:rsidP="00F968D6">
      <w:pPr>
        <w:spacing w:before="100" w:beforeAutospacing="1" w:after="100" w:afterAutospacing="1" w:line="240" w:lineRule="auto"/>
        <w:rPr>
          <w:rFonts w:asciiTheme="majorHAnsi" w:eastAsia="Times New Roman" w:hAnsiTheme="majorHAnsi" w:cstheme="majorHAnsi"/>
          <w:kern w:val="0"/>
          <w:lang w:val="ru-RU"/>
          <w14:ligatures w14:val="none"/>
        </w:rPr>
      </w:pPr>
      <w:r w:rsidRPr="00F968D6">
        <w:rPr>
          <w:rFonts w:asciiTheme="majorHAnsi" w:eastAsia="Times New Roman" w:hAnsiTheme="majorHAnsi" w:cstheme="majorHAnsi"/>
          <w:kern w:val="0"/>
          <w:lang w:val="ru-RU"/>
          <w14:ligatures w14:val="none"/>
        </w:rPr>
        <w:t>Однако чрезмерное использование социальных сетей может иметь негативные последствия. Молодые люди часто отвлекаются на развлекательный контент, что снижает эффективность учебы и работы. Более того, постоянное сравнение себя с другими пользователями может привести к стрессу и понижению самооценки.</w:t>
      </w:r>
    </w:p>
    <w:p w14:paraId="78FF2A5A" w14:textId="77777777" w:rsidR="00F968D6" w:rsidRPr="00F968D6" w:rsidRDefault="00F968D6" w:rsidP="00F968D6">
      <w:pPr>
        <w:spacing w:before="100" w:beforeAutospacing="1" w:after="100" w:afterAutospacing="1" w:line="240" w:lineRule="auto"/>
        <w:rPr>
          <w:rFonts w:asciiTheme="majorHAnsi" w:eastAsia="Times New Roman" w:hAnsiTheme="majorHAnsi" w:cstheme="majorHAnsi"/>
          <w:kern w:val="0"/>
          <w:lang w:val="ru-RU"/>
          <w14:ligatures w14:val="none"/>
        </w:rPr>
      </w:pPr>
      <w:r w:rsidRPr="00F968D6">
        <w:rPr>
          <w:rFonts w:asciiTheme="majorHAnsi" w:eastAsia="Times New Roman" w:hAnsiTheme="majorHAnsi" w:cstheme="majorHAnsi"/>
          <w:kern w:val="0"/>
          <w:lang w:val="ru-RU"/>
          <w14:ligatures w14:val="none"/>
        </w:rPr>
        <w:t>Важно развивать навыки самоконтроля и использовать социальные сети рационально. Например, можно создавать расписание, выделяя конкретное время для общения и учебы. Также полезно фильтровать контент и подписываться на образовательные страницы, которые приносят пользу.</w:t>
      </w:r>
    </w:p>
    <w:p w14:paraId="7008BBF9" w14:textId="77777777" w:rsidR="00F968D6" w:rsidRPr="00F968D6" w:rsidRDefault="00F968D6" w:rsidP="00F968D6">
      <w:pPr>
        <w:spacing w:before="100" w:beforeAutospacing="1" w:after="100" w:afterAutospacing="1" w:line="240" w:lineRule="auto"/>
        <w:rPr>
          <w:rFonts w:asciiTheme="majorHAnsi" w:eastAsia="Times New Roman" w:hAnsiTheme="majorHAnsi" w:cstheme="majorHAnsi"/>
          <w:kern w:val="0"/>
          <w:lang w:val="ru-RU"/>
          <w14:ligatures w14:val="none"/>
        </w:rPr>
      </w:pPr>
      <w:r w:rsidRPr="00F968D6">
        <w:rPr>
          <w:rFonts w:asciiTheme="majorHAnsi" w:eastAsia="Times New Roman" w:hAnsiTheme="majorHAnsi" w:cstheme="majorHAnsi"/>
          <w:kern w:val="0"/>
          <w:lang w:val="ru-RU"/>
          <w14:ligatures w14:val="none"/>
        </w:rPr>
        <w:t>Таким образом, социальные сети могут быть как полезным инструментом для развития, так и источником отвлечения. Задача каждого — найти баланс между общением, развлечением и продуктивной деятельностью, чтобы использовать цифровые технологии с максимальной пользой.</w:t>
      </w:r>
    </w:p>
    <w:p w14:paraId="699A0050" w14:textId="63AAD42F" w:rsidR="00C07551" w:rsidRPr="00F968D6" w:rsidRDefault="00C07551">
      <w:pPr>
        <w:rPr>
          <w:lang w:val="ru-RU"/>
        </w:rPr>
      </w:pPr>
    </w:p>
    <w:sectPr w:rsidR="00C07551" w:rsidRPr="00F968D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A44FE"/>
    <w:rsid w:val="00082D23"/>
    <w:rsid w:val="000A44FE"/>
    <w:rsid w:val="0017298B"/>
    <w:rsid w:val="004C10BF"/>
    <w:rsid w:val="005B59AE"/>
    <w:rsid w:val="00AA4A7C"/>
    <w:rsid w:val="00B32C25"/>
    <w:rsid w:val="00C07551"/>
    <w:rsid w:val="00F968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8D472A5"/>
  <w15:chartTrackingRefBased/>
  <w15:docId w15:val="{8D564F66-3940-4E7C-83C7-894E1F4626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0A44F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0A44F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0A44FE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0A44F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0A44FE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0A44F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0A44F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0A44F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0A44F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A44FE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0A44F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0A44FE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0A44FE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0A44FE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0A44FE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0A44FE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0A44FE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0A44FE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0A44F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0A44F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0A44F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0A44F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0A44F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0A44FE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0A44FE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0A44FE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0A44FE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0A44FE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0A44FE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175</Words>
  <Characters>1000</Characters>
  <Application>Microsoft Office Word</Application>
  <DocSecurity>0</DocSecurity>
  <Lines>8</Lines>
  <Paragraphs>2</Paragraphs>
  <ScaleCrop>false</ScaleCrop>
  <Company/>
  <LinksUpToDate>false</LinksUpToDate>
  <CharactersWithSpaces>1173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Suren Karsetsyan</dc:creator>
  <cp:keywords/>
  <dc:description/>
  <cp:lastModifiedBy>Suren Karsetsyan</cp:lastModifiedBy>
  <cp:revision>2</cp:revision>
  <dcterms:created xsi:type="dcterms:W3CDTF">2025-08-15T13:26:00Z</dcterms:created>
  <dcterms:modified xsi:type="dcterms:W3CDTF">2025-08-15T13:26:00Z</dcterms:modified>
</cp:coreProperties>
</file>