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508F"/>
          <w:sz w:val="30"/>
          <w:szCs w:val="30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508F"/>
          <w:spacing w:val="0"/>
          <w:sz w:val="30"/>
          <w:szCs w:val="30"/>
          <w:lang w:val="ru-RU"/>
        </w:rPr>
        <w:t>Прокладка и пайка полипропиленовых труб во Львове — стоимость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sz w:val="26"/>
          <w:szCs w:val="26"/>
          <w:lang w:val="ru-RU" w:eastAsia="zh-CN" w:bidi="hi-IN"/>
        </w:rPr>
      </w:pPr>
      <w:r>
        <w:rPr>
          <w:rFonts w:ascii="Calibri" w:hAnsi="Calibri"/>
          <w:sz w:val="26"/>
          <w:szCs w:val="26"/>
          <w:lang w:val="ru-RU" w:eastAsia="zh-CN" w:bidi="hi-IN"/>
        </w:rPr>
        <w:t xml:space="preserve">Есть несколько способов разводки системы отопления. </w:t>
      </w:r>
      <w:r>
        <w:rPr>
          <w:rFonts w:ascii="Calibri" w:hAnsi="Calibri"/>
          <w:b/>
          <w:bCs/>
          <w:sz w:val="26"/>
          <w:szCs w:val="26"/>
          <w:lang w:val="ru-RU" w:eastAsia="zh-CN" w:bidi="hi-IN"/>
        </w:rPr>
        <w:t>Прокладка полипропиленовых труб</w:t>
      </w:r>
      <w:r>
        <w:rPr>
          <w:rFonts w:ascii="Calibri" w:hAnsi="Calibri"/>
          <w:sz w:val="26"/>
          <w:szCs w:val="26"/>
          <w:lang w:val="ru-RU" w:eastAsia="zh-CN" w:bidi="hi-IN"/>
        </w:rPr>
        <w:t xml:space="preserve"> — один из самых экономичных и простых вариантов. Эти трубы имеют множество преимуществ, из-за которых их выбирают все чаще: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sz w:val="26"/>
          <w:szCs w:val="26"/>
          <w:lang w:val="ru-RU" w:eastAsia="zh-CN" w:bidi="hi-IN"/>
        </w:rPr>
      </w:pPr>
      <w:r>
        <w:rPr>
          <w:rFonts w:ascii="Calibri" w:hAnsi="Calibri"/>
          <w:sz w:val="26"/>
          <w:szCs w:val="26"/>
          <w:lang w:val="ru-RU" w:eastAsia="zh-CN" w:bidi="hi-IN"/>
        </w:rPr>
        <w:t>Простота монтажа;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sz w:val="26"/>
          <w:szCs w:val="26"/>
          <w:lang w:val="ru-RU" w:eastAsia="zh-CN" w:bidi="hi-IN"/>
        </w:rPr>
      </w:pPr>
      <w:r>
        <w:rPr>
          <w:rFonts w:ascii="Calibri" w:hAnsi="Calibri"/>
          <w:sz w:val="26"/>
          <w:szCs w:val="26"/>
          <w:lang w:val="ru-RU" w:eastAsia="zh-CN" w:bidi="hi-IN"/>
        </w:rPr>
        <w:t>Невысокая стоимость;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sz w:val="26"/>
          <w:szCs w:val="26"/>
          <w:lang w:val="ru-RU" w:eastAsia="zh-CN" w:bidi="hi-IN"/>
        </w:rPr>
      </w:pPr>
      <w:r>
        <w:rPr>
          <w:rFonts w:ascii="Calibri" w:hAnsi="Calibri"/>
          <w:sz w:val="26"/>
          <w:szCs w:val="26"/>
          <w:lang w:val="ru-RU" w:eastAsia="zh-CN" w:bidi="hi-IN"/>
        </w:rPr>
        <w:t>Прочность и надежность;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sz w:val="26"/>
          <w:szCs w:val="26"/>
          <w:lang w:val="ru-RU" w:eastAsia="zh-CN" w:bidi="hi-IN"/>
        </w:rPr>
      </w:pPr>
      <w:r>
        <w:rPr>
          <w:rFonts w:ascii="Calibri" w:hAnsi="Calibri"/>
          <w:sz w:val="26"/>
          <w:szCs w:val="26"/>
          <w:lang w:val="ru-RU" w:eastAsia="zh-CN" w:bidi="hi-IN"/>
        </w:rPr>
        <w:t>Долговечность;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sz w:val="26"/>
          <w:szCs w:val="26"/>
          <w:lang w:val="ru-RU" w:eastAsia="zh-CN" w:bidi="hi-IN"/>
        </w:rPr>
      </w:pPr>
      <w:r>
        <w:rPr>
          <w:rFonts w:ascii="Calibri" w:hAnsi="Calibri"/>
          <w:sz w:val="26"/>
          <w:szCs w:val="26"/>
          <w:lang w:val="ru-RU" w:eastAsia="zh-CN" w:bidi="hi-IN"/>
        </w:rPr>
        <w:t>Возможность использования уже через 30 минут после пайки.</w:t>
      </w:r>
    </w:p>
    <w:p>
      <w:pPr>
        <w:pStyle w:val="Normal"/>
        <w:widowControl/>
        <w:spacing w:lineRule="auto" w:line="276"/>
        <w:jc w:val="left"/>
        <w:rPr>
          <w:rFonts w:ascii="Calibri" w:hAnsi="Calibri"/>
          <w:sz w:val="26"/>
          <w:szCs w:val="26"/>
          <w:lang w:val="ru-RU" w:eastAsia="zh-CN" w:bidi="hi-IN"/>
        </w:rPr>
      </w:pPr>
      <w:r>
        <w:rPr>
          <w:rFonts w:ascii="Calibri" w:hAnsi="Calibri"/>
          <w:b/>
          <w:bCs/>
          <w:sz w:val="26"/>
          <w:szCs w:val="26"/>
          <w:lang w:val="ru-RU" w:eastAsia="zh-CN" w:bidi="hi-IN"/>
        </w:rPr>
        <w:t>Внимание!</w:t>
      </w:r>
      <w:r>
        <w:rPr>
          <w:rFonts w:ascii="Calibri" w:hAnsi="Calibri"/>
          <w:sz w:val="26"/>
          <w:szCs w:val="26"/>
          <w:lang w:val="ru-RU" w:eastAsia="zh-CN" w:bidi="hi-IN"/>
        </w:rPr>
        <w:t xml:space="preserve"> Хоть полипропиленовые трубы легко прокладывать, их пайка осуществляется только с помощью специальных инструментов. Поэтому самостоятельно выполнить эту процедуру будет тяжело и дорого.</w:t>
      </w:r>
    </w:p>
    <w:p>
      <w:pPr>
        <w:pStyle w:val="Normal"/>
        <w:widowControl/>
        <w:spacing w:lineRule="auto" w:line="276"/>
        <w:ind w:left="709" w:hanging="0"/>
        <w:jc w:val="left"/>
        <w:rPr>
          <w:rFonts w:ascii="Calibri" w:hAnsi="Calibri"/>
          <w:sz w:val="26"/>
          <w:szCs w:val="26"/>
          <w:lang w:val="ru-RU" w:eastAsia="zh-CN" w:bidi="hi-IN"/>
        </w:rPr>
      </w:pPr>
      <w:r>
        <w:rPr>
          <w:rFonts w:ascii="Calibri" w:hAnsi="Calibri"/>
          <w:sz w:val="26"/>
          <w:szCs w:val="26"/>
          <w:lang w:val="ru-RU" w:eastAsia="zh-CN" w:bidi="hi-IN"/>
        </w:rPr>
        <w:t>Что касается выбора изделий, то здесь все определяется индивидуально.</w:t>
      </w:r>
    </w:p>
    <w:p>
      <w:pPr>
        <w:pStyle w:val="Normal"/>
        <w:widowControl/>
        <w:spacing w:lineRule="auto" w:line="276"/>
        <w:ind w:hanging="0"/>
        <w:jc w:val="left"/>
        <w:rPr/>
      </w:pPr>
      <w:r>
        <w:rPr>
          <w:rFonts w:ascii="Calibri" w:hAnsi="Calibri"/>
          <w:sz w:val="26"/>
          <w:szCs w:val="26"/>
          <w:lang w:val="ru-RU" w:eastAsia="zh-CN" w:bidi="hi-IN"/>
        </w:rPr>
        <w:t>Помните, что для прокладки системы отопления можно использовать только армированные изделия, так как обычные из-за своей пластичности будут деформироваться под воздействием горячей воды. Ну а если вам ну</w:t>
      </w:r>
      <w:r>
        <w:rPr>
          <w:rFonts w:ascii="Calibri" w:hAnsi="Calibri"/>
          <w:color w:val="000000"/>
          <w:sz w:val="26"/>
          <w:szCs w:val="26"/>
          <w:lang w:val="ru-RU" w:eastAsia="zh-CN" w:bidi="hi-IN"/>
        </w:rPr>
        <w:t xml:space="preserve">жна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прокладка трубопровода из полипропиленовых труб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 xml:space="preserve">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для водоснабжения, то стоит обратит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ь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ся к специалисту по выбору диаметра и сечения изделий.</w:t>
      </w:r>
    </w:p>
    <w:p>
      <w:pPr>
        <w:pStyle w:val="Normal"/>
        <w:widowControl/>
        <w:spacing w:lineRule="auto" w:line="276"/>
        <w:ind w:hanging="0"/>
        <w:jc w:val="left"/>
        <w:rPr>
          <w:rFonts w:ascii="Cambria" w:hAnsi="Cambria"/>
          <w:b/>
          <w:b/>
          <w:bCs/>
          <w:color w:val="0066B3"/>
          <w:sz w:val="28"/>
          <w:szCs w:val="28"/>
          <w:lang w:val="ru-RU" w:eastAsia="zh-CN" w:bidi="hi-IN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 w:eastAsia="zh-CN" w:bidi="hi-IN"/>
        </w:rPr>
        <w:t>К</w:t>
      </w: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 w:eastAsia="zh-CN" w:bidi="hi-IN"/>
        </w:rPr>
        <w:t>ак выполняется монтаж полипропиленовых труб</w:t>
      </w:r>
    </w:p>
    <w:p>
      <w:pPr>
        <w:pStyle w:val="Normal"/>
        <w:widowControl/>
        <w:spacing w:lineRule="auto" w:line="276"/>
        <w:ind w:hanging="0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Для пайки этого вида труб используется муфтовая сварка. Для этого кроме самих труб требуется наличие нужного количества фитингов. Изделия не свариваются «стык в стык», это возможно только при очень большом диаметре. Раструбная (фитинговая) сварка выполняется следующим образом: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Мастер подготавливает сварочный аппарат для этого вида работ. Также используется набор насадок для разных труб.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Трубы разрезают с помощью кусачек либо трубореза;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 xml:space="preserve">Две трубы разогреваются и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в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 xml:space="preserve">ставляются в фитинг. Происходит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их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 xml:space="preserve">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соединение и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 xml:space="preserve"> склеивание полипропилена с муфтой. 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Охлаждение и проверка на герметичность посредством запуска воды.</w:t>
      </w:r>
    </w:p>
    <w:p>
      <w:pPr>
        <w:pStyle w:val="Normal"/>
        <w:widowControl/>
        <w:spacing w:lineRule="auto" w:line="276"/>
        <w:ind w:left="709" w:hanging="0"/>
        <w:jc w:val="left"/>
        <w:rPr/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Важно!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 xml:space="preserve"> До и после сварки следует тщательно проветривать помещение, так как</w:t>
      </w:r>
    </w:p>
    <w:p>
      <w:pPr>
        <w:pStyle w:val="Normal"/>
        <w:widowControl/>
        <w:spacing w:lineRule="auto" w:line="276"/>
        <w:ind w:hanging="0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в нем будет собираться неприятный запах и продукты сгорания.</w:t>
      </w:r>
    </w:p>
    <w:p>
      <w:pPr>
        <w:pStyle w:val="Normal"/>
        <w:widowControl/>
        <w:spacing w:lineRule="auto" w:line="276"/>
        <w:ind w:hanging="0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 xml:space="preserve">Перед началом сварки аппарат разогревается до температуры 260 градусов по Цельсию.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Удерживать элементы на нагревателе можно только некоторое время. Оно указано в инструкции от производителя. Если трубы разогреются слишком сильно или слабо, это приведет к деформации, протечкам и другим дефектам.</w:t>
      </w:r>
    </w:p>
    <w:p>
      <w:pPr>
        <w:pStyle w:val="Normal"/>
        <w:widowControl/>
        <w:spacing w:lineRule="auto" w:line="276"/>
        <w:ind w:left="709" w:hanging="0"/>
        <w:jc w:val="left"/>
        <w:rPr/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Справка!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 xml:space="preserve"> Места срезов обязательно нужно очистить, обезжирить, снять</w:t>
      </w:r>
    </w:p>
    <w:p>
      <w:pPr>
        <w:pStyle w:val="Normal"/>
        <w:widowControl/>
        <w:spacing w:lineRule="auto" w:line="276"/>
        <w:ind w:hanging="0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наружное армирование (если оно имеется) и фаску (если это необходимо).</w:t>
      </w:r>
    </w:p>
    <w:p>
      <w:pPr>
        <w:pStyle w:val="Normal"/>
        <w:widowControl/>
        <w:spacing w:lineRule="auto" w:line="276"/>
        <w:ind w:hanging="0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Полезный лайфхак: проблемные места можно сварить отдельно на столе, а потом просто вставить в нужное место в нужной комнате. Цепочки полипропиленовых труб крепятся к стене при помощи своеобразных кронштейнов, расстояние между которыми составляет около 70 сантиметров.</w:t>
      </w:r>
    </w:p>
    <w:p>
      <w:pPr>
        <w:pStyle w:val="Normal"/>
        <w:widowControl/>
        <w:spacing w:lineRule="auto" w:line="276"/>
        <w:ind w:hanging="0"/>
        <w:jc w:val="left"/>
        <w:rPr>
          <w:rFonts w:ascii="Cambria" w:hAnsi="Cambria"/>
          <w:b/>
          <w:b/>
          <w:bCs/>
          <w:color w:val="0066B3"/>
          <w:sz w:val="28"/>
          <w:szCs w:val="28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 w:eastAsia="zh-CN" w:bidi="hi-IN"/>
        </w:rPr>
        <w:t>Монтаж полипропиленовых труб — Львов</w:t>
      </w:r>
    </w:p>
    <w:p>
      <w:pPr>
        <w:pStyle w:val="Normal"/>
        <w:widowControl/>
        <w:spacing w:lineRule="auto" w:line="276"/>
        <w:ind w:hanging="0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 xml:space="preserve">Профессиональных мастеров или бригад для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монтажа полипропиленовых труб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 xml:space="preserve"> можно найти на этой странице. Они имеют все необходимое оборудование и навыки, так что не стоит выполнять прокладку самому. К тому же, качество пайки напрямую влияет на срок службы всей системы.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С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тоимость монтажа полипропиленовых труб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 xml:space="preserve">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zh-CN" w:bidi="hi-IN"/>
        </w:rPr>
        <w:t>отличается у каждого мастера и указана рядом с его именем. Точную цену назовет специалист, осмотрев объект и оценив сложность работ.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01"/>
    <w:family w:val="swiss"/>
    <w:pitch w:val="variable"/>
  </w:font>
  <w:font w:name="Cambria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 Unicode MS"/>
      <w:color w:val="auto"/>
      <w:kern w:val="2"/>
      <w:sz w:val="24"/>
      <w:szCs w:val="24"/>
      <w:lang w:val="uk-UA" w:eastAsia="zh-CN" w:bidi="hi-IN"/>
    </w:rPr>
  </w:style>
  <w:style w:type="character" w:styleId="Style14">
    <w:name w:val="Маркери списку"/>
    <w:qFormat/>
    <w:rPr>
      <w:rFonts w:ascii="OpenSymbol" w:hAnsi="OpenSymbol" w:eastAsia="OpenSymbol" w:cs="OpenSymbol"/>
    </w:rPr>
  </w:style>
  <w:style w:type="character" w:styleId="Style15">
    <w:name w:val="Символ нумерації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LibreOffice/6.0.4.2$Windows_X86_64 LibreOffice_project/9b0d9b32d5dcda91d2f1a96dc04c645c450872bf</Application>
  <Pages>2</Pages>
  <Words>406</Words>
  <Characters>2605</Characters>
  <CharactersWithSpaces>2982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2019-06-10T12:23:38Z</dcterms:created>
  <dc:creator/>
  <dc:description/>
  <dc:language>uk-UA</dc:language>
  <cp:lastModifiedBy/>
  <dcterms:modified xsi:type="dcterms:W3CDTF">2019-06-10T19:52:12Z</dcterms:modified>
  <cp:revision>4</cp:revision>
  <dc:subject/>
  <dc:title/>
</cp:coreProperties>
</file>