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47B3" w14:textId="77777777" w:rsidR="00450091" w:rsidRPr="00450091" w:rsidRDefault="00450091" w:rsidP="00450091">
      <w:pPr>
        <w:spacing w:after="0" w:line="360" w:lineRule="auto"/>
        <w:ind w:firstLine="708"/>
        <w:jc w:val="both"/>
        <w:rPr>
          <w:rFonts w:ascii="Times New Roman" w:eastAsia="Times New Roman" w:hAnsi="Times New Roman" w:cs="Times New Roman"/>
          <w:kern w:val="0"/>
          <w:sz w:val="24"/>
          <w:szCs w:val="24"/>
          <w:lang w:eastAsia="pl-PL"/>
        </w:rPr>
      </w:pPr>
      <w:r w:rsidRPr="00450091">
        <w:rPr>
          <w:rFonts w:ascii="Times New Roman" w:eastAsia="Times New Roman" w:hAnsi="Times New Roman" w:cs="Times New Roman"/>
          <w:kern w:val="0"/>
          <w:sz w:val="24"/>
          <w:szCs w:val="24"/>
          <w:lang w:eastAsia="pl-PL"/>
        </w:rPr>
        <w:t xml:space="preserve">Obecny ruch </w:t>
      </w:r>
      <w:proofErr w:type="spellStart"/>
      <w:r w:rsidRPr="00450091">
        <w:rPr>
          <w:rFonts w:ascii="Times New Roman" w:eastAsia="Times New Roman" w:hAnsi="Times New Roman" w:cs="Times New Roman"/>
          <w:kern w:val="0"/>
          <w:sz w:val="24"/>
          <w:szCs w:val="24"/>
          <w:lang w:eastAsia="pl-PL"/>
        </w:rPr>
        <w:t>startupowy</w:t>
      </w:r>
      <w:proofErr w:type="spellEnd"/>
      <w:r w:rsidRPr="00450091">
        <w:rPr>
          <w:rFonts w:ascii="Times New Roman" w:eastAsia="Times New Roman" w:hAnsi="Times New Roman" w:cs="Times New Roman"/>
          <w:kern w:val="0"/>
          <w:sz w:val="24"/>
          <w:szCs w:val="24"/>
          <w:lang w:eastAsia="pl-PL"/>
        </w:rPr>
        <w:t xml:space="preserve"> można prześledzić wstecz do Doliny Krzemowej w Kalifornii, gdzie w latach siedemdziesiątych i osiemdziesiątych XX wieku powstali pierwsi tytani technologii. Dolina Krzemowa jest miejscem narodzin współczesnego ruchu </w:t>
      </w:r>
      <w:proofErr w:type="spellStart"/>
      <w:r w:rsidRPr="00450091">
        <w:rPr>
          <w:rFonts w:ascii="Times New Roman" w:eastAsia="Times New Roman" w:hAnsi="Times New Roman" w:cs="Times New Roman"/>
          <w:kern w:val="0"/>
          <w:sz w:val="24"/>
          <w:szCs w:val="24"/>
          <w:lang w:eastAsia="pl-PL"/>
        </w:rPr>
        <w:t>startupowego</w:t>
      </w:r>
      <w:proofErr w:type="spellEnd"/>
      <w:r w:rsidRPr="00450091">
        <w:rPr>
          <w:rFonts w:ascii="Times New Roman" w:eastAsia="Times New Roman" w:hAnsi="Times New Roman" w:cs="Times New Roman"/>
          <w:kern w:val="0"/>
          <w:sz w:val="24"/>
          <w:szCs w:val="24"/>
          <w:lang w:eastAsia="pl-PL"/>
        </w:rPr>
        <w:t xml:space="preserve">. Osiągnięcie sukcesu przez firmę Intel, która została założona w 1968 roku przez Roberta </w:t>
      </w:r>
      <w:proofErr w:type="spellStart"/>
      <w:r w:rsidRPr="00450091">
        <w:rPr>
          <w:rFonts w:ascii="Times New Roman" w:eastAsia="Times New Roman" w:hAnsi="Times New Roman" w:cs="Times New Roman"/>
          <w:kern w:val="0"/>
          <w:sz w:val="24"/>
          <w:szCs w:val="24"/>
          <w:lang w:eastAsia="pl-PL"/>
        </w:rPr>
        <w:t>Noyce'a</w:t>
      </w:r>
      <w:proofErr w:type="spellEnd"/>
      <w:r w:rsidRPr="00450091">
        <w:rPr>
          <w:rFonts w:ascii="Times New Roman" w:eastAsia="Times New Roman" w:hAnsi="Times New Roman" w:cs="Times New Roman"/>
          <w:kern w:val="0"/>
          <w:sz w:val="24"/>
          <w:szCs w:val="24"/>
          <w:lang w:eastAsia="pl-PL"/>
        </w:rPr>
        <w:t xml:space="preserve"> i Gordona Moore'a, było jedną z najważniejszych okazji. Będąc pionierem w produkcji mikroprocesorów, Intel był odpowiedzialny za zrewolucjonizowanie branży komputerowej. Inne firmy, takie jak Apple, założona w 1976 roku przez Steve'a </w:t>
      </w:r>
      <w:proofErr w:type="spellStart"/>
      <w:r w:rsidRPr="00450091">
        <w:rPr>
          <w:rFonts w:ascii="Times New Roman" w:eastAsia="Times New Roman" w:hAnsi="Times New Roman" w:cs="Times New Roman"/>
          <w:kern w:val="0"/>
          <w:sz w:val="24"/>
          <w:szCs w:val="24"/>
          <w:lang w:eastAsia="pl-PL"/>
        </w:rPr>
        <w:t>Jobsa</w:t>
      </w:r>
      <w:proofErr w:type="spellEnd"/>
      <w:r w:rsidRPr="00450091">
        <w:rPr>
          <w:rFonts w:ascii="Times New Roman" w:eastAsia="Times New Roman" w:hAnsi="Times New Roman" w:cs="Times New Roman"/>
          <w:kern w:val="0"/>
          <w:sz w:val="24"/>
          <w:szCs w:val="24"/>
          <w:lang w:eastAsia="pl-PL"/>
        </w:rPr>
        <w:t xml:space="preserve">, Steve'a Wozniaka i Ronalda </w:t>
      </w:r>
      <w:proofErr w:type="spellStart"/>
      <w:r w:rsidRPr="00450091">
        <w:rPr>
          <w:rFonts w:ascii="Times New Roman" w:eastAsia="Times New Roman" w:hAnsi="Times New Roman" w:cs="Times New Roman"/>
          <w:kern w:val="0"/>
          <w:sz w:val="24"/>
          <w:szCs w:val="24"/>
          <w:lang w:eastAsia="pl-PL"/>
        </w:rPr>
        <w:t>Wayne'a</w:t>
      </w:r>
      <w:proofErr w:type="spellEnd"/>
      <w:r w:rsidRPr="00450091">
        <w:rPr>
          <w:rFonts w:ascii="Times New Roman" w:eastAsia="Times New Roman" w:hAnsi="Times New Roman" w:cs="Times New Roman"/>
          <w:kern w:val="0"/>
          <w:sz w:val="24"/>
          <w:szCs w:val="24"/>
          <w:lang w:eastAsia="pl-PL"/>
        </w:rPr>
        <w:t>, poszły w ślady Intela. W wyniku wprowadzenia komputera osobistego Macintosh, Apple stał się rozpoznawalnym na całym świecie symbolem innowacji technicznych</w:t>
      </w:r>
      <w:r w:rsidRPr="00450091">
        <w:rPr>
          <w:rStyle w:val="Odwoanieprzypisudolnego"/>
          <w:rFonts w:ascii="Times New Roman" w:eastAsia="Times New Roman" w:hAnsi="Times New Roman" w:cs="Times New Roman"/>
          <w:kern w:val="0"/>
          <w:sz w:val="24"/>
          <w:szCs w:val="24"/>
          <w:lang w:eastAsia="pl-PL"/>
        </w:rPr>
        <w:footnoteReference w:id="1"/>
      </w:r>
      <w:r w:rsidRPr="00450091">
        <w:rPr>
          <w:rFonts w:ascii="Times New Roman" w:eastAsia="Times New Roman" w:hAnsi="Times New Roman" w:cs="Times New Roman"/>
          <w:kern w:val="0"/>
          <w:sz w:val="24"/>
          <w:szCs w:val="24"/>
          <w:lang w:eastAsia="pl-PL"/>
        </w:rPr>
        <w:t>.</w:t>
      </w:r>
    </w:p>
    <w:p w14:paraId="49F36116" w14:textId="77777777" w:rsidR="00450091" w:rsidRPr="00450091" w:rsidRDefault="00450091" w:rsidP="00450091">
      <w:pPr>
        <w:spacing w:after="0" w:line="360" w:lineRule="auto"/>
        <w:ind w:firstLine="708"/>
        <w:jc w:val="both"/>
        <w:rPr>
          <w:rFonts w:ascii="Times New Roman" w:eastAsia="Times New Roman" w:hAnsi="Times New Roman" w:cs="Times New Roman"/>
          <w:kern w:val="0"/>
          <w:sz w:val="24"/>
          <w:szCs w:val="24"/>
          <w:lang w:eastAsia="pl-PL"/>
        </w:rPr>
      </w:pPr>
      <w:r w:rsidRPr="00450091">
        <w:rPr>
          <w:rFonts w:ascii="Times New Roman" w:eastAsia="Times New Roman" w:hAnsi="Times New Roman" w:cs="Times New Roman"/>
          <w:kern w:val="0"/>
          <w:sz w:val="24"/>
          <w:szCs w:val="24"/>
          <w:lang w:eastAsia="pl-PL"/>
        </w:rPr>
        <w:t xml:space="preserve">Inne innowacyjne firmy, takie jak Microsoft, która została założona przez Billa Gatesa i Paula Allena, powstały w latach 80. XX wieku. Po wprowadzeniu systemu operacyjnego MS-DOS, a następnie Windows, Microsoft stał się dominującym graczem na rynku oprogramowania komputerowego. Dolina Krzemowa stała się światowym centrum innowacji technicznych w tym okresie, ponieważ zaczęła przyciągać coraz większą liczbę wysoko wykwalifikowanych osób i zasobów finansowych. Lata 90. były dekadą, w której rozprzestrzenił się Internet, który zapoczątkował nową erę dla nowych firm. W 1994 roku Mark </w:t>
      </w:r>
      <w:proofErr w:type="spellStart"/>
      <w:r w:rsidRPr="00450091">
        <w:rPr>
          <w:rFonts w:ascii="Times New Roman" w:eastAsia="Times New Roman" w:hAnsi="Times New Roman" w:cs="Times New Roman"/>
          <w:kern w:val="0"/>
          <w:sz w:val="24"/>
          <w:szCs w:val="24"/>
          <w:lang w:eastAsia="pl-PL"/>
        </w:rPr>
        <w:t>Andreessen</w:t>
      </w:r>
      <w:proofErr w:type="spellEnd"/>
      <w:r w:rsidRPr="00450091">
        <w:rPr>
          <w:rFonts w:ascii="Times New Roman" w:eastAsia="Times New Roman" w:hAnsi="Times New Roman" w:cs="Times New Roman"/>
          <w:kern w:val="0"/>
          <w:sz w:val="24"/>
          <w:szCs w:val="24"/>
          <w:lang w:eastAsia="pl-PL"/>
        </w:rPr>
        <w:t xml:space="preserve"> i Jim Clark założyli firmę Netscape, co było ważnym punktem w historii. Z pomocą przeglądarki internetowej Netscape </w:t>
      </w:r>
      <w:proofErr w:type="spellStart"/>
      <w:r w:rsidRPr="00450091">
        <w:rPr>
          <w:rFonts w:ascii="Times New Roman" w:eastAsia="Times New Roman" w:hAnsi="Times New Roman" w:cs="Times New Roman"/>
          <w:kern w:val="0"/>
          <w:sz w:val="24"/>
          <w:szCs w:val="24"/>
          <w:lang w:eastAsia="pl-PL"/>
        </w:rPr>
        <w:t>Navigator</w:t>
      </w:r>
      <w:proofErr w:type="spellEnd"/>
      <w:r w:rsidRPr="00450091">
        <w:rPr>
          <w:rFonts w:ascii="Times New Roman" w:eastAsia="Times New Roman" w:hAnsi="Times New Roman" w:cs="Times New Roman"/>
          <w:kern w:val="0"/>
          <w:sz w:val="24"/>
          <w:szCs w:val="24"/>
          <w:lang w:eastAsia="pl-PL"/>
        </w:rPr>
        <w:t>, Netscape w znacznym stopniu przyczynił się do powszechnego przyjęcia Internetu. Rok 1995 był rokiem, w którym firma zadebiutowała na giełdzie, co uczyniło ją jedną z pierwszych dużych pierwszych ofert publicznych (IPO) w całym sektorze internetowym</w:t>
      </w:r>
      <w:r w:rsidRPr="00450091">
        <w:rPr>
          <w:rStyle w:val="Odwoanieprzypisudolnego"/>
          <w:rFonts w:ascii="Times New Roman" w:eastAsia="Times New Roman" w:hAnsi="Times New Roman" w:cs="Times New Roman"/>
          <w:kern w:val="0"/>
          <w:sz w:val="24"/>
          <w:szCs w:val="24"/>
          <w:lang w:eastAsia="pl-PL"/>
        </w:rPr>
        <w:footnoteReference w:id="2"/>
      </w:r>
      <w:r w:rsidRPr="00450091">
        <w:rPr>
          <w:rFonts w:ascii="Times New Roman" w:eastAsia="Times New Roman" w:hAnsi="Times New Roman" w:cs="Times New Roman"/>
          <w:kern w:val="0"/>
          <w:sz w:val="24"/>
          <w:szCs w:val="24"/>
          <w:lang w:eastAsia="pl-PL"/>
        </w:rPr>
        <w:t>.</w:t>
      </w:r>
    </w:p>
    <w:p w14:paraId="18E078A3" w14:textId="77777777" w:rsidR="00450091" w:rsidRPr="00450091" w:rsidRDefault="00450091" w:rsidP="00450091">
      <w:pPr>
        <w:spacing w:after="0" w:line="360" w:lineRule="auto"/>
        <w:ind w:firstLine="708"/>
        <w:jc w:val="both"/>
        <w:rPr>
          <w:rFonts w:ascii="Times New Roman" w:eastAsia="Times New Roman" w:hAnsi="Times New Roman" w:cs="Times New Roman"/>
          <w:kern w:val="0"/>
          <w:sz w:val="24"/>
          <w:szCs w:val="24"/>
          <w:lang w:eastAsia="pl-PL"/>
        </w:rPr>
      </w:pPr>
      <w:r w:rsidRPr="00450091">
        <w:rPr>
          <w:rFonts w:ascii="Times New Roman" w:eastAsia="Times New Roman" w:hAnsi="Times New Roman" w:cs="Times New Roman"/>
          <w:kern w:val="0"/>
          <w:sz w:val="24"/>
          <w:szCs w:val="24"/>
          <w:lang w:eastAsia="pl-PL"/>
        </w:rPr>
        <w:t xml:space="preserve">Inne kreatywne firmy powstały w tym samym czasie. Należały do nich Amazon (1994), który został założony przez Jeffa </w:t>
      </w:r>
      <w:proofErr w:type="spellStart"/>
      <w:r w:rsidRPr="00450091">
        <w:rPr>
          <w:rFonts w:ascii="Times New Roman" w:eastAsia="Times New Roman" w:hAnsi="Times New Roman" w:cs="Times New Roman"/>
          <w:kern w:val="0"/>
          <w:sz w:val="24"/>
          <w:szCs w:val="24"/>
          <w:lang w:eastAsia="pl-PL"/>
        </w:rPr>
        <w:t>Bezosa</w:t>
      </w:r>
      <w:proofErr w:type="spellEnd"/>
      <w:r w:rsidRPr="00450091">
        <w:rPr>
          <w:rFonts w:ascii="Times New Roman" w:eastAsia="Times New Roman" w:hAnsi="Times New Roman" w:cs="Times New Roman"/>
          <w:kern w:val="0"/>
          <w:sz w:val="24"/>
          <w:szCs w:val="24"/>
          <w:lang w:eastAsia="pl-PL"/>
        </w:rPr>
        <w:t xml:space="preserve"> i przekształcił branżę e-commerce, oraz Google (1998), który został założony przez Larry'ego </w:t>
      </w:r>
      <w:proofErr w:type="spellStart"/>
      <w:r w:rsidRPr="00450091">
        <w:rPr>
          <w:rFonts w:ascii="Times New Roman" w:eastAsia="Times New Roman" w:hAnsi="Times New Roman" w:cs="Times New Roman"/>
          <w:kern w:val="0"/>
          <w:sz w:val="24"/>
          <w:szCs w:val="24"/>
          <w:lang w:eastAsia="pl-PL"/>
        </w:rPr>
        <w:t>Page'a</w:t>
      </w:r>
      <w:proofErr w:type="spellEnd"/>
      <w:r w:rsidRPr="00450091">
        <w:rPr>
          <w:rFonts w:ascii="Times New Roman" w:eastAsia="Times New Roman" w:hAnsi="Times New Roman" w:cs="Times New Roman"/>
          <w:kern w:val="0"/>
          <w:sz w:val="24"/>
          <w:szCs w:val="24"/>
          <w:lang w:eastAsia="pl-PL"/>
        </w:rPr>
        <w:t xml:space="preserve"> i </w:t>
      </w:r>
      <w:proofErr w:type="spellStart"/>
      <w:r w:rsidRPr="00450091">
        <w:rPr>
          <w:rFonts w:ascii="Times New Roman" w:eastAsia="Times New Roman" w:hAnsi="Times New Roman" w:cs="Times New Roman"/>
          <w:kern w:val="0"/>
          <w:sz w:val="24"/>
          <w:szCs w:val="24"/>
          <w:lang w:eastAsia="pl-PL"/>
        </w:rPr>
        <w:t>Sergeya</w:t>
      </w:r>
      <w:proofErr w:type="spellEnd"/>
      <w:r w:rsidRPr="00450091">
        <w:rPr>
          <w:rFonts w:ascii="Times New Roman" w:eastAsia="Times New Roman" w:hAnsi="Times New Roman" w:cs="Times New Roman"/>
          <w:kern w:val="0"/>
          <w:sz w:val="24"/>
          <w:szCs w:val="24"/>
          <w:lang w:eastAsia="pl-PL"/>
        </w:rPr>
        <w:t xml:space="preserve"> </w:t>
      </w:r>
      <w:proofErr w:type="spellStart"/>
      <w:r w:rsidRPr="00450091">
        <w:rPr>
          <w:rFonts w:ascii="Times New Roman" w:eastAsia="Times New Roman" w:hAnsi="Times New Roman" w:cs="Times New Roman"/>
          <w:kern w:val="0"/>
          <w:sz w:val="24"/>
          <w:szCs w:val="24"/>
          <w:lang w:eastAsia="pl-PL"/>
        </w:rPr>
        <w:t>Brina</w:t>
      </w:r>
      <w:proofErr w:type="spellEnd"/>
      <w:r w:rsidRPr="00450091">
        <w:rPr>
          <w:rFonts w:ascii="Times New Roman" w:eastAsia="Times New Roman" w:hAnsi="Times New Roman" w:cs="Times New Roman"/>
          <w:kern w:val="0"/>
          <w:sz w:val="24"/>
          <w:szCs w:val="24"/>
          <w:lang w:eastAsia="pl-PL"/>
        </w:rPr>
        <w:t xml:space="preserve"> i stał się liderem w branży wyszukiwarek internetowych. Sukces tych firm sprawił, że zainteresowali się nimi inwestorzy, co z kolei otworzyło drogę do powstawania kolejnych startupów. Podczas gdy początek XXI wieku był czasem szybkiej ekspansji gospodarczej, był to również czas kryzysu dla bańki internetowej. Bańka internetowa, która pękła w 2000 roku, doprowadziła do upadku wielu firm internetowych, które były zbyt drogie i nie miały niezawodnych sposobów </w:t>
      </w:r>
      <w:r w:rsidRPr="00450091">
        <w:rPr>
          <w:rFonts w:ascii="Times New Roman" w:eastAsia="Times New Roman" w:hAnsi="Times New Roman" w:cs="Times New Roman"/>
          <w:kern w:val="0"/>
          <w:sz w:val="24"/>
          <w:szCs w:val="24"/>
          <w:lang w:eastAsia="pl-PL"/>
        </w:rPr>
        <w:lastRenderedPageBreak/>
        <w:t xml:space="preserve">prowadzenia działalności. Najpotężniejsze firmy, takie jak </w:t>
      </w:r>
      <w:proofErr w:type="spellStart"/>
      <w:r w:rsidRPr="00450091">
        <w:rPr>
          <w:rFonts w:ascii="Times New Roman" w:eastAsia="Times New Roman" w:hAnsi="Times New Roman" w:cs="Times New Roman"/>
          <w:kern w:val="0"/>
          <w:sz w:val="24"/>
          <w:szCs w:val="24"/>
          <w:lang w:eastAsia="pl-PL"/>
        </w:rPr>
        <w:t>eBay</w:t>
      </w:r>
      <w:proofErr w:type="spellEnd"/>
      <w:r w:rsidRPr="00450091">
        <w:rPr>
          <w:rFonts w:ascii="Times New Roman" w:eastAsia="Times New Roman" w:hAnsi="Times New Roman" w:cs="Times New Roman"/>
          <w:kern w:val="0"/>
          <w:sz w:val="24"/>
          <w:szCs w:val="24"/>
          <w:lang w:eastAsia="pl-PL"/>
        </w:rPr>
        <w:t xml:space="preserve">, Amazon i Google, były w stanie przetrwać i kontynuować szybką ekspansję pomimo wyzwań, przed którymi stanęły. Ponadto w tym okresie powstały nowe programy, które zapewniają pomoc początkującym firmom. Jednym z takich programów jest Y </w:t>
      </w:r>
      <w:proofErr w:type="spellStart"/>
      <w:r w:rsidRPr="00450091">
        <w:rPr>
          <w:rFonts w:ascii="Times New Roman" w:eastAsia="Times New Roman" w:hAnsi="Times New Roman" w:cs="Times New Roman"/>
          <w:kern w:val="0"/>
          <w:sz w:val="24"/>
          <w:szCs w:val="24"/>
          <w:lang w:eastAsia="pl-PL"/>
        </w:rPr>
        <w:t>Combinator</w:t>
      </w:r>
      <w:proofErr w:type="spellEnd"/>
      <w:r w:rsidRPr="00450091">
        <w:rPr>
          <w:rFonts w:ascii="Times New Roman" w:eastAsia="Times New Roman" w:hAnsi="Times New Roman" w:cs="Times New Roman"/>
          <w:kern w:val="0"/>
          <w:sz w:val="24"/>
          <w:szCs w:val="24"/>
          <w:lang w:eastAsia="pl-PL"/>
        </w:rPr>
        <w:t xml:space="preserve">, który został założony w 2005 roku przez Paula Grahama, </w:t>
      </w:r>
      <w:proofErr w:type="spellStart"/>
      <w:r w:rsidRPr="00450091">
        <w:rPr>
          <w:rFonts w:ascii="Times New Roman" w:eastAsia="Times New Roman" w:hAnsi="Times New Roman" w:cs="Times New Roman"/>
          <w:kern w:val="0"/>
          <w:sz w:val="24"/>
          <w:szCs w:val="24"/>
          <w:lang w:eastAsia="pl-PL"/>
        </w:rPr>
        <w:t>Jessicę</w:t>
      </w:r>
      <w:proofErr w:type="spellEnd"/>
      <w:r w:rsidRPr="00450091">
        <w:rPr>
          <w:rFonts w:ascii="Times New Roman" w:eastAsia="Times New Roman" w:hAnsi="Times New Roman" w:cs="Times New Roman"/>
          <w:kern w:val="0"/>
          <w:sz w:val="24"/>
          <w:szCs w:val="24"/>
          <w:lang w:eastAsia="pl-PL"/>
        </w:rPr>
        <w:t xml:space="preserve"> Livingston, Roberta Morrisa i Trevora </w:t>
      </w:r>
      <w:proofErr w:type="spellStart"/>
      <w:r w:rsidRPr="00450091">
        <w:rPr>
          <w:rFonts w:ascii="Times New Roman" w:eastAsia="Times New Roman" w:hAnsi="Times New Roman" w:cs="Times New Roman"/>
          <w:kern w:val="0"/>
          <w:sz w:val="24"/>
          <w:szCs w:val="24"/>
          <w:lang w:eastAsia="pl-PL"/>
        </w:rPr>
        <w:t>Blackwella</w:t>
      </w:r>
      <w:proofErr w:type="spellEnd"/>
      <w:r w:rsidRPr="00450091">
        <w:rPr>
          <w:rFonts w:ascii="Times New Roman" w:eastAsia="Times New Roman" w:hAnsi="Times New Roman" w:cs="Times New Roman"/>
          <w:kern w:val="0"/>
          <w:sz w:val="24"/>
          <w:szCs w:val="24"/>
          <w:lang w:eastAsia="pl-PL"/>
        </w:rPr>
        <w:t xml:space="preserve">. Dropbox, Airbnb i </w:t>
      </w:r>
      <w:proofErr w:type="spellStart"/>
      <w:r w:rsidRPr="00450091">
        <w:rPr>
          <w:rFonts w:ascii="Times New Roman" w:eastAsia="Times New Roman" w:hAnsi="Times New Roman" w:cs="Times New Roman"/>
          <w:kern w:val="0"/>
          <w:sz w:val="24"/>
          <w:szCs w:val="24"/>
          <w:lang w:eastAsia="pl-PL"/>
        </w:rPr>
        <w:t>Reddit</w:t>
      </w:r>
      <w:proofErr w:type="spellEnd"/>
      <w:r w:rsidRPr="00450091">
        <w:rPr>
          <w:rFonts w:ascii="Times New Roman" w:eastAsia="Times New Roman" w:hAnsi="Times New Roman" w:cs="Times New Roman"/>
          <w:kern w:val="0"/>
          <w:sz w:val="24"/>
          <w:szCs w:val="24"/>
          <w:lang w:eastAsia="pl-PL"/>
        </w:rPr>
        <w:t xml:space="preserve"> to tylko niektóre ze startupów, które otrzymały finansowanie od Y </w:t>
      </w:r>
      <w:proofErr w:type="spellStart"/>
      <w:r w:rsidRPr="00450091">
        <w:rPr>
          <w:rFonts w:ascii="Times New Roman" w:eastAsia="Times New Roman" w:hAnsi="Times New Roman" w:cs="Times New Roman"/>
          <w:kern w:val="0"/>
          <w:sz w:val="24"/>
          <w:szCs w:val="24"/>
          <w:lang w:eastAsia="pl-PL"/>
        </w:rPr>
        <w:t>Combinator</w:t>
      </w:r>
      <w:proofErr w:type="spellEnd"/>
      <w:r w:rsidRPr="00450091">
        <w:rPr>
          <w:rFonts w:ascii="Times New Roman" w:eastAsia="Times New Roman" w:hAnsi="Times New Roman" w:cs="Times New Roman"/>
          <w:kern w:val="0"/>
          <w:sz w:val="24"/>
          <w:szCs w:val="24"/>
          <w:lang w:eastAsia="pl-PL"/>
        </w:rPr>
        <w:t>, który stał się jednym z najbardziej znanych akceleratorów startupów</w:t>
      </w:r>
      <w:r w:rsidRPr="00450091">
        <w:rPr>
          <w:rStyle w:val="Odwoanieprzypisudolnego"/>
          <w:rFonts w:ascii="Times New Roman" w:eastAsia="Times New Roman" w:hAnsi="Times New Roman" w:cs="Times New Roman"/>
          <w:kern w:val="0"/>
          <w:sz w:val="24"/>
          <w:szCs w:val="24"/>
          <w:lang w:eastAsia="pl-PL"/>
        </w:rPr>
        <w:footnoteReference w:id="3"/>
      </w:r>
      <w:r w:rsidRPr="00450091">
        <w:rPr>
          <w:rFonts w:ascii="Times New Roman" w:eastAsia="Times New Roman" w:hAnsi="Times New Roman" w:cs="Times New Roman"/>
          <w:kern w:val="0"/>
          <w:sz w:val="24"/>
          <w:szCs w:val="24"/>
          <w:lang w:eastAsia="pl-PL"/>
        </w:rPr>
        <w:t>.</w:t>
      </w:r>
    </w:p>
    <w:p w14:paraId="7680D16A" w14:textId="77777777" w:rsidR="00450091" w:rsidRPr="00450091" w:rsidRDefault="00450091" w:rsidP="00450091">
      <w:pPr>
        <w:spacing w:after="0" w:line="360" w:lineRule="auto"/>
        <w:ind w:firstLine="708"/>
        <w:jc w:val="both"/>
        <w:rPr>
          <w:rFonts w:ascii="Times New Roman" w:eastAsia="Times New Roman" w:hAnsi="Times New Roman" w:cs="Times New Roman"/>
          <w:kern w:val="0"/>
          <w:sz w:val="24"/>
          <w:szCs w:val="24"/>
          <w:lang w:eastAsia="pl-PL"/>
        </w:rPr>
      </w:pPr>
      <w:r w:rsidRPr="00450091">
        <w:rPr>
          <w:rFonts w:ascii="Times New Roman" w:eastAsia="Times New Roman" w:hAnsi="Times New Roman" w:cs="Times New Roman"/>
          <w:kern w:val="0"/>
          <w:sz w:val="24"/>
          <w:szCs w:val="24"/>
          <w:lang w:eastAsia="pl-PL"/>
        </w:rPr>
        <w:t xml:space="preserve">Dekada 2010 była świadkiem internacjonalizacji ekosystemu dla startupów. Nie tylko w Dolinie Krzemowej, ale także w innych częściach świata zaczęły pojawiać się nowe firmy. Istotnym wydarzeniem było powstanie cyfrowych gigantów w krajach innych niż Stany Zjednoczone, takich jak </w:t>
      </w:r>
      <w:proofErr w:type="spellStart"/>
      <w:r w:rsidRPr="00450091">
        <w:rPr>
          <w:rFonts w:ascii="Times New Roman" w:eastAsia="Times New Roman" w:hAnsi="Times New Roman" w:cs="Times New Roman"/>
          <w:kern w:val="0"/>
          <w:sz w:val="24"/>
          <w:szCs w:val="24"/>
          <w:lang w:eastAsia="pl-PL"/>
        </w:rPr>
        <w:t>Alibaba</w:t>
      </w:r>
      <w:proofErr w:type="spellEnd"/>
      <w:r w:rsidRPr="00450091">
        <w:rPr>
          <w:rFonts w:ascii="Times New Roman" w:eastAsia="Times New Roman" w:hAnsi="Times New Roman" w:cs="Times New Roman"/>
          <w:kern w:val="0"/>
          <w:sz w:val="24"/>
          <w:szCs w:val="24"/>
          <w:lang w:eastAsia="pl-PL"/>
        </w:rPr>
        <w:t xml:space="preserve"> (Chiny), która została założona przez Jacka Ma w 1999 roku, czy </w:t>
      </w:r>
      <w:proofErr w:type="spellStart"/>
      <w:r w:rsidRPr="00450091">
        <w:rPr>
          <w:rFonts w:ascii="Times New Roman" w:eastAsia="Times New Roman" w:hAnsi="Times New Roman" w:cs="Times New Roman"/>
          <w:kern w:val="0"/>
          <w:sz w:val="24"/>
          <w:szCs w:val="24"/>
          <w:lang w:eastAsia="pl-PL"/>
        </w:rPr>
        <w:t>Spotify</w:t>
      </w:r>
      <w:proofErr w:type="spellEnd"/>
      <w:r w:rsidRPr="00450091">
        <w:rPr>
          <w:rFonts w:ascii="Times New Roman" w:eastAsia="Times New Roman" w:hAnsi="Times New Roman" w:cs="Times New Roman"/>
          <w:kern w:val="0"/>
          <w:sz w:val="24"/>
          <w:szCs w:val="24"/>
          <w:lang w:eastAsia="pl-PL"/>
        </w:rPr>
        <w:t xml:space="preserve"> (Szwecja), która została założona w 2006 roku przez Daniela </w:t>
      </w:r>
      <w:proofErr w:type="spellStart"/>
      <w:r w:rsidRPr="00450091">
        <w:rPr>
          <w:rFonts w:ascii="Times New Roman" w:eastAsia="Times New Roman" w:hAnsi="Times New Roman" w:cs="Times New Roman"/>
          <w:kern w:val="0"/>
          <w:sz w:val="24"/>
          <w:szCs w:val="24"/>
          <w:lang w:eastAsia="pl-PL"/>
        </w:rPr>
        <w:t>Eeka</w:t>
      </w:r>
      <w:proofErr w:type="spellEnd"/>
      <w:r w:rsidRPr="00450091">
        <w:rPr>
          <w:rFonts w:ascii="Times New Roman" w:eastAsia="Times New Roman" w:hAnsi="Times New Roman" w:cs="Times New Roman"/>
          <w:kern w:val="0"/>
          <w:sz w:val="24"/>
          <w:szCs w:val="24"/>
          <w:lang w:eastAsia="pl-PL"/>
        </w:rPr>
        <w:t xml:space="preserve"> i Martina </w:t>
      </w:r>
      <w:proofErr w:type="spellStart"/>
      <w:r w:rsidRPr="00450091">
        <w:rPr>
          <w:rFonts w:ascii="Times New Roman" w:eastAsia="Times New Roman" w:hAnsi="Times New Roman" w:cs="Times New Roman"/>
          <w:kern w:val="0"/>
          <w:sz w:val="24"/>
          <w:szCs w:val="24"/>
          <w:lang w:eastAsia="pl-PL"/>
        </w:rPr>
        <w:t>Lorentzona</w:t>
      </w:r>
      <w:proofErr w:type="spellEnd"/>
      <w:r w:rsidRPr="00450091">
        <w:rPr>
          <w:rFonts w:ascii="Times New Roman" w:eastAsia="Times New Roman" w:hAnsi="Times New Roman" w:cs="Times New Roman"/>
          <w:kern w:val="0"/>
          <w:sz w:val="24"/>
          <w:szCs w:val="24"/>
          <w:lang w:eastAsia="pl-PL"/>
        </w:rPr>
        <w:t xml:space="preserve">. W tym samym czasie na rynek wchodziły nowe technologie, takie jak sztuczna inteligencja, </w:t>
      </w:r>
      <w:proofErr w:type="spellStart"/>
      <w:r w:rsidRPr="00450091">
        <w:rPr>
          <w:rFonts w:ascii="Times New Roman" w:eastAsia="Times New Roman" w:hAnsi="Times New Roman" w:cs="Times New Roman"/>
          <w:kern w:val="0"/>
          <w:sz w:val="24"/>
          <w:szCs w:val="24"/>
          <w:lang w:eastAsia="pl-PL"/>
        </w:rPr>
        <w:t>blockchain</w:t>
      </w:r>
      <w:proofErr w:type="spellEnd"/>
      <w:r w:rsidRPr="00450091">
        <w:rPr>
          <w:rFonts w:ascii="Times New Roman" w:eastAsia="Times New Roman" w:hAnsi="Times New Roman" w:cs="Times New Roman"/>
          <w:kern w:val="0"/>
          <w:sz w:val="24"/>
          <w:szCs w:val="24"/>
          <w:lang w:eastAsia="pl-PL"/>
        </w:rPr>
        <w:t>, Internet Rzeczy (</w:t>
      </w:r>
      <w:proofErr w:type="spellStart"/>
      <w:r w:rsidRPr="00450091">
        <w:rPr>
          <w:rFonts w:ascii="Times New Roman" w:eastAsia="Times New Roman" w:hAnsi="Times New Roman" w:cs="Times New Roman"/>
          <w:kern w:val="0"/>
          <w:sz w:val="24"/>
          <w:szCs w:val="24"/>
          <w:lang w:eastAsia="pl-PL"/>
        </w:rPr>
        <w:t>IoT</w:t>
      </w:r>
      <w:proofErr w:type="spellEnd"/>
      <w:r w:rsidRPr="00450091">
        <w:rPr>
          <w:rFonts w:ascii="Times New Roman" w:eastAsia="Times New Roman" w:hAnsi="Times New Roman" w:cs="Times New Roman"/>
          <w:kern w:val="0"/>
          <w:sz w:val="24"/>
          <w:szCs w:val="24"/>
          <w:lang w:eastAsia="pl-PL"/>
        </w:rPr>
        <w:t>) i biotechnologia, co zaowocowało stworzeniem nowych perspektyw dla kreatywnych przedsiębiorców. Istnieje również wiele programów, które zostały ustanowione w celu wspierania nowych firm, takich jak europejski program Horyzont 2020, który oferuje pomoc finansową dla kreatywnych przedsięwzięć badawczo-rozwojowych</w:t>
      </w:r>
      <w:r w:rsidRPr="00450091">
        <w:rPr>
          <w:rStyle w:val="Odwoanieprzypisudolnego"/>
          <w:rFonts w:ascii="Times New Roman" w:eastAsia="Times New Roman" w:hAnsi="Times New Roman" w:cs="Times New Roman"/>
          <w:kern w:val="0"/>
          <w:sz w:val="24"/>
          <w:szCs w:val="24"/>
          <w:lang w:eastAsia="pl-PL"/>
        </w:rPr>
        <w:footnoteReference w:id="4"/>
      </w:r>
      <w:r w:rsidRPr="00450091">
        <w:rPr>
          <w:rFonts w:ascii="Times New Roman" w:eastAsia="Times New Roman" w:hAnsi="Times New Roman" w:cs="Times New Roman"/>
          <w:kern w:val="0"/>
          <w:sz w:val="24"/>
          <w:szCs w:val="24"/>
          <w:lang w:eastAsia="pl-PL"/>
        </w:rPr>
        <w:t>.</w:t>
      </w:r>
    </w:p>
    <w:p w14:paraId="46EEC54C" w14:textId="77777777" w:rsidR="00450091" w:rsidRPr="00450091" w:rsidRDefault="00450091" w:rsidP="00450091">
      <w:pPr>
        <w:spacing w:after="0" w:line="360" w:lineRule="auto"/>
        <w:ind w:firstLine="708"/>
        <w:jc w:val="both"/>
        <w:rPr>
          <w:rFonts w:ascii="Times New Roman" w:eastAsia="Times New Roman" w:hAnsi="Times New Roman" w:cs="Times New Roman"/>
          <w:kern w:val="0"/>
          <w:sz w:val="24"/>
          <w:szCs w:val="24"/>
          <w:lang w:eastAsia="pl-PL"/>
        </w:rPr>
      </w:pPr>
      <w:r w:rsidRPr="00450091">
        <w:rPr>
          <w:rFonts w:ascii="Times New Roman" w:eastAsia="Times New Roman" w:hAnsi="Times New Roman" w:cs="Times New Roman"/>
          <w:kern w:val="0"/>
          <w:sz w:val="24"/>
          <w:szCs w:val="24"/>
          <w:lang w:eastAsia="pl-PL"/>
        </w:rPr>
        <w:t xml:space="preserve">W dzisiejszym świecie środowisko dla startupów jest zarówno szerokie, jak i ogólnoświatowe. Miasta takie jak Londyn, Berlin, Tel Awiw, Singapur, </w:t>
      </w:r>
      <w:proofErr w:type="spellStart"/>
      <w:r w:rsidRPr="00450091">
        <w:rPr>
          <w:rFonts w:ascii="Times New Roman" w:eastAsia="Times New Roman" w:hAnsi="Times New Roman" w:cs="Times New Roman"/>
          <w:kern w:val="0"/>
          <w:sz w:val="24"/>
          <w:szCs w:val="24"/>
          <w:lang w:eastAsia="pl-PL"/>
        </w:rPr>
        <w:t>Bangalore</w:t>
      </w:r>
      <w:proofErr w:type="spellEnd"/>
      <w:r w:rsidRPr="00450091">
        <w:rPr>
          <w:rFonts w:ascii="Times New Roman" w:eastAsia="Times New Roman" w:hAnsi="Times New Roman" w:cs="Times New Roman"/>
          <w:kern w:val="0"/>
          <w:sz w:val="24"/>
          <w:szCs w:val="24"/>
          <w:lang w:eastAsia="pl-PL"/>
        </w:rPr>
        <w:t xml:space="preserve"> i Szanghaj stały się w ostatnich latach ważnymi ośrodkami innowacji technologicznych. Wszystkie te ekosystemy zapewniają między innymi pomoc w postaci pieniędzy, inkubatorów, pedałów gazu i dostępu do talentów. Każdy z tych ekosystemów ma swój własny zestaw charakterystycznych cech. Innym istotnym trendem jest rosnąca liczba jednorożców, które definiuje się jako firmy o wycenie co najmniej miliarda dolarów, a także rosnące inwestycje w startupy. O trwałości i dynamicznej ekspansji branży świadczy fakt, że wartość światowych inwestycji w startupy osiągnęła rekordowy poziom w 2020 roku, pomimo epidemii COVID-19</w:t>
      </w:r>
      <w:r w:rsidRPr="00450091">
        <w:rPr>
          <w:rStyle w:val="Odwoanieprzypisudolnego"/>
          <w:rFonts w:ascii="Times New Roman" w:eastAsia="Times New Roman" w:hAnsi="Times New Roman" w:cs="Times New Roman"/>
          <w:kern w:val="0"/>
          <w:sz w:val="24"/>
          <w:szCs w:val="24"/>
          <w:lang w:eastAsia="pl-PL"/>
        </w:rPr>
        <w:footnoteReference w:id="5"/>
      </w:r>
      <w:r w:rsidRPr="00450091">
        <w:rPr>
          <w:rFonts w:ascii="Times New Roman" w:eastAsia="Times New Roman" w:hAnsi="Times New Roman" w:cs="Times New Roman"/>
          <w:kern w:val="0"/>
          <w:sz w:val="24"/>
          <w:szCs w:val="24"/>
          <w:lang w:eastAsia="pl-PL"/>
        </w:rPr>
        <w:t>.</w:t>
      </w:r>
    </w:p>
    <w:p w14:paraId="5113BCC4" w14:textId="77777777" w:rsidR="00450091" w:rsidRPr="00450091" w:rsidRDefault="00450091" w:rsidP="00450091">
      <w:pPr>
        <w:spacing w:after="0" w:line="360" w:lineRule="auto"/>
        <w:ind w:firstLine="708"/>
        <w:jc w:val="both"/>
        <w:rPr>
          <w:rFonts w:ascii="Times New Roman" w:hAnsi="Times New Roman" w:cs="Times New Roman"/>
          <w:sz w:val="24"/>
          <w:szCs w:val="24"/>
        </w:rPr>
      </w:pPr>
      <w:r w:rsidRPr="00450091">
        <w:rPr>
          <w:rFonts w:ascii="Times New Roman" w:hAnsi="Times New Roman" w:cs="Times New Roman"/>
          <w:sz w:val="24"/>
          <w:szCs w:val="24"/>
        </w:rPr>
        <w:t xml:space="preserve">Startupy mogą powstawać z różnych powodów i w różnych okolicznościach, z których wszystkie mają bezpośredni wpływ na stosowany przez nie model operacyjny. </w:t>
      </w:r>
      <w:r w:rsidRPr="00450091">
        <w:rPr>
          <w:rFonts w:ascii="Times New Roman" w:hAnsi="Times New Roman" w:cs="Times New Roman"/>
          <w:sz w:val="24"/>
          <w:szCs w:val="24"/>
        </w:rPr>
        <w:lastRenderedPageBreak/>
        <w:t>Przedsiębiorstwa high-</w:t>
      </w:r>
      <w:proofErr w:type="spellStart"/>
      <w:r w:rsidRPr="00450091">
        <w:rPr>
          <w:rFonts w:ascii="Times New Roman" w:hAnsi="Times New Roman" w:cs="Times New Roman"/>
          <w:sz w:val="24"/>
          <w:szCs w:val="24"/>
        </w:rPr>
        <w:t>tech</w:t>
      </w:r>
      <w:proofErr w:type="spellEnd"/>
      <w:r w:rsidRPr="00450091">
        <w:rPr>
          <w:rFonts w:ascii="Times New Roman" w:hAnsi="Times New Roman" w:cs="Times New Roman"/>
          <w:sz w:val="24"/>
          <w:szCs w:val="24"/>
        </w:rPr>
        <w:t xml:space="preserve"> podlegają znacznemu wpływowi postępu technologicznego, który z kolei zapewnia nowe perspektywy dla tych organizacji. Rozwój technologii takich jak systemy </w:t>
      </w:r>
      <w:proofErr w:type="spellStart"/>
      <w:r w:rsidRPr="00450091">
        <w:rPr>
          <w:rFonts w:ascii="Times New Roman" w:hAnsi="Times New Roman" w:cs="Times New Roman"/>
          <w:sz w:val="24"/>
          <w:szCs w:val="24"/>
        </w:rPr>
        <w:t>cyberfizyczne</w:t>
      </w:r>
      <w:proofErr w:type="spellEnd"/>
      <w:r w:rsidRPr="00450091">
        <w:rPr>
          <w:rFonts w:ascii="Times New Roman" w:hAnsi="Times New Roman" w:cs="Times New Roman"/>
          <w:sz w:val="24"/>
          <w:szCs w:val="24"/>
        </w:rPr>
        <w:t xml:space="preserve"> (CPS), Big Data, Internet rzeczy (</w:t>
      </w:r>
      <w:proofErr w:type="spellStart"/>
      <w:r w:rsidRPr="00450091">
        <w:rPr>
          <w:rFonts w:ascii="Times New Roman" w:hAnsi="Times New Roman" w:cs="Times New Roman"/>
          <w:sz w:val="24"/>
          <w:szCs w:val="24"/>
        </w:rPr>
        <w:t>IoT</w:t>
      </w:r>
      <w:proofErr w:type="spellEnd"/>
      <w:r w:rsidRPr="00450091">
        <w:rPr>
          <w:rFonts w:ascii="Times New Roman" w:hAnsi="Times New Roman" w:cs="Times New Roman"/>
          <w:sz w:val="24"/>
          <w:szCs w:val="24"/>
        </w:rPr>
        <w:t>), Internet usług i interakcje maszyna-maszyna (M2M) daje szansę firmom, które wykorzystują te przełomowe rozwiązania do wprowadzania kreatywnych produktów na rynek. Pozwala to przedsiębiorcom wykorzystać możliwości oferowane przez te technologie. W wyniku czwartej rewolucji przemysłowej, powszechnie określanej jako Przemysł 4.0, firmy będą musiały dostosować swoje cele, kładąc nacisk na innowacje, które stają się istotnym elementem</w:t>
      </w:r>
      <w:r w:rsidRPr="00450091">
        <w:rPr>
          <w:rStyle w:val="Odwoanieprzypisudolnego"/>
          <w:rFonts w:ascii="Times New Roman" w:hAnsi="Times New Roman" w:cs="Times New Roman"/>
          <w:sz w:val="24"/>
          <w:szCs w:val="24"/>
        </w:rPr>
        <w:footnoteReference w:id="6"/>
      </w:r>
      <w:r w:rsidRPr="00450091">
        <w:rPr>
          <w:rFonts w:ascii="Times New Roman" w:hAnsi="Times New Roman" w:cs="Times New Roman"/>
          <w:sz w:val="24"/>
          <w:szCs w:val="24"/>
        </w:rPr>
        <w:t>.</w:t>
      </w:r>
    </w:p>
    <w:p w14:paraId="7D3D81F7" w14:textId="77777777" w:rsidR="00450091" w:rsidRPr="00450091" w:rsidRDefault="00450091" w:rsidP="00450091">
      <w:pPr>
        <w:spacing w:after="0" w:line="360" w:lineRule="auto"/>
        <w:ind w:firstLine="708"/>
        <w:jc w:val="both"/>
        <w:rPr>
          <w:rFonts w:ascii="Times New Roman" w:hAnsi="Times New Roman" w:cs="Times New Roman"/>
          <w:sz w:val="24"/>
          <w:szCs w:val="24"/>
        </w:rPr>
      </w:pPr>
      <w:r w:rsidRPr="00450091">
        <w:rPr>
          <w:rFonts w:ascii="Times New Roman" w:hAnsi="Times New Roman" w:cs="Times New Roman"/>
          <w:sz w:val="24"/>
          <w:szCs w:val="24"/>
        </w:rPr>
        <w:t xml:space="preserve">Dokonując przeglądu literatury naukowej, można odkryć szereg zmiennych, które są siłą napędową funkcjonowania i rozwoju tych współczesnych organizacji. Rewolucja cyfrowa jest kluczowym czynnikiem, który przyczynia się do znacznego wzrostu efektywności działania organizacji, który jest spowodowany często zalecaną rewolucją przemysłową 4.0. Ten ostatni czynnik przyczynia się nie tylko do transformacji konwencjonalnych struktur biznesowych, ale także do </w:t>
      </w:r>
      <w:proofErr w:type="spellStart"/>
      <w:r w:rsidRPr="00450091">
        <w:rPr>
          <w:rFonts w:ascii="Times New Roman" w:hAnsi="Times New Roman" w:cs="Times New Roman"/>
          <w:sz w:val="24"/>
          <w:szCs w:val="24"/>
        </w:rPr>
        <w:t>rewolucjonizacji</w:t>
      </w:r>
      <w:proofErr w:type="spellEnd"/>
      <w:r w:rsidRPr="00450091">
        <w:rPr>
          <w:rFonts w:ascii="Times New Roman" w:hAnsi="Times New Roman" w:cs="Times New Roman"/>
          <w:sz w:val="24"/>
          <w:szCs w:val="24"/>
        </w:rPr>
        <w:t xml:space="preserve"> całych branż. Wszystkie aspekty życia podlegają fundamentalnym zmianom wywołanym przez cyfryzację, która umożliwia dostarczanie towarów i usług zgodnych z wymaganiami współczesnych konsumentów. Konsumenci z kolei coraz częściej decydują się na współdzielenie zasobów, a nie tylko ich posiadanie w ramach przeniesienia własności</w:t>
      </w:r>
      <w:r w:rsidRPr="00450091">
        <w:rPr>
          <w:rStyle w:val="Odwoanieprzypisudolnego"/>
          <w:rFonts w:ascii="Times New Roman" w:hAnsi="Times New Roman" w:cs="Times New Roman"/>
          <w:sz w:val="24"/>
          <w:szCs w:val="24"/>
        </w:rPr>
        <w:footnoteReference w:id="7"/>
      </w:r>
      <w:r w:rsidRPr="00450091">
        <w:rPr>
          <w:rFonts w:ascii="Times New Roman" w:hAnsi="Times New Roman" w:cs="Times New Roman"/>
          <w:sz w:val="24"/>
          <w:szCs w:val="24"/>
        </w:rPr>
        <w:t>.</w:t>
      </w:r>
    </w:p>
    <w:p w14:paraId="3BAFEDF9" w14:textId="77777777" w:rsidR="00450091" w:rsidRPr="00450091" w:rsidRDefault="00450091" w:rsidP="00450091">
      <w:pPr>
        <w:spacing w:after="0" w:line="360" w:lineRule="auto"/>
        <w:ind w:firstLine="708"/>
        <w:jc w:val="both"/>
        <w:rPr>
          <w:rFonts w:ascii="Times New Roman" w:hAnsi="Times New Roman" w:cs="Times New Roman"/>
          <w:sz w:val="24"/>
          <w:szCs w:val="24"/>
        </w:rPr>
      </w:pPr>
      <w:r w:rsidRPr="00450091">
        <w:rPr>
          <w:rFonts w:ascii="Times New Roman" w:hAnsi="Times New Roman" w:cs="Times New Roman"/>
          <w:sz w:val="24"/>
          <w:szCs w:val="24"/>
        </w:rPr>
        <w:t>Ponadto Internet Rzeczy, który umożliwia komunikację między urządzeniami wyposażonymi w czujniki, Big Data i analityka danych, które wspierają działania związane ze sztuczną inteligencją, są ważnymi technologiami, które analizują zachowania i nawyki konsumentów oraz, w oparciu o te informacje, identyfikują i proponują odpowiednie rozwiązania. Zgodnie z wynikami badań L. Białoń i K. Werner z 2018 r. zaobserwowano, że znaczna część startupów w Polsce działa w modelu badawczo-rozwojowym. Podkreśla to znaczenie technologii jako głównego motoru ich wzrostu. Organizacje te są w stanie dynamicznie dostosowywać się do nowych trudności i wymagań rynkowych dzięki koncentracji na badaniach i rozwoju, które są reakcją na stale zmieniające się uwarunkowania rynkowe i technologiczne.</w:t>
      </w:r>
    </w:p>
    <w:p w14:paraId="60CBEABE" w14:textId="77777777" w:rsidR="00C4490C" w:rsidRDefault="00C4490C"/>
    <w:sectPr w:rsidR="00C4490C" w:rsidSect="006B7388">
      <w:pgSz w:w="11906" w:h="16838"/>
      <w:pgMar w:top="1418" w:right="1134" w:bottom="1418" w:left="0" w:header="709" w:footer="709" w:gutter="170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D09D" w14:textId="77777777" w:rsidR="002361F7" w:rsidRDefault="002361F7" w:rsidP="00450091">
      <w:pPr>
        <w:spacing w:after="0" w:line="240" w:lineRule="auto"/>
      </w:pPr>
      <w:r>
        <w:separator/>
      </w:r>
    </w:p>
  </w:endnote>
  <w:endnote w:type="continuationSeparator" w:id="0">
    <w:p w14:paraId="6E9ADAA9" w14:textId="77777777" w:rsidR="002361F7" w:rsidRDefault="002361F7" w:rsidP="0045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EC1C" w14:textId="77777777" w:rsidR="002361F7" w:rsidRDefault="002361F7" w:rsidP="00450091">
      <w:pPr>
        <w:spacing w:after="0" w:line="240" w:lineRule="auto"/>
      </w:pPr>
      <w:r>
        <w:separator/>
      </w:r>
    </w:p>
  </w:footnote>
  <w:footnote w:type="continuationSeparator" w:id="0">
    <w:p w14:paraId="474D46D4" w14:textId="77777777" w:rsidR="002361F7" w:rsidRDefault="002361F7" w:rsidP="00450091">
      <w:pPr>
        <w:spacing w:after="0" w:line="240" w:lineRule="auto"/>
      </w:pPr>
      <w:r>
        <w:continuationSeparator/>
      </w:r>
    </w:p>
  </w:footnote>
  <w:footnote w:id="1">
    <w:p w14:paraId="67492C11" w14:textId="77777777" w:rsidR="00450091" w:rsidRPr="00450091" w:rsidRDefault="00450091" w:rsidP="00450091">
      <w:pPr>
        <w:pStyle w:val="Tekstprzypisudolnego"/>
        <w:jc w:val="both"/>
        <w:rPr>
          <w:rFonts w:ascii="Times New Roman" w:hAnsi="Times New Roman" w:cs="Times New Roman"/>
        </w:rPr>
      </w:pPr>
      <w:r w:rsidRPr="00450091">
        <w:rPr>
          <w:rStyle w:val="Odwoanieprzypisudolnego"/>
          <w:rFonts w:ascii="Times New Roman" w:hAnsi="Times New Roman" w:cs="Times New Roman"/>
        </w:rPr>
        <w:footnoteRef/>
      </w:r>
      <w:r w:rsidRPr="00450091">
        <w:rPr>
          <w:rFonts w:ascii="Times New Roman" w:hAnsi="Times New Roman" w:cs="Times New Roman"/>
        </w:rPr>
        <w:t xml:space="preserve"> A. Milczarek., A. </w:t>
      </w:r>
      <w:proofErr w:type="spellStart"/>
      <w:r w:rsidRPr="00450091">
        <w:rPr>
          <w:rFonts w:ascii="Times New Roman" w:hAnsi="Times New Roman" w:cs="Times New Roman"/>
        </w:rPr>
        <w:t>Pietrakiewicz</w:t>
      </w:r>
      <w:proofErr w:type="spellEnd"/>
      <w:r w:rsidRPr="00450091">
        <w:rPr>
          <w:rFonts w:ascii="Times New Roman" w:hAnsi="Times New Roman" w:cs="Times New Roman"/>
        </w:rPr>
        <w:t>,. Innowacyjne metody i narzędzia wykorzystywane w zarządzaniu start-</w:t>
      </w:r>
      <w:proofErr w:type="spellStart"/>
      <w:r w:rsidRPr="00450091">
        <w:rPr>
          <w:rFonts w:ascii="Times New Roman" w:hAnsi="Times New Roman" w:cs="Times New Roman"/>
        </w:rPr>
        <w:t>upami</w:t>
      </w:r>
      <w:proofErr w:type="spellEnd"/>
      <w:r w:rsidRPr="00450091">
        <w:rPr>
          <w:rFonts w:ascii="Times New Roman" w:hAnsi="Times New Roman" w:cs="Times New Roman"/>
        </w:rPr>
        <w:t xml:space="preserve"> na przykładzie akademickich inkubatorów przedsiębiorczości w Łodzi. Zeszyty Naukowe Politechniki Łódzkiej. Organizacja i Zarządzanie, 1201, 2015, s. 135–152.</w:t>
      </w:r>
    </w:p>
  </w:footnote>
  <w:footnote w:id="2">
    <w:p w14:paraId="7D2C745E" w14:textId="77777777" w:rsidR="00450091" w:rsidRPr="00831294" w:rsidRDefault="00450091" w:rsidP="00450091">
      <w:pPr>
        <w:pStyle w:val="Tekstprzypisudolnego"/>
        <w:jc w:val="both"/>
        <w:rPr>
          <w:rFonts w:ascii="Corbel" w:hAnsi="Corbel"/>
          <w:lang w:val="en-GB"/>
        </w:rPr>
      </w:pPr>
      <w:r w:rsidRPr="00450091">
        <w:rPr>
          <w:rStyle w:val="Odwoanieprzypisudolnego"/>
          <w:rFonts w:ascii="Times New Roman" w:hAnsi="Times New Roman" w:cs="Times New Roman"/>
        </w:rPr>
        <w:footnoteRef/>
      </w:r>
      <w:r w:rsidRPr="00450091">
        <w:rPr>
          <w:rFonts w:ascii="Times New Roman" w:hAnsi="Times New Roman" w:cs="Times New Roman"/>
        </w:rPr>
        <w:t xml:space="preserve"> L. Białoń., K. Werner,. </w:t>
      </w:r>
      <w:r w:rsidRPr="00450091">
        <w:rPr>
          <w:rFonts w:ascii="Times New Roman" w:hAnsi="Times New Roman" w:cs="Times New Roman"/>
          <w:lang w:val="en-GB"/>
        </w:rPr>
        <w:t>Fourth Industrial Revolution and managers cognitive competences. Marketing Scientific and Research Organizations, 27(1), 2018, s. 81–106.</w:t>
      </w:r>
    </w:p>
  </w:footnote>
  <w:footnote w:id="3">
    <w:p w14:paraId="2D794571" w14:textId="77777777" w:rsidR="00450091" w:rsidRPr="00450091" w:rsidRDefault="00450091" w:rsidP="00450091">
      <w:pPr>
        <w:pStyle w:val="Tekstprzypisudolnego"/>
        <w:jc w:val="both"/>
        <w:rPr>
          <w:rFonts w:ascii="Times New Roman" w:hAnsi="Times New Roman" w:cs="Times New Roman"/>
        </w:rPr>
      </w:pPr>
      <w:r w:rsidRPr="00450091">
        <w:rPr>
          <w:rStyle w:val="Odwoanieprzypisudolnego"/>
          <w:rFonts w:ascii="Times New Roman" w:hAnsi="Times New Roman" w:cs="Times New Roman"/>
        </w:rPr>
        <w:footnoteRef/>
      </w:r>
      <w:r w:rsidRPr="00450091">
        <w:rPr>
          <w:rFonts w:ascii="Times New Roman" w:hAnsi="Times New Roman" w:cs="Times New Roman"/>
          <w:lang w:val="en-GB"/>
        </w:rPr>
        <w:t xml:space="preserve"> E. Ries,. </w:t>
      </w:r>
      <w:proofErr w:type="spellStart"/>
      <w:r w:rsidRPr="00450091">
        <w:rPr>
          <w:rFonts w:ascii="Times New Roman" w:hAnsi="Times New Roman" w:cs="Times New Roman"/>
          <w:lang w:val="en-GB"/>
        </w:rPr>
        <w:t>Metoda</w:t>
      </w:r>
      <w:proofErr w:type="spellEnd"/>
      <w:r w:rsidRPr="00450091">
        <w:rPr>
          <w:rFonts w:ascii="Times New Roman" w:hAnsi="Times New Roman" w:cs="Times New Roman"/>
          <w:lang w:val="en-GB"/>
        </w:rPr>
        <w:t xml:space="preserve"> Lean Startup. </w:t>
      </w:r>
      <w:r w:rsidRPr="00450091">
        <w:rPr>
          <w:rFonts w:ascii="Times New Roman" w:hAnsi="Times New Roman" w:cs="Times New Roman"/>
        </w:rPr>
        <w:t>Wykorzystaj innowacyjne narzędzia i stwórz firmę, która zdobędzie rynek. Gliwice: Helion, 2012.</w:t>
      </w:r>
    </w:p>
  </w:footnote>
  <w:footnote w:id="4">
    <w:p w14:paraId="2069CD4E" w14:textId="77777777" w:rsidR="00450091" w:rsidRPr="00450091" w:rsidRDefault="00450091" w:rsidP="00450091">
      <w:pPr>
        <w:pStyle w:val="Tekstprzypisudolnego"/>
        <w:jc w:val="both"/>
        <w:rPr>
          <w:rFonts w:ascii="Times New Roman" w:hAnsi="Times New Roman" w:cs="Times New Roman"/>
        </w:rPr>
      </w:pPr>
      <w:r w:rsidRPr="00450091">
        <w:rPr>
          <w:rStyle w:val="Odwoanieprzypisudolnego"/>
          <w:rFonts w:ascii="Times New Roman" w:hAnsi="Times New Roman" w:cs="Times New Roman"/>
        </w:rPr>
        <w:footnoteRef/>
      </w:r>
      <w:r w:rsidRPr="00450091">
        <w:rPr>
          <w:rFonts w:ascii="Times New Roman" w:hAnsi="Times New Roman" w:cs="Times New Roman"/>
        </w:rPr>
        <w:t xml:space="preserve"> M. Czyżewska., K. Kozioł., R. Pitera, Analiza możliwości zastosowania metod wyceny przedsiębiorstw do startupów. Studia i Prace Kolegium Zarządzania i Finansów, 174, 2019, s. 47–63.</w:t>
      </w:r>
    </w:p>
  </w:footnote>
  <w:footnote w:id="5">
    <w:p w14:paraId="15F5E73B" w14:textId="77777777" w:rsidR="00450091" w:rsidRPr="00831294" w:rsidRDefault="00450091" w:rsidP="00450091">
      <w:pPr>
        <w:pStyle w:val="Tekstprzypisudolnego"/>
        <w:jc w:val="both"/>
        <w:rPr>
          <w:rFonts w:ascii="Corbel" w:hAnsi="Corbel"/>
        </w:rPr>
      </w:pPr>
      <w:r w:rsidRPr="00450091">
        <w:rPr>
          <w:rStyle w:val="Odwoanieprzypisudolnego"/>
          <w:rFonts w:ascii="Times New Roman" w:hAnsi="Times New Roman" w:cs="Times New Roman"/>
        </w:rPr>
        <w:footnoteRef/>
      </w:r>
      <w:r w:rsidRPr="00450091">
        <w:rPr>
          <w:rFonts w:ascii="Times New Roman" w:hAnsi="Times New Roman" w:cs="Times New Roman"/>
        </w:rPr>
        <w:t xml:space="preserve"> Tamże, s. 47-63.</w:t>
      </w:r>
      <w:r w:rsidRPr="00831294">
        <w:rPr>
          <w:rFonts w:ascii="Corbel" w:hAnsi="Corbel"/>
        </w:rPr>
        <w:t xml:space="preserve"> </w:t>
      </w:r>
    </w:p>
  </w:footnote>
  <w:footnote w:id="6">
    <w:p w14:paraId="15B47743" w14:textId="77777777" w:rsidR="00450091" w:rsidRPr="00450091" w:rsidRDefault="00450091" w:rsidP="00450091">
      <w:pPr>
        <w:pStyle w:val="Tekstprzypisudolnego"/>
        <w:jc w:val="both"/>
        <w:rPr>
          <w:rFonts w:ascii="Times New Roman" w:hAnsi="Times New Roman" w:cs="Times New Roman"/>
        </w:rPr>
      </w:pPr>
      <w:r w:rsidRPr="00450091">
        <w:rPr>
          <w:rStyle w:val="Odwoanieprzypisudolnego"/>
          <w:rFonts w:ascii="Times New Roman" w:hAnsi="Times New Roman" w:cs="Times New Roman"/>
        </w:rPr>
        <w:footnoteRef/>
      </w:r>
      <w:r w:rsidRPr="00450091">
        <w:rPr>
          <w:rFonts w:ascii="Times New Roman" w:hAnsi="Times New Roman" w:cs="Times New Roman"/>
        </w:rPr>
        <w:t xml:space="preserve"> W. Łukasińska, A. </w:t>
      </w:r>
      <w:proofErr w:type="spellStart"/>
      <w:r w:rsidRPr="00450091">
        <w:rPr>
          <w:rFonts w:ascii="Times New Roman" w:hAnsi="Times New Roman" w:cs="Times New Roman"/>
        </w:rPr>
        <w:t>Nigbor</w:t>
      </w:r>
      <w:proofErr w:type="spellEnd"/>
      <w:r w:rsidRPr="00450091">
        <w:rPr>
          <w:rFonts w:ascii="Times New Roman" w:hAnsi="Times New Roman" w:cs="Times New Roman"/>
        </w:rPr>
        <w:t>-Drożdż. Postrzeganie determinant rozwoju startupu przez przedstawicieli pokolenia Z w Polsce. Nierówności Społeczne a Wzrost Gospodarczy, nr 71, 2022, s. 144-148.</w:t>
      </w:r>
    </w:p>
  </w:footnote>
  <w:footnote w:id="7">
    <w:p w14:paraId="474FFAFD" w14:textId="77777777" w:rsidR="00450091" w:rsidRPr="00831294" w:rsidRDefault="00450091" w:rsidP="00450091">
      <w:pPr>
        <w:pStyle w:val="Tekstprzypisudolnego"/>
        <w:jc w:val="both"/>
        <w:rPr>
          <w:rFonts w:ascii="Corbel" w:hAnsi="Corbel" w:cs="Times New Roman"/>
        </w:rPr>
      </w:pPr>
      <w:r w:rsidRPr="00450091">
        <w:rPr>
          <w:rStyle w:val="Odwoanieprzypisudolnego"/>
          <w:rFonts w:ascii="Times New Roman" w:hAnsi="Times New Roman" w:cs="Times New Roman"/>
        </w:rPr>
        <w:footnoteRef/>
      </w:r>
      <w:r w:rsidRPr="00450091">
        <w:rPr>
          <w:rFonts w:ascii="Times New Roman" w:hAnsi="Times New Roman" w:cs="Times New Roman"/>
        </w:rPr>
        <w:t xml:space="preserve"> Tamże.</w:t>
      </w:r>
      <w:r w:rsidRPr="00831294">
        <w:rPr>
          <w:rFonts w:ascii="Corbel" w:hAnsi="Corbel"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091"/>
    <w:rsid w:val="001B241F"/>
    <w:rsid w:val="001F767F"/>
    <w:rsid w:val="002361F7"/>
    <w:rsid w:val="002646EE"/>
    <w:rsid w:val="00450091"/>
    <w:rsid w:val="004B2527"/>
    <w:rsid w:val="00602CFD"/>
    <w:rsid w:val="006A655A"/>
    <w:rsid w:val="006B7388"/>
    <w:rsid w:val="006C6200"/>
    <w:rsid w:val="006F53E3"/>
    <w:rsid w:val="007234AE"/>
    <w:rsid w:val="0074589B"/>
    <w:rsid w:val="00844951"/>
    <w:rsid w:val="008A5682"/>
    <w:rsid w:val="008E6AE7"/>
    <w:rsid w:val="0098608A"/>
    <w:rsid w:val="00A42254"/>
    <w:rsid w:val="00A5617E"/>
    <w:rsid w:val="00B52EA4"/>
    <w:rsid w:val="00BC0838"/>
    <w:rsid w:val="00BE140B"/>
    <w:rsid w:val="00C4490C"/>
    <w:rsid w:val="00D14032"/>
    <w:rsid w:val="00D63885"/>
    <w:rsid w:val="00F764C7"/>
    <w:rsid w:val="00FE3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3116BF0"/>
  <w15:chartTrackingRefBased/>
  <w15:docId w15:val="{B880C3EF-629D-43D5-9B0E-741139AE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0091"/>
    <w:pPr>
      <w:spacing w:line="256" w:lineRule="auto"/>
    </w:pPr>
  </w:style>
  <w:style w:type="paragraph" w:styleId="Nagwek1">
    <w:name w:val="heading 1"/>
    <w:basedOn w:val="Normalny"/>
    <w:next w:val="Normalny"/>
    <w:link w:val="Nagwek1Znak"/>
    <w:uiPriority w:val="9"/>
    <w:qFormat/>
    <w:rsid w:val="00450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450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5009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5009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5009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5009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009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009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009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009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45009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5009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5009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5009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5009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009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009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0091"/>
    <w:rPr>
      <w:rFonts w:eastAsiaTheme="majorEastAsia" w:cstheme="majorBidi"/>
      <w:color w:val="272727" w:themeColor="text1" w:themeTint="D8"/>
    </w:rPr>
  </w:style>
  <w:style w:type="paragraph" w:styleId="Tytu">
    <w:name w:val="Title"/>
    <w:basedOn w:val="Normalny"/>
    <w:next w:val="Normalny"/>
    <w:link w:val="TytuZnak"/>
    <w:uiPriority w:val="10"/>
    <w:qFormat/>
    <w:rsid w:val="00450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009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009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009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0091"/>
    <w:pPr>
      <w:spacing w:before="160"/>
      <w:jc w:val="center"/>
    </w:pPr>
    <w:rPr>
      <w:i/>
      <w:iCs/>
      <w:color w:val="404040" w:themeColor="text1" w:themeTint="BF"/>
    </w:rPr>
  </w:style>
  <w:style w:type="character" w:customStyle="1" w:styleId="CytatZnak">
    <w:name w:val="Cytat Znak"/>
    <w:basedOn w:val="Domylnaczcionkaakapitu"/>
    <w:link w:val="Cytat"/>
    <w:uiPriority w:val="29"/>
    <w:rsid w:val="00450091"/>
    <w:rPr>
      <w:i/>
      <w:iCs/>
      <w:color w:val="404040" w:themeColor="text1" w:themeTint="BF"/>
    </w:rPr>
  </w:style>
  <w:style w:type="paragraph" w:styleId="Akapitzlist">
    <w:name w:val="List Paragraph"/>
    <w:basedOn w:val="Normalny"/>
    <w:uiPriority w:val="34"/>
    <w:qFormat/>
    <w:rsid w:val="00450091"/>
    <w:pPr>
      <w:ind w:left="720"/>
      <w:contextualSpacing/>
    </w:pPr>
  </w:style>
  <w:style w:type="character" w:styleId="Wyrnienieintensywne">
    <w:name w:val="Intense Emphasis"/>
    <w:basedOn w:val="Domylnaczcionkaakapitu"/>
    <w:uiPriority w:val="21"/>
    <w:qFormat/>
    <w:rsid w:val="00450091"/>
    <w:rPr>
      <w:i/>
      <w:iCs/>
      <w:color w:val="0F4761" w:themeColor="accent1" w:themeShade="BF"/>
    </w:rPr>
  </w:style>
  <w:style w:type="paragraph" w:styleId="Cytatintensywny">
    <w:name w:val="Intense Quote"/>
    <w:basedOn w:val="Normalny"/>
    <w:next w:val="Normalny"/>
    <w:link w:val="CytatintensywnyZnak"/>
    <w:uiPriority w:val="30"/>
    <w:qFormat/>
    <w:rsid w:val="00450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50091"/>
    <w:rPr>
      <w:i/>
      <w:iCs/>
      <w:color w:val="0F4761" w:themeColor="accent1" w:themeShade="BF"/>
    </w:rPr>
  </w:style>
  <w:style w:type="character" w:styleId="Odwoanieintensywne">
    <w:name w:val="Intense Reference"/>
    <w:basedOn w:val="Domylnaczcionkaakapitu"/>
    <w:uiPriority w:val="32"/>
    <w:qFormat/>
    <w:rsid w:val="00450091"/>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4500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0091"/>
    <w:rPr>
      <w:sz w:val="20"/>
      <w:szCs w:val="20"/>
    </w:rPr>
  </w:style>
  <w:style w:type="character" w:styleId="Odwoanieprzypisudolnego">
    <w:name w:val="footnote reference"/>
    <w:basedOn w:val="Domylnaczcionkaakapitu"/>
    <w:uiPriority w:val="99"/>
    <w:semiHidden/>
    <w:unhideWhenUsed/>
    <w:rsid w:val="004500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6108</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Pater</dc:creator>
  <cp:keywords/>
  <dc:description/>
  <cp:lastModifiedBy>Klaudia Pater</cp:lastModifiedBy>
  <cp:revision>1</cp:revision>
  <dcterms:created xsi:type="dcterms:W3CDTF">2025-07-07T07:02:00Z</dcterms:created>
  <dcterms:modified xsi:type="dcterms:W3CDTF">2025-07-07T07:02:00Z</dcterms:modified>
</cp:coreProperties>
</file>