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A8997" w14:textId="10D32108" w:rsidR="00395761" w:rsidRPr="00245FB7" w:rsidRDefault="008400B7" w:rsidP="008400B7">
      <w:pPr>
        <w:spacing w:after="0" w:line="360" w:lineRule="auto"/>
        <w:jc w:val="center"/>
      </w:pPr>
      <w:r w:rsidRPr="00245FB7">
        <w:t>ЗМІСТ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3"/>
        <w:gridCol w:w="496"/>
      </w:tblGrid>
      <w:tr w:rsidR="008400B7" w:rsidRPr="00245FB7" w14:paraId="33BE03D7" w14:textId="77777777" w:rsidTr="008400B7">
        <w:tc>
          <w:tcPr>
            <w:tcW w:w="9209" w:type="dxa"/>
          </w:tcPr>
          <w:p w14:paraId="7DF0E26F" w14:textId="5AC0179C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Вступ…………………………………………………………………………….</w:t>
            </w:r>
          </w:p>
        </w:tc>
        <w:tc>
          <w:tcPr>
            <w:tcW w:w="420" w:type="dxa"/>
          </w:tcPr>
          <w:p w14:paraId="1D2BC8AB" w14:textId="39CE7846" w:rsidR="008400B7" w:rsidRPr="00245FB7" w:rsidRDefault="00323BBE" w:rsidP="008400B7">
            <w:pPr>
              <w:spacing w:line="360" w:lineRule="auto"/>
              <w:jc w:val="center"/>
            </w:pPr>
            <w:r>
              <w:t>3</w:t>
            </w:r>
          </w:p>
        </w:tc>
      </w:tr>
      <w:tr w:rsidR="008400B7" w:rsidRPr="00245FB7" w14:paraId="3B5823E5" w14:textId="77777777" w:rsidTr="008400B7">
        <w:tc>
          <w:tcPr>
            <w:tcW w:w="9209" w:type="dxa"/>
          </w:tcPr>
          <w:p w14:paraId="1BA62008" w14:textId="1B227B4A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1. Харчова цінність і асортимент цукру……………………………………….</w:t>
            </w:r>
          </w:p>
        </w:tc>
        <w:tc>
          <w:tcPr>
            <w:tcW w:w="420" w:type="dxa"/>
          </w:tcPr>
          <w:p w14:paraId="4F278CFA" w14:textId="40E8EBBF" w:rsidR="008400B7" w:rsidRPr="00245FB7" w:rsidRDefault="00323BBE" w:rsidP="008400B7">
            <w:pPr>
              <w:spacing w:line="360" w:lineRule="auto"/>
              <w:jc w:val="center"/>
            </w:pPr>
            <w:r>
              <w:t>5</w:t>
            </w:r>
          </w:p>
        </w:tc>
      </w:tr>
      <w:tr w:rsidR="008400B7" w:rsidRPr="00245FB7" w14:paraId="1B347B2E" w14:textId="77777777" w:rsidTr="008400B7">
        <w:tc>
          <w:tcPr>
            <w:tcW w:w="9209" w:type="dxa"/>
          </w:tcPr>
          <w:p w14:paraId="3F65D033" w14:textId="257A3D66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2. Загальні вимоги нормативних документів до якості і безпечності цукру...</w:t>
            </w:r>
          </w:p>
        </w:tc>
        <w:tc>
          <w:tcPr>
            <w:tcW w:w="420" w:type="dxa"/>
          </w:tcPr>
          <w:p w14:paraId="3FF0FD5C" w14:textId="0A369E7A" w:rsidR="008400B7" w:rsidRPr="00245FB7" w:rsidRDefault="00325731" w:rsidP="008400B7">
            <w:pPr>
              <w:spacing w:line="360" w:lineRule="auto"/>
              <w:jc w:val="center"/>
            </w:pPr>
            <w:r>
              <w:t>8</w:t>
            </w:r>
          </w:p>
        </w:tc>
      </w:tr>
      <w:tr w:rsidR="008400B7" w:rsidRPr="00245FB7" w14:paraId="3B09E2AE" w14:textId="77777777" w:rsidTr="008400B7">
        <w:tc>
          <w:tcPr>
            <w:tcW w:w="9209" w:type="dxa"/>
          </w:tcPr>
          <w:p w14:paraId="4766557F" w14:textId="65193563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3. Порядок відбору середніх проб цукру для органолептичних і фізико-хімічних досліджень……………………………………………………………</w:t>
            </w:r>
          </w:p>
        </w:tc>
        <w:tc>
          <w:tcPr>
            <w:tcW w:w="420" w:type="dxa"/>
          </w:tcPr>
          <w:p w14:paraId="0DBC7FA4" w14:textId="77777777" w:rsidR="008400B7" w:rsidRDefault="008400B7" w:rsidP="008400B7">
            <w:pPr>
              <w:spacing w:line="360" w:lineRule="auto"/>
              <w:jc w:val="center"/>
            </w:pPr>
          </w:p>
          <w:p w14:paraId="3BEAD569" w14:textId="3661B02D" w:rsidR="008B4F72" w:rsidRPr="00245FB7" w:rsidRDefault="008B4F72" w:rsidP="008400B7">
            <w:pPr>
              <w:spacing w:line="360" w:lineRule="auto"/>
              <w:jc w:val="center"/>
            </w:pPr>
            <w:r>
              <w:t>11</w:t>
            </w:r>
          </w:p>
        </w:tc>
      </w:tr>
      <w:tr w:rsidR="008400B7" w:rsidRPr="00245FB7" w14:paraId="2A3F0793" w14:textId="77777777" w:rsidTr="008400B7">
        <w:tc>
          <w:tcPr>
            <w:tcW w:w="9209" w:type="dxa"/>
          </w:tcPr>
          <w:p w14:paraId="0549F645" w14:textId="765C0925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4. Визначення якості цукру органолептичними методами…………………...</w:t>
            </w:r>
          </w:p>
        </w:tc>
        <w:tc>
          <w:tcPr>
            <w:tcW w:w="420" w:type="dxa"/>
          </w:tcPr>
          <w:p w14:paraId="01796C5E" w14:textId="57682ECA" w:rsidR="008400B7" w:rsidRPr="00245FB7" w:rsidRDefault="00911093" w:rsidP="008400B7">
            <w:pPr>
              <w:spacing w:line="360" w:lineRule="auto"/>
              <w:jc w:val="center"/>
            </w:pPr>
            <w:r>
              <w:t>14</w:t>
            </w:r>
          </w:p>
        </w:tc>
      </w:tr>
      <w:tr w:rsidR="008400B7" w:rsidRPr="00245FB7" w14:paraId="6026B92E" w14:textId="77777777" w:rsidTr="008400B7">
        <w:tc>
          <w:tcPr>
            <w:tcW w:w="9209" w:type="dxa"/>
          </w:tcPr>
          <w:p w14:paraId="4F12596F" w14:textId="69A52285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5. Визначення якості цукру лабораторними методами……………………….</w:t>
            </w:r>
          </w:p>
        </w:tc>
        <w:tc>
          <w:tcPr>
            <w:tcW w:w="420" w:type="dxa"/>
          </w:tcPr>
          <w:p w14:paraId="0DFDE429" w14:textId="32C866B7" w:rsidR="008400B7" w:rsidRPr="00245FB7" w:rsidRDefault="009D0CE3" w:rsidP="008400B7">
            <w:pPr>
              <w:spacing w:line="360" w:lineRule="auto"/>
              <w:jc w:val="center"/>
            </w:pPr>
            <w:r>
              <w:t>1</w:t>
            </w:r>
            <w:r w:rsidR="004D0EBF">
              <w:t>7</w:t>
            </w:r>
          </w:p>
        </w:tc>
      </w:tr>
      <w:tr w:rsidR="008400B7" w:rsidRPr="00245FB7" w14:paraId="27DF6421" w14:textId="77777777" w:rsidTr="008400B7">
        <w:tc>
          <w:tcPr>
            <w:tcW w:w="9209" w:type="dxa"/>
          </w:tcPr>
          <w:p w14:paraId="489B1412" w14:textId="3EBFA59B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6. Характеристика і значення показників безпечності цукру………………...</w:t>
            </w:r>
          </w:p>
        </w:tc>
        <w:tc>
          <w:tcPr>
            <w:tcW w:w="420" w:type="dxa"/>
          </w:tcPr>
          <w:p w14:paraId="005DC1C5" w14:textId="19EB0E72" w:rsidR="008400B7" w:rsidRPr="00245FB7" w:rsidRDefault="00293EE8" w:rsidP="008400B7">
            <w:pPr>
              <w:spacing w:line="360" w:lineRule="auto"/>
              <w:jc w:val="center"/>
            </w:pPr>
            <w:r>
              <w:t>20</w:t>
            </w:r>
          </w:p>
        </w:tc>
      </w:tr>
      <w:tr w:rsidR="00B718C1" w:rsidRPr="00245FB7" w14:paraId="36D77699" w14:textId="77777777" w:rsidTr="008400B7">
        <w:tc>
          <w:tcPr>
            <w:tcW w:w="9209" w:type="dxa"/>
          </w:tcPr>
          <w:p w14:paraId="6BE906B8" w14:textId="7A728A8C" w:rsidR="00B718C1" w:rsidRPr="00B718C1" w:rsidRDefault="00B718C1" w:rsidP="008400B7">
            <w:pPr>
              <w:spacing w:line="360" w:lineRule="auto"/>
              <w:jc w:val="both"/>
            </w:pPr>
            <w:r>
              <w:t>Висновки………………………………………………………………………..</w:t>
            </w:r>
          </w:p>
        </w:tc>
        <w:tc>
          <w:tcPr>
            <w:tcW w:w="420" w:type="dxa"/>
          </w:tcPr>
          <w:p w14:paraId="65B39E94" w14:textId="2B90BF87" w:rsidR="00B718C1" w:rsidRDefault="00B718C1" w:rsidP="008400B7">
            <w:pPr>
              <w:spacing w:line="360" w:lineRule="auto"/>
              <w:jc w:val="center"/>
            </w:pPr>
            <w:r>
              <w:t>23</w:t>
            </w:r>
          </w:p>
        </w:tc>
      </w:tr>
      <w:tr w:rsidR="008400B7" w:rsidRPr="00245FB7" w14:paraId="3C15564C" w14:textId="77777777" w:rsidTr="008400B7">
        <w:tc>
          <w:tcPr>
            <w:tcW w:w="9209" w:type="dxa"/>
          </w:tcPr>
          <w:p w14:paraId="7AC6B50A" w14:textId="47FF60E1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Список використаної літератури………………………………………………</w:t>
            </w:r>
          </w:p>
        </w:tc>
        <w:tc>
          <w:tcPr>
            <w:tcW w:w="420" w:type="dxa"/>
          </w:tcPr>
          <w:p w14:paraId="341C487B" w14:textId="34481114" w:rsidR="008400B7" w:rsidRPr="00245FB7" w:rsidRDefault="00496D0D" w:rsidP="008400B7">
            <w:pPr>
              <w:spacing w:line="360" w:lineRule="auto"/>
              <w:jc w:val="center"/>
            </w:pPr>
            <w:r>
              <w:t>2</w:t>
            </w:r>
            <w:r w:rsidR="00913AA3">
              <w:t>5</w:t>
            </w:r>
          </w:p>
        </w:tc>
      </w:tr>
      <w:tr w:rsidR="008400B7" w:rsidRPr="00245FB7" w14:paraId="580B6B9B" w14:textId="77777777" w:rsidTr="008400B7">
        <w:tc>
          <w:tcPr>
            <w:tcW w:w="9209" w:type="dxa"/>
          </w:tcPr>
          <w:p w14:paraId="6C972F45" w14:textId="3F6A8D1D" w:rsidR="008400B7" w:rsidRPr="00245FB7" w:rsidRDefault="008400B7" w:rsidP="008400B7">
            <w:pPr>
              <w:spacing w:line="360" w:lineRule="auto"/>
              <w:jc w:val="both"/>
            </w:pPr>
            <w:r w:rsidRPr="00245FB7">
              <w:t>Додатки………………………………………………………………………….</w:t>
            </w:r>
          </w:p>
        </w:tc>
        <w:tc>
          <w:tcPr>
            <w:tcW w:w="420" w:type="dxa"/>
          </w:tcPr>
          <w:p w14:paraId="7EFD574F" w14:textId="3B2ADFF9" w:rsidR="008400B7" w:rsidRPr="00245FB7" w:rsidRDefault="00293EE8" w:rsidP="008400B7">
            <w:pPr>
              <w:spacing w:line="360" w:lineRule="auto"/>
              <w:jc w:val="center"/>
            </w:pPr>
            <w:r>
              <w:t>3</w:t>
            </w:r>
            <w:r w:rsidR="00913AA3">
              <w:t>0</w:t>
            </w:r>
          </w:p>
        </w:tc>
      </w:tr>
    </w:tbl>
    <w:p w14:paraId="58430783" w14:textId="728D5B73" w:rsidR="008400B7" w:rsidRPr="00245FB7" w:rsidRDefault="008400B7" w:rsidP="008400B7">
      <w:pPr>
        <w:spacing w:after="0" w:line="360" w:lineRule="auto"/>
        <w:jc w:val="both"/>
      </w:pPr>
    </w:p>
    <w:p w14:paraId="33FA2FEE" w14:textId="200D9FB2" w:rsidR="008400B7" w:rsidRPr="00245FB7" w:rsidRDefault="008400B7" w:rsidP="008400B7">
      <w:pPr>
        <w:spacing w:after="0" w:line="360" w:lineRule="auto"/>
        <w:jc w:val="both"/>
      </w:pPr>
    </w:p>
    <w:p w14:paraId="45B42829" w14:textId="2B758516" w:rsidR="008400B7" w:rsidRPr="00245FB7" w:rsidRDefault="008400B7">
      <w:r w:rsidRPr="00245FB7">
        <w:br w:type="page"/>
      </w:r>
    </w:p>
    <w:p w14:paraId="567F6ED0" w14:textId="3C680300" w:rsidR="008400B7" w:rsidRPr="00245FB7" w:rsidRDefault="008400B7" w:rsidP="008400B7">
      <w:pPr>
        <w:spacing w:after="0" w:line="360" w:lineRule="auto"/>
        <w:jc w:val="center"/>
        <w:rPr>
          <w:b/>
          <w:bCs/>
        </w:rPr>
      </w:pPr>
      <w:r w:rsidRPr="00245FB7">
        <w:rPr>
          <w:b/>
          <w:bCs/>
        </w:rPr>
        <w:lastRenderedPageBreak/>
        <w:t>ВСТУП</w:t>
      </w:r>
    </w:p>
    <w:p w14:paraId="7D47EFB7" w14:textId="74D77CD4" w:rsidR="008400B7" w:rsidRDefault="008400B7" w:rsidP="00822E0F">
      <w:pPr>
        <w:spacing w:after="0" w:line="360" w:lineRule="auto"/>
        <w:ind w:firstLine="709"/>
        <w:jc w:val="both"/>
      </w:pPr>
    </w:p>
    <w:p w14:paraId="09DCCB61" w14:textId="68BA790B" w:rsidR="00822E0F" w:rsidRDefault="00BD7FA4" w:rsidP="00822E0F">
      <w:pPr>
        <w:spacing w:after="0" w:line="360" w:lineRule="auto"/>
        <w:ind w:firstLine="709"/>
        <w:jc w:val="both"/>
      </w:pPr>
      <w:r>
        <w:t>Цукор, як харчовий продукт, з</w:t>
      </w:r>
      <w:r w:rsidR="0093210A">
        <w:t>’</w:t>
      </w:r>
      <w:r>
        <w:t xml:space="preserve">явився у раціоні людини дуже давно. </w:t>
      </w:r>
      <w:r w:rsidR="00284ADA">
        <w:t>Щ</w:t>
      </w:r>
      <w:r>
        <w:t xml:space="preserve">е у 327 р. до н.е. </w:t>
      </w:r>
      <w:proofErr w:type="spellStart"/>
      <w:r>
        <w:t>Неарх</w:t>
      </w:r>
      <w:proofErr w:type="spellEnd"/>
      <w:r>
        <w:t>, один з полководців Олександра Македонського, доповідав щодо цукрової тростини, яка зростає в Індії. Лікар Гален рекомендував «</w:t>
      </w:r>
      <w:proofErr w:type="spellStart"/>
      <w:r w:rsidRPr="00BD7FA4">
        <w:t>sakcharon</w:t>
      </w:r>
      <w:proofErr w:type="spellEnd"/>
      <w:r>
        <w:t>» як засіб від багатьох хворіб внутрішніх органів</w:t>
      </w:r>
      <w:r w:rsidR="00B21E70">
        <w:t xml:space="preserve">. Перси, перейнявши у індусів </w:t>
      </w:r>
      <w:r w:rsidR="006B1C78">
        <w:t xml:space="preserve">звичку вживати цукор, вдосконалили способи його очищення. У </w:t>
      </w:r>
      <w:r w:rsidR="006B1C78">
        <w:rPr>
          <w:lang w:val="en-US"/>
        </w:rPr>
        <w:t>VIII</w:t>
      </w:r>
      <w:r w:rsidR="00464204">
        <w:t xml:space="preserve"> віці ченці-</w:t>
      </w:r>
      <w:proofErr w:type="spellStart"/>
      <w:r w:rsidR="00464204">
        <w:t>несторіанці</w:t>
      </w:r>
      <w:proofErr w:type="spellEnd"/>
      <w:r w:rsidR="00464204">
        <w:t xml:space="preserve"> у долині Євфрату почали виготовляти білий цукор за допомогою з</w:t>
      </w:r>
      <w:bookmarkStart w:id="0" w:name="_GoBack"/>
      <w:bookmarkEnd w:id="0"/>
      <w:r w:rsidR="00464204">
        <w:t>оли.</w:t>
      </w:r>
    </w:p>
    <w:p w14:paraId="512A3548" w14:textId="781A527F" w:rsidR="00FF4920" w:rsidRDefault="00FF4920" w:rsidP="00822E0F">
      <w:pPr>
        <w:spacing w:after="0" w:line="360" w:lineRule="auto"/>
        <w:ind w:firstLine="709"/>
        <w:jc w:val="both"/>
      </w:pPr>
      <w:r>
        <w:t>У Європу цукрова тростина потрапила завдяки арабам (</w:t>
      </w:r>
      <w:r>
        <w:rPr>
          <w:lang w:val="en-US"/>
        </w:rPr>
        <w:t>VII</w:t>
      </w:r>
      <w:r>
        <w:t>-Х ст.), а потім і хрестоносцям, які повернулися зі Святої Землі. Венеція, яка була на перехресті торгових шляхів, на сотні років стала центром торгівлі цукром.</w:t>
      </w:r>
    </w:p>
    <w:p w14:paraId="24DBD4D0" w14:textId="66FF3C35" w:rsidR="008507DA" w:rsidRDefault="008507DA" w:rsidP="00822E0F">
      <w:pPr>
        <w:spacing w:after="0" w:line="360" w:lineRule="auto"/>
        <w:ind w:firstLine="709"/>
        <w:jc w:val="both"/>
      </w:pPr>
      <w:r>
        <w:t>Йшов час, методи переробки та очищення цукрової тростини вдосконалювалися, наростали масштаби виробництва. До середини Х</w:t>
      </w:r>
      <w:r>
        <w:rPr>
          <w:lang w:val="en-US"/>
        </w:rPr>
        <w:t>VII</w:t>
      </w:r>
      <w:r>
        <w:t xml:space="preserve"> ст. центрами виробництва цукру були </w:t>
      </w:r>
      <w:r w:rsidR="006A57B5">
        <w:t>Бразилія</w:t>
      </w:r>
      <w:r>
        <w:t xml:space="preserve"> і Санто-Домінго.</w:t>
      </w:r>
    </w:p>
    <w:p w14:paraId="0EF1B7A3" w14:textId="3FA7AFB0" w:rsidR="00083BD8" w:rsidRDefault="00083BD8" w:rsidP="00822E0F">
      <w:pPr>
        <w:spacing w:after="0" w:line="360" w:lineRule="auto"/>
        <w:ind w:firstLine="709"/>
        <w:jc w:val="both"/>
      </w:pPr>
      <w:r>
        <w:t xml:space="preserve">Хімік А.С. </w:t>
      </w:r>
      <w:proofErr w:type="spellStart"/>
      <w:r>
        <w:t>Маргграф</w:t>
      </w:r>
      <w:proofErr w:type="spellEnd"/>
      <w:r>
        <w:t xml:space="preserve"> (Німеччина, 1747 р.) зміг отримати з цукрового буряка сахарозу у вигляді кристалів. Досліди у лабораторії Ф.К. </w:t>
      </w:r>
      <w:proofErr w:type="spellStart"/>
      <w:r>
        <w:t>Ахарда</w:t>
      </w:r>
      <w:proofErr w:type="spellEnd"/>
      <w:r>
        <w:t xml:space="preserve"> (1799 р.) підтвердили, що виробництво цукру є дуже вигідним з точки зору економіки держави. Це сприяло появі </w:t>
      </w:r>
      <w:proofErr w:type="spellStart"/>
      <w:r>
        <w:t>цукровобурякових</w:t>
      </w:r>
      <w:proofErr w:type="spellEnd"/>
      <w:r>
        <w:t xml:space="preserve"> заводів у Сілезії (Німеччина).</w:t>
      </w:r>
    </w:p>
    <w:p w14:paraId="72B9A305" w14:textId="77777777" w:rsidR="0059160E" w:rsidRDefault="001E516B" w:rsidP="00822E0F">
      <w:pPr>
        <w:spacing w:after="0" w:line="360" w:lineRule="auto"/>
        <w:ind w:firstLine="709"/>
        <w:jc w:val="both"/>
      </w:pPr>
      <w:r>
        <w:t>Подальшому розвитку промисловому виробництву цукру сприяло припинення доставки цукру з Вест-Індії через блокування британським флотом Франції</w:t>
      </w:r>
      <w:r w:rsidR="00FF161B">
        <w:t>. Імператор</w:t>
      </w:r>
      <w:r w:rsidR="0059160E">
        <w:t xml:space="preserve"> Наполеон взяв приклад з німецьких підприємців та віддав наказ будувати цукрові заводи у Франції. На початок ХІХ ст. понад 32 тис. га посівних площ були зайняті цукровим буряком. У країні запрацювали рафінадні заводи.</w:t>
      </w:r>
    </w:p>
    <w:p w14:paraId="1F0BD8B1" w14:textId="0B5531E8" w:rsidR="001E516B" w:rsidRPr="00A16779" w:rsidRDefault="001D5FEA" w:rsidP="00822E0F">
      <w:pPr>
        <w:spacing w:after="0" w:line="360" w:lineRule="auto"/>
        <w:ind w:firstLine="709"/>
        <w:jc w:val="both"/>
      </w:pPr>
      <w:r>
        <w:t xml:space="preserve">Підприємець Е. </w:t>
      </w:r>
      <w:proofErr w:type="spellStart"/>
      <w:r>
        <w:t>Дайер</w:t>
      </w:r>
      <w:proofErr w:type="spellEnd"/>
      <w:r>
        <w:t xml:space="preserve"> застосував новаторські методи виробництва у Каліфорнії, тим самим започаткувавши цукробурякове виробництво у США</w:t>
      </w:r>
      <w:r w:rsidR="00A16779">
        <w:t xml:space="preserve"> </w:t>
      </w:r>
      <w:r w:rsidR="00A16779" w:rsidRPr="00AE44A3">
        <w:t>[35]</w:t>
      </w:r>
      <w:r w:rsidR="00A16779">
        <w:t>.</w:t>
      </w:r>
    </w:p>
    <w:p w14:paraId="71D04243" w14:textId="443F7972" w:rsidR="001D5FEA" w:rsidRPr="00AE44A3" w:rsidRDefault="009B101F" w:rsidP="00822E0F">
      <w:pPr>
        <w:spacing w:after="0" w:line="360" w:lineRule="auto"/>
        <w:ind w:firstLine="709"/>
        <w:jc w:val="both"/>
        <w:rPr>
          <w:lang w:val="ru-RU"/>
        </w:rPr>
      </w:pPr>
      <w:r>
        <w:t xml:space="preserve">У царській Росії Я.С. </w:t>
      </w:r>
      <w:proofErr w:type="spellStart"/>
      <w:r>
        <w:t>Єсипов</w:t>
      </w:r>
      <w:proofErr w:type="spellEnd"/>
      <w:r>
        <w:t xml:space="preserve"> був початківцем промислового виробництва цукру з буряка.</w:t>
      </w:r>
      <w:r w:rsidR="00441D2F">
        <w:t xml:space="preserve"> На території України перший цукровий завод з</w:t>
      </w:r>
      <w:r w:rsidR="0093210A">
        <w:t>’</w:t>
      </w:r>
      <w:r w:rsidR="00441D2F">
        <w:t xml:space="preserve">явився у 1824 р. (с. </w:t>
      </w:r>
      <w:proofErr w:type="spellStart"/>
      <w:r w:rsidR="00441D2F">
        <w:t>Макошино</w:t>
      </w:r>
      <w:proofErr w:type="spellEnd"/>
      <w:r w:rsidR="00441D2F">
        <w:t xml:space="preserve">, Чернігівщина), потім – Трощинський завод цукроваріння </w:t>
      </w:r>
      <w:r w:rsidR="00441D2F">
        <w:lastRenderedPageBreak/>
        <w:t>(Канівський повіт, Київщина). Засновниками були поміщики-кріпосники, які шукали джерела збагачення</w:t>
      </w:r>
      <w:r w:rsidR="00A16779" w:rsidRPr="00A16779">
        <w:rPr>
          <w:lang w:val="ru-RU"/>
        </w:rPr>
        <w:t xml:space="preserve"> </w:t>
      </w:r>
      <w:r w:rsidR="00A16779" w:rsidRPr="00AE44A3">
        <w:rPr>
          <w:lang w:val="ru-RU"/>
        </w:rPr>
        <w:t>[24].</w:t>
      </w:r>
    </w:p>
    <w:p w14:paraId="2F0CFA04" w14:textId="6C866B76" w:rsidR="000174E2" w:rsidRDefault="000174E2" w:rsidP="00822E0F">
      <w:pPr>
        <w:spacing w:after="0" w:line="360" w:lineRule="auto"/>
        <w:ind w:firstLine="709"/>
        <w:jc w:val="both"/>
      </w:pPr>
      <w:r>
        <w:t>Після Жовтневого перевороту та громадянської війни кількість цукрових заводів значно знизилося (90 в Україні на початку 1920-х рр.).</w:t>
      </w:r>
      <w:r w:rsidR="004705AF">
        <w:t xml:space="preserve"> Розвиток цієї галузі переживав злети і падіння, головним чином через Другу світову війну</w:t>
      </w:r>
      <w:r w:rsidR="00CE1D3F">
        <w:t>, розпад СРСР.</w:t>
      </w:r>
    </w:p>
    <w:p w14:paraId="73C84AFA" w14:textId="21D489AE" w:rsidR="0095115D" w:rsidRPr="008507DA" w:rsidRDefault="006D352B" w:rsidP="00822E0F">
      <w:pPr>
        <w:spacing w:after="0" w:line="360" w:lineRule="auto"/>
        <w:ind w:firstLine="709"/>
        <w:jc w:val="both"/>
      </w:pPr>
      <w:r>
        <w:t>Цукор, як харчовий продукт, є важливим інгредієнтом напоїв, блюд, виробів з борошна, кондитерських виробів, його використовують у консервуванні м</w:t>
      </w:r>
      <w:r w:rsidR="0093210A">
        <w:t>’</w:t>
      </w:r>
      <w:r>
        <w:t xml:space="preserve">яса, це консервант у желе, вареннях та інших виробів з плодів. </w:t>
      </w:r>
      <w:r w:rsidR="00CE1D3F">
        <w:t>Ц</w:t>
      </w:r>
      <w:r>
        <w:t>укор використовують не тільки у харчовій промисловості, наприклад, у тютюновій, хімічній промисловості.</w:t>
      </w:r>
    </w:p>
    <w:p w14:paraId="3F901391" w14:textId="36B45A6D" w:rsidR="008400B7" w:rsidRPr="00A16779" w:rsidRDefault="00284ADA" w:rsidP="008400B7">
      <w:pPr>
        <w:spacing w:after="0" w:line="360" w:lineRule="auto"/>
        <w:ind w:firstLine="709"/>
        <w:jc w:val="both"/>
      </w:pPr>
      <w:r>
        <w:t xml:space="preserve">Є багато теорій щодо користі та шкідливості цукру. Однак до сьогодення достеменно невідомо, </w:t>
      </w:r>
      <w:r w:rsidRPr="00284ADA">
        <w:t>що саме цукор стає причиною діабету або серцево-судинн</w:t>
      </w:r>
      <w:r>
        <w:t>их</w:t>
      </w:r>
      <w:r w:rsidRPr="00284ADA">
        <w:t xml:space="preserve"> захворюван</w:t>
      </w:r>
      <w:r>
        <w:t>ь.</w:t>
      </w:r>
      <w:r w:rsidR="00B26546">
        <w:t xml:space="preserve"> І х</w:t>
      </w:r>
      <w:r w:rsidR="00B26546" w:rsidRPr="00B26546">
        <w:t xml:space="preserve">оча в сучасних рекомендаціях лікарів стверджується, що доданий цукор не повинен становити більше 5% щоденного прийому калорій, </w:t>
      </w:r>
      <w:r w:rsidR="00B26546">
        <w:t xml:space="preserve">деякі </w:t>
      </w:r>
      <w:r w:rsidR="00B26546" w:rsidRPr="00B26546">
        <w:t>дієтолог</w:t>
      </w:r>
      <w:r w:rsidR="00B26546">
        <w:t>и</w:t>
      </w:r>
      <w:r w:rsidR="00B26546" w:rsidRPr="00B26546">
        <w:t xml:space="preserve"> </w:t>
      </w:r>
      <w:r w:rsidR="00B26546">
        <w:t>стверджують:</w:t>
      </w:r>
      <w:r w:rsidR="00B26546" w:rsidRPr="00B26546">
        <w:t xml:space="preserve"> важливо розуміти, що здорова, збалансована дієта для кожного своя</w:t>
      </w:r>
      <w:r w:rsidR="00A16779" w:rsidRPr="00A16779">
        <w:t xml:space="preserve"> [26].</w:t>
      </w:r>
    </w:p>
    <w:p w14:paraId="2D59BB6F" w14:textId="4E20707D" w:rsidR="00013881" w:rsidRDefault="00DE0DC5" w:rsidP="008400B7">
      <w:pPr>
        <w:spacing w:after="0" w:line="360" w:lineRule="auto"/>
        <w:ind w:firstLine="709"/>
        <w:jc w:val="both"/>
      </w:pPr>
      <w:r>
        <w:t xml:space="preserve">Окрім </w:t>
      </w:r>
      <w:r w:rsidR="00665671">
        <w:t xml:space="preserve">суперечок у сфері дієтології дуже важливим пунктом є </w:t>
      </w:r>
      <w:r w:rsidR="00F0743D">
        <w:t>експертиза</w:t>
      </w:r>
      <w:r w:rsidR="00665671">
        <w:t xml:space="preserve"> якості цукру.</w:t>
      </w:r>
      <w:r w:rsidR="00F0743D">
        <w:t xml:space="preserve"> </w:t>
      </w:r>
      <w:r w:rsidR="005A4437">
        <w:t>Висновки експертизи повинні співпадати з показниками, які містяться у нормативній документації.</w:t>
      </w:r>
      <w:r w:rsidR="00A907C8">
        <w:t xml:space="preserve"> Для цукру, як і для інших харчових продуктів, існують органолептичні, фізико-хімічні, мікробіологічні показники, а також в</w:t>
      </w:r>
      <w:r w:rsidR="00A907C8" w:rsidRPr="00A907C8">
        <w:t>міст токсичних елементів та пестицидів</w:t>
      </w:r>
      <w:r w:rsidR="00A907C8">
        <w:t>.</w:t>
      </w:r>
    </w:p>
    <w:p w14:paraId="4D884E64" w14:textId="2BD8F238" w:rsidR="002D5650" w:rsidRDefault="00420238" w:rsidP="008400B7">
      <w:pPr>
        <w:spacing w:after="0" w:line="360" w:lineRule="auto"/>
        <w:ind w:firstLine="709"/>
        <w:jc w:val="both"/>
      </w:pPr>
      <w:r>
        <w:t>Завдання даного дослідження:</w:t>
      </w:r>
    </w:p>
    <w:p w14:paraId="3CD11A8C" w14:textId="7BC74248" w:rsidR="00420238" w:rsidRDefault="00B81726" w:rsidP="008400B7">
      <w:pPr>
        <w:spacing w:after="0" w:line="360" w:lineRule="auto"/>
        <w:ind w:firstLine="709"/>
        <w:jc w:val="both"/>
      </w:pPr>
      <w:r>
        <w:t>1) визначення харчової цінності і асортименту цукру;</w:t>
      </w:r>
    </w:p>
    <w:p w14:paraId="320ABA95" w14:textId="20D503E9" w:rsidR="00013881" w:rsidRDefault="00B81726" w:rsidP="008400B7">
      <w:pPr>
        <w:spacing w:after="0" w:line="360" w:lineRule="auto"/>
        <w:ind w:firstLine="709"/>
        <w:jc w:val="both"/>
      </w:pPr>
      <w:r>
        <w:t>2) з</w:t>
      </w:r>
      <w:r w:rsidRPr="00B81726">
        <w:t>агальні вимоги нормативних документів до якості і безпечності цукру</w:t>
      </w:r>
      <w:r>
        <w:t>;</w:t>
      </w:r>
    </w:p>
    <w:p w14:paraId="2837E35E" w14:textId="1061C5EB" w:rsidR="00013881" w:rsidRDefault="00B81726" w:rsidP="003245A9">
      <w:pPr>
        <w:spacing w:after="0" w:line="360" w:lineRule="auto"/>
        <w:ind w:firstLine="709"/>
        <w:jc w:val="both"/>
      </w:pPr>
      <w:r>
        <w:t xml:space="preserve">3) </w:t>
      </w:r>
      <w:r w:rsidR="003245A9">
        <w:t>визначення якості цукру органолептичними і лабораторними методами</w:t>
      </w:r>
      <w:r w:rsidR="00684598">
        <w:t>;</w:t>
      </w:r>
    </w:p>
    <w:p w14:paraId="11F27FAC" w14:textId="020317C5" w:rsidR="00684598" w:rsidRPr="00245FB7" w:rsidRDefault="00684598" w:rsidP="003245A9">
      <w:pPr>
        <w:spacing w:after="0" w:line="360" w:lineRule="auto"/>
        <w:ind w:firstLine="709"/>
        <w:jc w:val="both"/>
      </w:pPr>
      <w:r>
        <w:t>4) х</w:t>
      </w:r>
      <w:r w:rsidRPr="00684598">
        <w:t>арактеристика і значення показників безпечності цукру</w:t>
      </w:r>
      <w:r>
        <w:t>.</w:t>
      </w:r>
    </w:p>
    <w:p w14:paraId="412F7FC7" w14:textId="3F73FCDD" w:rsidR="00684598" w:rsidRDefault="00684598" w:rsidP="00684598">
      <w:pPr>
        <w:spacing w:after="0" w:line="360" w:lineRule="auto"/>
        <w:ind w:firstLine="709"/>
        <w:jc w:val="both"/>
      </w:pPr>
      <w:r>
        <w:t xml:space="preserve">У дослідженні використовувався теоретичний аналіз </w:t>
      </w:r>
      <w:r w:rsidR="0079486C">
        <w:t xml:space="preserve">літературних </w:t>
      </w:r>
      <w:r>
        <w:t>джерел.</w:t>
      </w:r>
    </w:p>
    <w:p w14:paraId="711A8C82" w14:textId="6F49023A" w:rsidR="00013881" w:rsidRDefault="00013881" w:rsidP="008400B7">
      <w:pPr>
        <w:spacing w:after="0" w:line="360" w:lineRule="auto"/>
        <w:ind w:firstLine="709"/>
        <w:jc w:val="both"/>
      </w:pPr>
    </w:p>
    <w:p w14:paraId="5EE75385" w14:textId="77777777" w:rsidR="00684598" w:rsidRPr="00245FB7" w:rsidRDefault="00684598" w:rsidP="008400B7">
      <w:pPr>
        <w:spacing w:after="0" w:line="360" w:lineRule="auto"/>
        <w:ind w:firstLine="709"/>
        <w:jc w:val="both"/>
      </w:pPr>
    </w:p>
    <w:p w14:paraId="2AF45A5D" w14:textId="2FCD4923" w:rsidR="00013881" w:rsidRPr="00245FB7" w:rsidRDefault="00013881" w:rsidP="00B81726">
      <w:pPr>
        <w:spacing w:after="0" w:line="360" w:lineRule="auto"/>
        <w:jc w:val="center"/>
        <w:rPr>
          <w:b/>
          <w:bCs/>
        </w:rPr>
      </w:pPr>
      <w:r w:rsidRPr="00245FB7">
        <w:rPr>
          <w:b/>
          <w:bCs/>
        </w:rPr>
        <w:lastRenderedPageBreak/>
        <w:t>1. ХАРЧОВА ЦІННІСТЬ І АСОРТИМЕНТ ЦУКРУ</w:t>
      </w:r>
    </w:p>
    <w:p w14:paraId="755B5FB3" w14:textId="1CFE3341" w:rsidR="00013881" w:rsidRPr="00245FB7" w:rsidRDefault="00013881" w:rsidP="008400B7">
      <w:pPr>
        <w:spacing w:after="0" w:line="360" w:lineRule="auto"/>
        <w:ind w:firstLine="709"/>
        <w:jc w:val="both"/>
      </w:pPr>
    </w:p>
    <w:p w14:paraId="5F0116CF" w14:textId="48984008" w:rsidR="00521CAB" w:rsidRPr="00245FB7" w:rsidRDefault="00521CAB" w:rsidP="00521CAB">
      <w:pPr>
        <w:spacing w:after="0" w:line="360" w:lineRule="auto"/>
        <w:ind w:firstLine="709"/>
        <w:jc w:val="both"/>
      </w:pPr>
      <w:r w:rsidRPr="00245FB7">
        <w:t>Харчова цінність (або поживна цінність) – це основні природні компоненти харчового продукту, включаючи вуглеводи, жири, білки, вітаміни, солі та мінерали.</w:t>
      </w:r>
    </w:p>
    <w:p w14:paraId="7D50BA0B" w14:textId="081EED68" w:rsidR="00521CAB" w:rsidRPr="00556F04" w:rsidRDefault="009F7D72" w:rsidP="00283BB8">
      <w:pPr>
        <w:spacing w:after="0" w:line="360" w:lineRule="auto"/>
        <w:ind w:firstLine="709"/>
        <w:jc w:val="both"/>
        <w:rPr>
          <w:lang w:val="ru-RU"/>
        </w:rPr>
      </w:pPr>
      <w:r w:rsidRPr="00245FB7">
        <w:t xml:space="preserve">Цукор – це загальна назва групи простих вуглеводів, яка складається з </w:t>
      </w:r>
      <w:proofErr w:type="spellStart"/>
      <w:r w:rsidRPr="00245FB7">
        <w:t>моно</w:t>
      </w:r>
      <w:proofErr w:type="spellEnd"/>
      <w:r w:rsidRPr="00245FB7">
        <w:t xml:space="preserve">- (глюкоза, галактоза, фруктоза) та дисахаридів (сахароза, лактоза, мальтоза). Зазвичай слово «цукор» застосовують до сахарози, яку отримують з різних джерел (цукровий буряк, цукрова тростина, </w:t>
      </w:r>
      <w:r w:rsidR="00283BB8" w:rsidRPr="00245FB7">
        <w:t>з сорго, з соку пальм та канадського клену</w:t>
      </w:r>
      <w:r w:rsidRPr="00245FB7">
        <w:t>)</w:t>
      </w:r>
      <w:r w:rsidR="00283BB8" w:rsidRPr="00245FB7">
        <w:t>. В Україні найпоширенішим є буряковий цукор.</w:t>
      </w:r>
      <w:r w:rsidR="00A542AC" w:rsidRPr="00245FB7">
        <w:t xml:space="preserve"> </w:t>
      </w:r>
      <w:r w:rsidR="00283BB8" w:rsidRPr="00245FB7">
        <w:t>У</w:t>
      </w:r>
      <w:r w:rsidR="00A542AC" w:rsidRPr="00245FB7">
        <w:t xml:space="preserve"> складі </w:t>
      </w:r>
      <w:r w:rsidR="00283BB8" w:rsidRPr="00245FB7">
        <w:t xml:space="preserve">цукру </w:t>
      </w:r>
      <w:r w:rsidR="00A542AC" w:rsidRPr="00245FB7">
        <w:t>легкозасвоювані та швидкі вуглеводи</w:t>
      </w:r>
      <w:r w:rsidR="00A908E2" w:rsidRPr="00245FB7">
        <w:t>, вода, деякі вітаміни групи В</w:t>
      </w:r>
      <w:r w:rsidR="000719FA" w:rsidRPr="00245FB7">
        <w:t xml:space="preserve"> (табл. 1.1)</w:t>
      </w:r>
      <w:r w:rsidR="00A542AC" w:rsidRPr="00245FB7">
        <w:t xml:space="preserve">. Калорійність </w:t>
      </w:r>
      <w:r w:rsidR="00B96A81" w:rsidRPr="00245FB7">
        <w:t xml:space="preserve">білого цукру </w:t>
      </w:r>
      <w:r w:rsidR="00A542AC" w:rsidRPr="00245FB7">
        <w:t>висока: 374-398 ккал/100 г, у залежності від виробника та умов зберігання.</w:t>
      </w:r>
      <w:r w:rsidR="00D35892" w:rsidRPr="00245FB7">
        <w:t xml:space="preserve"> На одну чайну ложку, тобто, 5 г </w:t>
      </w:r>
      <w:r w:rsidR="00513D86" w:rsidRPr="00245FB7">
        <w:t xml:space="preserve">білого </w:t>
      </w:r>
      <w:r w:rsidR="00D35892" w:rsidRPr="00245FB7">
        <w:t>цукру, припадає до 20 ккал</w:t>
      </w:r>
      <w:r w:rsidR="00556F04" w:rsidRPr="00556F04">
        <w:rPr>
          <w:lang w:val="ru-RU"/>
        </w:rPr>
        <w:t xml:space="preserve"> [30; 37; 39].</w:t>
      </w:r>
    </w:p>
    <w:p w14:paraId="48E4BE54" w14:textId="35849A1F" w:rsidR="000719FA" w:rsidRPr="00245FB7" w:rsidRDefault="000719FA" w:rsidP="000719FA">
      <w:pPr>
        <w:spacing w:after="0" w:line="360" w:lineRule="auto"/>
        <w:ind w:firstLine="709"/>
        <w:jc w:val="right"/>
      </w:pPr>
      <w:r w:rsidRPr="00245FB7">
        <w:t>Таблиця 1.1</w:t>
      </w:r>
    </w:p>
    <w:p w14:paraId="3B197659" w14:textId="4E125C94" w:rsidR="00512334" w:rsidRPr="00245FB7" w:rsidRDefault="00512334" w:rsidP="00512334">
      <w:pPr>
        <w:spacing w:after="0" w:line="360" w:lineRule="auto"/>
        <w:ind w:firstLine="709"/>
        <w:jc w:val="both"/>
      </w:pPr>
      <w:r w:rsidRPr="00245FB7">
        <w:t xml:space="preserve">Харчова цінність </w:t>
      </w:r>
      <w:r w:rsidR="007600AC" w:rsidRPr="00245FB7">
        <w:t>деяких</w:t>
      </w:r>
      <w:r w:rsidRPr="00245FB7">
        <w:t xml:space="preserve"> видів цукру</w:t>
      </w:r>
      <w:r w:rsidR="008D5450" w:rsidRPr="00245FB7">
        <w:t xml:space="preserve"> (на 100 г продукту)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268"/>
        <w:gridCol w:w="2206"/>
        <w:gridCol w:w="1871"/>
      </w:tblGrid>
      <w:tr w:rsidR="007600AC" w:rsidRPr="00245FB7" w14:paraId="0509DEE8" w14:textId="4400660D" w:rsidTr="007600AC">
        <w:trPr>
          <w:jc w:val="center"/>
        </w:trPr>
        <w:tc>
          <w:tcPr>
            <w:tcW w:w="1413" w:type="dxa"/>
          </w:tcPr>
          <w:p w14:paraId="38AD56D5" w14:textId="00F9C0E7" w:rsidR="007600AC" w:rsidRPr="00245FB7" w:rsidRDefault="007600AC" w:rsidP="000D5540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Складові речовини</w:t>
            </w:r>
          </w:p>
        </w:tc>
        <w:tc>
          <w:tcPr>
            <w:tcW w:w="2268" w:type="dxa"/>
          </w:tcPr>
          <w:p w14:paraId="6CE90A69" w14:textId="05E59B1C" w:rsidR="007600AC" w:rsidRPr="00245FB7" w:rsidRDefault="007600AC" w:rsidP="000D5540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Білий цукор (з цукрового буряка)</w:t>
            </w:r>
          </w:p>
        </w:tc>
        <w:tc>
          <w:tcPr>
            <w:tcW w:w="2206" w:type="dxa"/>
          </w:tcPr>
          <w:p w14:paraId="4341409A" w14:textId="5221CBBC" w:rsidR="007600AC" w:rsidRPr="00245FB7" w:rsidRDefault="007600AC" w:rsidP="000D5540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Коричневий цукор</w:t>
            </w:r>
          </w:p>
        </w:tc>
        <w:tc>
          <w:tcPr>
            <w:tcW w:w="1871" w:type="dxa"/>
          </w:tcPr>
          <w:p w14:paraId="3958217F" w14:textId="2DCA2044" w:rsidR="007600AC" w:rsidRPr="00245FB7" w:rsidRDefault="007600AC" w:rsidP="000D5540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Цукор (сироп) кленовий</w:t>
            </w:r>
          </w:p>
        </w:tc>
      </w:tr>
      <w:tr w:rsidR="007600AC" w:rsidRPr="00245FB7" w14:paraId="06C4B78C" w14:textId="6A09E7C3" w:rsidTr="007600AC">
        <w:trPr>
          <w:jc w:val="center"/>
        </w:trPr>
        <w:tc>
          <w:tcPr>
            <w:tcW w:w="1413" w:type="dxa"/>
          </w:tcPr>
          <w:p w14:paraId="66B90E9F" w14:textId="17FC7863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Вода</w:t>
            </w:r>
          </w:p>
        </w:tc>
        <w:tc>
          <w:tcPr>
            <w:tcW w:w="2268" w:type="dxa"/>
          </w:tcPr>
          <w:p w14:paraId="6472C745" w14:textId="37960920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0,02 г</w:t>
            </w:r>
          </w:p>
        </w:tc>
        <w:tc>
          <w:tcPr>
            <w:tcW w:w="2206" w:type="dxa"/>
          </w:tcPr>
          <w:p w14:paraId="22539648" w14:textId="5B6FA293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1,77 г</w:t>
            </w:r>
          </w:p>
        </w:tc>
        <w:tc>
          <w:tcPr>
            <w:tcW w:w="1871" w:type="dxa"/>
          </w:tcPr>
          <w:p w14:paraId="7BB9176D" w14:textId="68E2841A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8 г</w:t>
            </w:r>
          </w:p>
        </w:tc>
      </w:tr>
      <w:tr w:rsidR="007600AC" w:rsidRPr="00245FB7" w14:paraId="46348BBD" w14:textId="22F6C7AD" w:rsidTr="007600AC">
        <w:trPr>
          <w:jc w:val="center"/>
        </w:trPr>
        <w:tc>
          <w:tcPr>
            <w:tcW w:w="1413" w:type="dxa"/>
          </w:tcPr>
          <w:p w14:paraId="43C22E95" w14:textId="7BD7D262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Білки</w:t>
            </w:r>
          </w:p>
        </w:tc>
        <w:tc>
          <w:tcPr>
            <w:tcW w:w="2268" w:type="dxa"/>
          </w:tcPr>
          <w:p w14:paraId="0B81D0DD" w14:textId="3104570E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0 г</w:t>
            </w:r>
          </w:p>
        </w:tc>
        <w:tc>
          <w:tcPr>
            <w:tcW w:w="2206" w:type="dxa"/>
          </w:tcPr>
          <w:p w14:paraId="0E3673BF" w14:textId="02991ECC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0 г</w:t>
            </w:r>
          </w:p>
        </w:tc>
        <w:tc>
          <w:tcPr>
            <w:tcW w:w="1871" w:type="dxa"/>
          </w:tcPr>
          <w:p w14:paraId="5A032879" w14:textId="7EEE7C84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0,1 г</w:t>
            </w:r>
          </w:p>
        </w:tc>
      </w:tr>
      <w:tr w:rsidR="007600AC" w:rsidRPr="00245FB7" w14:paraId="47C37CF2" w14:textId="565729BB" w:rsidTr="007600AC">
        <w:trPr>
          <w:jc w:val="center"/>
        </w:trPr>
        <w:tc>
          <w:tcPr>
            <w:tcW w:w="1413" w:type="dxa"/>
          </w:tcPr>
          <w:p w14:paraId="68E1AD12" w14:textId="5324C921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Жири</w:t>
            </w:r>
          </w:p>
        </w:tc>
        <w:tc>
          <w:tcPr>
            <w:tcW w:w="2268" w:type="dxa"/>
          </w:tcPr>
          <w:p w14:paraId="34B97C75" w14:textId="421F03E8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0 г</w:t>
            </w:r>
          </w:p>
        </w:tc>
        <w:tc>
          <w:tcPr>
            <w:tcW w:w="2206" w:type="dxa"/>
          </w:tcPr>
          <w:p w14:paraId="4AE86414" w14:textId="642F3E10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0 г</w:t>
            </w:r>
          </w:p>
        </w:tc>
        <w:tc>
          <w:tcPr>
            <w:tcW w:w="1871" w:type="dxa"/>
          </w:tcPr>
          <w:p w14:paraId="5054295C" w14:textId="0F5D77FA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0,2 г</w:t>
            </w:r>
          </w:p>
        </w:tc>
      </w:tr>
      <w:tr w:rsidR="007600AC" w:rsidRPr="00245FB7" w14:paraId="51ADB808" w14:textId="461F229A" w:rsidTr="007600AC">
        <w:trPr>
          <w:jc w:val="center"/>
        </w:trPr>
        <w:tc>
          <w:tcPr>
            <w:tcW w:w="1413" w:type="dxa"/>
          </w:tcPr>
          <w:p w14:paraId="319D378B" w14:textId="6E0A5FEB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Вуглеводи</w:t>
            </w:r>
          </w:p>
        </w:tc>
        <w:tc>
          <w:tcPr>
            <w:tcW w:w="2268" w:type="dxa"/>
          </w:tcPr>
          <w:p w14:paraId="77688AFC" w14:textId="192E7A44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99,98 г</w:t>
            </w:r>
          </w:p>
        </w:tc>
        <w:tc>
          <w:tcPr>
            <w:tcW w:w="2206" w:type="dxa"/>
          </w:tcPr>
          <w:p w14:paraId="00A8EE4C" w14:textId="4F4D733A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97,33 г</w:t>
            </w:r>
          </w:p>
        </w:tc>
        <w:tc>
          <w:tcPr>
            <w:tcW w:w="1871" w:type="dxa"/>
          </w:tcPr>
          <w:p w14:paraId="6BCA79C0" w14:textId="47BF924F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90,9 г</w:t>
            </w:r>
          </w:p>
        </w:tc>
      </w:tr>
      <w:tr w:rsidR="007600AC" w:rsidRPr="00245FB7" w14:paraId="0B82965F" w14:textId="323A1AFD" w:rsidTr="007600AC">
        <w:trPr>
          <w:jc w:val="center"/>
        </w:trPr>
        <w:tc>
          <w:tcPr>
            <w:tcW w:w="1413" w:type="dxa"/>
          </w:tcPr>
          <w:p w14:paraId="1079E4E6" w14:textId="091313C0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 xml:space="preserve">Вітаміни, </w:t>
            </w:r>
            <w:r w:rsidR="006C26E8" w:rsidRPr="00245FB7">
              <w:rPr>
                <w:sz w:val="24"/>
                <w:szCs w:val="24"/>
              </w:rPr>
              <w:t>група</w:t>
            </w:r>
          </w:p>
        </w:tc>
        <w:tc>
          <w:tcPr>
            <w:tcW w:w="2268" w:type="dxa"/>
          </w:tcPr>
          <w:p w14:paraId="2F4F04CD" w14:textId="75F152DD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</w:t>
            </w:r>
            <w:r w:rsidRPr="00245FB7">
              <w:rPr>
                <w:sz w:val="24"/>
                <w:szCs w:val="24"/>
                <w:vertAlign w:val="subscript"/>
              </w:rPr>
              <w:t>2</w:t>
            </w:r>
            <w:r w:rsidR="00FA0076" w:rsidRPr="00245F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</w:tcPr>
          <w:p w14:paraId="0577FDA0" w14:textId="414D03B7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Група В</w:t>
            </w:r>
            <w:r w:rsidR="00FA0076" w:rsidRPr="00245F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</w:tcPr>
          <w:p w14:paraId="67498BBC" w14:textId="09409B7A" w:rsidR="007600AC" w:rsidRPr="00245FB7" w:rsidRDefault="007600AC" w:rsidP="000D5540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Група В</w:t>
            </w:r>
          </w:p>
        </w:tc>
      </w:tr>
    </w:tbl>
    <w:p w14:paraId="62FA010E" w14:textId="252C3422" w:rsidR="000719FA" w:rsidRDefault="000719FA" w:rsidP="00AB60FD">
      <w:pPr>
        <w:spacing w:after="0" w:line="360" w:lineRule="auto"/>
        <w:ind w:firstLine="709"/>
        <w:jc w:val="both"/>
      </w:pPr>
    </w:p>
    <w:p w14:paraId="34C9B393" w14:textId="5537181E" w:rsidR="00AB60FD" w:rsidRPr="00AB60FD" w:rsidRDefault="00AB60FD" w:rsidP="00AB60FD">
      <w:pPr>
        <w:spacing w:after="0" w:line="360" w:lineRule="auto"/>
        <w:ind w:firstLine="709"/>
        <w:jc w:val="both"/>
        <w:rPr>
          <w:rFonts w:eastAsia="Times New Roman"/>
          <w:sz w:val="24"/>
          <w:szCs w:val="24"/>
          <w:lang w:eastAsia="uk-UA"/>
        </w:rPr>
      </w:pPr>
      <w:r>
        <w:t xml:space="preserve">Цукровий буряк – це природна рослинна сировина для цукру, містить сахарозу та багато цінних </w:t>
      </w:r>
      <w:proofErr w:type="spellStart"/>
      <w:r>
        <w:t>нутрієнтів</w:t>
      </w:r>
      <w:proofErr w:type="spellEnd"/>
      <w:r>
        <w:t xml:space="preserve">: мікро-, </w:t>
      </w:r>
      <w:proofErr w:type="spellStart"/>
      <w:r>
        <w:t>макроелементи</w:t>
      </w:r>
      <w:proofErr w:type="spellEnd"/>
      <w:r>
        <w:t xml:space="preserve">, пектинові речовини, амінокислоти та ін. Ці </w:t>
      </w:r>
      <w:proofErr w:type="spellStart"/>
      <w:r>
        <w:t>нутрієнти</w:t>
      </w:r>
      <w:proofErr w:type="spellEnd"/>
      <w:r>
        <w:t xml:space="preserve"> є дуже важливими для раціону харчування, але у процесі виробництва зникають</w:t>
      </w:r>
      <w:r>
        <w:t xml:space="preserve"> </w:t>
      </w:r>
      <w:r w:rsidRPr="00AB60FD">
        <w:rPr>
          <w:lang w:val="ru-RU"/>
        </w:rPr>
        <w:t>[2</w:t>
      </w:r>
      <w:r w:rsidR="00C02659">
        <w:rPr>
          <w:lang w:val="ru-RU"/>
        </w:rPr>
        <w:t>3</w:t>
      </w:r>
      <w:r w:rsidRPr="00AB60FD">
        <w:rPr>
          <w:lang w:val="ru-RU"/>
        </w:rPr>
        <w:t>]</w:t>
      </w:r>
      <w:r>
        <w:t>.</w:t>
      </w:r>
    </w:p>
    <w:p w14:paraId="4F3F8D70" w14:textId="5F585601" w:rsidR="00D35892" w:rsidRPr="00AE44A3" w:rsidRDefault="00611F39" w:rsidP="00A542AC">
      <w:pPr>
        <w:spacing w:after="0" w:line="360" w:lineRule="auto"/>
        <w:ind w:firstLine="709"/>
        <w:jc w:val="both"/>
        <w:rPr>
          <w:lang w:val="ru-RU"/>
        </w:rPr>
      </w:pPr>
      <w:r w:rsidRPr="00245FB7">
        <w:t>П</w:t>
      </w:r>
      <w:r w:rsidR="0033136F" w:rsidRPr="00245FB7">
        <w:t xml:space="preserve">роцес виготовлення </w:t>
      </w:r>
      <w:r w:rsidR="00A908E2" w:rsidRPr="00245FB7">
        <w:t xml:space="preserve">цукру-піску </w:t>
      </w:r>
      <w:r w:rsidR="009A43C9" w:rsidRPr="00245FB7">
        <w:t>стисло</w:t>
      </w:r>
      <w:r w:rsidR="0033136F" w:rsidRPr="00245FB7">
        <w:t xml:space="preserve"> представлен</w:t>
      </w:r>
      <w:r w:rsidRPr="00245FB7">
        <w:t>ий</w:t>
      </w:r>
      <w:r w:rsidR="0033136F" w:rsidRPr="00245FB7">
        <w:t xml:space="preserve"> на рис. 1.1</w:t>
      </w:r>
      <w:r w:rsidR="00A406FD" w:rsidRPr="00AE44A3">
        <w:rPr>
          <w:lang w:val="ru-RU"/>
        </w:rPr>
        <w:t xml:space="preserve"> [17].</w:t>
      </w:r>
    </w:p>
    <w:p w14:paraId="30F2C27B" w14:textId="73D4C536" w:rsidR="0033136F" w:rsidRPr="00245FB7" w:rsidRDefault="0033136F" w:rsidP="0033136F">
      <w:pPr>
        <w:spacing w:after="0" w:line="360" w:lineRule="auto"/>
        <w:jc w:val="center"/>
      </w:pPr>
      <w:r w:rsidRPr="00245FB7">
        <w:rPr>
          <w:noProof/>
        </w:rPr>
        <w:lastRenderedPageBreak/>
        <w:drawing>
          <wp:inline distT="0" distB="0" distL="0" distR="0" wp14:anchorId="37E556E9" wp14:editId="2A78DF58">
            <wp:extent cx="5695950" cy="179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431" cy="180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53EC" w14:textId="000C800C" w:rsidR="00013881" w:rsidRPr="00245FB7" w:rsidRDefault="0033136F" w:rsidP="008400B7">
      <w:pPr>
        <w:spacing w:after="0" w:line="360" w:lineRule="auto"/>
        <w:ind w:firstLine="709"/>
        <w:jc w:val="both"/>
      </w:pPr>
      <w:r w:rsidRPr="00245FB7">
        <w:t>Рис. 1</w:t>
      </w:r>
      <w:r w:rsidR="00143597" w:rsidRPr="00245FB7">
        <w:t>.1</w:t>
      </w:r>
      <w:r w:rsidRPr="00245FB7">
        <w:t xml:space="preserve"> Етапи процесу виготовлення цукру-піску</w:t>
      </w:r>
    </w:p>
    <w:p w14:paraId="1B34D0AF" w14:textId="77777777" w:rsidR="00EA246C" w:rsidRDefault="00EA246C" w:rsidP="008400B7">
      <w:pPr>
        <w:spacing w:after="0" w:line="360" w:lineRule="auto"/>
        <w:ind w:firstLine="709"/>
        <w:jc w:val="both"/>
      </w:pPr>
    </w:p>
    <w:p w14:paraId="25355378" w14:textId="6CC34B83" w:rsidR="008C6202" w:rsidRPr="00AE44A3" w:rsidRDefault="00AA4964" w:rsidP="008400B7">
      <w:pPr>
        <w:spacing w:after="0" w:line="360" w:lineRule="auto"/>
        <w:ind w:firstLine="709"/>
        <w:jc w:val="both"/>
        <w:rPr>
          <w:lang w:val="ru-RU"/>
        </w:rPr>
      </w:pPr>
      <w:r w:rsidRPr="00245FB7">
        <w:t>Згідно ДСТУ 4623</w:t>
      </w:r>
      <w:r w:rsidR="00F7348C" w:rsidRPr="00245FB7">
        <w:t>-</w:t>
      </w:r>
      <w:r w:rsidRPr="00245FB7">
        <w:t xml:space="preserve">2006 «цукор білий» – це харчовий продукт, який представляє собою сахарозу (очищену та кристалізовану) у вигляді кристалів (кристалічний цукор) або кусків (пресований цукор). У харчовій галузі сахароза </w:t>
      </w:r>
      <w:r w:rsidR="00DE0654" w:rsidRPr="00245FB7">
        <w:t>реалізується у декількох видах (табл. 1.2)</w:t>
      </w:r>
      <w:r w:rsidR="00F56FFA" w:rsidRPr="00AE44A3">
        <w:rPr>
          <w:lang w:val="ru-RU"/>
        </w:rPr>
        <w:t xml:space="preserve"> [4</w:t>
      </w:r>
      <w:r w:rsidR="00725A6F" w:rsidRPr="00AE44A3">
        <w:rPr>
          <w:lang w:val="ru-RU"/>
        </w:rPr>
        <w:t>; 18</w:t>
      </w:r>
      <w:r w:rsidR="00F56FFA" w:rsidRPr="00AE44A3">
        <w:rPr>
          <w:lang w:val="ru-RU"/>
        </w:rPr>
        <w:t>].</w:t>
      </w:r>
    </w:p>
    <w:p w14:paraId="6CD99D51" w14:textId="773A9D14" w:rsidR="00AA29DC" w:rsidRPr="00245FB7" w:rsidRDefault="00AA29DC" w:rsidP="00AA29DC">
      <w:pPr>
        <w:spacing w:after="0" w:line="360" w:lineRule="auto"/>
        <w:ind w:firstLine="709"/>
        <w:jc w:val="right"/>
      </w:pPr>
      <w:r w:rsidRPr="00245FB7">
        <w:t>Таблиця 1.2</w:t>
      </w:r>
    </w:p>
    <w:p w14:paraId="1EA9064C" w14:textId="7DE2F8D9" w:rsidR="00AA29DC" w:rsidRPr="00245FB7" w:rsidRDefault="00AA29DC" w:rsidP="00AA29DC">
      <w:pPr>
        <w:spacing w:after="0" w:line="360" w:lineRule="auto"/>
        <w:ind w:firstLine="709"/>
        <w:jc w:val="both"/>
      </w:pPr>
      <w:r w:rsidRPr="00245FB7">
        <w:t>Види сахарози для реалізації у харчовій галузі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649"/>
      </w:tblGrid>
      <w:tr w:rsidR="009C3E4A" w:rsidRPr="00245FB7" w14:paraId="2E9EBF3C" w14:textId="77777777" w:rsidTr="00AA29DC">
        <w:tc>
          <w:tcPr>
            <w:tcW w:w="1980" w:type="dxa"/>
          </w:tcPr>
          <w:p w14:paraId="5A019125" w14:textId="2AC6EF0B" w:rsidR="009C3E4A" w:rsidRPr="00245FB7" w:rsidRDefault="00AA29DC" w:rsidP="00AA29DC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Вид сахарози</w:t>
            </w:r>
          </w:p>
        </w:tc>
        <w:tc>
          <w:tcPr>
            <w:tcW w:w="7649" w:type="dxa"/>
          </w:tcPr>
          <w:p w14:paraId="092A161B" w14:textId="21E9A034" w:rsidR="009C3E4A" w:rsidRPr="00245FB7" w:rsidRDefault="00AA29DC" w:rsidP="0072427B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Коротк</w:t>
            </w:r>
            <w:r w:rsidR="00250A37" w:rsidRPr="00245FB7">
              <w:rPr>
                <w:b/>
                <w:bCs/>
                <w:sz w:val="24"/>
                <w:szCs w:val="24"/>
              </w:rPr>
              <w:t xml:space="preserve">а характеристика </w:t>
            </w:r>
            <w:r w:rsidRPr="00245FB7">
              <w:rPr>
                <w:b/>
                <w:bCs/>
                <w:sz w:val="24"/>
                <w:szCs w:val="24"/>
              </w:rPr>
              <w:t>виду</w:t>
            </w:r>
          </w:p>
        </w:tc>
      </w:tr>
      <w:tr w:rsidR="009C3E4A" w:rsidRPr="00245FB7" w14:paraId="08131B4D" w14:textId="77777777" w:rsidTr="00AA29DC">
        <w:tc>
          <w:tcPr>
            <w:tcW w:w="1980" w:type="dxa"/>
          </w:tcPr>
          <w:p w14:paraId="1B1B27D5" w14:textId="0D18F12A" w:rsidR="009C3E4A" w:rsidRPr="00245FB7" w:rsidRDefault="00AA29DC" w:rsidP="00AA29DC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Цукор-пісок</w:t>
            </w:r>
          </w:p>
        </w:tc>
        <w:tc>
          <w:tcPr>
            <w:tcW w:w="7649" w:type="dxa"/>
          </w:tcPr>
          <w:p w14:paraId="7BD3D158" w14:textId="105B4E75" w:rsidR="009C3E4A" w:rsidRPr="00245FB7" w:rsidRDefault="00AA29DC" w:rsidP="0072427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Зернисті кристали білого кольору, 0,2-2,5 мм</w:t>
            </w:r>
          </w:p>
        </w:tc>
      </w:tr>
      <w:tr w:rsidR="009C3E4A" w:rsidRPr="00245FB7" w14:paraId="12B42C2D" w14:textId="77777777" w:rsidTr="00AA29DC">
        <w:tc>
          <w:tcPr>
            <w:tcW w:w="1980" w:type="dxa"/>
          </w:tcPr>
          <w:p w14:paraId="600B160A" w14:textId="6F37A1F9" w:rsidR="009C3E4A" w:rsidRPr="00245FB7" w:rsidRDefault="00AA29DC" w:rsidP="00AA29DC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Сахароза для шампанського</w:t>
            </w:r>
          </w:p>
        </w:tc>
        <w:tc>
          <w:tcPr>
            <w:tcW w:w="7649" w:type="dxa"/>
          </w:tcPr>
          <w:p w14:paraId="245958E6" w14:textId="5C0C9ABD" w:rsidR="009C3E4A" w:rsidRPr="00245FB7" w:rsidRDefault="00AA29DC" w:rsidP="0072427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Кристали, 1,0-2,5 мм</w:t>
            </w:r>
          </w:p>
        </w:tc>
      </w:tr>
      <w:tr w:rsidR="009C3E4A" w:rsidRPr="00245FB7" w14:paraId="4106637F" w14:textId="77777777" w:rsidTr="00AA29DC">
        <w:tc>
          <w:tcPr>
            <w:tcW w:w="1980" w:type="dxa"/>
          </w:tcPr>
          <w:p w14:paraId="250F6BCD" w14:textId="22A840FF" w:rsidR="009C3E4A" w:rsidRPr="00245FB7" w:rsidRDefault="00AA29DC" w:rsidP="00AA29DC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Цукор пресований (кусковий)</w:t>
            </w:r>
          </w:p>
        </w:tc>
        <w:tc>
          <w:tcPr>
            <w:tcW w:w="7649" w:type="dxa"/>
          </w:tcPr>
          <w:p w14:paraId="0F332CDE" w14:textId="77777777" w:rsidR="009C3E4A" w:rsidRPr="00245FB7" w:rsidRDefault="00AA29DC" w:rsidP="0072427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Окремі шматочки різної форми, розміру.</w:t>
            </w:r>
          </w:p>
          <w:p w14:paraId="5BA76CD1" w14:textId="178CEE5F" w:rsidR="00AA29DC" w:rsidRPr="00245FB7" w:rsidRDefault="00AA29DC" w:rsidP="0072427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Колотий</w:t>
            </w:r>
            <w:r w:rsidR="00611F39" w:rsidRPr="00245FB7">
              <w:rPr>
                <w:sz w:val="24"/>
                <w:szCs w:val="24"/>
              </w:rPr>
              <w:t>;</w:t>
            </w:r>
            <w:r w:rsidRPr="00245FB7">
              <w:rPr>
                <w:sz w:val="24"/>
                <w:szCs w:val="24"/>
              </w:rPr>
              <w:t xml:space="preserve"> дорожній</w:t>
            </w:r>
            <w:r w:rsidR="00611F39" w:rsidRPr="00245FB7">
              <w:rPr>
                <w:sz w:val="24"/>
                <w:szCs w:val="24"/>
              </w:rPr>
              <w:t>;</w:t>
            </w:r>
            <w:r w:rsidRPr="00245FB7">
              <w:rPr>
                <w:sz w:val="24"/>
                <w:szCs w:val="24"/>
              </w:rPr>
              <w:t xml:space="preserve"> швидкорозчинний</w:t>
            </w:r>
          </w:p>
        </w:tc>
      </w:tr>
      <w:tr w:rsidR="009C3E4A" w:rsidRPr="00245FB7" w14:paraId="16EC86E0" w14:textId="77777777" w:rsidTr="00AA29DC">
        <w:tc>
          <w:tcPr>
            <w:tcW w:w="1980" w:type="dxa"/>
          </w:tcPr>
          <w:p w14:paraId="2D23C33F" w14:textId="2B99C8DA" w:rsidR="009C3E4A" w:rsidRPr="00245FB7" w:rsidRDefault="00AA29DC" w:rsidP="00AA29DC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Пудра цукрова</w:t>
            </w:r>
          </w:p>
        </w:tc>
        <w:tc>
          <w:tcPr>
            <w:tcW w:w="7649" w:type="dxa"/>
          </w:tcPr>
          <w:p w14:paraId="500625FF" w14:textId="7CF7E2CA" w:rsidR="009C3E4A" w:rsidRPr="00245FB7" w:rsidRDefault="00AA29DC" w:rsidP="0072427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Порошок, гранули не більше 0,2 мм</w:t>
            </w:r>
          </w:p>
        </w:tc>
      </w:tr>
    </w:tbl>
    <w:p w14:paraId="0A92BC8E" w14:textId="29DFCCFE" w:rsidR="00DE0654" w:rsidRPr="00245FB7" w:rsidRDefault="00DE0654" w:rsidP="00AA29DC">
      <w:pPr>
        <w:spacing w:after="0" w:line="360" w:lineRule="auto"/>
        <w:ind w:firstLine="709"/>
        <w:jc w:val="both"/>
      </w:pPr>
    </w:p>
    <w:p w14:paraId="09C7F6AE" w14:textId="407683F8" w:rsidR="00A3532D" w:rsidRPr="00461D10" w:rsidRDefault="00A3532D" w:rsidP="00AA29DC">
      <w:pPr>
        <w:spacing w:after="0" w:line="360" w:lineRule="auto"/>
        <w:ind w:firstLine="709"/>
        <w:jc w:val="both"/>
        <w:rPr>
          <w:lang w:val="ru-RU"/>
        </w:rPr>
      </w:pPr>
      <w:r w:rsidRPr="00245FB7">
        <w:t>Згідно ДСТУ 2213-93 цукор-рафінад – це рафінований, тобто додатково очищений цукор у формі шматочків (кусковий), кристалів (рафінований; сахароза для шампанського) та подрібнених кристалів (пудра рафінадна). Цукор-рафінад призначений для реалізації у промисловому переробленні, торгівлі та ін.</w:t>
      </w:r>
      <w:r w:rsidR="00D4219E" w:rsidRPr="00AE44A3">
        <w:rPr>
          <w:lang w:val="ru-RU"/>
        </w:rPr>
        <w:t xml:space="preserve"> </w:t>
      </w:r>
      <w:r w:rsidR="00D4219E" w:rsidRPr="00461D10">
        <w:rPr>
          <w:lang w:val="ru-RU"/>
        </w:rPr>
        <w:t>[17].</w:t>
      </w:r>
    </w:p>
    <w:p w14:paraId="11EB4924" w14:textId="51285B1B" w:rsidR="00266335" w:rsidRPr="00245FB7" w:rsidRDefault="00A3532D" w:rsidP="00461D10">
      <w:pPr>
        <w:spacing w:after="0" w:line="360" w:lineRule="auto"/>
        <w:ind w:firstLine="709"/>
        <w:jc w:val="both"/>
      </w:pPr>
      <w:r w:rsidRPr="00245FB7">
        <w:t>Асортимент цукру-рафінаду</w:t>
      </w:r>
      <w:r w:rsidR="00580C45" w:rsidRPr="00245FB7">
        <w:t xml:space="preserve"> різних категорій (табл. 1.3)</w:t>
      </w:r>
      <w:r w:rsidRPr="00245FB7">
        <w:t>:</w:t>
      </w:r>
      <w:r w:rsidR="00461D10">
        <w:t xml:space="preserve"> </w:t>
      </w:r>
      <w:r w:rsidR="00266335" w:rsidRPr="00245FB7">
        <w:t>пресований колотий насипний: коробки, пачки, мішки;</w:t>
      </w:r>
      <w:r w:rsidR="00461D10">
        <w:t xml:space="preserve"> р</w:t>
      </w:r>
      <w:r w:rsidR="00266335" w:rsidRPr="00245FB7">
        <w:t>афінований цукор-пісок насипний: дрібне фасування, пакети, мішки;</w:t>
      </w:r>
      <w:r w:rsidR="00461D10">
        <w:t xml:space="preserve"> </w:t>
      </w:r>
      <w:r w:rsidR="00266335" w:rsidRPr="00245FB7">
        <w:t>пресований швидкорозчинний: дрібне фасування, пакети, мішки;</w:t>
      </w:r>
      <w:r w:rsidR="00461D10">
        <w:t xml:space="preserve"> </w:t>
      </w:r>
      <w:r w:rsidR="00266335" w:rsidRPr="00245FB7">
        <w:t>пудра рафінадна насипна: пакети, мішки;</w:t>
      </w:r>
      <w:r w:rsidR="00461D10">
        <w:t xml:space="preserve"> </w:t>
      </w:r>
      <w:r w:rsidR="00266335" w:rsidRPr="00245FB7">
        <w:t>сахароза для шампанського</w:t>
      </w:r>
      <w:r w:rsidR="00F56FFA" w:rsidRPr="00461D10">
        <w:t xml:space="preserve"> [2</w:t>
      </w:r>
      <w:r w:rsidR="00890AA9" w:rsidRPr="00461D10">
        <w:t>; 17; 22</w:t>
      </w:r>
      <w:r w:rsidR="00632B7E">
        <w:t>; 23</w:t>
      </w:r>
      <w:r w:rsidR="00F56FFA" w:rsidRPr="00461D10">
        <w:t>].</w:t>
      </w:r>
    </w:p>
    <w:p w14:paraId="4226189B" w14:textId="5A2F83AA" w:rsidR="00B1692D" w:rsidRPr="00245FB7" w:rsidRDefault="00B1692D" w:rsidP="00B1692D">
      <w:pPr>
        <w:spacing w:after="0" w:line="360" w:lineRule="auto"/>
        <w:ind w:firstLine="709"/>
        <w:jc w:val="right"/>
      </w:pPr>
      <w:r w:rsidRPr="00245FB7">
        <w:lastRenderedPageBreak/>
        <w:t>Таблиця 1.3</w:t>
      </w:r>
    </w:p>
    <w:p w14:paraId="6BDAF6A8" w14:textId="06A63EB5" w:rsidR="00580C45" w:rsidRPr="00245FB7" w:rsidRDefault="00580C45" w:rsidP="00580C45">
      <w:pPr>
        <w:spacing w:after="0" w:line="360" w:lineRule="auto"/>
        <w:ind w:firstLine="709"/>
        <w:jc w:val="both"/>
      </w:pPr>
      <w:r w:rsidRPr="00245FB7">
        <w:t xml:space="preserve">Категорії цукру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8358"/>
      </w:tblGrid>
      <w:tr w:rsidR="000A68DB" w:rsidRPr="00245FB7" w14:paraId="6031DE74" w14:textId="77777777" w:rsidTr="004005C0">
        <w:tc>
          <w:tcPr>
            <w:tcW w:w="1271" w:type="dxa"/>
          </w:tcPr>
          <w:p w14:paraId="4D0F2737" w14:textId="1A6F4CA1" w:rsidR="000A68DB" w:rsidRPr="00245FB7" w:rsidRDefault="000A68DB" w:rsidP="000A68DB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Категорії</w:t>
            </w:r>
          </w:p>
        </w:tc>
        <w:tc>
          <w:tcPr>
            <w:tcW w:w="8358" w:type="dxa"/>
          </w:tcPr>
          <w:p w14:paraId="5960588C" w14:textId="6DE837C7" w:rsidR="000A68DB" w:rsidRPr="00245FB7" w:rsidRDefault="00E908C1" w:rsidP="000A68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0A68DB" w:rsidRPr="00245FB7" w14:paraId="4841534D" w14:textId="77777777" w:rsidTr="004005C0">
        <w:tc>
          <w:tcPr>
            <w:tcW w:w="1271" w:type="dxa"/>
          </w:tcPr>
          <w:p w14:paraId="7430020C" w14:textId="3ADB8984" w:rsidR="000A68DB" w:rsidRPr="00245FB7" w:rsidRDefault="000A68DB" w:rsidP="000A68D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І</w:t>
            </w:r>
          </w:p>
        </w:tc>
        <w:tc>
          <w:tcPr>
            <w:tcW w:w="8358" w:type="dxa"/>
          </w:tcPr>
          <w:p w14:paraId="70CB7480" w14:textId="7A55091B" w:rsidR="000A68DB" w:rsidRPr="00246847" w:rsidRDefault="000A68DB" w:rsidP="000A68DB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Рафінований цукор</w:t>
            </w:r>
            <w:r w:rsidR="004005C0" w:rsidRPr="00245FB7">
              <w:rPr>
                <w:sz w:val="24"/>
                <w:szCs w:val="24"/>
              </w:rPr>
              <w:t>; для отримання пресованого цукру; сахароза для шампанського; для цукрової пудри І категорі</w:t>
            </w:r>
            <w:r w:rsidR="00246847">
              <w:rPr>
                <w:sz w:val="24"/>
                <w:szCs w:val="24"/>
              </w:rPr>
              <w:t xml:space="preserve">ї. Величина поляризації не </w:t>
            </w:r>
            <w:r w:rsidR="00246847" w:rsidRPr="00246847">
              <w:rPr>
                <w:sz w:val="24"/>
                <w:szCs w:val="24"/>
                <w:lang w:val="ru-RU"/>
              </w:rPr>
              <w:t>&lt;</w:t>
            </w:r>
            <w:r w:rsidR="00246847">
              <w:rPr>
                <w:sz w:val="24"/>
                <w:szCs w:val="24"/>
              </w:rPr>
              <w:t xml:space="preserve">99,7%, кольоровість 45 одиниць </w:t>
            </w:r>
            <w:r w:rsidR="00246847">
              <w:rPr>
                <w:sz w:val="24"/>
                <w:szCs w:val="24"/>
                <w:lang w:val="en-US"/>
              </w:rPr>
              <w:t>ICUMSA</w:t>
            </w:r>
            <w:r w:rsidR="00246847">
              <w:rPr>
                <w:sz w:val="24"/>
                <w:szCs w:val="24"/>
              </w:rPr>
              <w:t xml:space="preserve">, вміст </w:t>
            </w:r>
            <w:proofErr w:type="spellStart"/>
            <w:r w:rsidR="00246847">
              <w:rPr>
                <w:sz w:val="24"/>
                <w:szCs w:val="24"/>
              </w:rPr>
              <w:t>редукуючих</w:t>
            </w:r>
            <w:proofErr w:type="spellEnd"/>
            <w:r w:rsidR="00246847">
              <w:rPr>
                <w:sz w:val="24"/>
                <w:szCs w:val="24"/>
              </w:rPr>
              <w:t xml:space="preserve"> речовин (РР), не </w:t>
            </w:r>
            <w:r w:rsidR="00246847" w:rsidRPr="00246847">
              <w:rPr>
                <w:sz w:val="24"/>
                <w:szCs w:val="24"/>
                <w:lang w:val="ru-RU"/>
              </w:rPr>
              <w:t>&gt;</w:t>
            </w:r>
            <w:r w:rsidR="00246847">
              <w:rPr>
                <w:sz w:val="24"/>
                <w:szCs w:val="24"/>
              </w:rPr>
              <w:t xml:space="preserve">0,04%, вологість не </w:t>
            </w:r>
            <w:r w:rsidR="00246847" w:rsidRPr="00246847">
              <w:rPr>
                <w:sz w:val="24"/>
                <w:szCs w:val="24"/>
                <w:lang w:val="ru-RU"/>
              </w:rPr>
              <w:t>&gt;</w:t>
            </w:r>
            <w:r w:rsidR="00246847">
              <w:rPr>
                <w:sz w:val="24"/>
                <w:szCs w:val="24"/>
              </w:rPr>
              <w:t>0,1%.</w:t>
            </w:r>
          </w:p>
        </w:tc>
      </w:tr>
      <w:tr w:rsidR="000A68DB" w:rsidRPr="00245FB7" w14:paraId="6B1564A0" w14:textId="77777777" w:rsidTr="004005C0">
        <w:tc>
          <w:tcPr>
            <w:tcW w:w="1271" w:type="dxa"/>
          </w:tcPr>
          <w:p w14:paraId="0D25941B" w14:textId="4DDCDD86" w:rsidR="000A68DB" w:rsidRPr="00245FB7" w:rsidRDefault="000A68DB" w:rsidP="000A68D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ІІ</w:t>
            </w:r>
          </w:p>
        </w:tc>
        <w:tc>
          <w:tcPr>
            <w:tcW w:w="8358" w:type="dxa"/>
          </w:tcPr>
          <w:p w14:paraId="75AF8F32" w14:textId="36BA7492" w:rsidR="000A68DB" w:rsidRPr="00245FB7" w:rsidRDefault="004005C0" w:rsidP="000A68DB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Б</w:t>
            </w:r>
            <w:r w:rsidR="000A68DB" w:rsidRPr="00245FB7">
              <w:rPr>
                <w:sz w:val="24"/>
                <w:szCs w:val="24"/>
              </w:rPr>
              <w:t>ілий цукор</w:t>
            </w:r>
            <w:r w:rsidRPr="00245FB7">
              <w:rPr>
                <w:sz w:val="24"/>
                <w:szCs w:val="24"/>
              </w:rPr>
              <w:t>; для отримання пресованого цукру; сахароза для шампанського; для цукрової пудри ІІ категорії</w:t>
            </w:r>
            <w:r w:rsidR="00246847">
              <w:rPr>
                <w:sz w:val="24"/>
                <w:szCs w:val="24"/>
              </w:rPr>
              <w:t xml:space="preserve">. </w:t>
            </w:r>
            <w:r w:rsidR="00246847">
              <w:rPr>
                <w:sz w:val="24"/>
                <w:szCs w:val="24"/>
              </w:rPr>
              <w:t xml:space="preserve">Величина поляризації не </w:t>
            </w:r>
            <w:r w:rsidR="00246847" w:rsidRPr="00246847">
              <w:rPr>
                <w:sz w:val="24"/>
                <w:szCs w:val="24"/>
                <w:lang w:val="ru-RU"/>
              </w:rPr>
              <w:t>&lt;</w:t>
            </w:r>
            <w:r w:rsidR="00246847">
              <w:rPr>
                <w:sz w:val="24"/>
                <w:szCs w:val="24"/>
              </w:rPr>
              <w:t xml:space="preserve">99,7%, кольоровість </w:t>
            </w:r>
            <w:r w:rsidR="00246847">
              <w:rPr>
                <w:sz w:val="24"/>
                <w:szCs w:val="24"/>
              </w:rPr>
              <w:t>60</w:t>
            </w:r>
            <w:r w:rsidR="00246847">
              <w:rPr>
                <w:sz w:val="24"/>
                <w:szCs w:val="24"/>
              </w:rPr>
              <w:t xml:space="preserve"> одиниць </w:t>
            </w:r>
            <w:r w:rsidR="00246847">
              <w:rPr>
                <w:sz w:val="24"/>
                <w:szCs w:val="24"/>
                <w:lang w:val="en-US"/>
              </w:rPr>
              <w:t>ICUMSA</w:t>
            </w:r>
            <w:r w:rsidR="00246847">
              <w:rPr>
                <w:sz w:val="24"/>
                <w:szCs w:val="24"/>
              </w:rPr>
              <w:t xml:space="preserve">, вміст РР не </w:t>
            </w:r>
            <w:r w:rsidR="00246847" w:rsidRPr="00246847">
              <w:rPr>
                <w:sz w:val="24"/>
                <w:szCs w:val="24"/>
                <w:lang w:val="ru-RU"/>
              </w:rPr>
              <w:t>&gt;</w:t>
            </w:r>
            <w:r w:rsidR="00246847">
              <w:rPr>
                <w:sz w:val="24"/>
                <w:szCs w:val="24"/>
              </w:rPr>
              <w:t xml:space="preserve">0,04%, вологість не </w:t>
            </w:r>
            <w:r w:rsidR="00246847" w:rsidRPr="00246847">
              <w:rPr>
                <w:sz w:val="24"/>
                <w:szCs w:val="24"/>
                <w:lang w:val="ru-RU"/>
              </w:rPr>
              <w:t>&gt;</w:t>
            </w:r>
            <w:r w:rsidR="00246847">
              <w:rPr>
                <w:sz w:val="24"/>
                <w:szCs w:val="24"/>
              </w:rPr>
              <w:t>0,1%.</w:t>
            </w:r>
          </w:p>
        </w:tc>
      </w:tr>
      <w:tr w:rsidR="000A68DB" w:rsidRPr="00245FB7" w14:paraId="443FE9BA" w14:textId="77777777" w:rsidTr="004005C0">
        <w:tc>
          <w:tcPr>
            <w:tcW w:w="1271" w:type="dxa"/>
          </w:tcPr>
          <w:p w14:paraId="2EC24AE2" w14:textId="41D51FC5" w:rsidR="000A68DB" w:rsidRPr="00245FB7" w:rsidRDefault="000A68DB" w:rsidP="000A68D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ІІІ</w:t>
            </w:r>
          </w:p>
        </w:tc>
        <w:tc>
          <w:tcPr>
            <w:tcW w:w="8358" w:type="dxa"/>
          </w:tcPr>
          <w:p w14:paraId="6EBF8435" w14:textId="1634A86B" w:rsidR="000A68DB" w:rsidRPr="00245FB7" w:rsidRDefault="004005C0" w:rsidP="000A68DB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Для цукрової пудри ІІІ категорії</w:t>
            </w:r>
            <w:r w:rsidR="005A6E73">
              <w:rPr>
                <w:sz w:val="24"/>
                <w:szCs w:val="24"/>
              </w:rPr>
              <w:t xml:space="preserve">. </w:t>
            </w:r>
            <w:r w:rsidR="005A6E73">
              <w:rPr>
                <w:sz w:val="24"/>
                <w:szCs w:val="24"/>
              </w:rPr>
              <w:t xml:space="preserve">Величина поляризації не </w:t>
            </w:r>
            <w:r w:rsidR="005A6E73" w:rsidRPr="00246847">
              <w:rPr>
                <w:sz w:val="24"/>
                <w:szCs w:val="24"/>
                <w:lang w:val="ru-RU"/>
              </w:rPr>
              <w:t>&lt;</w:t>
            </w:r>
            <w:r w:rsidR="005A6E73">
              <w:rPr>
                <w:sz w:val="24"/>
                <w:szCs w:val="24"/>
              </w:rPr>
              <w:t>99,</w:t>
            </w:r>
            <w:r w:rsidR="00825104">
              <w:rPr>
                <w:sz w:val="24"/>
                <w:szCs w:val="24"/>
              </w:rPr>
              <w:t>61</w:t>
            </w:r>
            <w:r w:rsidR="005A6E73">
              <w:rPr>
                <w:sz w:val="24"/>
                <w:szCs w:val="24"/>
              </w:rPr>
              <w:t xml:space="preserve">%, кольоровість </w:t>
            </w:r>
            <w:r w:rsidR="00825104">
              <w:rPr>
                <w:sz w:val="24"/>
                <w:szCs w:val="24"/>
              </w:rPr>
              <w:t xml:space="preserve">не </w:t>
            </w:r>
            <w:r w:rsidR="00825104" w:rsidRPr="001F6345">
              <w:rPr>
                <w:sz w:val="24"/>
                <w:szCs w:val="24"/>
                <w:lang w:val="ru-RU"/>
              </w:rPr>
              <w:t>&gt;</w:t>
            </w:r>
            <w:r w:rsidR="001F6345">
              <w:rPr>
                <w:sz w:val="24"/>
                <w:szCs w:val="24"/>
                <w:lang w:val="ru-RU"/>
              </w:rPr>
              <w:t>104</w:t>
            </w:r>
            <w:r w:rsidR="005A6E73">
              <w:rPr>
                <w:sz w:val="24"/>
                <w:szCs w:val="24"/>
              </w:rPr>
              <w:t xml:space="preserve"> одиниць </w:t>
            </w:r>
            <w:r w:rsidR="005A6E73">
              <w:rPr>
                <w:sz w:val="24"/>
                <w:szCs w:val="24"/>
                <w:lang w:val="en-US"/>
              </w:rPr>
              <w:t>ICUMSA</w:t>
            </w:r>
            <w:r w:rsidR="005A6E73">
              <w:rPr>
                <w:sz w:val="24"/>
                <w:szCs w:val="24"/>
              </w:rPr>
              <w:t xml:space="preserve">, вміст РР не </w:t>
            </w:r>
            <w:r w:rsidR="005A6E73" w:rsidRPr="00246847">
              <w:rPr>
                <w:sz w:val="24"/>
                <w:szCs w:val="24"/>
                <w:lang w:val="ru-RU"/>
              </w:rPr>
              <w:t>&gt;</w:t>
            </w:r>
            <w:r w:rsidR="005A6E73">
              <w:rPr>
                <w:sz w:val="24"/>
                <w:szCs w:val="24"/>
              </w:rPr>
              <w:t>0,0</w:t>
            </w:r>
            <w:r w:rsidR="00A50E0D">
              <w:rPr>
                <w:sz w:val="24"/>
                <w:szCs w:val="24"/>
              </w:rPr>
              <w:t>5</w:t>
            </w:r>
            <w:r w:rsidR="005A6E73">
              <w:rPr>
                <w:sz w:val="24"/>
                <w:szCs w:val="24"/>
              </w:rPr>
              <w:t xml:space="preserve">%, вологість не </w:t>
            </w:r>
            <w:r w:rsidR="005A6E73" w:rsidRPr="00246847">
              <w:rPr>
                <w:sz w:val="24"/>
                <w:szCs w:val="24"/>
                <w:lang w:val="ru-RU"/>
              </w:rPr>
              <w:t>&gt;</w:t>
            </w:r>
            <w:r w:rsidR="005A6E73">
              <w:rPr>
                <w:sz w:val="24"/>
                <w:szCs w:val="24"/>
              </w:rPr>
              <w:t>0,1</w:t>
            </w:r>
            <w:r w:rsidR="00A50E0D">
              <w:rPr>
                <w:sz w:val="24"/>
                <w:szCs w:val="24"/>
              </w:rPr>
              <w:t>4</w:t>
            </w:r>
            <w:r w:rsidR="005A6E73">
              <w:rPr>
                <w:sz w:val="24"/>
                <w:szCs w:val="24"/>
              </w:rPr>
              <w:t>%.</w:t>
            </w:r>
          </w:p>
        </w:tc>
      </w:tr>
      <w:tr w:rsidR="000A68DB" w:rsidRPr="00245FB7" w14:paraId="6E1CFA71" w14:textId="77777777" w:rsidTr="004005C0">
        <w:tc>
          <w:tcPr>
            <w:tcW w:w="1271" w:type="dxa"/>
          </w:tcPr>
          <w:p w14:paraId="62F663CD" w14:textId="506819B7" w:rsidR="000A68DB" w:rsidRPr="00245FB7" w:rsidRDefault="000A68DB" w:rsidP="000A68DB">
            <w:pPr>
              <w:jc w:val="center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IV</w:t>
            </w:r>
          </w:p>
        </w:tc>
        <w:tc>
          <w:tcPr>
            <w:tcW w:w="8358" w:type="dxa"/>
          </w:tcPr>
          <w:p w14:paraId="215FAA82" w14:textId="38BE5F6B" w:rsidR="000A68DB" w:rsidRPr="00245FB7" w:rsidRDefault="004005C0" w:rsidP="000A68DB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 xml:space="preserve">Кристалічний цукор; </w:t>
            </w:r>
            <w:r w:rsidR="000A68DB" w:rsidRPr="00245FB7">
              <w:rPr>
                <w:sz w:val="24"/>
                <w:szCs w:val="24"/>
              </w:rPr>
              <w:t>для промислової переробки, не поставляється на ринок</w:t>
            </w:r>
            <w:r w:rsidR="00EC3B44" w:rsidRPr="00245FB7">
              <w:rPr>
                <w:sz w:val="24"/>
                <w:szCs w:val="24"/>
              </w:rPr>
              <w:t>.</w:t>
            </w:r>
            <w:r w:rsidR="00A50E0D">
              <w:rPr>
                <w:sz w:val="24"/>
                <w:szCs w:val="24"/>
              </w:rPr>
              <w:t xml:space="preserve"> </w:t>
            </w:r>
            <w:r w:rsidR="00A50E0D">
              <w:rPr>
                <w:sz w:val="24"/>
                <w:szCs w:val="24"/>
              </w:rPr>
              <w:t xml:space="preserve">Величина поляризації не </w:t>
            </w:r>
            <w:r w:rsidR="00A50E0D" w:rsidRPr="00246847">
              <w:rPr>
                <w:sz w:val="24"/>
                <w:szCs w:val="24"/>
                <w:lang w:val="ru-RU"/>
              </w:rPr>
              <w:t>&lt;</w:t>
            </w:r>
            <w:r w:rsidR="00A50E0D">
              <w:rPr>
                <w:sz w:val="24"/>
                <w:szCs w:val="24"/>
              </w:rPr>
              <w:t>99,</w:t>
            </w:r>
            <w:r w:rsidR="002C0D48">
              <w:rPr>
                <w:sz w:val="24"/>
                <w:szCs w:val="24"/>
              </w:rPr>
              <w:t>5</w:t>
            </w:r>
            <w:r w:rsidR="00A50E0D">
              <w:rPr>
                <w:sz w:val="24"/>
                <w:szCs w:val="24"/>
              </w:rPr>
              <w:t xml:space="preserve">%, кольоровість </w:t>
            </w:r>
            <w:r w:rsidR="002C0D48">
              <w:rPr>
                <w:sz w:val="24"/>
                <w:szCs w:val="24"/>
              </w:rPr>
              <w:t>195</w:t>
            </w:r>
            <w:r w:rsidR="00A50E0D">
              <w:rPr>
                <w:sz w:val="24"/>
                <w:szCs w:val="24"/>
              </w:rPr>
              <w:t xml:space="preserve"> одиниць </w:t>
            </w:r>
            <w:r w:rsidR="00A50E0D">
              <w:rPr>
                <w:sz w:val="24"/>
                <w:szCs w:val="24"/>
                <w:lang w:val="en-US"/>
              </w:rPr>
              <w:t>ICUMSA</w:t>
            </w:r>
            <w:r w:rsidR="00A50E0D">
              <w:rPr>
                <w:sz w:val="24"/>
                <w:szCs w:val="24"/>
              </w:rPr>
              <w:t xml:space="preserve">, вміст РР не </w:t>
            </w:r>
            <w:r w:rsidR="00A50E0D" w:rsidRPr="00246847">
              <w:rPr>
                <w:sz w:val="24"/>
                <w:szCs w:val="24"/>
                <w:lang w:val="ru-RU"/>
              </w:rPr>
              <w:t>&gt;</w:t>
            </w:r>
            <w:r w:rsidR="00A50E0D">
              <w:rPr>
                <w:sz w:val="24"/>
                <w:szCs w:val="24"/>
              </w:rPr>
              <w:t>0,0</w:t>
            </w:r>
            <w:r w:rsidR="002C0D48">
              <w:rPr>
                <w:sz w:val="24"/>
                <w:szCs w:val="24"/>
              </w:rPr>
              <w:t>65</w:t>
            </w:r>
            <w:r w:rsidR="00A50E0D">
              <w:rPr>
                <w:sz w:val="24"/>
                <w:szCs w:val="24"/>
              </w:rPr>
              <w:t xml:space="preserve">%, вологість не </w:t>
            </w:r>
            <w:r w:rsidR="00A50E0D" w:rsidRPr="00246847">
              <w:rPr>
                <w:sz w:val="24"/>
                <w:szCs w:val="24"/>
                <w:lang w:val="ru-RU"/>
              </w:rPr>
              <w:t>&gt;</w:t>
            </w:r>
            <w:r w:rsidR="00A50E0D">
              <w:rPr>
                <w:sz w:val="24"/>
                <w:szCs w:val="24"/>
              </w:rPr>
              <w:t>0,1</w:t>
            </w:r>
            <w:r w:rsidR="002C0D48">
              <w:rPr>
                <w:sz w:val="24"/>
                <w:szCs w:val="24"/>
              </w:rPr>
              <w:t>5</w:t>
            </w:r>
            <w:r w:rsidR="00A50E0D">
              <w:rPr>
                <w:sz w:val="24"/>
                <w:szCs w:val="24"/>
              </w:rPr>
              <w:t>%.</w:t>
            </w:r>
          </w:p>
        </w:tc>
      </w:tr>
    </w:tbl>
    <w:p w14:paraId="032DDA82" w14:textId="77777777" w:rsidR="004005C0" w:rsidRPr="00245FB7" w:rsidRDefault="004005C0" w:rsidP="004005C0">
      <w:pPr>
        <w:spacing w:after="0" w:line="360" w:lineRule="auto"/>
        <w:ind w:firstLine="709"/>
        <w:jc w:val="both"/>
      </w:pPr>
    </w:p>
    <w:p w14:paraId="13FC5290" w14:textId="224E92DC" w:rsidR="00D16BA1" w:rsidRPr="00245FB7" w:rsidRDefault="004005C0" w:rsidP="004005C0">
      <w:pPr>
        <w:spacing w:after="0" w:line="360" w:lineRule="auto"/>
        <w:ind w:firstLine="709"/>
        <w:jc w:val="both"/>
      </w:pPr>
      <w:r w:rsidRPr="00245FB7">
        <w:t>Також українські заводи</w:t>
      </w:r>
      <w:r w:rsidR="008B677F" w:rsidRPr="00245FB7">
        <w:t xml:space="preserve"> виготовляють</w:t>
      </w:r>
      <w:r w:rsidR="004129ED" w:rsidRPr="00245FB7">
        <w:t xml:space="preserve"> наступні види цукру:</w:t>
      </w:r>
    </w:p>
    <w:p w14:paraId="5FC6F8F9" w14:textId="3AE12E12" w:rsidR="00D16BA1" w:rsidRPr="00245FB7" w:rsidRDefault="00D16BA1" w:rsidP="004005C0">
      <w:pPr>
        <w:spacing w:after="0" w:line="360" w:lineRule="auto"/>
        <w:ind w:firstLine="709"/>
        <w:jc w:val="both"/>
      </w:pPr>
      <w:r w:rsidRPr="00245FB7">
        <w:t>а)</w:t>
      </w:r>
      <w:r w:rsidR="008B677F" w:rsidRPr="00245FB7">
        <w:t xml:space="preserve"> </w:t>
      </w:r>
      <w:proofErr w:type="spellStart"/>
      <w:r w:rsidR="008B677F" w:rsidRPr="00245FB7">
        <w:t>желюючий</w:t>
      </w:r>
      <w:proofErr w:type="spellEnd"/>
      <w:r w:rsidRPr="00245FB7">
        <w:t xml:space="preserve"> (з додаванням пектину 0,8% та лимонної кислоти 0,6%);</w:t>
      </w:r>
    </w:p>
    <w:p w14:paraId="42DCEA80" w14:textId="6295CF8F" w:rsidR="00D16BA1" w:rsidRPr="00245FB7" w:rsidRDefault="00D16BA1" w:rsidP="004005C0">
      <w:pPr>
        <w:spacing w:after="0" w:line="360" w:lineRule="auto"/>
        <w:ind w:firstLine="709"/>
        <w:jc w:val="both"/>
      </w:pPr>
      <w:r w:rsidRPr="00245FB7">
        <w:t xml:space="preserve">б) </w:t>
      </w:r>
      <w:r w:rsidR="008B677F" w:rsidRPr="00245FB7">
        <w:t>дрібно</w:t>
      </w:r>
      <w:r w:rsidRPr="00245FB7">
        <w:t>кристалічний</w:t>
      </w:r>
      <w:r w:rsidR="00C91F0F" w:rsidRPr="00245FB7">
        <w:t xml:space="preserve"> (ІІ категорія цукру)</w:t>
      </w:r>
      <w:r w:rsidRPr="00245FB7">
        <w:t>;</w:t>
      </w:r>
    </w:p>
    <w:p w14:paraId="002B2298" w14:textId="6E83A494" w:rsidR="00D16BA1" w:rsidRPr="00245FB7" w:rsidRDefault="00D16BA1" w:rsidP="004005C0">
      <w:pPr>
        <w:spacing w:after="0" w:line="360" w:lineRule="auto"/>
        <w:ind w:firstLine="709"/>
        <w:jc w:val="both"/>
      </w:pPr>
      <w:r w:rsidRPr="00245FB7">
        <w:t xml:space="preserve">в) </w:t>
      </w:r>
      <w:r w:rsidR="008B677F" w:rsidRPr="00245FB7">
        <w:t>крупнокристалічний</w:t>
      </w:r>
      <w:r w:rsidRPr="00245FB7">
        <w:t xml:space="preserve"> (з тростинного цукру-сирцю з додаванням сиропу з цукрових буряків; для виготовлення коктейлів, лікерів, шампанського)</w:t>
      </w:r>
    </w:p>
    <w:p w14:paraId="4FA84925" w14:textId="08040691" w:rsidR="00B1692D" w:rsidRDefault="00D16BA1" w:rsidP="004005C0">
      <w:pPr>
        <w:spacing w:after="0" w:line="360" w:lineRule="auto"/>
        <w:ind w:firstLine="709"/>
        <w:jc w:val="both"/>
        <w:rPr>
          <w:lang w:val="ru-RU"/>
        </w:rPr>
      </w:pPr>
      <w:r w:rsidRPr="00245FB7">
        <w:t xml:space="preserve">г) </w:t>
      </w:r>
      <w:r w:rsidR="008B677F" w:rsidRPr="00245FB7">
        <w:t>природний</w:t>
      </w:r>
      <w:r w:rsidR="00C91F0F" w:rsidRPr="00245FB7">
        <w:t xml:space="preserve"> (жовто-коричневий колір, легкий аромат</w:t>
      </w:r>
      <w:r w:rsidRPr="00245FB7">
        <w:t xml:space="preserve">; містить </w:t>
      </w:r>
      <w:proofErr w:type="spellStart"/>
      <w:r w:rsidRPr="00245FB7">
        <w:t>макро</w:t>
      </w:r>
      <w:proofErr w:type="spellEnd"/>
      <w:r w:rsidRPr="00245FB7">
        <w:t>- і мікроелементи, амінокислоти)</w:t>
      </w:r>
      <w:r w:rsidR="0027636F">
        <w:t xml:space="preserve"> (рис. 1.2)</w:t>
      </w:r>
      <w:r w:rsidR="005D323D" w:rsidRPr="005D323D">
        <w:rPr>
          <w:lang w:val="ru-RU"/>
        </w:rPr>
        <w:t xml:space="preserve"> [22</w:t>
      </w:r>
      <w:r w:rsidR="00E17038" w:rsidRPr="00E17038">
        <w:rPr>
          <w:lang w:val="ru-RU"/>
        </w:rPr>
        <w:t>; 23</w:t>
      </w:r>
      <w:r w:rsidR="005D323D" w:rsidRPr="005D323D">
        <w:rPr>
          <w:lang w:val="ru-RU"/>
        </w:rPr>
        <w:t>].</w:t>
      </w:r>
    </w:p>
    <w:p w14:paraId="114A4C54" w14:textId="01B1CB3F" w:rsidR="00C02659" w:rsidRDefault="0027636F" w:rsidP="0027636F">
      <w:pPr>
        <w:spacing w:after="0" w:line="360" w:lineRule="auto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75B1E663" wp14:editId="07D49702">
            <wp:extent cx="4280241" cy="2658110"/>
            <wp:effectExtent l="0" t="0" r="635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545" cy="266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91474" w14:textId="65049DC9" w:rsidR="0027636F" w:rsidRPr="0027636F" w:rsidRDefault="0027636F" w:rsidP="0027636F">
      <w:pPr>
        <w:ind w:firstLine="709"/>
        <w:jc w:val="both"/>
        <w:rPr>
          <w:rFonts w:eastAsia="Times New Roman"/>
          <w:lang w:eastAsia="uk-UA"/>
        </w:rPr>
      </w:pPr>
      <w:r w:rsidRPr="0027636F">
        <w:rPr>
          <w:lang w:val="ru-RU"/>
        </w:rPr>
        <w:t xml:space="preserve">Рис. 1.2 </w:t>
      </w:r>
      <w:r w:rsidRPr="0027636F">
        <w:rPr>
          <w:rFonts w:eastAsia="Times New Roman"/>
          <w:color w:val="242021"/>
          <w:lang w:eastAsia="uk-UA"/>
        </w:rPr>
        <w:t xml:space="preserve">Вміст мікро- і </w:t>
      </w:r>
      <w:proofErr w:type="spellStart"/>
      <w:r w:rsidRPr="0027636F">
        <w:rPr>
          <w:rFonts w:eastAsia="Times New Roman"/>
          <w:color w:val="242021"/>
          <w:lang w:eastAsia="uk-UA"/>
        </w:rPr>
        <w:t>макроелементів</w:t>
      </w:r>
      <w:proofErr w:type="spellEnd"/>
      <w:r w:rsidRPr="0027636F">
        <w:rPr>
          <w:rFonts w:eastAsia="Times New Roman"/>
          <w:color w:val="242021"/>
          <w:lang w:eastAsia="uk-UA"/>
        </w:rPr>
        <w:t xml:space="preserve"> </w:t>
      </w:r>
      <w:r>
        <w:rPr>
          <w:rFonts w:eastAsia="Times New Roman"/>
          <w:color w:val="242021"/>
          <w:lang w:eastAsia="uk-UA"/>
        </w:rPr>
        <w:t xml:space="preserve">та амінокислот </w:t>
      </w:r>
      <w:r w:rsidRPr="0027636F">
        <w:rPr>
          <w:rFonts w:eastAsia="Times New Roman"/>
          <w:color w:val="242021"/>
          <w:lang w:eastAsia="uk-UA"/>
        </w:rPr>
        <w:t>в натуральному цукрі</w:t>
      </w:r>
    </w:p>
    <w:p w14:paraId="1CCEE71D" w14:textId="5E124463" w:rsidR="0027636F" w:rsidRPr="0027636F" w:rsidRDefault="0027636F" w:rsidP="0027636F">
      <w:pPr>
        <w:spacing w:after="0" w:line="360" w:lineRule="auto"/>
        <w:ind w:firstLine="709"/>
        <w:jc w:val="both"/>
      </w:pPr>
    </w:p>
    <w:p w14:paraId="0F8C0DA0" w14:textId="54C03639" w:rsidR="00994ED2" w:rsidRPr="00245FB7" w:rsidRDefault="00325731" w:rsidP="00FC1B3E">
      <w:pPr>
        <w:spacing w:after="0" w:line="360" w:lineRule="auto"/>
        <w:jc w:val="center"/>
        <w:rPr>
          <w:b/>
          <w:bCs/>
        </w:rPr>
      </w:pPr>
      <w:r>
        <w:br w:type="page"/>
      </w:r>
      <w:r w:rsidR="00994ED2" w:rsidRPr="00245FB7">
        <w:rPr>
          <w:b/>
          <w:bCs/>
        </w:rPr>
        <w:lastRenderedPageBreak/>
        <w:t>2. ЗАГАЛЬНІ ВИМОГИ НОРМАТИВНИХ ДОКУМЕНТІВ ДО ЯКОСТІ І БЕЗПЕЧНОСТІ ЦУКРУ</w:t>
      </w:r>
    </w:p>
    <w:p w14:paraId="282071C9" w14:textId="726561E7" w:rsidR="00994ED2" w:rsidRPr="00245FB7" w:rsidRDefault="00994ED2" w:rsidP="00FC1B3E">
      <w:pPr>
        <w:spacing w:after="0" w:line="360" w:lineRule="auto"/>
        <w:ind w:firstLine="709"/>
        <w:jc w:val="center"/>
      </w:pPr>
    </w:p>
    <w:p w14:paraId="3669D307" w14:textId="37A34A01" w:rsidR="00466774" w:rsidRPr="00245FB7" w:rsidRDefault="00466774" w:rsidP="004005C0">
      <w:pPr>
        <w:spacing w:after="0" w:line="360" w:lineRule="auto"/>
        <w:ind w:firstLine="709"/>
        <w:jc w:val="both"/>
      </w:pPr>
      <w:r w:rsidRPr="00245FB7">
        <w:t xml:space="preserve">Вимоги до якості і безпечності цукру </w:t>
      </w:r>
      <w:r w:rsidR="000F0A2A" w:rsidRPr="00245FB7">
        <w:t>приведені</w:t>
      </w:r>
      <w:r w:rsidRPr="00245FB7">
        <w:t xml:space="preserve"> у ДСТУ 4623-2006</w:t>
      </w:r>
      <w:r w:rsidR="00DE1024" w:rsidRPr="00245FB7">
        <w:t>.</w:t>
      </w:r>
    </w:p>
    <w:p w14:paraId="5959BDDE" w14:textId="6C7ECE25" w:rsidR="000F0A2A" w:rsidRPr="003227EF" w:rsidRDefault="00F7348C" w:rsidP="000F0A2A">
      <w:pPr>
        <w:spacing w:after="0" w:line="360" w:lineRule="auto"/>
        <w:ind w:firstLine="709"/>
        <w:jc w:val="both"/>
        <w:rPr>
          <w:lang w:val="ru-RU"/>
        </w:rPr>
      </w:pPr>
      <w:r w:rsidRPr="00245FB7">
        <w:t>ДСТУ 4623-2006</w:t>
      </w:r>
      <w:r w:rsidR="00685E59" w:rsidRPr="00245FB7">
        <w:t xml:space="preserve"> (табл. 2.1)</w:t>
      </w:r>
      <w:r w:rsidR="001F4C05" w:rsidRPr="00245FB7">
        <w:t xml:space="preserve"> – стандарт, який поширено на цукор білий. Згідно опису, це харчовий продукт, який представляє собою сахарозу (очищену та кристалізовану) у вигляді кристалів (кристалічний цукор) або кусків (пресований цукор)</w:t>
      </w:r>
      <w:r w:rsidR="003227EF" w:rsidRPr="003227EF">
        <w:rPr>
          <w:lang w:val="ru-RU"/>
        </w:rPr>
        <w:t xml:space="preserve"> [4].</w:t>
      </w:r>
    </w:p>
    <w:p w14:paraId="25B5DC24" w14:textId="1DE3007D" w:rsidR="00685E59" w:rsidRPr="00245FB7" w:rsidRDefault="00685E59" w:rsidP="00685E59">
      <w:pPr>
        <w:spacing w:after="0" w:line="360" w:lineRule="auto"/>
        <w:jc w:val="right"/>
      </w:pPr>
      <w:r w:rsidRPr="00245FB7">
        <w:t>Таблиця 2.1</w:t>
      </w:r>
    </w:p>
    <w:p w14:paraId="28968FB5" w14:textId="36D2A6A5" w:rsidR="00685E59" w:rsidRPr="00245FB7" w:rsidRDefault="00685E59" w:rsidP="006875E9">
      <w:pPr>
        <w:spacing w:after="0" w:line="360" w:lineRule="auto"/>
        <w:ind w:firstLine="709"/>
        <w:jc w:val="both"/>
      </w:pPr>
      <w:r w:rsidRPr="00245FB7">
        <w:t>Зміст ДСТУ 4623-2006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685E59" w:rsidRPr="00245FB7" w14:paraId="299F8A34" w14:textId="77777777" w:rsidTr="009E41E1">
        <w:tc>
          <w:tcPr>
            <w:tcW w:w="3397" w:type="dxa"/>
          </w:tcPr>
          <w:p w14:paraId="6D28FA94" w14:textId="592625ED" w:rsidR="00685E59" w:rsidRPr="00245FB7" w:rsidRDefault="00685E59" w:rsidP="00685E59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Пункт змісту</w:t>
            </w:r>
          </w:p>
        </w:tc>
        <w:tc>
          <w:tcPr>
            <w:tcW w:w="6232" w:type="dxa"/>
          </w:tcPr>
          <w:p w14:paraId="5821F421" w14:textId="12770E50" w:rsidR="00685E59" w:rsidRPr="00245FB7" w:rsidRDefault="00AB09D3" w:rsidP="00685E59">
            <w:pPr>
              <w:jc w:val="center"/>
              <w:rPr>
                <w:b/>
                <w:bCs/>
                <w:sz w:val="24"/>
                <w:szCs w:val="24"/>
              </w:rPr>
            </w:pPr>
            <w:r w:rsidRPr="00245FB7">
              <w:rPr>
                <w:b/>
                <w:bCs/>
                <w:sz w:val="24"/>
                <w:szCs w:val="24"/>
              </w:rPr>
              <w:t>Розкриття пункту</w:t>
            </w:r>
            <w:r w:rsidR="00807828" w:rsidRPr="00245FB7">
              <w:rPr>
                <w:b/>
                <w:bCs/>
                <w:sz w:val="24"/>
                <w:szCs w:val="24"/>
              </w:rPr>
              <w:t xml:space="preserve"> (стисло)</w:t>
            </w:r>
          </w:p>
        </w:tc>
      </w:tr>
      <w:tr w:rsidR="00685E59" w:rsidRPr="00245FB7" w14:paraId="5A52521D" w14:textId="77777777" w:rsidTr="009E41E1">
        <w:tc>
          <w:tcPr>
            <w:tcW w:w="3397" w:type="dxa"/>
          </w:tcPr>
          <w:p w14:paraId="6885BC2A" w14:textId="3CBDEB0F" w:rsidR="00685E59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Сфера застосування</w:t>
            </w:r>
          </w:p>
        </w:tc>
        <w:tc>
          <w:tcPr>
            <w:tcW w:w="6232" w:type="dxa"/>
          </w:tcPr>
          <w:p w14:paraId="6D9077D7" w14:textId="30291084" w:rsidR="00685E59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Цукор призначено для реалізації (у торгових мережах) та використання (промислове перероблення у галузях харчової промисловості; ресторанне господарство).</w:t>
            </w:r>
          </w:p>
        </w:tc>
      </w:tr>
      <w:tr w:rsidR="00685E59" w:rsidRPr="00245FB7" w14:paraId="0CED6A52" w14:textId="77777777" w:rsidTr="009E41E1">
        <w:tc>
          <w:tcPr>
            <w:tcW w:w="3397" w:type="dxa"/>
          </w:tcPr>
          <w:p w14:paraId="232508AA" w14:textId="5636855D" w:rsidR="00685E59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 xml:space="preserve">Нормативні посилання </w:t>
            </w:r>
          </w:p>
        </w:tc>
        <w:tc>
          <w:tcPr>
            <w:tcW w:w="6232" w:type="dxa"/>
          </w:tcPr>
          <w:p w14:paraId="5ECA2B56" w14:textId="1B5ED1EE" w:rsidR="00685E59" w:rsidRPr="00245FB7" w:rsidRDefault="004668E7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 xml:space="preserve">Див. </w:t>
            </w:r>
            <w:r w:rsidR="00AB09D3" w:rsidRPr="00245FB7">
              <w:rPr>
                <w:sz w:val="24"/>
                <w:szCs w:val="24"/>
              </w:rPr>
              <w:t>додаток А</w:t>
            </w:r>
          </w:p>
        </w:tc>
      </w:tr>
      <w:tr w:rsidR="00685E59" w:rsidRPr="00245FB7" w14:paraId="5AB2F689" w14:textId="77777777" w:rsidTr="009E41E1">
        <w:tc>
          <w:tcPr>
            <w:tcW w:w="3397" w:type="dxa"/>
          </w:tcPr>
          <w:p w14:paraId="0B148ABB" w14:textId="77ADA78B" w:rsidR="00685E59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Технічні вимоги</w:t>
            </w:r>
          </w:p>
        </w:tc>
        <w:tc>
          <w:tcPr>
            <w:tcW w:w="6232" w:type="dxa"/>
          </w:tcPr>
          <w:p w14:paraId="2E1AF197" w14:textId="2D8F1B92" w:rsidR="00685E59" w:rsidRPr="00245FB7" w:rsidRDefault="009E41E1" w:rsidP="004D46E8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Цукор повинен відповідати стандарту; вироблення згідно з технологічною інструкцією (з дотриманням санітарних норм і правил). Також у цьому пункті привод</w:t>
            </w:r>
            <w:r w:rsidR="00814A68">
              <w:rPr>
                <w:sz w:val="24"/>
                <w:szCs w:val="24"/>
              </w:rPr>
              <w:t>я</w:t>
            </w:r>
            <w:r w:rsidRPr="00245FB7">
              <w:rPr>
                <w:sz w:val="24"/>
                <w:szCs w:val="24"/>
              </w:rPr>
              <w:t>ться характеристики цукру, органолептичні, фізико-хімічні показники кристалічного та пресованого цукру, мікробіологічні показники; вимоги до сировини</w:t>
            </w:r>
            <w:r w:rsidR="004D46E8" w:rsidRPr="00245FB7">
              <w:rPr>
                <w:sz w:val="24"/>
                <w:szCs w:val="24"/>
              </w:rPr>
              <w:t xml:space="preserve"> (виробляють з цукрових буряків, рідкого цукру та тростинного цукру-сирця).</w:t>
            </w:r>
          </w:p>
        </w:tc>
      </w:tr>
      <w:tr w:rsidR="00685E59" w:rsidRPr="00245FB7" w14:paraId="3621B3A5" w14:textId="77777777" w:rsidTr="009E41E1">
        <w:tc>
          <w:tcPr>
            <w:tcW w:w="3397" w:type="dxa"/>
          </w:tcPr>
          <w:p w14:paraId="1EA8C6F4" w14:textId="6F2222BB" w:rsidR="00685E59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Вимоги безпеки</w:t>
            </w:r>
          </w:p>
        </w:tc>
        <w:tc>
          <w:tcPr>
            <w:tcW w:w="6232" w:type="dxa"/>
          </w:tcPr>
          <w:p w14:paraId="4BE548AB" w14:textId="7F1EA87E" w:rsidR="00685E59" w:rsidRPr="00245FB7" w:rsidRDefault="00C91C81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Вимоги до освітлення, опалення, кондиціювання, вентилювання, повітря пі</w:t>
            </w:r>
            <w:r w:rsidR="002E3230" w:rsidRPr="00245FB7">
              <w:rPr>
                <w:sz w:val="24"/>
                <w:szCs w:val="24"/>
              </w:rPr>
              <w:t>д</w:t>
            </w:r>
            <w:r w:rsidRPr="00245FB7">
              <w:rPr>
                <w:sz w:val="24"/>
                <w:szCs w:val="24"/>
              </w:rPr>
              <w:t xml:space="preserve"> час виробляння цукру; санітарного обробляння устаткування; процесу виробляння; пожежної безпеки.</w:t>
            </w:r>
          </w:p>
        </w:tc>
      </w:tr>
      <w:tr w:rsidR="00685E59" w:rsidRPr="00245FB7" w14:paraId="3B798542" w14:textId="77777777" w:rsidTr="009E41E1">
        <w:tc>
          <w:tcPr>
            <w:tcW w:w="3397" w:type="dxa"/>
          </w:tcPr>
          <w:p w14:paraId="45F58D85" w14:textId="16173468" w:rsidR="00685E59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Вимоги щодо охорони довкілля</w:t>
            </w:r>
          </w:p>
        </w:tc>
        <w:tc>
          <w:tcPr>
            <w:tcW w:w="6232" w:type="dxa"/>
          </w:tcPr>
          <w:p w14:paraId="7842F337" w14:textId="7EC2601A" w:rsidR="00685E59" w:rsidRPr="00245FB7" w:rsidRDefault="009646D2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Контроль викидів шкідливих речовин в атмосферу, очистка стічних вод, охорона ґрунту.</w:t>
            </w:r>
          </w:p>
        </w:tc>
      </w:tr>
      <w:tr w:rsidR="00AB09D3" w:rsidRPr="00245FB7" w14:paraId="2B89A70E" w14:textId="77777777" w:rsidTr="009E41E1">
        <w:tc>
          <w:tcPr>
            <w:tcW w:w="3397" w:type="dxa"/>
          </w:tcPr>
          <w:p w14:paraId="763D6950" w14:textId="154D1A28" w:rsidR="00AB09D3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 xml:space="preserve">Маркування </w:t>
            </w:r>
          </w:p>
        </w:tc>
        <w:tc>
          <w:tcPr>
            <w:tcW w:w="6232" w:type="dxa"/>
          </w:tcPr>
          <w:p w14:paraId="2CFE1C1F" w14:textId="33ACFAC1" w:rsidR="00AB09D3" w:rsidRPr="00245FB7" w:rsidRDefault="009646D2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Вимоги щодо маркування</w:t>
            </w:r>
            <w:r w:rsidR="003455D9" w:rsidRPr="00245FB7">
              <w:rPr>
                <w:sz w:val="24"/>
                <w:szCs w:val="24"/>
              </w:rPr>
              <w:t xml:space="preserve"> тари (</w:t>
            </w:r>
            <w:proofErr w:type="spellStart"/>
            <w:r w:rsidR="003455D9" w:rsidRPr="00245FB7">
              <w:rPr>
                <w:sz w:val="24"/>
                <w:szCs w:val="24"/>
              </w:rPr>
              <w:t>спожиткової</w:t>
            </w:r>
            <w:proofErr w:type="spellEnd"/>
            <w:r w:rsidR="003455D9" w:rsidRPr="00245FB7">
              <w:rPr>
                <w:sz w:val="24"/>
                <w:szCs w:val="24"/>
              </w:rPr>
              <w:t xml:space="preserve"> та транспортної), маркування пакетиків з цукром.</w:t>
            </w:r>
          </w:p>
        </w:tc>
      </w:tr>
      <w:tr w:rsidR="00AB09D3" w:rsidRPr="00245FB7" w14:paraId="3EA86D2F" w14:textId="77777777" w:rsidTr="009E41E1">
        <w:tc>
          <w:tcPr>
            <w:tcW w:w="3397" w:type="dxa"/>
          </w:tcPr>
          <w:p w14:paraId="4673FB8E" w14:textId="49F11D30" w:rsidR="00AB09D3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Пакування</w:t>
            </w:r>
          </w:p>
        </w:tc>
        <w:tc>
          <w:tcPr>
            <w:tcW w:w="6232" w:type="dxa"/>
          </w:tcPr>
          <w:p w14:paraId="6A865644" w14:textId="0E32E569" w:rsidR="00AB09D3" w:rsidRPr="00245FB7" w:rsidRDefault="0059580C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Вимоги щодо пакування кристалічного та пресованого цукру: тара, вага, етикетка</w:t>
            </w:r>
            <w:r w:rsidR="00CB1F86" w:rsidRPr="00245FB7">
              <w:rPr>
                <w:sz w:val="24"/>
                <w:szCs w:val="24"/>
              </w:rPr>
              <w:t>.</w:t>
            </w:r>
          </w:p>
        </w:tc>
      </w:tr>
      <w:tr w:rsidR="00AB09D3" w:rsidRPr="00245FB7" w14:paraId="270DFA5F" w14:textId="77777777" w:rsidTr="009E41E1">
        <w:tc>
          <w:tcPr>
            <w:tcW w:w="3397" w:type="dxa"/>
          </w:tcPr>
          <w:p w14:paraId="4589FD30" w14:textId="085B29E7" w:rsidR="00AB09D3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Правила транспортування та зберігання</w:t>
            </w:r>
          </w:p>
        </w:tc>
        <w:tc>
          <w:tcPr>
            <w:tcW w:w="6232" w:type="dxa"/>
          </w:tcPr>
          <w:p w14:paraId="59C2F3C0" w14:textId="367BC428" w:rsidR="00AB09D3" w:rsidRPr="00245FB7" w:rsidRDefault="00CB1F86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Вимоги до транспортування тари з цукром, до санітарних норм щодо обробки транспорту.</w:t>
            </w:r>
          </w:p>
        </w:tc>
      </w:tr>
      <w:tr w:rsidR="00AB09D3" w:rsidRPr="00245FB7" w14:paraId="0550E05F" w14:textId="77777777" w:rsidTr="009E41E1">
        <w:tc>
          <w:tcPr>
            <w:tcW w:w="3397" w:type="dxa"/>
          </w:tcPr>
          <w:p w14:paraId="71964093" w14:textId="43B05D27" w:rsidR="00AB09D3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Методи контролювання</w:t>
            </w:r>
          </w:p>
        </w:tc>
        <w:tc>
          <w:tcPr>
            <w:tcW w:w="6232" w:type="dxa"/>
          </w:tcPr>
          <w:p w14:paraId="2C384236" w14:textId="1F96E597" w:rsidR="00AB09D3" w:rsidRPr="00245FB7" w:rsidRDefault="00CB1F86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Визначення органолептичних, мікробіологічних, фізико-хімічних показників.</w:t>
            </w:r>
          </w:p>
        </w:tc>
      </w:tr>
      <w:tr w:rsidR="00AB09D3" w:rsidRPr="00245FB7" w14:paraId="4D250803" w14:textId="77777777" w:rsidTr="009E41E1">
        <w:tc>
          <w:tcPr>
            <w:tcW w:w="3397" w:type="dxa"/>
          </w:tcPr>
          <w:p w14:paraId="437F0EA6" w14:textId="386B7C3F" w:rsidR="00AB09D3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Правила приймання</w:t>
            </w:r>
          </w:p>
        </w:tc>
        <w:tc>
          <w:tcPr>
            <w:tcW w:w="6232" w:type="dxa"/>
          </w:tcPr>
          <w:p w14:paraId="7C61C08E" w14:textId="31BCB14F" w:rsidR="00AB09D3" w:rsidRPr="00245FB7" w:rsidRDefault="00CB1F86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Вимоги до приймання цукру.</w:t>
            </w:r>
          </w:p>
        </w:tc>
      </w:tr>
      <w:tr w:rsidR="00AB09D3" w:rsidRPr="00245FB7" w14:paraId="761CFA77" w14:textId="77777777" w:rsidTr="009E41E1">
        <w:tc>
          <w:tcPr>
            <w:tcW w:w="3397" w:type="dxa"/>
          </w:tcPr>
          <w:p w14:paraId="0FEBF6F0" w14:textId="3F088F60" w:rsidR="00AB09D3" w:rsidRPr="00245FB7" w:rsidRDefault="00AB09D3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Гарантії виробника</w:t>
            </w:r>
          </w:p>
        </w:tc>
        <w:tc>
          <w:tcPr>
            <w:tcW w:w="6232" w:type="dxa"/>
          </w:tcPr>
          <w:p w14:paraId="6A6D171F" w14:textId="1347F051" w:rsidR="00AB09D3" w:rsidRPr="00245FB7" w:rsidRDefault="00CB1F86" w:rsidP="00533321">
            <w:pPr>
              <w:jc w:val="both"/>
              <w:rPr>
                <w:sz w:val="24"/>
                <w:szCs w:val="24"/>
              </w:rPr>
            </w:pPr>
            <w:r w:rsidRPr="00245FB7">
              <w:rPr>
                <w:sz w:val="24"/>
                <w:szCs w:val="24"/>
              </w:rPr>
              <w:t>Гарантії виробника та термін придатності (кристалічний цукор 4 роки, пресований – 2 роки від дати виготовлення).</w:t>
            </w:r>
          </w:p>
        </w:tc>
      </w:tr>
    </w:tbl>
    <w:p w14:paraId="3983AEF0" w14:textId="5079051F" w:rsidR="003A3888" w:rsidRPr="00245FB7" w:rsidRDefault="003A3888" w:rsidP="004005C0">
      <w:pPr>
        <w:spacing w:after="0" w:line="360" w:lineRule="auto"/>
        <w:ind w:firstLine="709"/>
        <w:jc w:val="both"/>
      </w:pPr>
    </w:p>
    <w:p w14:paraId="6497671F" w14:textId="6DC78104" w:rsidR="00BB552E" w:rsidRPr="00245FB7" w:rsidRDefault="00141EF7" w:rsidP="004005C0">
      <w:pPr>
        <w:spacing w:after="0" w:line="360" w:lineRule="auto"/>
        <w:ind w:firstLine="709"/>
        <w:jc w:val="both"/>
      </w:pPr>
      <w:r w:rsidRPr="00245FB7">
        <w:t>Відповідно до стандарту кристалічний цукор (І, ІІ, ІІІ категорія) і цукрова пудра фасується у пакети</w:t>
      </w:r>
      <w:r w:rsidR="001870C0" w:rsidRPr="00245FB7">
        <w:t xml:space="preserve"> або мішки</w:t>
      </w:r>
      <w:r w:rsidRPr="00245FB7">
        <w:t xml:space="preserve"> з паперу, поліетилену, поліпропілену, </w:t>
      </w:r>
      <w:r w:rsidRPr="00245FB7">
        <w:lastRenderedPageBreak/>
        <w:t>комбінованого матеріалу.</w:t>
      </w:r>
      <w:r w:rsidR="001870C0" w:rsidRPr="00245FB7">
        <w:t xml:space="preserve"> Також кристалічний цукор пакують у спеціалізовані контейнери (м</w:t>
      </w:r>
      <w:r w:rsidR="0093210A">
        <w:t>’</w:t>
      </w:r>
      <w:r w:rsidR="001870C0" w:rsidRPr="00245FB7">
        <w:t>які). Пресований цукор – в коробки.</w:t>
      </w:r>
      <w:r w:rsidR="00497D1E" w:rsidRPr="00245FB7">
        <w:t xml:space="preserve"> Фарба, яку використовують для маркування, не повинна надавати продукту сторонніх присмаку або запаху, не повинна просочуватися крізь упаковку, не стиратися або не змиватися</w:t>
      </w:r>
      <w:r w:rsidR="006048ED" w:rsidRPr="00245FB7">
        <w:t>; це фарба, яка швидко висихає.</w:t>
      </w:r>
    </w:p>
    <w:p w14:paraId="7EDDA287" w14:textId="003B35C5" w:rsidR="000C3575" w:rsidRPr="00245FB7" w:rsidRDefault="000C3575" w:rsidP="004005C0">
      <w:pPr>
        <w:spacing w:after="0" w:line="360" w:lineRule="auto"/>
        <w:ind w:firstLine="709"/>
        <w:jc w:val="both"/>
      </w:pPr>
      <w:r w:rsidRPr="00245FB7">
        <w:t xml:space="preserve">Інформація, яку розміщують на </w:t>
      </w:r>
      <w:proofErr w:type="spellStart"/>
      <w:r w:rsidRPr="00245FB7">
        <w:t>спожитковій</w:t>
      </w:r>
      <w:proofErr w:type="spellEnd"/>
      <w:r w:rsidRPr="00245FB7">
        <w:t xml:space="preserve"> тарі, повинна бути чіткою, зрозумілою, легкою для читання та сприйняття.</w:t>
      </w:r>
      <w:r w:rsidR="000B7B50" w:rsidRPr="00245FB7">
        <w:t xml:space="preserve"> До транспортної тари застосовують ярлики, які прошивають разом з зашивкою мішка.</w:t>
      </w:r>
      <w:r w:rsidR="0030323A" w:rsidRPr="00245FB7">
        <w:t xml:space="preserve"> Знак «Оберігати від вологи» необхідно наносити на маркування для транспорту.</w:t>
      </w:r>
    </w:p>
    <w:p w14:paraId="7A8A6E46" w14:textId="30F4F547" w:rsidR="00986528" w:rsidRPr="00245FB7" w:rsidRDefault="00986528" w:rsidP="004005C0">
      <w:pPr>
        <w:spacing w:after="0" w:line="360" w:lineRule="auto"/>
        <w:ind w:firstLine="709"/>
        <w:jc w:val="both"/>
      </w:pPr>
      <w:r w:rsidRPr="00245FB7">
        <w:t xml:space="preserve">Як на </w:t>
      </w:r>
      <w:proofErr w:type="spellStart"/>
      <w:r w:rsidRPr="00245FB7">
        <w:t>спожитковій</w:t>
      </w:r>
      <w:proofErr w:type="spellEnd"/>
      <w:r w:rsidRPr="00245FB7">
        <w:t>, так і</w:t>
      </w:r>
      <w:r w:rsidR="006310D4" w:rsidRPr="00245FB7">
        <w:t xml:space="preserve"> на</w:t>
      </w:r>
      <w:r w:rsidRPr="00245FB7">
        <w:t xml:space="preserve"> транспортній тарі, інформація сповіщає про</w:t>
      </w:r>
      <w:r w:rsidR="006310D4" w:rsidRPr="00245FB7">
        <w:t xml:space="preserve"> наступне</w:t>
      </w:r>
      <w:r w:rsidR="00E31B0C" w:rsidRPr="00245FB7">
        <w:t xml:space="preserve">: назву продукту та категорію; назву, адресу, товарний знак виробника і пакувальника; масу нетто, кг; кількість одиниць фасування та масу нетто одиниці фасування – якщо мова йде щодо продукції, фасованої в ящики чи групове пакування; </w:t>
      </w:r>
      <w:r w:rsidR="00D02ED5" w:rsidRPr="00245FB7">
        <w:t xml:space="preserve">вказується склад продукту; вказується умови зберігання – відносна вологість; кілокалорії, тобто енергетична цінність, і вуглеводи, г/100 г продукту – харчова цінність; дату виготовлення і пакування; </w:t>
      </w:r>
      <w:r w:rsidR="0004789A" w:rsidRPr="00245FB7">
        <w:t xml:space="preserve">термін придатності; познаку нормативного документу; штрих-код згідно ДСТУ 3145, як для </w:t>
      </w:r>
      <w:proofErr w:type="spellStart"/>
      <w:r w:rsidR="0004789A" w:rsidRPr="00245FB7">
        <w:t>спожиткової</w:t>
      </w:r>
      <w:proofErr w:type="spellEnd"/>
      <w:r w:rsidR="0004789A" w:rsidRPr="00245FB7">
        <w:t xml:space="preserve"> тари. </w:t>
      </w:r>
    </w:p>
    <w:p w14:paraId="2FCD7FB4" w14:textId="7A69AB78" w:rsidR="0004789A" w:rsidRPr="00245FB7" w:rsidRDefault="0004789A" w:rsidP="004005C0">
      <w:pPr>
        <w:spacing w:after="0" w:line="360" w:lineRule="auto"/>
        <w:ind w:firstLine="709"/>
        <w:jc w:val="both"/>
      </w:pPr>
      <w:r w:rsidRPr="00245FB7">
        <w:t>На пакетиках з цукром (порційне фасування) вказують: назву, товарний знак виробника та пакувальника; масу нетто, г; назву продукту та познаку нормативного документу.</w:t>
      </w:r>
    </w:p>
    <w:p w14:paraId="104BEC7B" w14:textId="73A6142D" w:rsidR="00246D42" w:rsidRPr="00245FB7" w:rsidRDefault="00546EE9" w:rsidP="004005C0">
      <w:pPr>
        <w:spacing w:after="0" w:line="360" w:lineRule="auto"/>
        <w:ind w:firstLine="709"/>
        <w:jc w:val="both"/>
      </w:pPr>
      <w:r w:rsidRPr="00245FB7">
        <w:t xml:space="preserve">При транспортуванні та зберіганні тари з цукром необхідно мати на увазі, що цей продукт дуже швидко вбирає вологу та сторонні запахи. Тому треба ретельно підготувати приміщення та транспорт. </w:t>
      </w:r>
    </w:p>
    <w:p w14:paraId="4AC3B163" w14:textId="67BBBECE" w:rsidR="004962AD" w:rsidRPr="00245FB7" w:rsidRDefault="00246D42" w:rsidP="004005C0">
      <w:pPr>
        <w:spacing w:after="0" w:line="360" w:lineRule="auto"/>
        <w:ind w:firstLine="709"/>
        <w:jc w:val="both"/>
      </w:pPr>
      <w:r w:rsidRPr="00245FB7">
        <w:t xml:space="preserve">Приміщення очищують, ретельно просушують та провітрюють. </w:t>
      </w:r>
      <w:r w:rsidR="00546EE9" w:rsidRPr="00245FB7">
        <w:t>У приміщеннях з асфальтованою або цементною підлогою застосовують піддони з покриттям чистою рогожею, брезентом, папером, мішковиною, якщо піддони відсутні, то тару встановлюють на плівку з поліетилену. У складах з декількома поверхами (починаючи з другого) тару з цукром можна класти на підлогу, але з обов</w:t>
      </w:r>
      <w:r w:rsidR="0093210A">
        <w:t>’</w:t>
      </w:r>
      <w:r w:rsidR="00546EE9" w:rsidRPr="00245FB7">
        <w:t xml:space="preserve">язковим застиланням плівкою з поліетилену, брезентом або папером (1 </w:t>
      </w:r>
      <w:r w:rsidR="00546EE9" w:rsidRPr="00245FB7">
        <w:lastRenderedPageBreak/>
        <w:t>шар). У приміщеннях з дерев</w:t>
      </w:r>
      <w:r w:rsidR="0093210A">
        <w:t>’</w:t>
      </w:r>
      <w:r w:rsidR="00546EE9" w:rsidRPr="00245FB7">
        <w:t>яною підлогою матеріал для застилання кладуть безпосередньо на підлогу. Температурний режим від – 15</w:t>
      </w:r>
      <w:r w:rsidR="00546EE9" w:rsidRPr="00245FB7">
        <w:rPr>
          <w:vertAlign w:val="superscript"/>
        </w:rPr>
        <w:t>0</w:t>
      </w:r>
      <w:r w:rsidR="00546EE9" w:rsidRPr="00245FB7">
        <w:t>С до + 40</w:t>
      </w:r>
      <w:r w:rsidR="00546EE9" w:rsidRPr="00245FB7">
        <w:rPr>
          <w:vertAlign w:val="superscript"/>
        </w:rPr>
        <w:t>0</w:t>
      </w:r>
      <w:r w:rsidR="00546EE9" w:rsidRPr="00245FB7">
        <w:t>С</w:t>
      </w:r>
      <w:r w:rsidR="00047426" w:rsidRPr="00245FB7">
        <w:t>. Відносна вологість не вище 60-70%.</w:t>
      </w:r>
      <w:r w:rsidR="0020616B" w:rsidRPr="00245FB7">
        <w:t xml:space="preserve"> Контроль за температурним режимом – термографи або термометри; за відносною вологістю повітря – психрометри або гігрографи.</w:t>
      </w:r>
    </w:p>
    <w:p w14:paraId="1D03806A" w14:textId="6C63B79F" w:rsidR="00911093" w:rsidRPr="00055D9F" w:rsidRDefault="00246D42" w:rsidP="004005C0">
      <w:pPr>
        <w:spacing w:after="0" w:line="360" w:lineRule="auto"/>
        <w:ind w:firstLine="709"/>
        <w:jc w:val="both"/>
      </w:pPr>
      <w:r w:rsidRPr="00245FB7">
        <w:t xml:space="preserve">Необхідно обробляти транспорт (контейнери, вагони, трюми) за </w:t>
      </w:r>
      <w:r w:rsidRPr="00055D9F">
        <w:t>допомогою миття та дезінфекції. Підлогу, як і у приміщеннях, треба застилати (папір, брезент тощо)</w:t>
      </w:r>
      <w:r w:rsidR="006E5534" w:rsidRPr="00055D9F">
        <w:t xml:space="preserve"> [4</w:t>
      </w:r>
      <w:r w:rsidR="00E17038" w:rsidRPr="00055D9F">
        <w:t>; 20</w:t>
      </w:r>
      <w:r w:rsidR="006E5534" w:rsidRPr="00055D9F">
        <w:t>].</w:t>
      </w:r>
    </w:p>
    <w:p w14:paraId="0A6962AB" w14:textId="1D0B0FCD" w:rsidR="00974661" w:rsidRPr="009A691F" w:rsidRDefault="00055D9F" w:rsidP="004005C0">
      <w:pPr>
        <w:spacing w:after="0" w:line="360" w:lineRule="auto"/>
        <w:ind w:firstLine="709"/>
        <w:jc w:val="both"/>
      </w:pPr>
      <w:r w:rsidRPr="00055D9F">
        <w:t>Методи контролювання</w:t>
      </w:r>
      <w:r w:rsidR="00974661">
        <w:t xml:space="preserve">: </w:t>
      </w:r>
      <w:r w:rsidR="00974661" w:rsidRPr="00974661">
        <w:t>згідно з ДСТУ 3824</w:t>
      </w:r>
      <w:r w:rsidR="00974661">
        <w:t xml:space="preserve"> </w:t>
      </w:r>
      <w:r w:rsidR="00974661" w:rsidRPr="00974661">
        <w:t>відбирають</w:t>
      </w:r>
      <w:r w:rsidR="00974661">
        <w:t xml:space="preserve"> п</w:t>
      </w:r>
      <w:r w:rsidR="00974661" w:rsidRPr="00974661">
        <w:t>роби для визначання показників, токсичних елементів</w:t>
      </w:r>
      <w:r w:rsidR="00974661">
        <w:t>,</w:t>
      </w:r>
      <w:r w:rsidR="00974661" w:rsidRPr="00974661">
        <w:t xml:space="preserve"> маси нетто</w:t>
      </w:r>
      <w:r w:rsidR="00974661">
        <w:t>;</w:t>
      </w:r>
      <w:r w:rsidR="00974661" w:rsidRPr="00974661">
        <w:t xml:space="preserve"> згідно з ГОСТ 26929</w:t>
      </w:r>
      <w:r w:rsidR="00974661">
        <w:t xml:space="preserve"> </w:t>
      </w:r>
      <w:r w:rsidR="00974661" w:rsidRPr="00974661">
        <w:t>готують проби для визначання токсичних елементів, згідно з ДСТУ 4323</w:t>
      </w:r>
      <w:r w:rsidR="00974661">
        <w:t xml:space="preserve"> – </w:t>
      </w:r>
      <w:r w:rsidR="00974661" w:rsidRPr="00974661">
        <w:t>мікро-біологічних показників.</w:t>
      </w:r>
      <w:r w:rsidR="00974661">
        <w:t xml:space="preserve"> Визначення показників робиться згідно нормативним документами (рис. 2.1)</w:t>
      </w:r>
      <w:r w:rsidR="009A691F">
        <w:t xml:space="preserve"> </w:t>
      </w:r>
      <w:r w:rsidR="009A691F">
        <w:rPr>
          <w:lang w:val="en-US"/>
        </w:rPr>
        <w:t>[4]</w:t>
      </w:r>
      <w:r w:rsidR="009A691F"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7"/>
        <w:gridCol w:w="222"/>
      </w:tblGrid>
      <w:tr w:rsidR="00234FE9" w:rsidRPr="00234FE9" w14:paraId="2196B7B0" w14:textId="77777777" w:rsidTr="008F55A0">
        <w:tc>
          <w:tcPr>
            <w:tcW w:w="9417" w:type="dxa"/>
          </w:tcPr>
          <w:p w14:paraId="31DE5546" w14:textId="2F9421D8" w:rsidR="00234FE9" w:rsidRPr="00234FE9" w:rsidRDefault="00C3135B" w:rsidP="00C313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9119BB" wp14:editId="2B0D12BA">
                  <wp:extent cx="5972175" cy="34385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97A3D84" w14:textId="27233914" w:rsidR="00234FE9" w:rsidRPr="00234FE9" w:rsidRDefault="00234FE9" w:rsidP="002E63B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20AA850" w14:textId="380F7721" w:rsidR="008F55A0" w:rsidRDefault="008F55A0" w:rsidP="008F55A0">
      <w:pPr>
        <w:ind w:firstLine="851"/>
      </w:pPr>
      <w:r>
        <w:t xml:space="preserve">Рис. 2.1 </w:t>
      </w:r>
      <w:r w:rsidR="00D337C7">
        <w:t>Показники та нормативні документи</w:t>
      </w:r>
    </w:p>
    <w:p w14:paraId="33DD8FE7" w14:textId="77777777" w:rsidR="008F55A0" w:rsidRDefault="008F55A0"/>
    <w:p w14:paraId="7F5BD708" w14:textId="77777777" w:rsidR="008F55A0" w:rsidRDefault="008F55A0"/>
    <w:p w14:paraId="3E4C74D2" w14:textId="77777777" w:rsidR="008F55A0" w:rsidRDefault="008F55A0"/>
    <w:p w14:paraId="7336ED53" w14:textId="77777777" w:rsidR="008F55A0" w:rsidRDefault="008F55A0"/>
    <w:p w14:paraId="0D59991B" w14:textId="77777777" w:rsidR="008F55A0" w:rsidRDefault="008F55A0"/>
    <w:p w14:paraId="024C1E4F" w14:textId="1253C7E6" w:rsidR="00911093" w:rsidRPr="00055D9F" w:rsidRDefault="00911093">
      <w:r w:rsidRPr="00055D9F">
        <w:br w:type="page"/>
      </w:r>
    </w:p>
    <w:p w14:paraId="74C16586" w14:textId="65F3CA94" w:rsidR="00807828" w:rsidRPr="00245FB7" w:rsidRDefault="00930306" w:rsidP="00930306">
      <w:pPr>
        <w:spacing w:after="0" w:line="360" w:lineRule="auto"/>
        <w:jc w:val="center"/>
        <w:rPr>
          <w:b/>
          <w:bCs/>
        </w:rPr>
      </w:pPr>
      <w:r w:rsidRPr="00245FB7">
        <w:rPr>
          <w:b/>
          <w:bCs/>
        </w:rPr>
        <w:lastRenderedPageBreak/>
        <w:t>3. ПОРЯДОК ВІДБОРУ СЕРЕДНІХ ПРОБ ЦУКРУ ДЛЯ ОРГАНОЛЕПТИЧНИХ І ФІЗИКО-ХІМІЧНИХ ДОСЛІДЖЕНЬ</w:t>
      </w:r>
    </w:p>
    <w:p w14:paraId="462F316E" w14:textId="106C084A" w:rsidR="00930306" w:rsidRPr="00245FB7" w:rsidRDefault="00930306" w:rsidP="004005C0">
      <w:pPr>
        <w:spacing w:after="0" w:line="360" w:lineRule="auto"/>
        <w:ind w:firstLine="709"/>
        <w:jc w:val="both"/>
      </w:pPr>
    </w:p>
    <w:p w14:paraId="1CB721A4" w14:textId="67C34E2A" w:rsidR="000506B3" w:rsidRPr="00AE44A3" w:rsidRDefault="00B565E4" w:rsidP="00B565E4">
      <w:pPr>
        <w:spacing w:after="0" w:line="360" w:lineRule="auto"/>
        <w:ind w:firstLine="709"/>
        <w:jc w:val="both"/>
        <w:rPr>
          <w:lang w:val="ru-RU"/>
        </w:rPr>
      </w:pPr>
      <w:r w:rsidRPr="00245FB7">
        <w:t>Порядок відбору середніх проб цукру здійснюється згідно Національному стандарту України: «Цукор. Правила приймання та методи відбирання проб»</w:t>
      </w:r>
      <w:r w:rsidR="000506B3" w:rsidRPr="00245FB7">
        <w:t xml:space="preserve"> (</w:t>
      </w:r>
      <w:r w:rsidR="00F01713" w:rsidRPr="00245FB7">
        <w:t>перелік</w:t>
      </w:r>
      <w:r w:rsidR="000506B3" w:rsidRPr="00245FB7">
        <w:t xml:space="preserve"> нормативн</w:t>
      </w:r>
      <w:r w:rsidR="00F01713" w:rsidRPr="00245FB7">
        <w:t>их</w:t>
      </w:r>
      <w:r w:rsidR="000506B3" w:rsidRPr="00245FB7">
        <w:t xml:space="preserve"> документ</w:t>
      </w:r>
      <w:r w:rsidR="00F01713" w:rsidRPr="00245FB7">
        <w:t>ів</w:t>
      </w:r>
      <w:r w:rsidR="000506B3" w:rsidRPr="00245FB7">
        <w:t xml:space="preserve"> у додатку </w:t>
      </w:r>
      <w:r w:rsidR="00C5770C">
        <w:t>Б</w:t>
      </w:r>
      <w:r w:rsidR="000506B3" w:rsidRPr="00245FB7">
        <w:t>)</w:t>
      </w:r>
      <w:r w:rsidR="00731AE7" w:rsidRPr="00245FB7">
        <w:t>, зокрема відповідно до</w:t>
      </w:r>
      <w:r w:rsidR="00FA0076" w:rsidRPr="00245FB7">
        <w:t xml:space="preserve"> </w:t>
      </w:r>
      <w:r w:rsidR="006D03DE" w:rsidRPr="00245FB7">
        <w:t>пункт</w:t>
      </w:r>
      <w:r w:rsidR="004B73F2" w:rsidRPr="00245FB7">
        <w:t>ів</w:t>
      </w:r>
      <w:r w:rsidR="006D03DE" w:rsidRPr="00245FB7">
        <w:t xml:space="preserve"> 3.7</w:t>
      </w:r>
      <w:r w:rsidR="004B73F2" w:rsidRPr="00245FB7">
        <w:t xml:space="preserve"> та 3.8</w:t>
      </w:r>
      <w:r w:rsidR="00731AE7" w:rsidRPr="00245FB7">
        <w:t>.</w:t>
      </w:r>
      <w:r w:rsidR="006D03DE" w:rsidRPr="00245FB7">
        <w:t xml:space="preserve"> </w:t>
      </w:r>
      <w:r w:rsidR="00731AE7" w:rsidRPr="00245FB7">
        <w:t>В</w:t>
      </w:r>
      <w:r w:rsidR="006D03DE" w:rsidRPr="00245FB7">
        <w:t>изначають обсяг вибірки (для цукру</w:t>
      </w:r>
      <w:r w:rsidR="0035769E" w:rsidRPr="00245FB7">
        <w:t>, упакованого в мішки) (рис. 3.1).</w:t>
      </w:r>
      <w:r w:rsidR="00C35BFF" w:rsidRPr="00245FB7">
        <w:t xml:space="preserve"> Для контролю показників цукру (пакування в ящики, групове пакування, тара-обладнання) визначають обсяг вибірки</w:t>
      </w:r>
      <w:r w:rsidR="00FB20E9">
        <w:t xml:space="preserve"> (</w:t>
      </w:r>
      <w:r w:rsidR="00C35BFF" w:rsidRPr="00245FB7">
        <w:t>рис. 3.2</w:t>
      </w:r>
      <w:r w:rsidR="00FB20E9">
        <w:t>)</w:t>
      </w:r>
      <w:r w:rsidR="00725A6F" w:rsidRPr="00AE44A3">
        <w:rPr>
          <w:lang w:val="ru-RU"/>
        </w:rPr>
        <w:t xml:space="preserve"> [9].</w:t>
      </w:r>
    </w:p>
    <w:p w14:paraId="4AD57711" w14:textId="7109BD48" w:rsidR="0035769E" w:rsidRPr="00245FB7" w:rsidRDefault="009C667F" w:rsidP="00911093">
      <w:pPr>
        <w:spacing w:after="0" w:line="360" w:lineRule="auto"/>
        <w:jc w:val="center"/>
      </w:pPr>
      <w:r w:rsidRPr="00245FB7">
        <w:rPr>
          <w:noProof/>
        </w:rPr>
        <w:drawing>
          <wp:inline distT="0" distB="0" distL="0" distR="0" wp14:anchorId="5CED42F5" wp14:editId="64C0A75F">
            <wp:extent cx="2542391" cy="2971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86" cy="298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F7815" w14:textId="7811864E" w:rsidR="009C667F" w:rsidRPr="00245FB7" w:rsidRDefault="009C667F" w:rsidP="00911093">
      <w:pPr>
        <w:spacing w:after="0" w:line="360" w:lineRule="auto"/>
        <w:jc w:val="center"/>
      </w:pPr>
      <w:r w:rsidRPr="00245FB7">
        <w:t>Рис. 3.1 Обсяг вибірки</w:t>
      </w:r>
      <w:r w:rsidR="00C11574" w:rsidRPr="00245FB7">
        <w:t xml:space="preserve"> цукру, упакованого в мішки</w:t>
      </w:r>
    </w:p>
    <w:p w14:paraId="535A5BD7" w14:textId="51239F67" w:rsidR="00E86EB2" w:rsidRPr="00245FB7" w:rsidRDefault="00F128C6" w:rsidP="009746BB">
      <w:pPr>
        <w:spacing w:after="0" w:line="360" w:lineRule="auto"/>
        <w:jc w:val="center"/>
      </w:pPr>
      <w:r w:rsidRPr="00245FB7">
        <w:rPr>
          <w:noProof/>
        </w:rPr>
        <w:drawing>
          <wp:inline distT="0" distB="0" distL="0" distR="0" wp14:anchorId="6C510B94" wp14:editId="399A51BA">
            <wp:extent cx="2658634" cy="242887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54" cy="245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115A" w14:textId="46D05737" w:rsidR="00F128C6" w:rsidRPr="00245FB7" w:rsidRDefault="00F128C6" w:rsidP="009C667F">
      <w:pPr>
        <w:spacing w:after="0" w:line="360" w:lineRule="auto"/>
        <w:ind w:firstLine="709"/>
        <w:jc w:val="center"/>
      </w:pPr>
      <w:r w:rsidRPr="00245FB7">
        <w:t>Рис. 3.2 Обсяг вибірки цукру: пакування в ящики, групове пакування, тара-обладнання</w:t>
      </w:r>
    </w:p>
    <w:p w14:paraId="38A6A508" w14:textId="46FF3B79" w:rsidR="00E86EB2" w:rsidRPr="00AE44A3" w:rsidRDefault="00EE12E6" w:rsidP="00C81B4A">
      <w:pPr>
        <w:spacing w:after="0" w:line="360" w:lineRule="auto"/>
        <w:ind w:firstLine="709"/>
        <w:jc w:val="both"/>
        <w:rPr>
          <w:lang w:val="ru-RU"/>
        </w:rPr>
      </w:pPr>
      <w:r w:rsidRPr="00245FB7">
        <w:lastRenderedPageBreak/>
        <w:t>Для контролю показників цукру (пакування в транспортні пакети), вибірку проводять від 1 пакету (рис. 3.1</w:t>
      </w:r>
      <w:r w:rsidR="003A5192" w:rsidRPr="00245FB7">
        <w:t xml:space="preserve">, </w:t>
      </w:r>
      <w:r w:rsidRPr="00245FB7">
        <w:t>3.3)</w:t>
      </w:r>
      <w:r w:rsidR="00725A6F" w:rsidRPr="00AE44A3">
        <w:rPr>
          <w:lang w:val="ru-RU"/>
        </w:rPr>
        <w:t xml:space="preserve"> [9].</w:t>
      </w:r>
    </w:p>
    <w:p w14:paraId="35E0BA3C" w14:textId="600D4795" w:rsidR="00EE12E6" w:rsidRPr="00245FB7" w:rsidRDefault="00EE12E6" w:rsidP="003A5192">
      <w:pPr>
        <w:spacing w:after="0" w:line="360" w:lineRule="auto"/>
        <w:jc w:val="center"/>
      </w:pPr>
      <w:r w:rsidRPr="00245FB7">
        <w:rPr>
          <w:noProof/>
        </w:rPr>
        <w:drawing>
          <wp:inline distT="0" distB="0" distL="0" distR="0" wp14:anchorId="58A0AD5F" wp14:editId="772D618E">
            <wp:extent cx="3039638" cy="4495800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18" cy="450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90C39" w14:textId="0D76B555" w:rsidR="00C11574" w:rsidRPr="00245FB7" w:rsidRDefault="003A5192" w:rsidP="003A5192">
      <w:pPr>
        <w:spacing w:after="0" w:line="360" w:lineRule="auto"/>
        <w:jc w:val="center"/>
      </w:pPr>
      <w:r w:rsidRPr="00245FB7">
        <w:t>Рис. 3.2 Обсяг вибірки цукру (пакування в транспортні пакети)</w:t>
      </w:r>
    </w:p>
    <w:p w14:paraId="098D8442" w14:textId="7AA0B452" w:rsidR="00C11574" w:rsidRPr="00245FB7" w:rsidRDefault="00C11574" w:rsidP="00C11574">
      <w:pPr>
        <w:spacing w:after="0" w:line="360" w:lineRule="auto"/>
        <w:ind w:firstLine="709"/>
        <w:jc w:val="both"/>
      </w:pPr>
    </w:p>
    <w:p w14:paraId="63CE5C66" w14:textId="6DEDAA4F" w:rsidR="008A3399" w:rsidRPr="00245FB7" w:rsidRDefault="009A7C85" w:rsidP="0048240C">
      <w:pPr>
        <w:spacing w:after="0" w:line="360" w:lineRule="auto"/>
        <w:ind w:firstLine="709"/>
        <w:jc w:val="both"/>
      </w:pPr>
      <w:r w:rsidRPr="00245FB7">
        <w:t>Крім перерахованих засобів</w:t>
      </w:r>
      <w:r w:rsidR="008D6365" w:rsidRPr="00245FB7">
        <w:t>, матеріалів</w:t>
      </w:r>
      <w:r w:rsidRPr="00245FB7">
        <w:t xml:space="preserve"> та пристроїв допускається використання</w:t>
      </w:r>
      <w:r w:rsidR="008D6365" w:rsidRPr="00245FB7">
        <w:t xml:space="preserve"> інших засобів</w:t>
      </w:r>
      <w:r w:rsidR="00F01713" w:rsidRPr="00245FB7">
        <w:t>.</w:t>
      </w:r>
    </w:p>
    <w:p w14:paraId="09B13200" w14:textId="7BEF6075" w:rsidR="008D6365" w:rsidRPr="00245FB7" w:rsidRDefault="008D6365" w:rsidP="0048240C">
      <w:pPr>
        <w:spacing w:after="0" w:line="360" w:lineRule="auto"/>
        <w:ind w:firstLine="709"/>
        <w:jc w:val="both"/>
      </w:pPr>
      <w:r w:rsidRPr="00245FB7">
        <w:t>Відбір проб кристалічного цукру: від кожного звареного апарату масою не менше ніж 1,0 кг у банку з кришкою</w:t>
      </w:r>
      <w:r w:rsidR="002F60DD" w:rsidRPr="00245FB7">
        <w:t xml:space="preserve"> з конвеєра у сушильному відділенні, який подає цукор у бункер. Після ретельного перемішування з відібраних проб складають середні проби за зміну та за декаду. Проби зберігають у банках з кришкою/поліетиленових пакетах.</w:t>
      </w:r>
      <w:r w:rsidR="008C363C" w:rsidRPr="00245FB7">
        <w:t xml:space="preserve"> </w:t>
      </w:r>
    </w:p>
    <w:p w14:paraId="68236E78" w14:textId="0BB347EC" w:rsidR="002F60DD" w:rsidRPr="00245FB7" w:rsidRDefault="00286650" w:rsidP="0048240C">
      <w:pPr>
        <w:spacing w:after="0" w:line="360" w:lineRule="auto"/>
        <w:ind w:firstLine="709"/>
        <w:jc w:val="both"/>
      </w:pPr>
      <w:r w:rsidRPr="00245FB7">
        <w:t>Відбір проб пресованого цукру: кожні 2 год. з конвеєра не менше ніж 100 г у банку з кришкою. Після перемішування проб отримують середні пробі за зміну і декаду. Проби зберігають у банках з кришкою/поліетиленових пакетах.</w:t>
      </w:r>
    </w:p>
    <w:p w14:paraId="77DAEE7D" w14:textId="2122802D" w:rsidR="00FB34B7" w:rsidRPr="00245FB7" w:rsidRDefault="00FB34B7" w:rsidP="0048240C">
      <w:pPr>
        <w:spacing w:after="0" w:line="360" w:lineRule="auto"/>
        <w:ind w:firstLine="709"/>
        <w:jc w:val="both"/>
      </w:pPr>
      <w:r w:rsidRPr="00245FB7">
        <w:lastRenderedPageBreak/>
        <w:t xml:space="preserve">Відбір </w:t>
      </w:r>
      <w:r w:rsidR="0045718A" w:rsidRPr="00245FB7">
        <w:t xml:space="preserve">проб </w:t>
      </w:r>
      <w:r w:rsidR="00D703FE" w:rsidRPr="00245FB7">
        <w:t xml:space="preserve">кристалічного </w:t>
      </w:r>
      <w:r w:rsidRPr="00245FB7">
        <w:t>цукру в мішках: із 2 різних місць мішка, який було взято для контролю, беруть точкові проби (не менше ніж 25 г).</w:t>
      </w:r>
      <w:r w:rsidR="008C363C" w:rsidRPr="00245FB7">
        <w:t xml:space="preserve"> Застосовують для відбору проб пробовідбірник або щуп</w:t>
      </w:r>
      <w:r w:rsidR="0045718A" w:rsidRPr="00245FB7">
        <w:t>, через тканину мішка або після розшивання мішка.</w:t>
      </w:r>
    </w:p>
    <w:p w14:paraId="6DF02761" w14:textId="7D3326A3" w:rsidR="0045718A" w:rsidRPr="00245FB7" w:rsidRDefault="0045718A" w:rsidP="0048240C">
      <w:pPr>
        <w:spacing w:after="0" w:line="360" w:lineRule="auto"/>
        <w:ind w:firstLine="709"/>
        <w:jc w:val="both"/>
      </w:pPr>
      <w:r w:rsidRPr="00245FB7">
        <w:t>Відбір проб пресованого цукру у мішках: за допомогою ложки відбираються точкові проби (не менше 200 г) після розшивання мішка.</w:t>
      </w:r>
    </w:p>
    <w:p w14:paraId="76A1E255" w14:textId="4CA9C399" w:rsidR="0045718A" w:rsidRPr="00245FB7" w:rsidRDefault="0045718A" w:rsidP="0048240C">
      <w:pPr>
        <w:spacing w:after="0" w:line="360" w:lineRule="auto"/>
        <w:ind w:firstLine="709"/>
        <w:jc w:val="both"/>
      </w:pPr>
      <w:r w:rsidRPr="00245FB7">
        <w:t>Відбір проб цукру</w:t>
      </w:r>
      <w:r w:rsidR="00235433" w:rsidRPr="00245FB7">
        <w:t xml:space="preserve"> у спеціалізованих контейнерах («хопера», м</w:t>
      </w:r>
      <w:r w:rsidR="0093210A">
        <w:t>’</w:t>
      </w:r>
      <w:r w:rsidR="00235433" w:rsidRPr="00245FB7">
        <w:t>які контейнери, трюми суден): проводять під час вивантаження/завантаження квартами (не менше 100 г), рівними кількостями через однакові відрізки часу (не менше 10 точкових проб).</w:t>
      </w:r>
    </w:p>
    <w:p w14:paraId="2FAB289A" w14:textId="03A2B9D7" w:rsidR="0096289B" w:rsidRPr="00245FB7" w:rsidRDefault="0096289B" w:rsidP="0048240C">
      <w:pPr>
        <w:spacing w:after="0" w:line="360" w:lineRule="auto"/>
        <w:ind w:firstLine="709"/>
        <w:jc w:val="both"/>
      </w:pPr>
      <w:r w:rsidRPr="00245FB7">
        <w:t xml:space="preserve">Відбір проб цукру в пакетах, пачках, пакетиках, що знаходиться в груповому </w:t>
      </w:r>
      <w:r w:rsidR="006875E9" w:rsidRPr="00245FB7">
        <w:t>пакуванні</w:t>
      </w:r>
      <w:r w:rsidRPr="00245FB7">
        <w:t>, ящиках, тарі-обладнанні: після розпаковування відбирають 2 пачки/пакети 0,25 кг та 0,50 кг, 1 пачку/пакет 1,0 кг, 1,5 кг, 10 пакетиків 0,005-0,020 кг.</w:t>
      </w:r>
      <w:r w:rsidR="003E10BD" w:rsidRPr="00245FB7">
        <w:t xml:space="preserve"> Точкові проби відбираються ложкою, загальна маса не менше ніж 100 г, при цьому пакетики розривають.</w:t>
      </w:r>
    </w:p>
    <w:p w14:paraId="36C4076B" w14:textId="530A8FA1" w:rsidR="00AA56B8" w:rsidRPr="00245FB7" w:rsidRDefault="00AA56B8" w:rsidP="0048240C">
      <w:pPr>
        <w:spacing w:after="0" w:line="360" w:lineRule="auto"/>
        <w:ind w:firstLine="709"/>
        <w:jc w:val="both"/>
      </w:pPr>
      <w:r w:rsidRPr="00245FB7">
        <w:t>Відбір проб під час фасування: точкові проби із струменя цукру, інтервали часу рівні, не рідше ніж 1-2 години.</w:t>
      </w:r>
    </w:p>
    <w:p w14:paraId="5734E53C" w14:textId="163C04B8" w:rsidR="008F5825" w:rsidRPr="00245FB7" w:rsidRDefault="003926E9" w:rsidP="0048240C">
      <w:pPr>
        <w:spacing w:after="0" w:line="360" w:lineRule="auto"/>
        <w:ind w:firstLine="709"/>
        <w:jc w:val="both"/>
      </w:pPr>
      <w:r w:rsidRPr="00245FB7">
        <w:t xml:space="preserve">Відбір проб від одиниці тари-обладнання (вибірка згідно рис. 3.2): </w:t>
      </w:r>
      <w:r w:rsidR="000B0426" w:rsidRPr="00245FB7">
        <w:t>8 пакетів/пачок (маса нетто 0,5 кг), 4 пакетів/пачок (маса нетто 1,0)</w:t>
      </w:r>
      <w:r w:rsidR="00602DD3" w:rsidRPr="00245FB7">
        <w:t>.</w:t>
      </w:r>
    </w:p>
    <w:p w14:paraId="178DBC1F" w14:textId="388C7DB6" w:rsidR="00602DD3" w:rsidRPr="00245FB7" w:rsidRDefault="00602DD3" w:rsidP="0048240C">
      <w:pPr>
        <w:spacing w:after="0" w:line="360" w:lineRule="auto"/>
        <w:ind w:firstLine="709"/>
        <w:jc w:val="both"/>
      </w:pPr>
      <w:r w:rsidRPr="00245FB7">
        <w:t xml:space="preserve">Проби необхідно помістити у суху чисту тару (скло, поліетилен), пакети (поліетилен). Проби для повторних випробувань: тара запечатується, пломбується, заливається парафіном, стеарином або </w:t>
      </w:r>
      <w:proofErr w:type="spellStart"/>
      <w:r w:rsidRPr="00245FB7">
        <w:t>сургучом</w:t>
      </w:r>
      <w:proofErr w:type="spellEnd"/>
      <w:r w:rsidRPr="00245FB7">
        <w:t>. Застосовують маркування етикетками, на яких зазначають: назву продукції</w:t>
      </w:r>
      <w:r w:rsidR="00760238" w:rsidRPr="00245FB7">
        <w:t>; адреса, телефон, назва виробника; рік виготовлення; дату і місце відбирання проб; масу брутто, нетто транспортного засобу, кг; прізвищ осіб, які здійснили відбір, підписи; познаки стандарту на продукцію.</w:t>
      </w:r>
    </w:p>
    <w:p w14:paraId="107683D4" w14:textId="2614F8B1" w:rsidR="00AA56B8" w:rsidRPr="0067414B" w:rsidRDefault="00FA0076" w:rsidP="0048240C">
      <w:pPr>
        <w:spacing w:after="0" w:line="360" w:lineRule="auto"/>
        <w:ind w:firstLine="709"/>
        <w:jc w:val="both"/>
      </w:pPr>
      <w:r w:rsidRPr="00245FB7">
        <w:t>Існують правила відбору середньої проби: І етап – отримання великої кількості проб, ІІ етап – отримання основної проби (для цього отримані проби зсипаються разом та перемішуються</w:t>
      </w:r>
      <w:r w:rsidR="003F52D5" w:rsidRPr="00245FB7">
        <w:t>)</w:t>
      </w:r>
      <w:r w:rsidR="0067414B" w:rsidRPr="0067414B">
        <w:t xml:space="preserve"> [9</w:t>
      </w:r>
      <w:r w:rsidR="00866E6D">
        <w:t>; 13</w:t>
      </w:r>
      <w:r w:rsidR="00896519">
        <w:t>;</w:t>
      </w:r>
      <w:r w:rsidR="00866E6D">
        <w:t xml:space="preserve"> 27</w:t>
      </w:r>
      <w:r w:rsidR="0067414B" w:rsidRPr="0067414B">
        <w:t>].</w:t>
      </w:r>
    </w:p>
    <w:p w14:paraId="6555162E" w14:textId="7C484134" w:rsidR="00911093" w:rsidRDefault="00911093">
      <w:r>
        <w:br w:type="page"/>
      </w:r>
    </w:p>
    <w:p w14:paraId="1C31D57A" w14:textId="2EE0ED1B" w:rsidR="00AC2D4A" w:rsidRPr="00245FB7" w:rsidRDefault="00AC2D4A" w:rsidP="00AC2D4A">
      <w:pPr>
        <w:spacing w:after="0" w:line="360" w:lineRule="auto"/>
        <w:jc w:val="center"/>
        <w:rPr>
          <w:b/>
          <w:bCs/>
        </w:rPr>
      </w:pPr>
      <w:r w:rsidRPr="00245FB7">
        <w:rPr>
          <w:b/>
          <w:bCs/>
        </w:rPr>
        <w:lastRenderedPageBreak/>
        <w:t>4. ВИЗНАЧЕННЯ ЯКОСТІ ЦУКРУ ОРГАНОЛЕПТИЧНИМИ МЕТОДАМИ</w:t>
      </w:r>
    </w:p>
    <w:p w14:paraId="5BD5CAEE" w14:textId="561111EC" w:rsidR="00AC2D4A" w:rsidRPr="00245FB7" w:rsidRDefault="00AC2D4A" w:rsidP="0048240C">
      <w:pPr>
        <w:spacing w:after="0" w:line="360" w:lineRule="auto"/>
        <w:ind w:firstLine="709"/>
        <w:jc w:val="both"/>
      </w:pPr>
    </w:p>
    <w:p w14:paraId="6EF3936C" w14:textId="3A2EE517" w:rsidR="004E4C76" w:rsidRPr="00245FB7" w:rsidRDefault="004E4C76" w:rsidP="0048240C">
      <w:pPr>
        <w:spacing w:after="0" w:line="360" w:lineRule="auto"/>
        <w:ind w:firstLine="709"/>
        <w:jc w:val="both"/>
      </w:pPr>
      <w:r w:rsidRPr="00245FB7">
        <w:t>Методи визначення показників якості харчових продуктів:</w:t>
      </w:r>
    </w:p>
    <w:p w14:paraId="34176A50" w14:textId="03188FAB" w:rsidR="004E4C76" w:rsidRPr="00245FB7" w:rsidRDefault="004E4C76" w:rsidP="0048240C">
      <w:pPr>
        <w:spacing w:after="0" w:line="360" w:lineRule="auto"/>
        <w:ind w:firstLine="709"/>
        <w:jc w:val="both"/>
      </w:pPr>
      <w:r w:rsidRPr="00245FB7">
        <w:t>І. За засобами отримання інформації – органолептичний, вимірювальний, розрахунковий, реєстраційний.</w:t>
      </w:r>
    </w:p>
    <w:p w14:paraId="604C561B" w14:textId="39E7A99C" w:rsidR="004E4C76" w:rsidRPr="00245FB7" w:rsidRDefault="004E4C76" w:rsidP="0048240C">
      <w:pPr>
        <w:spacing w:after="0" w:line="360" w:lineRule="auto"/>
        <w:ind w:firstLine="709"/>
        <w:jc w:val="both"/>
      </w:pPr>
      <w:r w:rsidRPr="00245FB7">
        <w:t>ІІ. За джерелами отримання інформації – експертний, лабораторний, соціологічний.</w:t>
      </w:r>
    </w:p>
    <w:p w14:paraId="07629673" w14:textId="3E54B618" w:rsidR="004E4C76" w:rsidRPr="008C731A" w:rsidRDefault="004E4C76" w:rsidP="0048240C">
      <w:pPr>
        <w:spacing w:after="0" w:line="360" w:lineRule="auto"/>
        <w:ind w:firstLine="709"/>
        <w:jc w:val="both"/>
        <w:rPr>
          <w:lang w:val="ru-RU"/>
        </w:rPr>
      </w:pPr>
      <w:r w:rsidRPr="00245FB7">
        <w:t>Органолептичний метод – це метод, заснований на аналізі сприйняття органів чуттів</w:t>
      </w:r>
      <w:r w:rsidR="004D43CD" w:rsidRPr="00245FB7">
        <w:t xml:space="preserve"> (смак, нюх, слух, зір, дотик)</w:t>
      </w:r>
      <w:r w:rsidRPr="00245FB7">
        <w:t>. Також за допомогою цього методу визначаються естетичні показники продукту або товару. Він показує досконалість товарного вигляду та виробничого виконання.</w:t>
      </w:r>
      <w:r w:rsidR="00A9553C" w:rsidRPr="00245FB7">
        <w:t xml:space="preserve"> Органолептичний метод </w:t>
      </w:r>
      <w:r w:rsidR="00F832BC" w:rsidRPr="00245FB7">
        <w:t>вважається найбільш древнім. У практичній діяльності підприємств він займає провідне місце.</w:t>
      </w:r>
      <w:r w:rsidR="00C820EA" w:rsidRPr="00245FB7">
        <w:t xml:space="preserve"> Інша назва методу – сенсорний аналіз. Особи, які проводять цей аналіз, повинні бути перевіреними та мати високу сенсорну здібність</w:t>
      </w:r>
      <w:r w:rsidR="008C731A" w:rsidRPr="008C731A">
        <w:rPr>
          <w:lang w:val="ru-RU"/>
        </w:rPr>
        <w:t xml:space="preserve"> [14].</w:t>
      </w:r>
    </w:p>
    <w:p w14:paraId="20ABB9C5" w14:textId="7FE83F74" w:rsidR="00A7162F" w:rsidRDefault="00A7162F" w:rsidP="0048240C">
      <w:pPr>
        <w:spacing w:after="0" w:line="360" w:lineRule="auto"/>
        <w:ind w:firstLine="709"/>
        <w:jc w:val="both"/>
      </w:pPr>
      <w:r w:rsidRPr="00245FB7">
        <w:t>Органолептика – це область науки, яка вивчає властивості продуктів (харчових</w:t>
      </w:r>
      <w:r w:rsidR="00B434FC" w:rsidRPr="00245FB7">
        <w:t>), проміжних форм цих продуктів та інгредієнтів, що викликають реакцію сенсорних систем людини.</w:t>
      </w:r>
      <w:r w:rsidR="00261A98" w:rsidRPr="00245FB7">
        <w:t xml:space="preserve"> Помилки, які трапляються при цьому аналізі, пояснюються зниженою </w:t>
      </w:r>
      <w:proofErr w:type="spellStart"/>
      <w:r w:rsidR="00261A98" w:rsidRPr="00245FB7">
        <w:t>сенсорністю</w:t>
      </w:r>
      <w:proofErr w:type="spellEnd"/>
      <w:r w:rsidR="00261A98" w:rsidRPr="00245FB7">
        <w:t xml:space="preserve"> та відсутністю навичок.</w:t>
      </w:r>
    </w:p>
    <w:p w14:paraId="0BD74F03" w14:textId="7C0AA86E" w:rsidR="00741FCB" w:rsidRPr="00245FB7" w:rsidRDefault="00741FCB" w:rsidP="00741FCB">
      <w:pPr>
        <w:spacing w:after="0" w:line="360" w:lineRule="auto"/>
        <w:ind w:firstLine="709"/>
        <w:jc w:val="both"/>
      </w:pPr>
      <w:r>
        <w:t xml:space="preserve">Тестування смакової чутливості дегустаторів відбувається відповідно до </w:t>
      </w:r>
      <w:r w:rsidRPr="00675C4C">
        <w:t>ДСТУ ISO 3972:2004</w:t>
      </w:r>
      <w:r>
        <w:t xml:space="preserve"> (Національний стандарт України). Перший етап: здатність розпізнавати основні види смаку. Для солодкого смаку рекомендованою речовиною вважається сахароза </w:t>
      </w:r>
      <w:proofErr w:type="spellStart"/>
      <w:r>
        <w:rPr>
          <w:lang w:val="en-US"/>
        </w:rPr>
        <w:t>M</w:t>
      </w:r>
      <w:r w:rsidRPr="00FA7F10">
        <w:rPr>
          <w:vertAlign w:val="subscript"/>
          <w:lang w:val="en-US"/>
        </w:rPr>
        <w:t>r</w:t>
      </w:r>
      <w:proofErr w:type="spellEnd"/>
      <w:r w:rsidRPr="00FA7F10">
        <w:rPr>
          <w:lang w:val="ru-RU"/>
        </w:rPr>
        <w:t xml:space="preserve"> </w:t>
      </w:r>
      <w:r>
        <w:t xml:space="preserve">= 342,3, концентрація 24,00. Розчин сахарози через його нестабільність готують і використовують в один і той же день. На другому етапі визначається поріг розпізнавання смакових речовин, тобто мінімальна концентрація речовин, коли можна правильно розпізнати основний смак. Для солодкого смаку концентрація </w:t>
      </w:r>
      <w:proofErr w:type="spellStart"/>
      <w:r>
        <w:t>досліджувального</w:t>
      </w:r>
      <w:proofErr w:type="spellEnd"/>
      <w:r>
        <w:t xml:space="preserve"> розчину: сахароза 5,76 г/дм</w:t>
      </w:r>
      <w:r w:rsidRPr="00511112">
        <w:rPr>
          <w:vertAlign w:val="superscript"/>
        </w:rPr>
        <w:t>3</w:t>
      </w:r>
      <w:r w:rsidR="0080784D">
        <w:t xml:space="preserve"> </w:t>
      </w:r>
      <w:r w:rsidRPr="00AE44A3">
        <w:rPr>
          <w:lang w:val="ru-RU"/>
        </w:rPr>
        <w:t>[15].</w:t>
      </w:r>
    </w:p>
    <w:p w14:paraId="74F8AB15" w14:textId="1273ECD7" w:rsidR="00D1065C" w:rsidRPr="008C731A" w:rsidRDefault="002573CA" w:rsidP="0048240C">
      <w:pPr>
        <w:spacing w:after="0" w:line="360" w:lineRule="auto"/>
        <w:ind w:firstLine="709"/>
        <w:jc w:val="both"/>
        <w:rPr>
          <w:lang w:val="en-US"/>
        </w:rPr>
      </w:pPr>
      <w:r w:rsidRPr="00245FB7">
        <w:lastRenderedPageBreak/>
        <w:t>За допомогою даного методу визначаються наступні характеристики харчових продуктів: температура, смак, забарвлення, звучання, консистенція, фальсифікація продукту.</w:t>
      </w:r>
      <w:r w:rsidR="005B565D" w:rsidRPr="00245FB7">
        <w:t xml:space="preserve"> </w:t>
      </w:r>
      <w:r w:rsidR="0066596B" w:rsidRPr="00245FB7">
        <w:t xml:space="preserve">Номенклатура сенсорних показників приведена на рис. </w:t>
      </w:r>
      <w:r w:rsidR="008D00CB" w:rsidRPr="00245FB7">
        <w:t>4.1</w:t>
      </w:r>
      <w:r w:rsidR="008C731A">
        <w:rPr>
          <w:lang w:val="en-US"/>
        </w:rPr>
        <w:t xml:space="preserve"> [</w:t>
      </w:r>
      <w:r w:rsidR="00490F2C">
        <w:rPr>
          <w:lang w:val="en-US"/>
        </w:rPr>
        <w:t xml:space="preserve">12; </w:t>
      </w:r>
      <w:r w:rsidR="008C731A">
        <w:rPr>
          <w:lang w:val="en-US"/>
        </w:rPr>
        <w:t>16</w:t>
      </w:r>
      <w:r w:rsidR="005E6CE9">
        <w:rPr>
          <w:lang w:val="en-US"/>
        </w:rPr>
        <w:t>; 19</w:t>
      </w:r>
      <w:r w:rsidR="008C731A">
        <w:rPr>
          <w:lang w:val="en-US"/>
        </w:rPr>
        <w:t>].</w:t>
      </w:r>
    </w:p>
    <w:p w14:paraId="58DA278E" w14:textId="65C0E5A8" w:rsidR="00D1065C" w:rsidRPr="00245FB7" w:rsidRDefault="00D1065C" w:rsidP="008D00CB">
      <w:pPr>
        <w:spacing w:after="0" w:line="360" w:lineRule="auto"/>
        <w:jc w:val="center"/>
      </w:pPr>
      <w:r w:rsidRPr="00245FB7">
        <w:rPr>
          <w:noProof/>
        </w:rPr>
        <w:drawing>
          <wp:inline distT="0" distB="0" distL="0" distR="0" wp14:anchorId="78E4AD80" wp14:editId="55E80459">
            <wp:extent cx="3675315" cy="22193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448" cy="222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FB81E" w14:textId="09EB5F51" w:rsidR="004E4C76" w:rsidRPr="00245FB7" w:rsidRDefault="008D00CB" w:rsidP="0048240C">
      <w:pPr>
        <w:spacing w:after="0" w:line="360" w:lineRule="auto"/>
        <w:ind w:firstLine="709"/>
        <w:jc w:val="both"/>
      </w:pPr>
      <w:r w:rsidRPr="00245FB7">
        <w:t>Рис. 4.1 Номенклатура сенсорних показників</w:t>
      </w:r>
    </w:p>
    <w:p w14:paraId="25B46B70" w14:textId="0E2F1337" w:rsidR="006E5BB9" w:rsidRPr="00245FB7" w:rsidRDefault="006E5BB9" w:rsidP="0048240C">
      <w:pPr>
        <w:spacing w:after="0" w:line="360" w:lineRule="auto"/>
        <w:ind w:firstLine="709"/>
        <w:jc w:val="both"/>
      </w:pPr>
    </w:p>
    <w:p w14:paraId="1D50622B" w14:textId="23E9E2D0" w:rsidR="00CC6C1C" w:rsidRPr="00245FB7" w:rsidRDefault="001A41CE" w:rsidP="0048240C">
      <w:pPr>
        <w:spacing w:after="0" w:line="360" w:lineRule="auto"/>
        <w:ind w:firstLine="709"/>
        <w:jc w:val="both"/>
      </w:pPr>
      <w:r w:rsidRPr="00245FB7">
        <w:t xml:space="preserve">Після відбору середніх проб проводять </w:t>
      </w:r>
      <w:r w:rsidR="007A7BE5" w:rsidRPr="00245FB7">
        <w:t>визначення органолептичних показників цукру:</w:t>
      </w:r>
    </w:p>
    <w:p w14:paraId="64EBFB4D" w14:textId="22AA3BC2" w:rsidR="007A7BE5" w:rsidRPr="00245FB7" w:rsidRDefault="001B3A1F" w:rsidP="0048240C">
      <w:pPr>
        <w:spacing w:after="0" w:line="360" w:lineRule="auto"/>
        <w:ind w:firstLine="709"/>
        <w:jc w:val="both"/>
      </w:pPr>
      <w:r w:rsidRPr="00245FB7">
        <w:t xml:space="preserve">1. </w:t>
      </w:r>
      <w:r w:rsidR="001A7FE8" w:rsidRPr="00245FB7">
        <w:t>Для визначення смаку і запаху зразки насипаються в чашу. Спочатку визначають запах. На смак пробують мірною ложечкою.</w:t>
      </w:r>
    </w:p>
    <w:p w14:paraId="77C34330" w14:textId="41601B42" w:rsidR="001A7FE8" w:rsidRPr="00245FB7" w:rsidRDefault="001A7FE8" w:rsidP="0048240C">
      <w:pPr>
        <w:spacing w:after="0" w:line="360" w:lineRule="auto"/>
        <w:ind w:firstLine="709"/>
        <w:jc w:val="both"/>
      </w:pPr>
      <w:r w:rsidRPr="00245FB7">
        <w:t>2. Для визначення сипучості точну наважку насипають у сито, просіюють – якщо грудки відсутні, то це свідчить про хорошу якість сипучості.</w:t>
      </w:r>
    </w:p>
    <w:p w14:paraId="1F027896" w14:textId="5BCA3D5A" w:rsidR="001A7FE8" w:rsidRPr="00245FB7" w:rsidRDefault="001A7FE8" w:rsidP="0048240C">
      <w:pPr>
        <w:spacing w:after="0" w:line="360" w:lineRule="auto"/>
        <w:ind w:firstLine="709"/>
        <w:jc w:val="both"/>
      </w:pPr>
      <w:r w:rsidRPr="00245FB7">
        <w:t>3. Для визначення кольору точну наважку розміщують у циліндр (колбу) з прозорого скла. Оцінювання проводиться візуально при денному світлі.</w:t>
      </w:r>
    </w:p>
    <w:p w14:paraId="78A092A3" w14:textId="6FB8B61E" w:rsidR="001A7FE8" w:rsidRPr="00245FB7" w:rsidRDefault="001A7FE8" w:rsidP="005E6CE9">
      <w:pPr>
        <w:spacing w:after="0" w:line="360" w:lineRule="auto"/>
        <w:ind w:firstLine="709"/>
        <w:jc w:val="both"/>
      </w:pPr>
      <w:r w:rsidRPr="00245FB7">
        <w:t>4. Для визначення чистоти цукрового розчину точну наважку насипають в пробірку, потім додають воду (дистильована, температура 50</w:t>
      </w:r>
      <w:r w:rsidRPr="00245FB7">
        <w:rPr>
          <w:vertAlign w:val="superscript"/>
        </w:rPr>
        <w:t>0</w:t>
      </w:r>
      <w:r w:rsidRPr="00245FB7">
        <w:t>С</w:t>
      </w:r>
      <w:r w:rsidR="005D492C" w:rsidRPr="00245FB7">
        <w:t>). Після чого пробірку щільно закривають та струшують до повного розчинення цукру</w:t>
      </w:r>
      <w:r w:rsidR="005E6CE9" w:rsidRPr="005E6CE9">
        <w:rPr>
          <w:lang w:val="ru-RU"/>
        </w:rPr>
        <w:t xml:space="preserve"> </w:t>
      </w:r>
      <w:r w:rsidR="005E6CE9" w:rsidRPr="008C731A">
        <w:rPr>
          <w:lang w:val="ru-RU"/>
        </w:rPr>
        <w:t>[</w:t>
      </w:r>
      <w:r w:rsidR="005E6CE9" w:rsidRPr="005E6CE9">
        <w:rPr>
          <w:lang w:val="ru-RU"/>
        </w:rPr>
        <w:t xml:space="preserve">10; 15; </w:t>
      </w:r>
      <w:r w:rsidR="007E48AF" w:rsidRPr="007E48AF">
        <w:rPr>
          <w:lang w:val="ru-RU"/>
        </w:rPr>
        <w:t xml:space="preserve">36; </w:t>
      </w:r>
      <w:r w:rsidR="005E6CE9" w:rsidRPr="005E6CE9">
        <w:rPr>
          <w:lang w:val="ru-RU"/>
        </w:rPr>
        <w:t>38].</w:t>
      </w:r>
    </w:p>
    <w:p w14:paraId="15590A53" w14:textId="439E62AB" w:rsidR="005D492C" w:rsidRDefault="00982A92" w:rsidP="0048240C">
      <w:pPr>
        <w:spacing w:after="0" w:line="360" w:lineRule="auto"/>
        <w:ind w:firstLine="709"/>
        <w:jc w:val="both"/>
        <w:rPr>
          <w:lang w:val="ru-RU"/>
        </w:rPr>
      </w:pPr>
      <w:r w:rsidRPr="00245FB7">
        <w:t>Отримані дані треба порівняти з органолептичними показниками для цукру</w:t>
      </w:r>
      <w:r w:rsidR="006F067F">
        <w:t xml:space="preserve"> </w:t>
      </w:r>
      <w:r w:rsidR="006F067F" w:rsidRPr="006F067F">
        <w:rPr>
          <w:lang w:val="ru-RU"/>
        </w:rPr>
        <w:t>(</w:t>
      </w:r>
      <w:r w:rsidR="006F067F">
        <w:t xml:space="preserve">рис. 4.2) </w:t>
      </w:r>
      <w:r w:rsidR="006F067F" w:rsidRPr="006F067F">
        <w:rPr>
          <w:lang w:val="ru-RU"/>
        </w:rPr>
        <w:t>[1]</w:t>
      </w:r>
      <w:r w:rsidR="006F067F">
        <w:rPr>
          <w:lang w:val="ru-RU"/>
        </w:rPr>
        <w:t>.</w:t>
      </w:r>
    </w:p>
    <w:p w14:paraId="04333012" w14:textId="15CAEB28" w:rsidR="006F067F" w:rsidRPr="006F067F" w:rsidRDefault="006F067F" w:rsidP="006F067F">
      <w:pPr>
        <w:spacing w:after="0" w:line="360" w:lineRule="auto"/>
        <w:jc w:val="both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356B3294" wp14:editId="4DD771AC">
            <wp:extent cx="6120765" cy="226250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CA71" w14:textId="7E4F90D4" w:rsidR="007C3B95" w:rsidRDefault="00D40F86" w:rsidP="0048240C">
      <w:pPr>
        <w:spacing w:after="0" w:line="360" w:lineRule="auto"/>
        <w:ind w:firstLine="709"/>
        <w:jc w:val="both"/>
      </w:pPr>
      <w:r>
        <w:t>Рис. 4.2 О</w:t>
      </w:r>
      <w:r w:rsidRPr="00245FB7">
        <w:t>рганолептичн</w:t>
      </w:r>
      <w:r>
        <w:t>і</w:t>
      </w:r>
      <w:r w:rsidRPr="00245FB7">
        <w:t xml:space="preserve"> показники для цукру</w:t>
      </w:r>
    </w:p>
    <w:p w14:paraId="4D7403AF" w14:textId="76BE355A" w:rsidR="00F31A95" w:rsidRDefault="00F31A95" w:rsidP="0048240C">
      <w:pPr>
        <w:spacing w:after="0" w:line="360" w:lineRule="auto"/>
        <w:ind w:firstLine="709"/>
        <w:jc w:val="both"/>
      </w:pPr>
    </w:p>
    <w:p w14:paraId="47901546" w14:textId="77777777" w:rsidR="00C62C01" w:rsidRDefault="00F31A95" w:rsidP="0048240C">
      <w:pPr>
        <w:spacing w:after="0" w:line="360" w:lineRule="auto"/>
        <w:ind w:firstLine="709"/>
        <w:jc w:val="both"/>
      </w:pPr>
      <w:r>
        <w:t xml:space="preserve">При порівнянні </w:t>
      </w:r>
      <w:r w:rsidR="003D4D11">
        <w:t>цукру і цукрової продукції від</w:t>
      </w:r>
      <w:r>
        <w:t xml:space="preserve"> декількох виробників використовують аналітичні методи органолептичного аналізу</w:t>
      </w:r>
      <w:r w:rsidR="00F23232">
        <w:t>: описові, розпізнавальні, методи шкал і категорій</w:t>
      </w:r>
      <w:r w:rsidR="00892AEB">
        <w:t xml:space="preserve"> (балові методи</w:t>
      </w:r>
      <w:r w:rsidR="000E6574">
        <w:t>, метод ранжування)</w:t>
      </w:r>
      <w:r w:rsidR="00F23232">
        <w:t>.</w:t>
      </w:r>
    </w:p>
    <w:p w14:paraId="61D155FD" w14:textId="77777777" w:rsidR="00C62C01" w:rsidRDefault="00DC23C0" w:rsidP="0048240C">
      <w:pPr>
        <w:spacing w:after="0" w:line="360" w:lineRule="auto"/>
        <w:ind w:firstLine="709"/>
        <w:jc w:val="both"/>
      </w:pPr>
      <w:r>
        <w:t xml:space="preserve">Описові методи: підсумовуються параметри, що визначають властивості </w:t>
      </w:r>
      <w:r w:rsidR="00C62C01">
        <w:t xml:space="preserve">цукру і цукрової продукції </w:t>
      </w:r>
      <w:r>
        <w:t>від різних виробників</w:t>
      </w:r>
      <w:r w:rsidR="00596DC4">
        <w:t>; розглядаються інтенсивність властивостей, будуються їх профілі</w:t>
      </w:r>
      <w:r w:rsidR="004707C6">
        <w:t xml:space="preserve"> (звичайний описовий метод, методи сенсорного профілю, кількісні описові методи)</w:t>
      </w:r>
      <w:r w:rsidR="00596DC4">
        <w:t>.</w:t>
      </w:r>
    </w:p>
    <w:p w14:paraId="7A11A34B" w14:textId="4A4362C4" w:rsidR="00F31A95" w:rsidRDefault="00596DC4" w:rsidP="0048240C">
      <w:pPr>
        <w:spacing w:after="0" w:line="360" w:lineRule="auto"/>
        <w:ind w:firstLine="709"/>
        <w:jc w:val="both"/>
      </w:pPr>
      <w:r>
        <w:t>Розпізнавальні методи використовують</w:t>
      </w:r>
      <w:r w:rsidR="004707C6">
        <w:t xml:space="preserve"> при </w:t>
      </w:r>
      <w:r>
        <w:t>необхідно</w:t>
      </w:r>
      <w:r w:rsidR="004707C6">
        <w:t>сті</w:t>
      </w:r>
      <w:r>
        <w:t xml:space="preserve"> з</w:t>
      </w:r>
      <w:r w:rsidR="0093210A">
        <w:t>’</w:t>
      </w:r>
      <w:r>
        <w:t>ясува</w:t>
      </w:r>
      <w:r w:rsidR="004707C6">
        <w:t>ння</w:t>
      </w:r>
      <w:r>
        <w:t xml:space="preserve"> наявн</w:t>
      </w:r>
      <w:r w:rsidR="004707C6">
        <w:t>ості</w:t>
      </w:r>
      <w:r>
        <w:t xml:space="preserve"> відмінності між продуктами</w:t>
      </w:r>
      <w:r w:rsidR="004707C6">
        <w:t xml:space="preserve"> (наприклад, метод парного порівняння, метод одиничних стимулів або «А – не А», </w:t>
      </w:r>
      <w:proofErr w:type="spellStart"/>
      <w:r w:rsidR="004707C6">
        <w:t>триангулярний</w:t>
      </w:r>
      <w:proofErr w:type="spellEnd"/>
      <w:r w:rsidR="004707C6">
        <w:t xml:space="preserve"> метод)</w:t>
      </w:r>
      <w:r w:rsidR="000E6574">
        <w:t xml:space="preserve"> </w:t>
      </w:r>
      <w:r w:rsidR="000E6574" w:rsidRPr="000E6574">
        <w:rPr>
          <w:lang w:val="ru-RU"/>
        </w:rPr>
        <w:t>[15]</w:t>
      </w:r>
      <w:r w:rsidR="000E6574">
        <w:t>.</w:t>
      </w:r>
    </w:p>
    <w:p w14:paraId="01249E5E" w14:textId="5C903782" w:rsidR="00CB0125" w:rsidRPr="000E6574" w:rsidRDefault="00CB0125" w:rsidP="0048240C">
      <w:pPr>
        <w:spacing w:after="0" w:line="360" w:lineRule="auto"/>
        <w:ind w:firstLine="709"/>
        <w:jc w:val="both"/>
      </w:pPr>
      <w:r>
        <w:t>Рекомендується проводити органолептичний аналіз без відриву від лабораторних.</w:t>
      </w:r>
    </w:p>
    <w:p w14:paraId="798478A8" w14:textId="065F3647" w:rsidR="009D0CE3" w:rsidRDefault="009D0CE3">
      <w:r>
        <w:br w:type="page"/>
      </w:r>
    </w:p>
    <w:p w14:paraId="2B890A63" w14:textId="7A12DA39" w:rsidR="00753660" w:rsidRPr="00245FB7" w:rsidRDefault="00753660" w:rsidP="00753660">
      <w:pPr>
        <w:spacing w:after="0" w:line="360" w:lineRule="auto"/>
        <w:jc w:val="center"/>
        <w:rPr>
          <w:b/>
          <w:bCs/>
        </w:rPr>
      </w:pPr>
      <w:r w:rsidRPr="00245FB7">
        <w:rPr>
          <w:b/>
          <w:bCs/>
        </w:rPr>
        <w:lastRenderedPageBreak/>
        <w:t>5. ВИЗНАЧЕННЯ ЯКОСТІ ЦУКРУ ЛАБОРАТОРНИМИ МЕТОДАМИ</w:t>
      </w:r>
    </w:p>
    <w:p w14:paraId="07DDCE49" w14:textId="32783582" w:rsidR="00753660" w:rsidRPr="00245FB7" w:rsidRDefault="00753660" w:rsidP="0048240C">
      <w:pPr>
        <w:spacing w:after="0" w:line="360" w:lineRule="auto"/>
        <w:ind w:firstLine="709"/>
        <w:jc w:val="both"/>
      </w:pPr>
    </w:p>
    <w:p w14:paraId="559A18C1" w14:textId="6D47BA32" w:rsidR="00505D4B" w:rsidRPr="006978DE" w:rsidRDefault="002676EA" w:rsidP="00505D4B">
      <w:pPr>
        <w:spacing w:after="0" w:line="360" w:lineRule="auto"/>
        <w:ind w:firstLine="709"/>
        <w:jc w:val="both"/>
        <w:rPr>
          <w:lang w:val="ru-RU"/>
        </w:rPr>
      </w:pPr>
      <w:r w:rsidRPr="00245FB7">
        <w:t>Лабораторний або вимірювальний метод – це найбільш об</w:t>
      </w:r>
      <w:r w:rsidR="0093210A">
        <w:t>’</w:t>
      </w:r>
      <w:r w:rsidRPr="00245FB7">
        <w:t xml:space="preserve">єктивний і точний метод. При визначенні показників якості </w:t>
      </w:r>
      <w:r w:rsidR="00CA3868" w:rsidRPr="00245FB7">
        <w:t xml:space="preserve">досліджують хімічні, фізичні, технологічні і механічні властивості харчового продукту. Для більш точної оцінки якості необхідно </w:t>
      </w:r>
      <w:r w:rsidR="005D2535">
        <w:t>використовувати</w:t>
      </w:r>
      <w:r w:rsidR="00CA3868" w:rsidRPr="00245FB7">
        <w:t xml:space="preserve"> </w:t>
      </w:r>
      <w:r w:rsidR="005D2535">
        <w:t>й</w:t>
      </w:r>
      <w:r w:rsidR="00CA3868" w:rsidRPr="00245FB7">
        <w:t xml:space="preserve"> органолептичний метод</w:t>
      </w:r>
      <w:r w:rsidR="006978DE">
        <w:t xml:space="preserve"> </w:t>
      </w:r>
      <w:r w:rsidR="006978DE" w:rsidRPr="006978DE">
        <w:rPr>
          <w:lang w:val="ru-RU"/>
        </w:rPr>
        <w:t>[10].</w:t>
      </w:r>
    </w:p>
    <w:p w14:paraId="0576656F" w14:textId="28BF04CA" w:rsidR="00505D4B" w:rsidRPr="007E38B1" w:rsidRDefault="00505D4B" w:rsidP="00505D4B">
      <w:pPr>
        <w:spacing w:after="0" w:line="360" w:lineRule="auto"/>
        <w:ind w:firstLine="709"/>
        <w:jc w:val="both"/>
        <w:rPr>
          <w:lang w:val="ru-RU"/>
        </w:rPr>
      </w:pPr>
      <w:r w:rsidRPr="00245FB7">
        <w:t xml:space="preserve">Фізико-хімічні показники </w:t>
      </w:r>
      <w:r w:rsidR="003D054E">
        <w:t>приведені</w:t>
      </w:r>
      <w:r w:rsidRPr="00245FB7">
        <w:t xml:space="preserve"> на рис. 5.1</w:t>
      </w:r>
      <w:r w:rsidR="007E38B1">
        <w:t xml:space="preserve"> </w:t>
      </w:r>
      <w:r w:rsidR="007E38B1" w:rsidRPr="007E38B1">
        <w:rPr>
          <w:lang w:val="ru-RU"/>
        </w:rPr>
        <w:t>[</w:t>
      </w:r>
      <w:r w:rsidR="00C15A15">
        <w:rPr>
          <w:lang w:val="ru-RU"/>
        </w:rPr>
        <w:t>25; 32; 33</w:t>
      </w:r>
      <w:r w:rsidR="007E38B1" w:rsidRPr="007E38B1">
        <w:rPr>
          <w:lang w:val="ru-RU"/>
        </w:rPr>
        <w:t>]</w:t>
      </w:r>
      <w:r w:rsidR="007E38B1">
        <w:rPr>
          <w:lang w:val="ru-RU"/>
        </w:rPr>
        <w:t>.</w:t>
      </w:r>
    </w:p>
    <w:p w14:paraId="5226BA71" w14:textId="1A6FB7B3" w:rsidR="00505D4B" w:rsidRPr="00245FB7" w:rsidRDefault="007564A6" w:rsidP="00AE44A3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662BABCB" wp14:editId="597CDD64">
            <wp:extent cx="6120765" cy="45389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5A10D" w14:textId="351058CF" w:rsidR="00505D4B" w:rsidRPr="00245FB7" w:rsidRDefault="00747009" w:rsidP="008A3165">
      <w:pPr>
        <w:spacing w:after="0" w:line="360" w:lineRule="auto"/>
        <w:ind w:firstLine="709"/>
        <w:jc w:val="both"/>
      </w:pPr>
      <w:r w:rsidRPr="00245FB7">
        <w:t>Рис. 5.1 Фізико-хімічні показники цукру</w:t>
      </w:r>
      <w:r w:rsidR="0093210A">
        <w:t xml:space="preserve"> </w:t>
      </w:r>
    </w:p>
    <w:p w14:paraId="44286978" w14:textId="26463C8A" w:rsidR="00383EA7" w:rsidRDefault="00383EA7" w:rsidP="0048240C">
      <w:pPr>
        <w:spacing w:after="0" w:line="360" w:lineRule="auto"/>
        <w:ind w:firstLine="709"/>
        <w:jc w:val="both"/>
      </w:pPr>
    </w:p>
    <w:p w14:paraId="55459D90" w14:textId="7FCD16AE" w:rsidR="008A3165" w:rsidRDefault="00D13693" w:rsidP="0048240C">
      <w:pPr>
        <w:spacing w:after="0" w:line="360" w:lineRule="auto"/>
        <w:ind w:firstLine="709"/>
        <w:jc w:val="both"/>
      </w:pPr>
      <w:r>
        <w:t>У країнах ЄС застосовується комплексна узагальнена оцінка якості цукру (у балах). Сума балів визначається за наступними показниками:</w:t>
      </w:r>
    </w:p>
    <w:p w14:paraId="79EC2052" w14:textId="39404708" w:rsidR="00D13693" w:rsidRDefault="00D13693" w:rsidP="0048240C">
      <w:pPr>
        <w:spacing w:after="0" w:line="360" w:lineRule="auto"/>
        <w:ind w:firstLine="709"/>
        <w:jc w:val="both"/>
        <w:rPr>
          <w:iCs/>
        </w:rPr>
      </w:pPr>
      <w:r>
        <w:rPr>
          <w:iCs/>
        </w:rPr>
        <w:t>– кольоровість цукру, визначена у розчин</w:t>
      </w:r>
      <w:r w:rsidR="00E51FE3">
        <w:rPr>
          <w:iCs/>
        </w:rPr>
        <w:t>і</w:t>
      </w:r>
      <w:r>
        <w:rPr>
          <w:iCs/>
        </w:rPr>
        <w:t xml:space="preserve"> (офіційний метод </w:t>
      </w:r>
      <w:r w:rsidRPr="00D13693">
        <w:rPr>
          <w:iCs/>
        </w:rPr>
        <w:t>ICUMSA GS 2/3-9, з доповненнями</w:t>
      </w:r>
      <w:r>
        <w:rPr>
          <w:iCs/>
        </w:rPr>
        <w:t>);</w:t>
      </w:r>
    </w:p>
    <w:p w14:paraId="61309C0F" w14:textId="47E956B3" w:rsidR="00D13693" w:rsidRDefault="00D13693" w:rsidP="0048240C">
      <w:pPr>
        <w:spacing w:after="0" w:line="360" w:lineRule="auto"/>
        <w:ind w:firstLine="709"/>
        <w:jc w:val="both"/>
        <w:rPr>
          <w:iCs/>
        </w:rPr>
      </w:pPr>
      <w:r>
        <w:rPr>
          <w:iCs/>
        </w:rPr>
        <w:t xml:space="preserve">– </w:t>
      </w:r>
      <w:r w:rsidR="005F0385">
        <w:rPr>
          <w:iCs/>
        </w:rPr>
        <w:t>кольоровість цукру, кристалічний вигляд (</w:t>
      </w:r>
      <w:r w:rsidR="005F0385" w:rsidRPr="005F0385">
        <w:rPr>
          <w:iCs/>
        </w:rPr>
        <w:t>офіційни</w:t>
      </w:r>
      <w:r w:rsidR="005F0385">
        <w:rPr>
          <w:iCs/>
        </w:rPr>
        <w:t>й</w:t>
      </w:r>
      <w:r w:rsidR="005F0385" w:rsidRPr="005F0385">
        <w:rPr>
          <w:iCs/>
        </w:rPr>
        <w:t xml:space="preserve"> метод ICUMSA CS – 2-11</w:t>
      </w:r>
      <w:r w:rsidR="005F0385">
        <w:rPr>
          <w:iCs/>
        </w:rPr>
        <w:t xml:space="preserve">), по відношенню до стандартів </w:t>
      </w:r>
      <w:proofErr w:type="spellStart"/>
      <w:r w:rsidR="005F0385">
        <w:rPr>
          <w:iCs/>
        </w:rPr>
        <w:t>Брауншвейгських</w:t>
      </w:r>
      <w:proofErr w:type="spellEnd"/>
      <w:r w:rsidR="005F0385">
        <w:rPr>
          <w:iCs/>
        </w:rPr>
        <w:t xml:space="preserve"> зразків цукру;</w:t>
      </w:r>
    </w:p>
    <w:p w14:paraId="5DAFEFBC" w14:textId="260D8C90" w:rsidR="005F0385" w:rsidRDefault="005F0385" w:rsidP="0048240C">
      <w:pPr>
        <w:spacing w:after="0" w:line="360" w:lineRule="auto"/>
        <w:ind w:firstLine="709"/>
        <w:jc w:val="both"/>
        <w:rPr>
          <w:iCs/>
        </w:rPr>
      </w:pPr>
      <w:r>
        <w:rPr>
          <w:iCs/>
        </w:rPr>
        <w:lastRenderedPageBreak/>
        <w:t xml:space="preserve">– </w:t>
      </w:r>
      <w:r w:rsidR="00275142">
        <w:rPr>
          <w:iCs/>
        </w:rPr>
        <w:t xml:space="preserve">вміст </w:t>
      </w:r>
      <w:proofErr w:type="spellStart"/>
      <w:r w:rsidR="00275142">
        <w:rPr>
          <w:iCs/>
        </w:rPr>
        <w:t>кондуктометричної</w:t>
      </w:r>
      <w:proofErr w:type="spellEnd"/>
      <w:r w:rsidR="00275142">
        <w:rPr>
          <w:iCs/>
        </w:rPr>
        <w:t xml:space="preserve"> золи (</w:t>
      </w:r>
      <w:r w:rsidR="00275142" w:rsidRPr="005F0385">
        <w:rPr>
          <w:iCs/>
        </w:rPr>
        <w:t>офіційни</w:t>
      </w:r>
      <w:r w:rsidR="00275142">
        <w:rPr>
          <w:iCs/>
        </w:rPr>
        <w:t>й</w:t>
      </w:r>
      <w:r w:rsidR="00275142" w:rsidRPr="005F0385">
        <w:rPr>
          <w:iCs/>
        </w:rPr>
        <w:t xml:space="preserve"> метод</w:t>
      </w:r>
      <w:r w:rsidR="00275142">
        <w:rPr>
          <w:iCs/>
        </w:rPr>
        <w:t xml:space="preserve"> </w:t>
      </w:r>
      <w:r w:rsidR="00275142" w:rsidRPr="00275142">
        <w:rPr>
          <w:iCs/>
        </w:rPr>
        <w:t>ICUMSA CS, – 2/3-17</w:t>
      </w:r>
      <w:r w:rsidR="00275142">
        <w:rPr>
          <w:iCs/>
        </w:rPr>
        <w:t>).</w:t>
      </w:r>
    </w:p>
    <w:p w14:paraId="70D6261C" w14:textId="66310D71" w:rsidR="00275142" w:rsidRDefault="00275142" w:rsidP="0048240C">
      <w:pPr>
        <w:spacing w:after="0" w:line="360" w:lineRule="auto"/>
        <w:ind w:firstLine="709"/>
        <w:jc w:val="both"/>
        <w:rPr>
          <w:iCs/>
        </w:rPr>
      </w:pPr>
      <w:r>
        <w:rPr>
          <w:iCs/>
        </w:rPr>
        <w:t xml:space="preserve">1 бал – це а) 7,5 одиниць оптичної густини або одиниць </w:t>
      </w:r>
      <w:r w:rsidRPr="005F0385">
        <w:rPr>
          <w:iCs/>
        </w:rPr>
        <w:t>ICUMSA</w:t>
      </w:r>
      <w:r>
        <w:rPr>
          <w:iCs/>
        </w:rPr>
        <w:t xml:space="preserve"> при визначення кольоровості у розчині; б) 0,5 еталону при визначенні кольоровості у кристалічному виді; в) 0,0018% при визначенні </w:t>
      </w:r>
      <w:proofErr w:type="spellStart"/>
      <w:r>
        <w:rPr>
          <w:iCs/>
        </w:rPr>
        <w:t>кондуктометричної</w:t>
      </w:r>
      <w:proofErr w:type="spellEnd"/>
      <w:r>
        <w:rPr>
          <w:iCs/>
        </w:rPr>
        <w:t xml:space="preserve"> золи.</w:t>
      </w:r>
    </w:p>
    <w:p w14:paraId="30D89356" w14:textId="4788D3D0" w:rsidR="00E13389" w:rsidRDefault="00F10C4E" w:rsidP="006A73D4">
      <w:pPr>
        <w:spacing w:after="0" w:line="360" w:lineRule="auto"/>
        <w:ind w:firstLine="709"/>
        <w:jc w:val="both"/>
      </w:pPr>
      <w:r>
        <w:t xml:space="preserve">Критерії цукру І-ІІІ категорій (згідно </w:t>
      </w:r>
      <w:r w:rsidRPr="00F10C4E">
        <w:t>режиму цукрового ринку країн</w:t>
      </w:r>
      <w:r>
        <w:t xml:space="preserve"> ЄС) вказані на рис. 5.2.</w:t>
      </w:r>
      <w:r w:rsidR="006A73D4">
        <w:t xml:space="preserve"> </w:t>
      </w:r>
      <w:r w:rsidR="00E13389">
        <w:t>Відповідно до цих показників</w:t>
      </w:r>
      <w:r w:rsidR="00E13389">
        <w:t xml:space="preserve"> </w:t>
      </w:r>
      <w:r w:rsidR="00E13389">
        <w:t>визначається стандартна якість цукру – за умовами ІІ категорії.</w:t>
      </w:r>
    </w:p>
    <w:p w14:paraId="7A6CB99D" w14:textId="6C9C4F7B" w:rsidR="00F10C4E" w:rsidRDefault="00F10C4E" w:rsidP="003D054E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0B6D2E54" wp14:editId="3FCFEB98">
            <wp:extent cx="6120765" cy="2352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10295" w14:textId="39F6A8EB" w:rsidR="00F10C4E" w:rsidRDefault="00F10C4E" w:rsidP="00F10C4E">
      <w:pPr>
        <w:spacing w:after="0" w:line="360" w:lineRule="auto"/>
        <w:ind w:firstLine="709"/>
        <w:jc w:val="both"/>
      </w:pPr>
      <w:r>
        <w:t>Рис. 5.2 Критерії цукру І-ІІІ категорій</w:t>
      </w:r>
    </w:p>
    <w:p w14:paraId="46BB2499" w14:textId="577115A7" w:rsidR="00F63AB2" w:rsidRPr="00F63AB2" w:rsidRDefault="00F63AB2" w:rsidP="00F63AB2">
      <w:pPr>
        <w:spacing w:after="0" w:line="360" w:lineRule="auto"/>
        <w:ind w:firstLine="709"/>
        <w:jc w:val="both"/>
        <w:rPr>
          <w:lang w:val="ru-RU"/>
        </w:rPr>
      </w:pPr>
      <w:r>
        <w:t>На рис. 5.3 – показники якості цукру (ЄС, СНД)</w:t>
      </w:r>
      <w:r w:rsidRPr="00E13389">
        <w:rPr>
          <w:lang w:val="ru-RU"/>
        </w:rPr>
        <w:t xml:space="preserve"> [28; 29].</w:t>
      </w:r>
    </w:p>
    <w:p w14:paraId="31C18B07" w14:textId="6EB14D54" w:rsidR="006A73D4" w:rsidRDefault="006A73D4" w:rsidP="006A73D4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740C16ED" wp14:editId="787DE913">
            <wp:extent cx="6120765" cy="370586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0A7A7" w14:textId="3BD806A2" w:rsidR="006A73D4" w:rsidRDefault="006A73D4" w:rsidP="006A73D4">
      <w:pPr>
        <w:spacing w:after="0" w:line="360" w:lineRule="auto"/>
        <w:ind w:firstLine="709"/>
        <w:jc w:val="both"/>
      </w:pPr>
      <w:r>
        <w:t>Рис. 5.3 Показники якості цукру (ЄС, СНД)</w:t>
      </w:r>
    </w:p>
    <w:p w14:paraId="6AC3EC7D" w14:textId="77777777" w:rsidR="004F3A5E" w:rsidRDefault="004F3A5E" w:rsidP="004F3A5E">
      <w:pPr>
        <w:spacing w:after="0" w:line="360" w:lineRule="auto"/>
        <w:ind w:firstLine="709"/>
        <w:jc w:val="both"/>
      </w:pPr>
      <w:r>
        <w:lastRenderedPageBreak/>
        <w:t>Методи, якими визначають якість цукру:</w:t>
      </w:r>
    </w:p>
    <w:p w14:paraId="79546301" w14:textId="77777777" w:rsidR="004F3A5E" w:rsidRDefault="004F3A5E" w:rsidP="004F3A5E">
      <w:pPr>
        <w:spacing w:after="0" w:line="360" w:lineRule="auto"/>
        <w:ind w:firstLine="709"/>
        <w:jc w:val="both"/>
      </w:pPr>
      <w:r>
        <w:t>а) метод ICUMSA GS 2/3-1, 1994 р.: поляризація;</w:t>
      </w:r>
    </w:p>
    <w:p w14:paraId="35671746" w14:textId="77777777" w:rsidR="004F3A5E" w:rsidRDefault="004F3A5E" w:rsidP="004F3A5E">
      <w:pPr>
        <w:spacing w:after="0" w:line="360" w:lineRule="auto"/>
        <w:ind w:firstLine="709"/>
        <w:jc w:val="both"/>
      </w:pPr>
      <w:r>
        <w:t>б) метод ICUMSA GS 2/3-9, GS 2/3-10, 2005 р.: кольоровість цукру у розчині;</w:t>
      </w:r>
    </w:p>
    <w:p w14:paraId="4EF4A049" w14:textId="77777777" w:rsidR="004F3A5E" w:rsidRDefault="004F3A5E" w:rsidP="004F3A5E">
      <w:pPr>
        <w:spacing w:after="0" w:line="360" w:lineRule="auto"/>
        <w:ind w:firstLine="709"/>
        <w:jc w:val="both"/>
      </w:pPr>
      <w:r>
        <w:t xml:space="preserve">в) метод </w:t>
      </w:r>
      <w:proofErr w:type="spellStart"/>
      <w:r>
        <w:t>Найта</w:t>
      </w:r>
      <w:proofErr w:type="spellEnd"/>
      <w:r>
        <w:t xml:space="preserve"> й </w:t>
      </w:r>
      <w:proofErr w:type="spellStart"/>
      <w:r>
        <w:t>Аллена</w:t>
      </w:r>
      <w:proofErr w:type="spellEnd"/>
      <w:r>
        <w:t xml:space="preserve"> (метод ICUMSA GS 2/3-5, 2001 р.):</w:t>
      </w:r>
      <w:r w:rsidRPr="00517B75">
        <w:t xml:space="preserve"> </w:t>
      </w:r>
      <w:r>
        <w:t xml:space="preserve">вміст </w:t>
      </w:r>
      <w:proofErr w:type="spellStart"/>
      <w:r>
        <w:t>редукувальних</w:t>
      </w:r>
      <w:proofErr w:type="spellEnd"/>
      <w:r>
        <w:t xml:space="preserve"> речовин;</w:t>
      </w:r>
    </w:p>
    <w:p w14:paraId="19B5F1C7" w14:textId="77777777" w:rsidR="004F3A5E" w:rsidRDefault="004F3A5E" w:rsidP="004F3A5E">
      <w:pPr>
        <w:spacing w:after="0" w:line="360" w:lineRule="auto"/>
        <w:ind w:firstLine="709"/>
        <w:jc w:val="both"/>
      </w:pPr>
      <w:r>
        <w:t>г) метод ICUMSA GS 2/1/3-15, 2005 р. (метод висушування): вологість цукру</w:t>
      </w:r>
    </w:p>
    <w:p w14:paraId="7409304A" w14:textId="77777777" w:rsidR="004F3A5E" w:rsidRDefault="004F3A5E" w:rsidP="004F3A5E">
      <w:pPr>
        <w:spacing w:after="0" w:line="360" w:lineRule="auto"/>
        <w:ind w:firstLine="709"/>
        <w:jc w:val="both"/>
      </w:pPr>
      <w:r>
        <w:t>д) метод ICUMSA GS 2/3-11, 1994 р. або методом ICUMSA GS 2/3-13, 1998 р.: кольоровість цукру у кристалічному вигляді;</w:t>
      </w:r>
    </w:p>
    <w:p w14:paraId="1F8E6E49" w14:textId="6C75B065" w:rsidR="004F3A5E" w:rsidRPr="003F49FE" w:rsidRDefault="004F3A5E" w:rsidP="004F3A5E">
      <w:pPr>
        <w:spacing w:after="0" w:line="360" w:lineRule="auto"/>
        <w:ind w:firstLine="709"/>
        <w:jc w:val="both"/>
      </w:pPr>
      <w:r>
        <w:t>е) метод ICUMSA GS 2/3-17, 2002 р.: вміст золи</w:t>
      </w:r>
      <w:r w:rsidR="003F49FE" w:rsidRPr="003F49FE">
        <w:t xml:space="preserve"> [</w:t>
      </w:r>
      <w:r w:rsidR="002352C1" w:rsidRPr="00073EC5">
        <w:t xml:space="preserve">11; 17; </w:t>
      </w:r>
      <w:r w:rsidR="003F49FE" w:rsidRPr="003F49FE">
        <w:t>2</w:t>
      </w:r>
      <w:r w:rsidR="003F49FE" w:rsidRPr="00CA68A8">
        <w:t>9</w:t>
      </w:r>
      <w:r w:rsidR="003F49FE" w:rsidRPr="003F49FE">
        <w:t>].</w:t>
      </w:r>
    </w:p>
    <w:p w14:paraId="337C7E28" w14:textId="5CCE7B85" w:rsidR="00DA2E11" w:rsidRPr="006161BA" w:rsidRDefault="00DA2E11" w:rsidP="004F3A5E">
      <w:pPr>
        <w:spacing w:after="0" w:line="360" w:lineRule="auto"/>
        <w:ind w:firstLine="709"/>
        <w:jc w:val="both"/>
        <w:rPr>
          <w:rFonts w:eastAsiaTheme="minorEastAsia"/>
          <w:iCs/>
          <w:lang w:val="ru-RU"/>
        </w:rPr>
      </w:pPr>
      <w:r w:rsidRPr="00DA2E11">
        <w:rPr>
          <w:rFonts w:eastAsiaTheme="minorEastAsia"/>
          <w:iCs/>
        </w:rPr>
        <w:t>Методи визначення кольоровості і каламутності розчину</w:t>
      </w:r>
      <w:r>
        <w:rPr>
          <w:rFonts w:eastAsiaTheme="minorEastAsia"/>
          <w:iCs/>
        </w:rPr>
        <w:t xml:space="preserve"> </w:t>
      </w:r>
      <w:r w:rsidR="006161BA">
        <w:rPr>
          <w:rFonts w:eastAsiaTheme="minorEastAsia"/>
          <w:iCs/>
        </w:rPr>
        <w:t xml:space="preserve">стисло </w:t>
      </w:r>
      <w:r>
        <w:rPr>
          <w:rFonts w:eastAsiaTheme="minorEastAsia"/>
          <w:iCs/>
        </w:rPr>
        <w:t>приведені у Національному стандарті України (</w:t>
      </w:r>
      <w:r w:rsidRPr="00DA2E11">
        <w:rPr>
          <w:rFonts w:eastAsiaTheme="minorEastAsia"/>
          <w:iCs/>
        </w:rPr>
        <w:t>ДСТУ 4866</w:t>
      </w:r>
      <w:r w:rsidR="006161BA">
        <w:rPr>
          <w:rFonts w:eastAsiaTheme="minorEastAsia"/>
          <w:iCs/>
        </w:rPr>
        <w:t>-</w:t>
      </w:r>
      <w:r w:rsidRPr="00DA2E11">
        <w:rPr>
          <w:rFonts w:eastAsiaTheme="minorEastAsia"/>
          <w:iCs/>
        </w:rPr>
        <w:t>2007</w:t>
      </w:r>
      <w:r>
        <w:rPr>
          <w:rFonts w:eastAsiaTheme="minorEastAsia"/>
          <w:iCs/>
        </w:rPr>
        <w:t>)</w:t>
      </w:r>
      <w:r w:rsidR="00177692">
        <w:rPr>
          <w:rFonts w:eastAsiaTheme="minorEastAsia"/>
          <w:iCs/>
        </w:rPr>
        <w:t xml:space="preserve"> (табл. 5.1)</w:t>
      </w:r>
      <w:r w:rsidR="004F0A0D" w:rsidRPr="006161BA">
        <w:rPr>
          <w:rFonts w:eastAsiaTheme="minorEastAsia"/>
          <w:iCs/>
          <w:lang w:val="ru-RU"/>
        </w:rPr>
        <w:t xml:space="preserve"> [5].</w:t>
      </w:r>
    </w:p>
    <w:p w14:paraId="1F6D780B" w14:textId="1A8F721E" w:rsidR="00177692" w:rsidRDefault="00177692" w:rsidP="00177692">
      <w:pPr>
        <w:spacing w:after="0" w:line="360" w:lineRule="auto"/>
        <w:ind w:firstLine="709"/>
        <w:jc w:val="right"/>
        <w:rPr>
          <w:rFonts w:eastAsiaTheme="minorEastAsia"/>
          <w:iCs/>
        </w:rPr>
      </w:pPr>
      <w:r>
        <w:rPr>
          <w:rFonts w:eastAsiaTheme="minorEastAsia"/>
          <w:iCs/>
        </w:rPr>
        <w:t>Таблиця 5.1</w:t>
      </w:r>
    </w:p>
    <w:p w14:paraId="0C19A54B" w14:textId="0CBE6D3E" w:rsidR="00177692" w:rsidRDefault="00177692" w:rsidP="00177692">
      <w:pPr>
        <w:spacing w:after="0" w:line="360" w:lineRule="auto"/>
        <w:ind w:firstLine="709"/>
        <w:jc w:val="both"/>
        <w:rPr>
          <w:rFonts w:eastAsiaTheme="minorEastAsia"/>
          <w:iCs/>
        </w:rPr>
      </w:pPr>
      <w:r w:rsidRPr="00DA2E11">
        <w:rPr>
          <w:rFonts w:eastAsiaTheme="minorEastAsia"/>
          <w:iCs/>
        </w:rPr>
        <w:t>Методи визначення кольоровості і каламутності розчину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91"/>
        <w:gridCol w:w="6938"/>
      </w:tblGrid>
      <w:tr w:rsidR="00177692" w:rsidRPr="00177692" w14:paraId="382EA424" w14:textId="77777777" w:rsidTr="00C37030">
        <w:tc>
          <w:tcPr>
            <w:tcW w:w="2691" w:type="dxa"/>
          </w:tcPr>
          <w:p w14:paraId="0D6F2D1F" w14:textId="11707CD3" w:rsidR="00177692" w:rsidRPr="00177692" w:rsidRDefault="00177692" w:rsidP="00177692">
            <w:pPr>
              <w:jc w:val="center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 w:rsidRPr="00177692">
              <w:rPr>
                <w:rFonts w:eastAsiaTheme="minorEastAsia"/>
                <w:b/>
                <w:bCs/>
                <w:iCs/>
                <w:sz w:val="24"/>
                <w:szCs w:val="24"/>
              </w:rPr>
              <w:t>Метод</w:t>
            </w:r>
          </w:p>
        </w:tc>
        <w:tc>
          <w:tcPr>
            <w:tcW w:w="6938" w:type="dxa"/>
          </w:tcPr>
          <w:p w14:paraId="7D22B960" w14:textId="2FD0CAC3" w:rsidR="00177692" w:rsidRPr="00177692" w:rsidRDefault="00177692" w:rsidP="00177692">
            <w:pPr>
              <w:jc w:val="center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 методу (стисло)</w:t>
            </w:r>
          </w:p>
        </w:tc>
      </w:tr>
      <w:tr w:rsidR="00177692" w:rsidRPr="00177692" w14:paraId="316044CA" w14:textId="77777777" w:rsidTr="00C37030">
        <w:tc>
          <w:tcPr>
            <w:tcW w:w="2691" w:type="dxa"/>
          </w:tcPr>
          <w:p w14:paraId="705BD41D" w14:textId="3C3EDDC4" w:rsidR="00177692" w:rsidRPr="00177692" w:rsidRDefault="00F4131B" w:rsidP="00177692">
            <w:pPr>
              <w:jc w:val="both"/>
              <w:rPr>
                <w:rFonts w:eastAsiaTheme="minorEastAsia"/>
                <w:iCs/>
                <w:sz w:val="24"/>
                <w:szCs w:val="24"/>
              </w:rPr>
            </w:pPr>
            <w:r w:rsidRPr="00F4131B">
              <w:rPr>
                <w:rFonts w:eastAsiaTheme="minorEastAsia"/>
                <w:iCs/>
                <w:sz w:val="24"/>
                <w:szCs w:val="24"/>
              </w:rPr>
              <w:t>Спектрофотометричний метод</w:t>
            </w:r>
          </w:p>
        </w:tc>
        <w:tc>
          <w:tcPr>
            <w:tcW w:w="6938" w:type="dxa"/>
          </w:tcPr>
          <w:p w14:paraId="4B310E56" w14:textId="47F17D5F" w:rsidR="00F4131B" w:rsidRPr="00F4131B" w:rsidRDefault="00F4131B" w:rsidP="00F4131B">
            <w:pPr>
              <w:jc w:val="both"/>
              <w:rPr>
                <w:rFonts w:eastAsiaTheme="minorEastAsia"/>
                <w:iCs/>
                <w:sz w:val="24"/>
                <w:szCs w:val="24"/>
              </w:rPr>
            </w:pPr>
            <w:r w:rsidRPr="00F4131B">
              <w:rPr>
                <w:rFonts w:eastAsiaTheme="minorEastAsia"/>
                <w:iCs/>
                <w:sz w:val="24"/>
                <w:szCs w:val="24"/>
              </w:rPr>
              <w:t>Ґрунтується на вимірюванні спектрофотометром оптичної густини цукрових розчинів відносно еталонного розчину, оптична густина якого дорівнює нулю.</w:t>
            </w:r>
          </w:p>
          <w:p w14:paraId="0DE550FA" w14:textId="31AEC52C" w:rsidR="00177692" w:rsidRPr="00177692" w:rsidRDefault="00F4131B" w:rsidP="00F4131B">
            <w:pPr>
              <w:jc w:val="both"/>
              <w:rPr>
                <w:rFonts w:eastAsiaTheme="minorEastAsia"/>
                <w:iCs/>
                <w:sz w:val="24"/>
                <w:szCs w:val="24"/>
              </w:rPr>
            </w:pPr>
            <w:r>
              <w:rPr>
                <w:rFonts w:eastAsiaTheme="minorEastAsia"/>
                <w:iCs/>
                <w:sz w:val="24"/>
                <w:szCs w:val="24"/>
              </w:rPr>
              <w:t>Не</w:t>
            </w:r>
            <w:r w:rsidRPr="00F4131B">
              <w:rPr>
                <w:rFonts w:eastAsiaTheme="minorEastAsia"/>
                <w:iCs/>
                <w:sz w:val="24"/>
                <w:szCs w:val="24"/>
              </w:rPr>
              <w:t xml:space="preserve"> використову</w:t>
            </w:r>
            <w:r>
              <w:rPr>
                <w:rFonts w:eastAsiaTheme="minorEastAsia"/>
                <w:iCs/>
                <w:sz w:val="24"/>
                <w:szCs w:val="24"/>
              </w:rPr>
              <w:t>ється для</w:t>
            </w:r>
            <w:r w:rsidRPr="00F4131B">
              <w:rPr>
                <w:rFonts w:eastAsiaTheme="minorEastAsia"/>
                <w:iCs/>
                <w:sz w:val="24"/>
                <w:szCs w:val="24"/>
              </w:rPr>
              <w:t xml:space="preserve"> цукрів</w:t>
            </w:r>
            <w:r>
              <w:rPr>
                <w:rFonts w:eastAsiaTheme="minorEastAsia"/>
                <w:iCs/>
                <w:sz w:val="24"/>
                <w:szCs w:val="24"/>
              </w:rPr>
              <w:t xml:space="preserve"> з </w:t>
            </w:r>
            <w:r w:rsidRPr="00F4131B">
              <w:rPr>
                <w:rFonts w:eastAsiaTheme="minorEastAsia"/>
                <w:iCs/>
                <w:sz w:val="24"/>
                <w:szCs w:val="24"/>
              </w:rPr>
              <w:t>кольоров</w:t>
            </w:r>
            <w:r>
              <w:rPr>
                <w:rFonts w:eastAsiaTheme="minorEastAsia"/>
                <w:iCs/>
                <w:sz w:val="24"/>
                <w:szCs w:val="24"/>
              </w:rPr>
              <w:t>ими</w:t>
            </w:r>
            <w:r w:rsidRPr="00F4131B">
              <w:rPr>
                <w:rFonts w:eastAsiaTheme="minorEastAsia"/>
                <w:iCs/>
                <w:sz w:val="24"/>
                <w:szCs w:val="24"/>
              </w:rPr>
              <w:t xml:space="preserve"> доміш</w:t>
            </w:r>
            <w:r>
              <w:rPr>
                <w:rFonts w:eastAsiaTheme="minorEastAsia"/>
                <w:iCs/>
                <w:sz w:val="24"/>
                <w:szCs w:val="24"/>
              </w:rPr>
              <w:t>ками</w:t>
            </w:r>
            <w:r w:rsidRPr="00F4131B">
              <w:rPr>
                <w:rFonts w:eastAsiaTheme="minorEastAsia"/>
                <w:iCs/>
                <w:sz w:val="24"/>
                <w:szCs w:val="24"/>
              </w:rPr>
              <w:t xml:space="preserve">, </w:t>
            </w:r>
            <w:proofErr w:type="spellStart"/>
            <w:r w:rsidRPr="00F4131B">
              <w:rPr>
                <w:rFonts w:eastAsiaTheme="minorEastAsia"/>
                <w:iCs/>
                <w:sz w:val="24"/>
                <w:szCs w:val="24"/>
              </w:rPr>
              <w:t>завис</w:t>
            </w:r>
            <w:r>
              <w:rPr>
                <w:rFonts w:eastAsiaTheme="minorEastAsia"/>
                <w:iCs/>
                <w:sz w:val="24"/>
                <w:szCs w:val="24"/>
              </w:rPr>
              <w:t>ами</w:t>
            </w:r>
            <w:proofErr w:type="spellEnd"/>
            <w:r w:rsidRPr="00F4131B">
              <w:rPr>
                <w:rFonts w:eastAsiaTheme="minorEastAsia"/>
                <w:iCs/>
                <w:sz w:val="24"/>
                <w:szCs w:val="24"/>
              </w:rPr>
              <w:t>, добав</w:t>
            </w:r>
            <w:r>
              <w:rPr>
                <w:rFonts w:eastAsiaTheme="minorEastAsia"/>
                <w:iCs/>
                <w:sz w:val="24"/>
                <w:szCs w:val="24"/>
              </w:rPr>
              <w:t xml:space="preserve">ками </w:t>
            </w:r>
          </w:p>
        </w:tc>
      </w:tr>
      <w:tr w:rsidR="00177692" w:rsidRPr="00177692" w14:paraId="64F99B78" w14:textId="77777777" w:rsidTr="00C37030">
        <w:tc>
          <w:tcPr>
            <w:tcW w:w="2691" w:type="dxa"/>
          </w:tcPr>
          <w:p w14:paraId="553BB52D" w14:textId="191F6FBF" w:rsidR="00177692" w:rsidRPr="00177692" w:rsidRDefault="003F1F48" w:rsidP="00177692">
            <w:pPr>
              <w:jc w:val="both"/>
              <w:rPr>
                <w:rFonts w:eastAsiaTheme="minorEastAsia"/>
                <w:iCs/>
                <w:sz w:val="24"/>
                <w:szCs w:val="24"/>
              </w:rPr>
            </w:pPr>
            <w:r w:rsidRPr="003F1F48">
              <w:rPr>
                <w:rFonts w:eastAsiaTheme="minorEastAsia"/>
                <w:iCs/>
                <w:sz w:val="24"/>
                <w:szCs w:val="24"/>
              </w:rPr>
              <w:t>Колориметричний метод</w:t>
            </w:r>
          </w:p>
        </w:tc>
        <w:tc>
          <w:tcPr>
            <w:tcW w:w="6938" w:type="dxa"/>
          </w:tcPr>
          <w:p w14:paraId="6EA2573C" w14:textId="63C9FC0A" w:rsidR="00177692" w:rsidRPr="00177692" w:rsidRDefault="003F1F48" w:rsidP="00177692">
            <w:pPr>
              <w:jc w:val="both"/>
              <w:rPr>
                <w:rFonts w:eastAsiaTheme="minorEastAsia"/>
                <w:iCs/>
                <w:sz w:val="24"/>
                <w:szCs w:val="24"/>
              </w:rPr>
            </w:pPr>
            <w:r w:rsidRPr="00F4131B">
              <w:rPr>
                <w:rFonts w:eastAsiaTheme="minorEastAsia"/>
                <w:iCs/>
                <w:sz w:val="24"/>
                <w:szCs w:val="24"/>
              </w:rPr>
              <w:t>Ґ</w:t>
            </w:r>
            <w:r w:rsidRPr="003F1F48">
              <w:rPr>
                <w:rFonts w:eastAsiaTheme="minorEastAsia"/>
                <w:iCs/>
                <w:sz w:val="24"/>
                <w:szCs w:val="24"/>
              </w:rPr>
              <w:t>рунтується на встановлюванні висоти стовпа випробовуваного цукрового розчину</w:t>
            </w:r>
            <w:r w:rsidR="00C37030">
              <w:rPr>
                <w:rFonts w:eastAsiaTheme="minorEastAsia"/>
                <w:iCs/>
                <w:sz w:val="24"/>
                <w:szCs w:val="24"/>
              </w:rPr>
              <w:t xml:space="preserve">: </w:t>
            </w:r>
            <w:proofErr w:type="spellStart"/>
            <w:r w:rsidRPr="003F1F48">
              <w:rPr>
                <w:rFonts w:eastAsiaTheme="minorEastAsia"/>
                <w:iCs/>
                <w:sz w:val="24"/>
                <w:szCs w:val="24"/>
              </w:rPr>
              <w:t>світлопоглинання</w:t>
            </w:r>
            <w:proofErr w:type="spellEnd"/>
            <w:r w:rsidR="00C37030">
              <w:rPr>
                <w:rFonts w:eastAsiaTheme="minorEastAsia"/>
                <w:iCs/>
                <w:sz w:val="24"/>
                <w:szCs w:val="24"/>
              </w:rPr>
              <w:t xml:space="preserve"> розчину</w:t>
            </w:r>
            <w:r w:rsidRPr="003F1F48">
              <w:rPr>
                <w:rFonts w:eastAsiaTheme="minorEastAsia"/>
                <w:iCs/>
                <w:sz w:val="24"/>
                <w:szCs w:val="24"/>
              </w:rPr>
              <w:t xml:space="preserve"> співпадає зі </w:t>
            </w:r>
            <w:proofErr w:type="spellStart"/>
            <w:r w:rsidRPr="003F1F48">
              <w:rPr>
                <w:rFonts w:eastAsiaTheme="minorEastAsia"/>
                <w:iCs/>
                <w:sz w:val="24"/>
                <w:szCs w:val="24"/>
              </w:rPr>
              <w:t>світлопог</w:t>
            </w:r>
            <w:r w:rsidR="00C37030">
              <w:rPr>
                <w:rFonts w:eastAsiaTheme="minorEastAsia"/>
                <w:iCs/>
                <w:sz w:val="24"/>
                <w:szCs w:val="24"/>
              </w:rPr>
              <w:t>л</w:t>
            </w:r>
            <w:r w:rsidRPr="003F1F48">
              <w:rPr>
                <w:rFonts w:eastAsiaTheme="minorEastAsia"/>
                <w:iCs/>
                <w:sz w:val="24"/>
                <w:szCs w:val="24"/>
              </w:rPr>
              <w:t>инанням</w:t>
            </w:r>
            <w:proofErr w:type="spellEnd"/>
            <w:r w:rsidRPr="003F1F48">
              <w:rPr>
                <w:rFonts w:eastAsiaTheme="minorEastAsia"/>
                <w:iCs/>
                <w:sz w:val="24"/>
                <w:szCs w:val="24"/>
              </w:rPr>
              <w:t xml:space="preserve"> кольорового скла порівнювання</w:t>
            </w:r>
          </w:p>
        </w:tc>
      </w:tr>
    </w:tbl>
    <w:p w14:paraId="125010A3" w14:textId="62352655" w:rsidR="00DA2E11" w:rsidRDefault="00DA2E11" w:rsidP="00177692">
      <w:pPr>
        <w:spacing w:after="0" w:line="360" w:lineRule="auto"/>
        <w:jc w:val="both"/>
        <w:rPr>
          <w:rFonts w:eastAsiaTheme="minorEastAsia"/>
          <w:iCs/>
        </w:rPr>
      </w:pPr>
    </w:p>
    <w:p w14:paraId="15164319" w14:textId="26487F09" w:rsidR="00D91D5E" w:rsidRPr="00CA68A8" w:rsidRDefault="00D91D5E" w:rsidP="00D91D5E">
      <w:pPr>
        <w:spacing w:after="0" w:line="360" w:lineRule="auto"/>
        <w:ind w:firstLine="709"/>
        <w:jc w:val="both"/>
        <w:rPr>
          <w:rFonts w:eastAsiaTheme="minorEastAsia"/>
          <w:iCs/>
          <w:lang w:val="ru-RU"/>
        </w:rPr>
      </w:pPr>
      <w:r>
        <w:t xml:space="preserve">Як приклад, визначення масової частки сахарози </w:t>
      </w:r>
      <w:r w:rsidR="00EB6BDE">
        <w:rPr>
          <w:lang w:val="ru-RU"/>
        </w:rPr>
        <w:t xml:space="preserve">приведений у </w:t>
      </w:r>
      <w:r>
        <w:rPr>
          <w:rFonts w:eastAsiaTheme="minorEastAsia"/>
          <w:iCs/>
        </w:rPr>
        <w:t xml:space="preserve">додатку </w:t>
      </w:r>
      <w:r w:rsidR="00C5770C">
        <w:rPr>
          <w:rFonts w:eastAsiaTheme="minorEastAsia"/>
          <w:iCs/>
        </w:rPr>
        <w:t>В</w:t>
      </w:r>
      <w:r w:rsidR="00C56613">
        <w:rPr>
          <w:rFonts w:eastAsiaTheme="minorEastAsia"/>
          <w:iCs/>
          <w:lang w:val="ru-RU"/>
        </w:rPr>
        <w:t>.</w:t>
      </w:r>
    </w:p>
    <w:p w14:paraId="2C0C83E4" w14:textId="77777777" w:rsidR="00D91D5E" w:rsidRDefault="00D91D5E" w:rsidP="00D91D5E">
      <w:pPr>
        <w:spacing w:after="0" w:line="360" w:lineRule="auto"/>
        <w:ind w:firstLine="709"/>
        <w:jc w:val="both"/>
        <w:rPr>
          <w:rFonts w:eastAsiaTheme="minorEastAsia"/>
          <w:iCs/>
        </w:rPr>
      </w:pPr>
    </w:p>
    <w:p w14:paraId="6AA29ED8" w14:textId="0DACBC04" w:rsidR="00DA2E11" w:rsidRDefault="00DA2E11" w:rsidP="004F3A5E">
      <w:pPr>
        <w:spacing w:after="0" w:line="360" w:lineRule="auto"/>
        <w:ind w:firstLine="709"/>
        <w:jc w:val="both"/>
        <w:rPr>
          <w:rFonts w:eastAsiaTheme="minorEastAsia"/>
          <w:iCs/>
        </w:rPr>
      </w:pPr>
    </w:p>
    <w:p w14:paraId="36B59F60" w14:textId="70AFE902" w:rsidR="00E80EE1" w:rsidRDefault="00E80EE1" w:rsidP="004F3A5E">
      <w:pPr>
        <w:spacing w:after="0" w:line="360" w:lineRule="auto"/>
        <w:ind w:firstLine="709"/>
        <w:jc w:val="both"/>
        <w:rPr>
          <w:rFonts w:eastAsiaTheme="minorEastAsia"/>
          <w:iCs/>
        </w:rPr>
      </w:pPr>
    </w:p>
    <w:p w14:paraId="278AE857" w14:textId="170019C4" w:rsidR="00E80EE1" w:rsidRDefault="00E80EE1">
      <w:pPr>
        <w:rPr>
          <w:rFonts w:eastAsiaTheme="minorEastAsia"/>
          <w:iCs/>
        </w:rPr>
      </w:pPr>
      <w:r>
        <w:rPr>
          <w:rFonts w:eastAsiaTheme="minorEastAsia"/>
          <w:iCs/>
        </w:rPr>
        <w:br w:type="page"/>
      </w:r>
    </w:p>
    <w:p w14:paraId="4F41B470" w14:textId="67DF2AAA" w:rsidR="00930306" w:rsidRPr="00245FB7" w:rsidRDefault="001B304A" w:rsidP="001B304A">
      <w:pPr>
        <w:spacing w:after="0" w:line="360" w:lineRule="auto"/>
        <w:jc w:val="center"/>
        <w:rPr>
          <w:b/>
          <w:bCs/>
        </w:rPr>
      </w:pPr>
      <w:r w:rsidRPr="00245FB7">
        <w:rPr>
          <w:b/>
          <w:bCs/>
        </w:rPr>
        <w:lastRenderedPageBreak/>
        <w:t>6. ХАРАКТЕРИСТИКА І ЗНАЧЕННЯ ПОКАЗНИКІВ БЕЗПЕЧНОСТІ ЦУКРУ</w:t>
      </w:r>
    </w:p>
    <w:p w14:paraId="3C9E5778" w14:textId="6848E0A7" w:rsidR="001B304A" w:rsidRDefault="001B304A" w:rsidP="004005C0">
      <w:pPr>
        <w:spacing w:after="0" w:line="360" w:lineRule="auto"/>
        <w:ind w:firstLine="709"/>
        <w:jc w:val="both"/>
      </w:pPr>
    </w:p>
    <w:p w14:paraId="5D09DB42" w14:textId="02234C13" w:rsidR="00036F1A" w:rsidRPr="0051536E" w:rsidRDefault="00547F30" w:rsidP="00036F1A">
      <w:pPr>
        <w:spacing w:after="0" w:line="360" w:lineRule="auto"/>
        <w:ind w:firstLine="709"/>
        <w:jc w:val="both"/>
      </w:pPr>
      <w:r w:rsidRPr="00547F30">
        <w:t>Безпе</w:t>
      </w:r>
      <w:r w:rsidR="003F7F17">
        <w:t>чність</w:t>
      </w:r>
      <w:r w:rsidRPr="00547F30">
        <w:t xml:space="preserve"> харчових продуктів </w:t>
      </w:r>
      <w:r w:rsidR="00A834C0">
        <w:t>–</w:t>
      </w:r>
      <w:r w:rsidRPr="00547F30">
        <w:t xml:space="preserve"> це відсутність або безпечні, прийнятні рівн</w:t>
      </w:r>
      <w:r w:rsidR="0096681A">
        <w:t>і</w:t>
      </w:r>
      <w:r w:rsidRPr="00547F30">
        <w:t xml:space="preserve"> ризику харчових продуктів, які можуть завдати шкоди здоров</w:t>
      </w:r>
      <w:r w:rsidR="0093210A">
        <w:t>’</w:t>
      </w:r>
      <w:r w:rsidRPr="00547F30">
        <w:t xml:space="preserve">ю споживачів. Харчові небезпеки можуть бути мікробіологічними, хімічними або фізичними </w:t>
      </w:r>
      <w:r w:rsidR="00044526">
        <w:t>(</w:t>
      </w:r>
      <w:r w:rsidRPr="00547F30">
        <w:t xml:space="preserve">наприклад, </w:t>
      </w:r>
      <w:r w:rsidR="00044526">
        <w:t xml:space="preserve">віруси, </w:t>
      </w:r>
      <w:r w:rsidRPr="00547F30">
        <w:t>бактерії</w:t>
      </w:r>
      <w:r w:rsidR="00044526">
        <w:t xml:space="preserve"> </w:t>
      </w:r>
      <w:r w:rsidRPr="00547F30">
        <w:t>або залишки пестицидів</w:t>
      </w:r>
      <w:r w:rsidR="00044526">
        <w:t>)</w:t>
      </w:r>
      <w:r w:rsidR="0051536E" w:rsidRPr="0051536E">
        <w:t xml:space="preserve"> [25; 34].</w:t>
      </w:r>
    </w:p>
    <w:p w14:paraId="5F83873E" w14:textId="4EDE9257" w:rsidR="005F4B58" w:rsidRPr="0051536E" w:rsidRDefault="003F7F17" w:rsidP="00036F1A">
      <w:pPr>
        <w:spacing w:after="0" w:line="360" w:lineRule="auto"/>
        <w:ind w:firstLine="709"/>
        <w:jc w:val="both"/>
      </w:pPr>
      <w:r>
        <w:t xml:space="preserve">Безпечність продуктів харчування стосується виробників і споживачів. </w:t>
      </w:r>
      <w:r w:rsidR="005F4B58">
        <w:t xml:space="preserve">Загальні теоретичні положення і досягнення науки – це ґрунт для основ мікробіології та мікробіологічного контролю при виробництві цукристих речовин. </w:t>
      </w:r>
      <w:r w:rsidR="00BF48A6">
        <w:t>Актуальність мікробіологічного контролю зумовлена необхідністю зменшення втрат сахарози під час зберігання та переробки буряків або тростинного цукру-сирцю та пріоритетністю дотримання нормативів щодо біологічної чистоти цукру</w:t>
      </w:r>
      <w:r w:rsidR="0051536E" w:rsidRPr="0051536E">
        <w:t xml:space="preserve"> [21</w:t>
      </w:r>
      <w:r w:rsidR="00323909" w:rsidRPr="00323909">
        <w:t>; 22</w:t>
      </w:r>
      <w:r w:rsidR="0051536E" w:rsidRPr="0051536E">
        <w:t>].</w:t>
      </w:r>
    </w:p>
    <w:p w14:paraId="77F3A724" w14:textId="5E106EB4" w:rsidR="0017101B" w:rsidRDefault="0017101B" w:rsidP="0017101B">
      <w:pPr>
        <w:spacing w:after="0" w:line="360" w:lineRule="auto"/>
        <w:ind w:firstLine="709"/>
        <w:jc w:val="both"/>
      </w:pPr>
      <w:r>
        <w:t>Мікробіологічні показники одинакові для цукру-піску і цукру-рафінаду</w:t>
      </w:r>
      <w:r w:rsidR="00431F54">
        <w:t xml:space="preserve"> (рис. 6.1).</w:t>
      </w:r>
    </w:p>
    <w:p w14:paraId="293EDDAB" w14:textId="024F7ED7" w:rsidR="003F7F17" w:rsidRDefault="00431F54" w:rsidP="00431F54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3EC1BF85" wp14:editId="4F56B369">
            <wp:extent cx="6120765" cy="102616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8FD0C" w14:textId="4B3EB1AE" w:rsidR="00431F54" w:rsidRDefault="00431F54" w:rsidP="00431F54">
      <w:pPr>
        <w:spacing w:after="0" w:line="360" w:lineRule="auto"/>
        <w:ind w:firstLine="709"/>
        <w:jc w:val="both"/>
      </w:pPr>
      <w:r>
        <w:t xml:space="preserve">Рис. 6.1 </w:t>
      </w:r>
      <w:r w:rsidRPr="0010048D">
        <w:t>Мікробіологічна чистота цукру</w:t>
      </w:r>
    </w:p>
    <w:p w14:paraId="2C552A38" w14:textId="77777777" w:rsidR="004926D5" w:rsidRDefault="004926D5" w:rsidP="00F52775">
      <w:pPr>
        <w:spacing w:after="0" w:line="360" w:lineRule="auto"/>
        <w:ind w:firstLine="709"/>
        <w:jc w:val="both"/>
      </w:pPr>
    </w:p>
    <w:p w14:paraId="44ABC72C" w14:textId="20475230" w:rsidR="00B930FA" w:rsidRDefault="00B930FA" w:rsidP="00517F6F">
      <w:pPr>
        <w:spacing w:after="0" w:line="360" w:lineRule="auto"/>
        <w:ind w:firstLine="709"/>
        <w:jc w:val="both"/>
      </w:pPr>
      <w:r>
        <w:t xml:space="preserve">Вважається, що у цукрі-піску число мікроорганізмів порівняно невелике: за вологості (стандарт 0,14%) </w:t>
      </w:r>
      <w:r w:rsidR="00130B13">
        <w:t xml:space="preserve">– </w:t>
      </w:r>
      <w:r w:rsidR="008C5992">
        <w:t xml:space="preserve">від </w:t>
      </w:r>
      <w:r w:rsidR="00130B13">
        <w:t>50-200 КУО</w:t>
      </w:r>
      <w:r w:rsidR="008C5992">
        <w:t>/</w:t>
      </w:r>
      <w:r w:rsidR="00130B13">
        <w:t>1</w:t>
      </w:r>
      <w:r w:rsidR="008C5992">
        <w:t xml:space="preserve"> г до 600-1000 КУО/1 г. Це стійкі </w:t>
      </w:r>
      <w:r w:rsidR="00AC3295">
        <w:t xml:space="preserve">форми, які потрапили у цукор при фасуванні або якщо під час зберігання не було дотримання санітарних правил. </w:t>
      </w:r>
      <w:r w:rsidR="00F52775">
        <w:t xml:space="preserve">До цукру можуть потрапити молочнокислі бактерії родів </w:t>
      </w:r>
      <w:proofErr w:type="spellStart"/>
      <w:r w:rsidR="00F52775">
        <w:t>Lactobacillus</w:t>
      </w:r>
      <w:proofErr w:type="spellEnd"/>
      <w:r w:rsidR="00F52775">
        <w:t xml:space="preserve"> </w:t>
      </w:r>
      <w:proofErr w:type="spellStart"/>
      <w:r w:rsidR="00F52775">
        <w:t>Leuconostoc</w:t>
      </w:r>
      <w:proofErr w:type="spellEnd"/>
      <w:r w:rsidR="00F52775">
        <w:t xml:space="preserve">, дріжджі, спори бактерій, конідії і спори грибів, паличкоподібні бактерії роду </w:t>
      </w:r>
      <w:proofErr w:type="spellStart"/>
      <w:r w:rsidR="00F52775">
        <w:t>Proteus</w:t>
      </w:r>
      <w:proofErr w:type="spellEnd"/>
      <w:r w:rsidR="001A077D">
        <w:t>.</w:t>
      </w:r>
    </w:p>
    <w:p w14:paraId="6B28C983" w14:textId="1F4EC1E3" w:rsidR="001A077D" w:rsidRPr="00AE44A3" w:rsidRDefault="001A077D" w:rsidP="00517F6F">
      <w:pPr>
        <w:spacing w:after="0" w:line="360" w:lineRule="auto"/>
        <w:ind w:firstLine="709"/>
        <w:jc w:val="both"/>
      </w:pPr>
      <w:r w:rsidRPr="001A077D">
        <w:t xml:space="preserve">Методи визначання мікробіологічних показників </w:t>
      </w:r>
      <w:r w:rsidR="00DE6FDD">
        <w:t>приведені у</w:t>
      </w:r>
      <w:r>
        <w:t xml:space="preserve"> </w:t>
      </w:r>
      <w:r w:rsidRPr="001A077D">
        <w:t>ДСТУ 4323</w:t>
      </w:r>
      <w:r w:rsidR="006A57B5">
        <w:t>-</w:t>
      </w:r>
      <w:r w:rsidRPr="001A077D">
        <w:t xml:space="preserve">2004 </w:t>
      </w:r>
      <w:r>
        <w:t>(</w:t>
      </w:r>
      <w:r w:rsidR="00036F1A">
        <w:t>На</w:t>
      </w:r>
      <w:r w:rsidRPr="001A077D">
        <w:t xml:space="preserve">ціональний стандарт </w:t>
      </w:r>
      <w:r>
        <w:t>У</w:t>
      </w:r>
      <w:r w:rsidRPr="001A077D">
        <w:t>країни</w:t>
      </w:r>
      <w:r>
        <w:t>)</w:t>
      </w:r>
      <w:r w:rsidR="00BD36FC">
        <w:t xml:space="preserve"> (табл. 6.1)</w:t>
      </w:r>
      <w:r>
        <w:t>.</w:t>
      </w:r>
      <w:r w:rsidR="00DE6FDD">
        <w:t xml:space="preserve"> </w:t>
      </w:r>
      <w:r w:rsidR="00DE6FDD" w:rsidRPr="00DE6FDD">
        <w:t xml:space="preserve">Під час визначання значної </w:t>
      </w:r>
      <w:r w:rsidR="00DE6FDD" w:rsidRPr="00DE6FDD">
        <w:lastRenderedPageBreak/>
        <w:t xml:space="preserve">кількості плісені </w:t>
      </w:r>
      <w:r w:rsidR="00DE6FDD">
        <w:t xml:space="preserve">і </w:t>
      </w:r>
      <w:r w:rsidR="00DE6FDD" w:rsidRPr="00DE6FDD">
        <w:t>дріжджі</w:t>
      </w:r>
      <w:r w:rsidR="00DE6FDD">
        <w:t xml:space="preserve">в, </w:t>
      </w:r>
      <w:r w:rsidR="00DE6FDD" w:rsidRPr="00DE6FDD">
        <w:t>колоній мезофільних бактерій використову</w:t>
      </w:r>
      <w:r w:rsidR="00DE6FDD">
        <w:t>ється</w:t>
      </w:r>
      <w:r w:rsidR="00DE6FDD" w:rsidRPr="00DE6FDD">
        <w:t xml:space="preserve"> метод заливання живильного середовища на чашки Петрі</w:t>
      </w:r>
      <w:r w:rsidR="00DE6FDD">
        <w:t xml:space="preserve">. Якщо </w:t>
      </w:r>
      <w:r w:rsidR="00DE6FDD" w:rsidRPr="00DE6FDD">
        <w:t>кільк</w:t>
      </w:r>
      <w:r w:rsidR="00DE6FDD">
        <w:t>і</w:t>
      </w:r>
      <w:r w:rsidR="00DE6FDD" w:rsidRPr="00DE6FDD">
        <w:t>ст</w:t>
      </w:r>
      <w:r w:rsidR="00DE6FDD">
        <w:t xml:space="preserve">ь </w:t>
      </w:r>
      <w:r w:rsidR="00DE6FDD" w:rsidRPr="00DE6FDD">
        <w:t>мікроорганізмів незначн</w:t>
      </w:r>
      <w:r w:rsidR="00DE6FDD">
        <w:t xml:space="preserve">а </w:t>
      </w:r>
      <w:r w:rsidR="00BD36FC">
        <w:t>–</w:t>
      </w:r>
      <w:r w:rsidR="00DE6FDD">
        <w:t xml:space="preserve"> </w:t>
      </w:r>
      <w:r w:rsidR="00DE6FDD" w:rsidRPr="00DE6FDD">
        <w:t>метод мембранного фільтрування</w:t>
      </w:r>
      <w:r w:rsidR="009A07F5" w:rsidRPr="00AE44A3">
        <w:t xml:space="preserve"> [</w:t>
      </w:r>
      <w:r w:rsidR="00490F2C" w:rsidRPr="00AE44A3">
        <w:t xml:space="preserve">6; </w:t>
      </w:r>
      <w:r w:rsidR="009A07F5" w:rsidRPr="00AE44A3">
        <w:t>8].</w:t>
      </w:r>
    </w:p>
    <w:p w14:paraId="000FB988" w14:textId="158DE78E" w:rsidR="0079513D" w:rsidRDefault="0079513D" w:rsidP="0079513D">
      <w:pPr>
        <w:spacing w:after="0" w:line="360" w:lineRule="auto"/>
        <w:ind w:firstLine="709"/>
        <w:jc w:val="right"/>
      </w:pPr>
      <w:r>
        <w:t>Таблиця 6.1</w:t>
      </w:r>
    </w:p>
    <w:p w14:paraId="0E9F4EB3" w14:textId="0FE4C9E9" w:rsidR="0079513D" w:rsidRDefault="0079513D" w:rsidP="00517F6F">
      <w:pPr>
        <w:spacing w:after="0" w:line="360" w:lineRule="auto"/>
        <w:ind w:firstLine="709"/>
        <w:jc w:val="both"/>
      </w:pPr>
      <w:r w:rsidRPr="001A077D">
        <w:t>Методи визначання мікробіологічних показників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7224"/>
      </w:tblGrid>
      <w:tr w:rsidR="00BD36FC" w:rsidRPr="00BD36FC" w14:paraId="32467868" w14:textId="77777777" w:rsidTr="00BD36FC">
        <w:tc>
          <w:tcPr>
            <w:tcW w:w="2405" w:type="dxa"/>
          </w:tcPr>
          <w:p w14:paraId="3574A6F1" w14:textId="7126628A" w:rsidR="00BD36FC" w:rsidRPr="00BD36FC" w:rsidRDefault="00BD36FC" w:rsidP="00BD36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</w:t>
            </w:r>
          </w:p>
        </w:tc>
        <w:tc>
          <w:tcPr>
            <w:tcW w:w="7224" w:type="dxa"/>
          </w:tcPr>
          <w:p w14:paraId="57354936" w14:textId="1A7FC10D" w:rsidR="00BD36FC" w:rsidRPr="00BD36FC" w:rsidRDefault="00BD36FC" w:rsidP="00BD36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 методу (стисло)</w:t>
            </w:r>
          </w:p>
        </w:tc>
      </w:tr>
      <w:tr w:rsidR="00BD36FC" w:rsidRPr="00BD36FC" w14:paraId="52481928" w14:textId="77777777" w:rsidTr="00BD36FC">
        <w:tc>
          <w:tcPr>
            <w:tcW w:w="2405" w:type="dxa"/>
          </w:tcPr>
          <w:p w14:paraId="5485F4D0" w14:textId="559D416A" w:rsidR="00BD36FC" w:rsidRPr="00BD36FC" w:rsidRDefault="00C56173" w:rsidP="00BD36FC">
            <w:pPr>
              <w:jc w:val="both"/>
              <w:rPr>
                <w:sz w:val="24"/>
                <w:szCs w:val="24"/>
              </w:rPr>
            </w:pPr>
            <w:r w:rsidRPr="00C56173">
              <w:rPr>
                <w:sz w:val="24"/>
                <w:szCs w:val="24"/>
              </w:rPr>
              <w:t>Метод заливання пластин живильним середовищем</w:t>
            </w:r>
          </w:p>
        </w:tc>
        <w:tc>
          <w:tcPr>
            <w:tcW w:w="7224" w:type="dxa"/>
          </w:tcPr>
          <w:p w14:paraId="320DB0E5" w14:textId="654EB431" w:rsidR="00BD36FC" w:rsidRPr="00BD36FC" w:rsidRDefault="00C56173" w:rsidP="00BD36FC">
            <w:pPr>
              <w:jc w:val="both"/>
              <w:rPr>
                <w:sz w:val="24"/>
                <w:szCs w:val="24"/>
              </w:rPr>
            </w:pPr>
            <w:r w:rsidRPr="00C56173">
              <w:rPr>
                <w:sz w:val="24"/>
                <w:szCs w:val="24"/>
              </w:rPr>
              <w:t xml:space="preserve">Залиті пластини готують, застосовуючи певне вибране живильне середовище. Розведені наважки проби цукру </w:t>
            </w:r>
            <w:r>
              <w:rPr>
                <w:sz w:val="24"/>
                <w:szCs w:val="24"/>
              </w:rPr>
              <w:t>перемішують</w:t>
            </w:r>
            <w:r w:rsidRPr="00C56173">
              <w:rPr>
                <w:sz w:val="24"/>
                <w:szCs w:val="24"/>
              </w:rPr>
              <w:t xml:space="preserve"> із вибраним рідким середовищем у чашках Петрі і </w:t>
            </w:r>
            <w:proofErr w:type="spellStart"/>
            <w:r w:rsidRPr="00C56173">
              <w:rPr>
                <w:sz w:val="24"/>
                <w:szCs w:val="24"/>
              </w:rPr>
              <w:t>термостатують</w:t>
            </w:r>
            <w:proofErr w:type="spellEnd"/>
            <w:r w:rsidRPr="00C56173">
              <w:rPr>
                <w:sz w:val="24"/>
                <w:szCs w:val="24"/>
              </w:rPr>
              <w:t xml:space="preserve"> після затвердіння агарового середовища</w:t>
            </w:r>
          </w:p>
        </w:tc>
      </w:tr>
      <w:tr w:rsidR="00BD36FC" w:rsidRPr="00BD36FC" w14:paraId="1BD82DB1" w14:textId="77777777" w:rsidTr="00BD36FC">
        <w:tc>
          <w:tcPr>
            <w:tcW w:w="2405" w:type="dxa"/>
          </w:tcPr>
          <w:p w14:paraId="32F9F6D0" w14:textId="7825FBD9" w:rsidR="00BD36FC" w:rsidRPr="00BD36FC" w:rsidRDefault="00C56173" w:rsidP="00BD36FC">
            <w:pPr>
              <w:jc w:val="both"/>
              <w:rPr>
                <w:sz w:val="24"/>
                <w:szCs w:val="24"/>
              </w:rPr>
            </w:pPr>
            <w:r w:rsidRPr="00C56173">
              <w:rPr>
                <w:sz w:val="24"/>
                <w:szCs w:val="24"/>
              </w:rPr>
              <w:t>Метод заливання чашок Петрі живильним середовищем</w:t>
            </w:r>
          </w:p>
        </w:tc>
        <w:tc>
          <w:tcPr>
            <w:tcW w:w="7224" w:type="dxa"/>
          </w:tcPr>
          <w:p w14:paraId="49F08AB8" w14:textId="77777777" w:rsidR="00C56173" w:rsidRDefault="00C56173" w:rsidP="00BD36FC">
            <w:pPr>
              <w:jc w:val="both"/>
              <w:rPr>
                <w:sz w:val="24"/>
                <w:szCs w:val="24"/>
              </w:rPr>
            </w:pPr>
            <w:r w:rsidRPr="00C56173">
              <w:rPr>
                <w:sz w:val="24"/>
                <w:szCs w:val="24"/>
              </w:rPr>
              <w:t xml:space="preserve">Розведені наважки проби цукру </w:t>
            </w:r>
            <w:r>
              <w:rPr>
                <w:sz w:val="24"/>
                <w:szCs w:val="24"/>
              </w:rPr>
              <w:t>перемішують</w:t>
            </w:r>
            <w:r w:rsidRPr="00C56173">
              <w:rPr>
                <w:sz w:val="24"/>
                <w:szCs w:val="24"/>
              </w:rPr>
              <w:t xml:space="preserve"> із невеликою кількістю розплавленого охолодженого агару в чашках Петрі.</w:t>
            </w:r>
          </w:p>
          <w:p w14:paraId="3A7E56E4" w14:textId="2B06871B" w:rsidR="00BD36FC" w:rsidRPr="00BD36FC" w:rsidRDefault="00C56173" w:rsidP="00BD36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C56173">
              <w:rPr>
                <w:sz w:val="24"/>
                <w:szCs w:val="24"/>
              </w:rPr>
              <w:t>ашки поміщають у термостат</w:t>
            </w:r>
            <w:r>
              <w:rPr>
                <w:sz w:val="24"/>
                <w:szCs w:val="24"/>
              </w:rPr>
              <w:t>, після</w:t>
            </w:r>
            <w:r w:rsidRPr="00C56173">
              <w:rPr>
                <w:sz w:val="24"/>
                <w:szCs w:val="24"/>
              </w:rPr>
              <w:t xml:space="preserve"> підраховують кількість вирощених колоній</w:t>
            </w:r>
          </w:p>
        </w:tc>
      </w:tr>
      <w:tr w:rsidR="00BD36FC" w:rsidRPr="00BD36FC" w14:paraId="4AB53F0D" w14:textId="77777777" w:rsidTr="00BD36FC">
        <w:tc>
          <w:tcPr>
            <w:tcW w:w="2405" w:type="dxa"/>
          </w:tcPr>
          <w:p w14:paraId="34BFED44" w14:textId="5BDEF2C0" w:rsidR="00BD36FC" w:rsidRPr="00BD36FC" w:rsidRDefault="00C56173" w:rsidP="00BD36FC">
            <w:pPr>
              <w:jc w:val="both"/>
              <w:rPr>
                <w:sz w:val="24"/>
                <w:szCs w:val="24"/>
              </w:rPr>
            </w:pPr>
            <w:r w:rsidRPr="00C56173">
              <w:rPr>
                <w:sz w:val="24"/>
                <w:szCs w:val="24"/>
              </w:rPr>
              <w:t xml:space="preserve">Метод мембранного фільтрування (для визначання колоній плісені </w:t>
            </w:r>
            <w:r>
              <w:rPr>
                <w:sz w:val="24"/>
                <w:szCs w:val="24"/>
              </w:rPr>
              <w:t xml:space="preserve">і </w:t>
            </w:r>
            <w:r w:rsidRPr="00C56173">
              <w:rPr>
                <w:sz w:val="24"/>
                <w:szCs w:val="24"/>
              </w:rPr>
              <w:t>дріжджів)</w:t>
            </w:r>
          </w:p>
        </w:tc>
        <w:tc>
          <w:tcPr>
            <w:tcW w:w="7224" w:type="dxa"/>
          </w:tcPr>
          <w:p w14:paraId="41FE0FE9" w14:textId="0F57CC67" w:rsidR="00BD36FC" w:rsidRPr="00BD36FC" w:rsidRDefault="00C64654" w:rsidP="00BD36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C64654">
              <w:rPr>
                <w:sz w:val="24"/>
                <w:szCs w:val="24"/>
              </w:rPr>
              <w:t xml:space="preserve">ерез мембранний фільтр фільтрують </w:t>
            </w:r>
            <w:r>
              <w:rPr>
                <w:sz w:val="24"/>
                <w:szCs w:val="24"/>
              </w:rPr>
              <w:t>м</w:t>
            </w:r>
            <w:r w:rsidRPr="00C64654">
              <w:rPr>
                <w:sz w:val="24"/>
                <w:szCs w:val="24"/>
              </w:rPr>
              <w:t xml:space="preserve">ікроорганізми, після перенесення мембрани на підготоване живильне середовище </w:t>
            </w:r>
            <w:proofErr w:type="spellStart"/>
            <w:r w:rsidRPr="00C64654">
              <w:rPr>
                <w:sz w:val="24"/>
                <w:szCs w:val="24"/>
              </w:rPr>
              <w:t>термостатують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0C00171C" w14:textId="29F7758F" w:rsidR="001A077D" w:rsidRDefault="001A077D" w:rsidP="00517F6F">
      <w:pPr>
        <w:spacing w:after="0" w:line="360" w:lineRule="auto"/>
        <w:ind w:firstLine="709"/>
        <w:jc w:val="both"/>
      </w:pPr>
    </w:p>
    <w:p w14:paraId="1565AA5F" w14:textId="2EF46792" w:rsidR="002B0804" w:rsidRPr="00073EC5" w:rsidRDefault="002B0804" w:rsidP="00517F6F">
      <w:pPr>
        <w:spacing w:after="0" w:line="360" w:lineRule="auto"/>
        <w:ind w:firstLine="709"/>
        <w:jc w:val="both"/>
        <w:rPr>
          <w:lang w:val="ru-RU"/>
        </w:rPr>
      </w:pPr>
      <w:r w:rsidRPr="002B0804">
        <w:t xml:space="preserve">Токсичні елементи (зокрема, деякі важкі метали) складають чималу і </w:t>
      </w:r>
      <w:r w:rsidR="00036F1A">
        <w:t>дуже</w:t>
      </w:r>
      <w:r w:rsidRPr="002B0804">
        <w:t xml:space="preserve"> небезпечну в токсикологічному відношенні групу речовин. До найпоширеніших токсичних елементів, які можуть бути присутніми у харчових продуктах та продовольчій сировині, відносяться: ртуть, свинець, кадмій, миш</w:t>
      </w:r>
      <w:r w:rsidR="0093210A">
        <w:t>’</w:t>
      </w:r>
      <w:r w:rsidRPr="002B0804">
        <w:t>як, залізо, мідь,</w:t>
      </w:r>
      <w:r>
        <w:t xml:space="preserve"> хром,</w:t>
      </w:r>
      <w:r w:rsidRPr="002B0804">
        <w:t xml:space="preserve"> олово. Деякі з даних токсичних елементів необхідні для нормальної життєдіяльності людини і тварин</w:t>
      </w:r>
      <w:r w:rsidR="00073EC5" w:rsidRPr="00073EC5">
        <w:rPr>
          <w:lang w:val="ru-RU"/>
        </w:rPr>
        <w:t xml:space="preserve"> [38].</w:t>
      </w:r>
    </w:p>
    <w:p w14:paraId="562173FB" w14:textId="779DA197" w:rsidR="00E82B86" w:rsidRPr="007E48AF" w:rsidRDefault="00E82B86" w:rsidP="00517F6F">
      <w:pPr>
        <w:spacing w:after="0" w:line="360" w:lineRule="auto"/>
        <w:ind w:firstLine="709"/>
        <w:jc w:val="both"/>
        <w:rPr>
          <w:lang w:val="ru-RU"/>
        </w:rPr>
      </w:pPr>
      <w:r>
        <w:t xml:space="preserve">У цукрі, як і у інших харчових продуктах, нормується вміст </w:t>
      </w:r>
      <w:r w:rsidRPr="00245FB7">
        <w:t>пестицидів та токсичних елементів</w:t>
      </w:r>
      <w:r>
        <w:t xml:space="preserve"> (рис. 6.2)</w:t>
      </w:r>
      <w:r w:rsidR="007E48AF" w:rsidRPr="007E48AF">
        <w:rPr>
          <w:lang w:val="ru-RU"/>
        </w:rPr>
        <w:t xml:space="preserve"> [7].</w:t>
      </w:r>
    </w:p>
    <w:p w14:paraId="766EF7CF" w14:textId="77777777" w:rsidR="00E82B86" w:rsidRPr="00245FB7" w:rsidRDefault="00E82B86" w:rsidP="00E82B86">
      <w:pPr>
        <w:spacing w:after="0" w:line="360" w:lineRule="auto"/>
        <w:jc w:val="center"/>
      </w:pPr>
      <w:r w:rsidRPr="00245FB7">
        <w:rPr>
          <w:noProof/>
        </w:rPr>
        <w:drawing>
          <wp:inline distT="0" distB="0" distL="0" distR="0" wp14:anchorId="338CE123" wp14:editId="3EA5D9FA">
            <wp:extent cx="5486400" cy="1457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5B491" w14:textId="77777777" w:rsidR="00E82B86" w:rsidRPr="00245FB7" w:rsidRDefault="00E82B86" w:rsidP="00E82B86">
      <w:pPr>
        <w:spacing w:after="0" w:line="360" w:lineRule="auto"/>
        <w:ind w:firstLine="709"/>
        <w:jc w:val="both"/>
      </w:pPr>
      <w:r w:rsidRPr="00245FB7">
        <w:t>Рис. 6.</w:t>
      </w:r>
      <w:r>
        <w:t>2</w:t>
      </w:r>
      <w:r w:rsidRPr="00245FB7">
        <w:t xml:space="preserve"> Вміст пестицидів та токсичних елементів у цукрі</w:t>
      </w:r>
    </w:p>
    <w:p w14:paraId="00988690" w14:textId="77777777" w:rsidR="00E82B86" w:rsidRDefault="00E82B86" w:rsidP="00517F6F">
      <w:pPr>
        <w:spacing w:after="0" w:line="360" w:lineRule="auto"/>
        <w:ind w:firstLine="709"/>
        <w:jc w:val="both"/>
      </w:pPr>
    </w:p>
    <w:p w14:paraId="04607F84" w14:textId="76708815" w:rsidR="00517F6F" w:rsidRDefault="004C6831" w:rsidP="00517F6F">
      <w:pPr>
        <w:spacing w:after="0" w:line="360" w:lineRule="auto"/>
        <w:ind w:firstLine="709"/>
        <w:jc w:val="both"/>
      </w:pPr>
      <w:r>
        <w:lastRenderedPageBreak/>
        <w:t xml:space="preserve">У стандартах ЄС та у міжнародних стандартах регламентується </w:t>
      </w:r>
      <w:r w:rsidRPr="00517F6F">
        <w:t>вміст сульфітів</w:t>
      </w:r>
      <w:r>
        <w:t xml:space="preserve">. Сульфіти використовуються як </w:t>
      </w:r>
      <w:r w:rsidRPr="00517F6F">
        <w:t>харчові добавки</w:t>
      </w:r>
      <w:r>
        <w:t xml:space="preserve">, при цьому залишки містяться у продукті. Це речовини </w:t>
      </w:r>
      <w:r w:rsidRPr="00517F6F">
        <w:t>середньої токсичності</w:t>
      </w:r>
      <w:r>
        <w:t xml:space="preserve">, через що негативно впливають на організм людини. </w:t>
      </w:r>
    </w:p>
    <w:p w14:paraId="06C376D4" w14:textId="2F0F3F5B" w:rsidR="004C6831" w:rsidRPr="001C2DA8" w:rsidRDefault="004C6831" w:rsidP="00517F6F">
      <w:pPr>
        <w:spacing w:after="0" w:line="360" w:lineRule="auto"/>
        <w:ind w:firstLine="709"/>
        <w:jc w:val="both"/>
      </w:pPr>
      <w:r>
        <w:t xml:space="preserve">Вимоги щодо </w:t>
      </w:r>
      <w:r w:rsidRPr="00517F6F">
        <w:t xml:space="preserve">максимального вмісту рівня сульфітів у перерахунку на діоксид сірки, аналогічні вимогам </w:t>
      </w:r>
      <w:r w:rsidR="00164F71">
        <w:rPr>
          <w:lang w:val="en-US"/>
        </w:rPr>
        <w:t>C</w:t>
      </w:r>
      <w:proofErr w:type="spellStart"/>
      <w:r w:rsidR="00164F71" w:rsidRPr="00164F71">
        <w:t>odex</w:t>
      </w:r>
      <w:proofErr w:type="spellEnd"/>
      <w:r w:rsidR="00164F71" w:rsidRPr="00164F71">
        <w:t xml:space="preserve"> </w:t>
      </w:r>
      <w:r w:rsidR="00164F71">
        <w:rPr>
          <w:lang w:val="en-US"/>
        </w:rPr>
        <w:t>A</w:t>
      </w:r>
      <w:proofErr w:type="spellStart"/>
      <w:r w:rsidR="00164F71" w:rsidRPr="00164F71">
        <w:t>limentarius</w:t>
      </w:r>
      <w:proofErr w:type="spellEnd"/>
      <w:r w:rsidR="00164F71" w:rsidRPr="00164F71">
        <w:t xml:space="preserve"> </w:t>
      </w:r>
      <w:r w:rsidR="00164F71">
        <w:rPr>
          <w:lang w:val="en-US"/>
        </w:rPr>
        <w:t>C</w:t>
      </w:r>
      <w:proofErr w:type="spellStart"/>
      <w:r w:rsidR="00164F71" w:rsidRPr="00164F71">
        <w:t>ommission</w:t>
      </w:r>
      <w:proofErr w:type="spellEnd"/>
      <w:r w:rsidR="00164F71" w:rsidRPr="00164F71">
        <w:t xml:space="preserve"> </w:t>
      </w:r>
      <w:r w:rsidR="00164F71">
        <w:t>(</w:t>
      </w:r>
      <w:r w:rsidRPr="00517F6F">
        <w:t xml:space="preserve">Кодекс </w:t>
      </w:r>
      <w:proofErr w:type="spellStart"/>
      <w:r w:rsidRPr="00517F6F">
        <w:t>Алімантаріус</w:t>
      </w:r>
      <w:proofErr w:type="spellEnd"/>
      <w:r w:rsidR="00164F71">
        <w:t>)</w:t>
      </w:r>
      <w:r w:rsidR="001C2DA8" w:rsidRPr="001C2DA8">
        <w:t xml:space="preserve"> [31].</w:t>
      </w:r>
    </w:p>
    <w:p w14:paraId="06569075" w14:textId="7F44C547" w:rsidR="00161C6A" w:rsidRDefault="00161C6A" w:rsidP="00517F6F">
      <w:pPr>
        <w:spacing w:after="0" w:line="360" w:lineRule="auto"/>
        <w:ind w:firstLine="709"/>
        <w:jc w:val="both"/>
      </w:pPr>
      <w:r>
        <w:t>В</w:t>
      </w:r>
      <w:r w:rsidRPr="00161C6A">
        <w:t>изн</w:t>
      </w:r>
      <w:r w:rsidR="001A402A">
        <w:t>а</w:t>
      </w:r>
      <w:r w:rsidRPr="00161C6A">
        <w:t>чання діоксиду сірки розаніліновим колориметричним методом</w:t>
      </w:r>
      <w:r>
        <w:t xml:space="preserve"> приведений у Національному стандарті України. Для обчислення використовують стандартну криву і формулу</w:t>
      </w:r>
      <w:r w:rsidR="00073EC5" w:rsidRPr="001C2DA8">
        <w:rPr>
          <w:lang w:val="ru-RU"/>
        </w:rPr>
        <w:t xml:space="preserve"> [3]</w:t>
      </w:r>
      <w:r>
        <w:t>:</w:t>
      </w:r>
    </w:p>
    <w:p w14:paraId="42AD1F93" w14:textId="3F8618DC" w:rsidR="00161C6A" w:rsidRPr="00161C6A" w:rsidRDefault="000937C6" w:rsidP="00517F6F">
      <w:pPr>
        <w:spacing w:after="0" w:line="360" w:lineRule="auto"/>
        <w:ind w:firstLine="709"/>
        <w:jc w:val="both"/>
        <w:rPr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мкг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•10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den>
          </m:f>
        </m:oMath>
      </m:oMathPara>
    </w:p>
    <w:p w14:paraId="68C81343" w14:textId="103EF50A" w:rsidR="00161C6A" w:rsidRDefault="00161C6A" w:rsidP="00161C6A">
      <w:pPr>
        <w:spacing w:after="0" w:line="360" w:lineRule="auto"/>
        <w:ind w:firstLine="709"/>
        <w:jc w:val="both"/>
      </w:pPr>
      <w:r>
        <w:t xml:space="preserve">Де </w:t>
      </w:r>
      <w:r>
        <w:rPr>
          <w:lang w:val="en-US"/>
        </w:rPr>
        <w:t>m</w:t>
      </w:r>
      <w:r w:rsidRPr="00161C6A">
        <w:t xml:space="preserve"> </w:t>
      </w:r>
      <w:r>
        <w:t xml:space="preserve">– </w:t>
      </w:r>
      <w:r w:rsidRPr="00161C6A">
        <w:t>маса проби цукру за 5</w:t>
      </w:r>
      <w:r>
        <w:t>,</w:t>
      </w:r>
      <w:r w:rsidRPr="00161C6A">
        <w:t>1 г</w:t>
      </w:r>
      <w:r>
        <w:t xml:space="preserve">. </w:t>
      </w:r>
    </w:p>
    <w:p w14:paraId="5A4B384E" w14:textId="2EFE239A" w:rsidR="00161C6A" w:rsidRDefault="00161C6A" w:rsidP="00161C6A">
      <w:pPr>
        <w:spacing w:after="0" w:line="360" w:lineRule="auto"/>
        <w:ind w:firstLine="709"/>
        <w:jc w:val="both"/>
      </w:pPr>
    </w:p>
    <w:p w14:paraId="66A8987E" w14:textId="061E384C" w:rsidR="00FF61F8" w:rsidRDefault="00FF61F8" w:rsidP="00161C6A">
      <w:pPr>
        <w:spacing w:after="0" w:line="360" w:lineRule="auto"/>
        <w:ind w:firstLine="709"/>
        <w:jc w:val="both"/>
      </w:pPr>
      <w:r w:rsidRPr="00FF61F8">
        <w:t>Найбільшу небезпеку з нормованих токсичних елементів представляють ртуть, свинець, кадмій, миш</w:t>
      </w:r>
      <w:r w:rsidR="0093210A">
        <w:t>’</w:t>
      </w:r>
      <w:r w:rsidRPr="00FF61F8">
        <w:t>як. Вживаючи в їжу продукти, що містять підвищені кількості важких металів, люди наражають на небезпеку своє здоров</w:t>
      </w:r>
      <w:r w:rsidR="0093210A">
        <w:t>’</w:t>
      </w:r>
      <w:r w:rsidRPr="00FF61F8">
        <w:t xml:space="preserve">я. Можуть бути гострі і хронічні інтоксикації організму тим чи іншим токсичним елементом, а також можуть виникати канцерогенні і </w:t>
      </w:r>
      <w:proofErr w:type="spellStart"/>
      <w:r w:rsidRPr="00FF61F8">
        <w:t>ембріотоксичні</w:t>
      </w:r>
      <w:proofErr w:type="spellEnd"/>
      <w:r w:rsidRPr="00FF61F8">
        <w:t xml:space="preserve"> ефекти.</w:t>
      </w:r>
      <w:r>
        <w:t xml:space="preserve"> Тому вкрай необхідним є суворе дотримання нормативів.</w:t>
      </w:r>
    </w:p>
    <w:p w14:paraId="2734FADB" w14:textId="77777777" w:rsidR="004A77CA" w:rsidRPr="00245FB7" w:rsidRDefault="004A77CA" w:rsidP="004A77CA">
      <w:pPr>
        <w:spacing w:after="0" w:line="360" w:lineRule="auto"/>
        <w:jc w:val="center"/>
      </w:pPr>
    </w:p>
    <w:p w14:paraId="4CA44CBC" w14:textId="77777777" w:rsidR="00161C6A" w:rsidRPr="00161C6A" w:rsidRDefault="00161C6A" w:rsidP="00161C6A">
      <w:pPr>
        <w:spacing w:after="0" w:line="360" w:lineRule="auto"/>
        <w:ind w:firstLine="709"/>
        <w:jc w:val="both"/>
      </w:pPr>
    </w:p>
    <w:p w14:paraId="3EBADF82" w14:textId="77777777" w:rsidR="0048167E" w:rsidRPr="00161C6A" w:rsidRDefault="0048167E" w:rsidP="00517F6F">
      <w:pPr>
        <w:spacing w:after="0" w:line="360" w:lineRule="auto"/>
        <w:ind w:firstLine="709"/>
        <w:jc w:val="both"/>
      </w:pPr>
    </w:p>
    <w:p w14:paraId="2EC6C76D" w14:textId="16748FE8" w:rsidR="004C6831" w:rsidRPr="00161C6A" w:rsidRDefault="00161C6A" w:rsidP="00517F6F">
      <w:pPr>
        <w:spacing w:after="0" w:line="360" w:lineRule="auto"/>
        <w:ind w:firstLine="709"/>
        <w:jc w:val="both"/>
      </w:pPr>
      <w:r>
        <w:t xml:space="preserve"> </w:t>
      </w:r>
    </w:p>
    <w:p w14:paraId="07E92F5F" w14:textId="77777777" w:rsidR="004C6831" w:rsidRDefault="004C6831" w:rsidP="00517F6F">
      <w:pPr>
        <w:spacing w:after="0" w:line="360" w:lineRule="auto"/>
        <w:ind w:firstLine="709"/>
        <w:jc w:val="both"/>
      </w:pPr>
    </w:p>
    <w:p w14:paraId="06939AD5" w14:textId="67A7A35C" w:rsidR="003A3888" w:rsidRPr="00245FB7" w:rsidRDefault="003A3888" w:rsidP="004005C0">
      <w:pPr>
        <w:spacing w:after="0" w:line="360" w:lineRule="auto"/>
        <w:ind w:firstLine="709"/>
        <w:jc w:val="both"/>
      </w:pPr>
    </w:p>
    <w:p w14:paraId="2532F34A" w14:textId="2EAC22D1" w:rsidR="003A3888" w:rsidRPr="00245FB7" w:rsidRDefault="003A3888" w:rsidP="004005C0">
      <w:pPr>
        <w:spacing w:after="0" w:line="360" w:lineRule="auto"/>
        <w:ind w:firstLine="709"/>
        <w:jc w:val="both"/>
      </w:pPr>
    </w:p>
    <w:p w14:paraId="1CC089F7" w14:textId="21797AA3" w:rsidR="003A3888" w:rsidRPr="00245FB7" w:rsidRDefault="003A3888" w:rsidP="004005C0">
      <w:pPr>
        <w:spacing w:after="0" w:line="360" w:lineRule="auto"/>
        <w:ind w:firstLine="709"/>
        <w:jc w:val="both"/>
      </w:pPr>
    </w:p>
    <w:p w14:paraId="4C6271A4" w14:textId="77AE83C8" w:rsidR="003A3888" w:rsidRPr="00245FB7" w:rsidRDefault="003A3888" w:rsidP="004005C0">
      <w:pPr>
        <w:spacing w:after="0" w:line="360" w:lineRule="auto"/>
        <w:ind w:firstLine="709"/>
        <w:jc w:val="both"/>
      </w:pPr>
    </w:p>
    <w:p w14:paraId="7D027C60" w14:textId="636A5E4B" w:rsidR="003A3888" w:rsidRPr="00245FB7" w:rsidRDefault="003A3888" w:rsidP="004005C0">
      <w:pPr>
        <w:spacing w:after="0" w:line="360" w:lineRule="auto"/>
        <w:ind w:firstLine="709"/>
        <w:jc w:val="both"/>
      </w:pPr>
    </w:p>
    <w:p w14:paraId="54A83F38" w14:textId="10D4A955" w:rsidR="003A3888" w:rsidRPr="00246655" w:rsidRDefault="00246655" w:rsidP="00B32A08">
      <w:pPr>
        <w:spacing w:after="0" w:line="360" w:lineRule="auto"/>
        <w:jc w:val="center"/>
        <w:rPr>
          <w:b/>
          <w:bCs/>
        </w:rPr>
      </w:pPr>
      <w:r w:rsidRPr="00246655">
        <w:rPr>
          <w:b/>
          <w:bCs/>
        </w:rPr>
        <w:lastRenderedPageBreak/>
        <w:t>ВИСНОВКИ</w:t>
      </w:r>
    </w:p>
    <w:p w14:paraId="4A303106" w14:textId="4970EEFB" w:rsidR="00B32A08" w:rsidRDefault="00B32A08" w:rsidP="004005C0">
      <w:pPr>
        <w:spacing w:after="0" w:line="360" w:lineRule="auto"/>
        <w:ind w:firstLine="709"/>
        <w:jc w:val="both"/>
      </w:pPr>
    </w:p>
    <w:p w14:paraId="0C8CE981" w14:textId="281FCB5F" w:rsidR="00246655" w:rsidRDefault="00B167DE" w:rsidP="004005C0">
      <w:pPr>
        <w:spacing w:after="0" w:line="360" w:lineRule="auto"/>
        <w:ind w:firstLine="709"/>
        <w:jc w:val="both"/>
      </w:pPr>
      <w:r>
        <w:t xml:space="preserve">Згідно поставленим завданням, після теоретичного аналізу літературних джерел, </w:t>
      </w:r>
      <w:r w:rsidR="00B30756">
        <w:t xml:space="preserve">зроблені </w:t>
      </w:r>
      <w:r>
        <w:t>наступні висновки:</w:t>
      </w:r>
    </w:p>
    <w:p w14:paraId="588643CC" w14:textId="188FE44A" w:rsidR="00B167DE" w:rsidRDefault="00B167DE" w:rsidP="004005C0">
      <w:pPr>
        <w:spacing w:after="0" w:line="360" w:lineRule="auto"/>
        <w:ind w:firstLine="709"/>
        <w:jc w:val="both"/>
      </w:pPr>
      <w:r>
        <w:t xml:space="preserve">1) </w:t>
      </w:r>
      <w:r w:rsidR="0079486C" w:rsidRPr="0079486C">
        <w:t xml:space="preserve">Харчова цінність (або поживна цінність) цукру </w:t>
      </w:r>
      <w:r w:rsidR="0079486C">
        <w:t>–</w:t>
      </w:r>
      <w:r w:rsidR="0079486C" w:rsidRPr="0079486C">
        <w:t xml:space="preserve"> </w:t>
      </w:r>
      <w:r w:rsidR="0079486C">
        <w:t xml:space="preserve">у його </w:t>
      </w:r>
      <w:r w:rsidR="0079486C" w:rsidRPr="0079486C">
        <w:t xml:space="preserve">складі легкозасвоювані та швидкі вуглеводи, вода, деякі вітаміни групи В. Калорійність білого цукру </w:t>
      </w:r>
      <w:r w:rsidR="0079486C">
        <w:t>складає</w:t>
      </w:r>
      <w:r w:rsidR="0079486C" w:rsidRPr="0079486C">
        <w:t xml:space="preserve"> 374-398 ккал/100 г</w:t>
      </w:r>
      <w:r w:rsidR="0079486C">
        <w:t>.</w:t>
      </w:r>
    </w:p>
    <w:p w14:paraId="6B0D8740" w14:textId="1157FB91" w:rsidR="00DE1E54" w:rsidRDefault="005A67B1" w:rsidP="00DE1E54">
      <w:pPr>
        <w:spacing w:after="0" w:line="360" w:lineRule="auto"/>
        <w:ind w:firstLine="709"/>
        <w:jc w:val="both"/>
      </w:pPr>
      <w:r>
        <w:t>Асортимент цукру-рафінаду різних категорій:</w:t>
      </w:r>
      <w:r w:rsidR="00B30756">
        <w:t xml:space="preserve"> </w:t>
      </w:r>
      <w:r>
        <w:t>пресований</w:t>
      </w:r>
      <w:r w:rsidR="00B30756">
        <w:t xml:space="preserve"> </w:t>
      </w:r>
      <w:r>
        <w:t>колотий насипний;</w:t>
      </w:r>
      <w:r w:rsidR="00B30756">
        <w:t xml:space="preserve"> </w:t>
      </w:r>
      <w:r>
        <w:t>рафінований цукор-пісок насипний;</w:t>
      </w:r>
      <w:r w:rsidR="00C37B58">
        <w:t xml:space="preserve"> </w:t>
      </w:r>
      <w:r>
        <w:t>пресований швидкорозчин</w:t>
      </w:r>
      <w:r w:rsidR="00C37B58">
        <w:t xml:space="preserve">ний; </w:t>
      </w:r>
      <w:r>
        <w:t>пудра рафінадна насипна</w:t>
      </w:r>
      <w:r w:rsidR="00C37B58">
        <w:t xml:space="preserve">; </w:t>
      </w:r>
      <w:r>
        <w:t>сахароза для шампанського.</w:t>
      </w:r>
      <w:r w:rsidR="00C37B58">
        <w:t xml:space="preserve"> Також у</w:t>
      </w:r>
      <w:r w:rsidR="00DE1E54">
        <w:t xml:space="preserve">країнські заводи виготовляють наступні види цукру: </w:t>
      </w:r>
      <w:proofErr w:type="spellStart"/>
      <w:r w:rsidR="00DE1E54">
        <w:t>желюючий</w:t>
      </w:r>
      <w:proofErr w:type="spellEnd"/>
      <w:r w:rsidR="00C37B58">
        <w:t xml:space="preserve">; </w:t>
      </w:r>
      <w:r w:rsidR="00DE1E54">
        <w:t>дрібнокристалічний; крупнокристалічний</w:t>
      </w:r>
      <w:r w:rsidR="00C37B58">
        <w:t xml:space="preserve">; </w:t>
      </w:r>
      <w:r w:rsidR="00DE1E54">
        <w:t>природний</w:t>
      </w:r>
      <w:r w:rsidR="00C37B58">
        <w:t>.</w:t>
      </w:r>
    </w:p>
    <w:p w14:paraId="0D26E219" w14:textId="447C2E6B" w:rsidR="00DD5ECE" w:rsidRDefault="005A67B1" w:rsidP="00287F35">
      <w:pPr>
        <w:spacing w:after="0" w:line="360" w:lineRule="auto"/>
        <w:ind w:firstLine="709"/>
        <w:jc w:val="both"/>
      </w:pPr>
      <w:r>
        <w:t xml:space="preserve">2) </w:t>
      </w:r>
      <w:r w:rsidR="00287F35" w:rsidRPr="00287F35">
        <w:t xml:space="preserve">Вимоги до якості і безпечності цукру приведені у ДСТУ 4623-2006. </w:t>
      </w:r>
      <w:r w:rsidR="00287F35">
        <w:t xml:space="preserve">Це </w:t>
      </w:r>
      <w:r w:rsidR="00287F35" w:rsidRPr="00287F35">
        <w:t>стандарт, який поширено на білий цукор</w:t>
      </w:r>
      <w:r w:rsidR="00287F35">
        <w:t>. Пункти стандарту: сфера застосування, нормативні посилання</w:t>
      </w:r>
      <w:r w:rsidR="00A66F1E">
        <w:t xml:space="preserve"> (додаток А)</w:t>
      </w:r>
      <w:r w:rsidR="00287F35">
        <w:t>, технічні вимоги, вимоги безпеки, вимоги щодо охорони довкілля, маркування, пакування, правила транспортування та зберігання, методи контролювання, правила приймання, гарантії виробника.</w:t>
      </w:r>
    </w:p>
    <w:p w14:paraId="5498510D" w14:textId="77777777" w:rsidR="008126BE" w:rsidRDefault="00A66F1E" w:rsidP="008126BE">
      <w:pPr>
        <w:spacing w:after="0" w:line="360" w:lineRule="auto"/>
        <w:ind w:firstLine="709"/>
        <w:jc w:val="both"/>
      </w:pPr>
      <w:r>
        <w:t xml:space="preserve">3) </w:t>
      </w:r>
      <w:r w:rsidR="008126BE">
        <w:t xml:space="preserve">Порядок відбору середніх проб цукру здійснюється згідно Національному стандарту України: «Цукор. Правила приймання та методи відбирання проб» (перелік нормативних документів у додатку В), зокрема відповідно до пунктів 3.7 та 3.8. </w:t>
      </w:r>
    </w:p>
    <w:p w14:paraId="5582DDEC" w14:textId="775AA504" w:rsidR="008126BE" w:rsidRDefault="008126BE" w:rsidP="0062020D">
      <w:pPr>
        <w:spacing w:after="0" w:line="360" w:lineRule="auto"/>
        <w:ind w:firstLine="709"/>
        <w:jc w:val="both"/>
      </w:pPr>
      <w:r>
        <w:t>Органолептичний метод – це метод, заснований на аналізі сприйняття органів чуттів (смак, нюх, слух, зір, дотик). Метод застосовується до цукру для визначення смаку і запаху, сипучості, кольору, чистоти цукрового розчину.</w:t>
      </w:r>
      <w:r w:rsidR="0062020D">
        <w:t xml:space="preserve"> </w:t>
      </w:r>
      <w:r w:rsidR="0062020D">
        <w:t>При порівнянні цукру і цукрової продукції від декількох виробників використовують аналітичні методи органолептичного аналізу: описові, розпізнавальні, методи шкал і категорій (балові методи, метод ранжування).</w:t>
      </w:r>
    </w:p>
    <w:p w14:paraId="77CA71EE" w14:textId="6C15A79C" w:rsidR="008126BE" w:rsidRDefault="008126BE" w:rsidP="008126BE">
      <w:pPr>
        <w:spacing w:after="0" w:line="360" w:lineRule="auto"/>
        <w:ind w:firstLine="709"/>
        <w:jc w:val="both"/>
      </w:pPr>
      <w:r>
        <w:t>Лабораторний або вимірювальний метод – це найбільш об</w:t>
      </w:r>
      <w:r w:rsidR="0093210A">
        <w:t>’</w:t>
      </w:r>
      <w:r>
        <w:t xml:space="preserve">єктивний і точний метод. При визначенні показників якості досліджують хімічні, фізичні, технологічні і механічні властивості харчового продукту. </w:t>
      </w:r>
    </w:p>
    <w:p w14:paraId="00EECCE5" w14:textId="4035B626" w:rsidR="00A66F1E" w:rsidRDefault="008126BE" w:rsidP="008126BE">
      <w:pPr>
        <w:spacing w:after="0" w:line="360" w:lineRule="auto"/>
        <w:ind w:firstLine="709"/>
        <w:jc w:val="both"/>
      </w:pPr>
      <w:r>
        <w:lastRenderedPageBreak/>
        <w:t>У країнах ЄС застосовується комплексна узагальнена оцінка якості цукру (у балах). Методи, якими визначають якість цукру:</w:t>
      </w:r>
      <w:r w:rsidR="0062020D">
        <w:t xml:space="preserve"> </w:t>
      </w:r>
      <w:r>
        <w:t>а) метод ICUMSA GS 2/3-1, 1994 р.: поляризація;</w:t>
      </w:r>
      <w:r w:rsidR="0062020D">
        <w:t xml:space="preserve"> </w:t>
      </w:r>
      <w:r>
        <w:t>б) метод ICUMSA GS 2/3-9, GS 2/3-10, 2005 р.: кольоровість цукру у розчині;</w:t>
      </w:r>
      <w:r w:rsidR="0062020D">
        <w:t xml:space="preserve"> </w:t>
      </w:r>
      <w:r>
        <w:t xml:space="preserve">в) метод </w:t>
      </w:r>
      <w:proofErr w:type="spellStart"/>
      <w:r>
        <w:t>Найта</w:t>
      </w:r>
      <w:proofErr w:type="spellEnd"/>
      <w:r>
        <w:t xml:space="preserve"> й </w:t>
      </w:r>
      <w:proofErr w:type="spellStart"/>
      <w:r>
        <w:t>Аллена</w:t>
      </w:r>
      <w:proofErr w:type="spellEnd"/>
      <w:r>
        <w:t xml:space="preserve"> (метод ICUMSA GS 2/3-5, 2001 р.): вміст </w:t>
      </w:r>
      <w:proofErr w:type="spellStart"/>
      <w:r>
        <w:t>редукувальних</w:t>
      </w:r>
      <w:proofErr w:type="spellEnd"/>
      <w:r>
        <w:t xml:space="preserve"> речовин;</w:t>
      </w:r>
      <w:r w:rsidR="0062020D">
        <w:t xml:space="preserve"> </w:t>
      </w:r>
      <w:r>
        <w:t>г) метод ICUMSA GS 2/1/3-15, 2005 р. (метод висушування): вологість цукру</w:t>
      </w:r>
      <w:r w:rsidR="0062020D">
        <w:t xml:space="preserve">; </w:t>
      </w:r>
      <w:r>
        <w:t>д) метод ICUMSA GS 2/3-11, 1994 р. або методом ICUMSA GS 2/3-13, 1998 р.: кольоровість цукру у кристалічному вигляді;</w:t>
      </w:r>
      <w:r w:rsidR="0062020D">
        <w:t xml:space="preserve"> </w:t>
      </w:r>
      <w:r>
        <w:t>е) метод ICUMSA GS 2/3-17, 2002 р.: вміст золи.</w:t>
      </w:r>
    </w:p>
    <w:p w14:paraId="4553303B" w14:textId="4CE2854C" w:rsidR="00036F1A" w:rsidRDefault="00036F1A" w:rsidP="00036F1A">
      <w:pPr>
        <w:spacing w:after="0" w:line="360" w:lineRule="auto"/>
        <w:ind w:firstLine="709"/>
        <w:jc w:val="both"/>
      </w:pPr>
      <w:r>
        <w:t>4) Безпечність харчових продуктів – це відсутність або безпечні, прийнятні рівні ризику харчових продуктів, які можуть завдати шкоди здоров</w:t>
      </w:r>
      <w:r w:rsidR="0093210A">
        <w:t>’</w:t>
      </w:r>
      <w:r>
        <w:t xml:space="preserve">ю споживачів. Харчові небезпеки можуть бути мікробіологічними, хімічними або фізичними (наприклад, віруси, бактерії або залишки пестицидів). Безпечність продуктів харчування стосується виробників і споживачів. </w:t>
      </w:r>
    </w:p>
    <w:p w14:paraId="17C11D38" w14:textId="7A352915" w:rsidR="00036F1A" w:rsidRDefault="00036F1A" w:rsidP="00036F1A">
      <w:pPr>
        <w:spacing w:after="0" w:line="360" w:lineRule="auto"/>
        <w:ind w:firstLine="709"/>
        <w:jc w:val="both"/>
      </w:pPr>
      <w:r>
        <w:t>Методи визначання мікробіологічних показників приведені у ДСТУ 4323</w:t>
      </w:r>
      <w:r w:rsidR="00B30756">
        <w:t>-</w:t>
      </w:r>
      <w:r>
        <w:t>2004 (Національний стандарт України). Під час визначання значної кількості плісені і дріжджів, колоній мезофільних бактерій використову</w:t>
      </w:r>
      <w:r w:rsidR="00E558E2">
        <w:t>є</w:t>
      </w:r>
      <w:r>
        <w:t>ться метод заливання живильного середовища на чашки Петрі. Якщо кількість мікроорганізмів незначна – метод мембранного фільтрування.</w:t>
      </w:r>
    </w:p>
    <w:p w14:paraId="4A598752" w14:textId="5C0898CB" w:rsidR="008126BE" w:rsidRDefault="00036F1A" w:rsidP="00036F1A">
      <w:pPr>
        <w:spacing w:after="0" w:line="360" w:lineRule="auto"/>
        <w:ind w:firstLine="709"/>
        <w:jc w:val="both"/>
      </w:pPr>
      <w:r>
        <w:t>Токсичні елементи (зокрема, деякі важкі метали) складають чималу і дуже небезпечну в токсикологічному відношенні групу речовин. До найпоширеніших токсичних елементів, які можуть бути присутніми у харчових продуктах та продовольчій сировині, відносяться: ртуть, свинець, кадмій, миш</w:t>
      </w:r>
      <w:r w:rsidR="0093210A">
        <w:t>’</w:t>
      </w:r>
      <w:r>
        <w:t>як, залізо, мідь, хром, олово. У цукрі, як і у інших харчових продуктах, нормується вміст пестицидів та токсичних елементів. У стандартах ЄС та у міжнародних стандартах регламентується вміст сульфітів.</w:t>
      </w:r>
    </w:p>
    <w:p w14:paraId="4F793C60" w14:textId="61F3D78D" w:rsidR="00DF6734" w:rsidRPr="00245FB7" w:rsidRDefault="00DF6734" w:rsidP="00036F1A">
      <w:pPr>
        <w:spacing w:after="0" w:line="360" w:lineRule="auto"/>
        <w:ind w:firstLine="709"/>
        <w:jc w:val="both"/>
      </w:pPr>
      <w:r>
        <w:t>В</w:t>
      </w:r>
      <w:r w:rsidRPr="00161C6A">
        <w:t>изн</w:t>
      </w:r>
      <w:r>
        <w:t>а</w:t>
      </w:r>
      <w:r w:rsidRPr="00161C6A">
        <w:t>чання діоксиду сірки розаніліновим колориметричним методом</w:t>
      </w:r>
      <w:r>
        <w:t xml:space="preserve"> приведений у Національному стандарті України</w:t>
      </w:r>
      <w:r w:rsidR="00C64C9A">
        <w:t xml:space="preserve"> (</w:t>
      </w:r>
      <w:r w:rsidR="00C64C9A" w:rsidRPr="00C64C9A">
        <w:t>ДСТУ 4322</w:t>
      </w:r>
      <w:r w:rsidR="00673224">
        <w:t>-</w:t>
      </w:r>
      <w:r w:rsidR="00C64C9A" w:rsidRPr="00C64C9A">
        <w:t>2004</w:t>
      </w:r>
      <w:r w:rsidR="00C64C9A">
        <w:t>).</w:t>
      </w:r>
    </w:p>
    <w:p w14:paraId="073DFD91" w14:textId="703547CA" w:rsidR="00DD5ECE" w:rsidRPr="00245FB7" w:rsidRDefault="00DD5ECE" w:rsidP="004005C0">
      <w:pPr>
        <w:spacing w:after="0" w:line="360" w:lineRule="auto"/>
        <w:ind w:firstLine="709"/>
        <w:jc w:val="both"/>
      </w:pPr>
    </w:p>
    <w:p w14:paraId="470FFF5A" w14:textId="4BC3F9FC" w:rsidR="00DD5ECE" w:rsidRPr="00245FB7" w:rsidRDefault="00DD5ECE" w:rsidP="004005C0">
      <w:pPr>
        <w:spacing w:after="0" w:line="360" w:lineRule="auto"/>
        <w:ind w:firstLine="709"/>
        <w:jc w:val="both"/>
      </w:pPr>
    </w:p>
    <w:p w14:paraId="385A0DAB" w14:textId="71CB19C8" w:rsidR="00DD5ECE" w:rsidRPr="00245FB7" w:rsidRDefault="00DD5ECE" w:rsidP="004005C0">
      <w:pPr>
        <w:spacing w:after="0" w:line="360" w:lineRule="auto"/>
        <w:ind w:firstLine="709"/>
        <w:jc w:val="both"/>
      </w:pPr>
    </w:p>
    <w:p w14:paraId="58D2ABCB" w14:textId="1F172C43" w:rsidR="003F5D80" w:rsidRPr="00DE1E54" w:rsidRDefault="00DE1E54" w:rsidP="00DE1E54">
      <w:pPr>
        <w:spacing w:after="0" w:line="360" w:lineRule="auto"/>
        <w:jc w:val="center"/>
        <w:rPr>
          <w:b/>
          <w:bCs/>
        </w:rPr>
      </w:pPr>
      <w:r w:rsidRPr="00DE1E54">
        <w:rPr>
          <w:b/>
          <w:bCs/>
        </w:rPr>
        <w:lastRenderedPageBreak/>
        <w:t xml:space="preserve">СПИСОК </w:t>
      </w:r>
      <w:r w:rsidR="008F30F9">
        <w:rPr>
          <w:b/>
          <w:bCs/>
        </w:rPr>
        <w:t>ВИКОРИСТАНОЇ ЛІТЕРАТУРИ</w:t>
      </w:r>
    </w:p>
    <w:p w14:paraId="42308F9C" w14:textId="07F3E591" w:rsidR="003F5D80" w:rsidRDefault="003F5D80" w:rsidP="00DE1E54">
      <w:pPr>
        <w:spacing w:after="0" w:line="360" w:lineRule="auto"/>
        <w:ind w:firstLine="709"/>
        <w:jc w:val="both"/>
      </w:pPr>
    </w:p>
    <w:p w14:paraId="37A3F1C1" w14:textId="1823E886" w:rsidR="00B25343" w:rsidRDefault="003063E2" w:rsidP="00DE1E54">
      <w:pPr>
        <w:spacing w:after="0" w:line="360" w:lineRule="auto"/>
        <w:ind w:firstLine="709"/>
        <w:jc w:val="both"/>
      </w:pPr>
      <w:r>
        <w:t xml:space="preserve">1. </w:t>
      </w:r>
      <w:r w:rsidR="00B25343" w:rsidRPr="00F1180E">
        <w:t>ГОСТ 21-94 Цукор-пісок</w:t>
      </w:r>
      <w:r w:rsidR="00B25343">
        <w:t xml:space="preserve"> </w:t>
      </w:r>
      <w:r w:rsidR="00B25343" w:rsidRPr="00C655DB">
        <w:t>[</w:t>
      </w:r>
      <w:r w:rsidR="00B25343">
        <w:t>Електронний ресурс</w:t>
      </w:r>
      <w:r w:rsidR="00B25343" w:rsidRPr="00C655DB">
        <w:t>]</w:t>
      </w:r>
      <w:r w:rsidR="00B25343">
        <w:t xml:space="preserve"> : Режим доступу :</w:t>
      </w:r>
      <w:r w:rsidR="00DA4ACC">
        <w:t xml:space="preserve"> </w:t>
      </w:r>
      <w:r w:rsidR="00B25343" w:rsidRPr="00F1180E">
        <w:t>https://uk.tehnologam.com/gost-21-94-tsukor-pisok/</w:t>
      </w:r>
    </w:p>
    <w:p w14:paraId="231ED315" w14:textId="7086A47D" w:rsidR="00496D0D" w:rsidRDefault="00496D0D" w:rsidP="00F1180E">
      <w:pPr>
        <w:spacing w:after="0" w:line="360" w:lineRule="auto"/>
        <w:ind w:firstLine="709"/>
        <w:jc w:val="both"/>
      </w:pPr>
      <w:r>
        <w:t xml:space="preserve">2. </w:t>
      </w:r>
      <w:r w:rsidRPr="00496D0D">
        <w:t>ДСТУ 2213-93 (ГОСТ 22-94) Цукор-рафінад. Технічні умови</w:t>
      </w:r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496D0D">
        <w:t>https://kolosok.info/Госты/ДСТУ-2213-93-(ГОСТ-22-94).-ЦУКОР-РАФІНАД.-Технічні-умови-ГОСТ-Украины-САХАР-РАФИНАД-Технические-условия_g9</w:t>
      </w:r>
    </w:p>
    <w:p w14:paraId="277E3B34" w14:textId="46E7BAFD" w:rsidR="00B25343" w:rsidRDefault="00496D0D" w:rsidP="00F1180E">
      <w:pPr>
        <w:spacing w:after="0" w:line="360" w:lineRule="auto"/>
        <w:ind w:firstLine="709"/>
        <w:jc w:val="both"/>
      </w:pPr>
      <w:r>
        <w:t>3</w:t>
      </w:r>
      <w:r w:rsidR="003063E2">
        <w:t xml:space="preserve">. </w:t>
      </w:r>
      <w:r w:rsidR="00B25343">
        <w:t xml:space="preserve">ДСТУ 4322:2004. Цукор визначання діоксиду сірки розаніліновим колориметричним методом </w:t>
      </w:r>
      <w:r w:rsidR="00B25343" w:rsidRPr="00C655DB">
        <w:t>[</w:t>
      </w:r>
      <w:r w:rsidR="00B25343">
        <w:t>Електронний ресурс</w:t>
      </w:r>
      <w:r w:rsidR="00B25343" w:rsidRPr="00C655DB">
        <w:t>]</w:t>
      </w:r>
      <w:r w:rsidR="00B25343">
        <w:t xml:space="preserve"> : Режим доступу : https://dnaop.com/html/33949/doc-ДСТУ_4322_2004</w:t>
      </w:r>
    </w:p>
    <w:p w14:paraId="30B1F54F" w14:textId="0B5C7D99" w:rsidR="00B25343" w:rsidRDefault="00496D0D" w:rsidP="00532523">
      <w:pPr>
        <w:spacing w:after="0" w:line="360" w:lineRule="auto"/>
        <w:ind w:firstLine="709"/>
        <w:jc w:val="both"/>
      </w:pPr>
      <w:r>
        <w:t>4</w:t>
      </w:r>
      <w:r w:rsidR="003063E2">
        <w:t xml:space="preserve">. </w:t>
      </w:r>
      <w:r w:rsidR="00B25343">
        <w:t xml:space="preserve">ДСТУ 4623-2006. Національний стандарт України. Цукор білий. Технічні умови. </w:t>
      </w:r>
      <w:proofErr w:type="spellStart"/>
      <w:r w:rsidR="00B25343">
        <w:t>Сахар</w:t>
      </w:r>
      <w:proofErr w:type="spellEnd"/>
      <w:r w:rsidR="00B25343">
        <w:t xml:space="preserve"> </w:t>
      </w:r>
      <w:proofErr w:type="spellStart"/>
      <w:r w:rsidR="00B25343">
        <w:t>белый</w:t>
      </w:r>
      <w:proofErr w:type="spellEnd"/>
      <w:r w:rsidR="00B25343">
        <w:t xml:space="preserve">. </w:t>
      </w:r>
      <w:proofErr w:type="spellStart"/>
      <w:r w:rsidR="00B25343">
        <w:t>Технические</w:t>
      </w:r>
      <w:proofErr w:type="spellEnd"/>
      <w:r w:rsidR="00B25343">
        <w:t xml:space="preserve"> </w:t>
      </w:r>
      <w:proofErr w:type="spellStart"/>
      <w:r w:rsidR="00B25343">
        <w:t>условия</w:t>
      </w:r>
      <w:proofErr w:type="spellEnd"/>
      <w:r w:rsidR="00B25343">
        <w:t xml:space="preserve">. </w:t>
      </w:r>
      <w:proofErr w:type="spellStart"/>
      <w:r w:rsidR="00B25343">
        <w:t>White</w:t>
      </w:r>
      <w:proofErr w:type="spellEnd"/>
      <w:r w:rsidR="00B25343">
        <w:t xml:space="preserve"> </w:t>
      </w:r>
      <w:proofErr w:type="spellStart"/>
      <w:r w:rsidR="00B25343">
        <w:t>sugar</w:t>
      </w:r>
      <w:proofErr w:type="spellEnd"/>
      <w:r w:rsidR="00B25343">
        <w:t xml:space="preserve">. The </w:t>
      </w:r>
      <w:proofErr w:type="spellStart"/>
      <w:r w:rsidR="00B25343">
        <w:t>technical</w:t>
      </w:r>
      <w:proofErr w:type="spellEnd"/>
      <w:r w:rsidR="00B25343">
        <w:t xml:space="preserve"> </w:t>
      </w:r>
      <w:proofErr w:type="spellStart"/>
      <w:r w:rsidR="00B25343">
        <w:t>specification</w:t>
      </w:r>
      <w:proofErr w:type="spellEnd"/>
      <w:r w:rsidR="00B25343">
        <w:t xml:space="preserve"> </w:t>
      </w:r>
      <w:r w:rsidR="00B25343" w:rsidRPr="00C655DB">
        <w:t>[</w:t>
      </w:r>
      <w:r w:rsidR="00B25343">
        <w:t>Електронний ресурс</w:t>
      </w:r>
      <w:r w:rsidR="00B25343" w:rsidRPr="00C655DB">
        <w:t>]</w:t>
      </w:r>
      <w:r w:rsidR="00B25343">
        <w:t xml:space="preserve"> : Режим доступу : http://www.gerelo.dp.ua/index/info_dstu_4623-2006.html</w:t>
      </w:r>
    </w:p>
    <w:p w14:paraId="361CB31D" w14:textId="3971603D" w:rsidR="00B25343" w:rsidRDefault="00496D0D" w:rsidP="009F3861">
      <w:pPr>
        <w:spacing w:after="0" w:line="360" w:lineRule="auto"/>
        <w:ind w:firstLine="709"/>
        <w:jc w:val="both"/>
      </w:pPr>
      <w:r>
        <w:t>5</w:t>
      </w:r>
      <w:r w:rsidR="003063E2">
        <w:t xml:space="preserve">. </w:t>
      </w:r>
      <w:r w:rsidR="00B25343">
        <w:t xml:space="preserve">ДСТУ 4866:2007. Цукор методи визначення кольоровості і каламутності розчину </w:t>
      </w:r>
      <w:r w:rsidR="00B25343" w:rsidRPr="00C655DB">
        <w:t>[</w:t>
      </w:r>
      <w:r w:rsidR="00B25343">
        <w:t>Електронний ресурс</w:t>
      </w:r>
      <w:r w:rsidR="00B25343" w:rsidRPr="00C655DB">
        <w:t>]</w:t>
      </w:r>
      <w:r w:rsidR="00B25343">
        <w:t xml:space="preserve"> : Режим доступу : https://dnaop.com/html/33853/doc-ДСТУ_4866_2007</w:t>
      </w:r>
    </w:p>
    <w:p w14:paraId="06102A18" w14:textId="2562E380" w:rsidR="00B25343" w:rsidRPr="00245FB7" w:rsidRDefault="00496D0D" w:rsidP="009F3861">
      <w:pPr>
        <w:spacing w:after="0" w:line="360" w:lineRule="auto"/>
        <w:ind w:firstLine="709"/>
        <w:jc w:val="both"/>
      </w:pPr>
      <w:r>
        <w:t>6</w:t>
      </w:r>
      <w:r w:rsidR="003063E2">
        <w:t xml:space="preserve">. </w:t>
      </w:r>
      <w:r w:rsidR="00B25343">
        <w:t xml:space="preserve">Про затвердження Мікробіологічних критеріїв для встановлення показників безпечності харчових продуктів </w:t>
      </w:r>
      <w:r w:rsidR="00B25343" w:rsidRPr="00C655DB">
        <w:t>[</w:t>
      </w:r>
      <w:r w:rsidR="00B25343">
        <w:t>Електронний ресурс</w:t>
      </w:r>
      <w:r w:rsidR="00B25343" w:rsidRPr="00C655DB">
        <w:t>]</w:t>
      </w:r>
      <w:r w:rsidR="00B25343">
        <w:t xml:space="preserve"> : Режим доступу : https://zakon.rada.gov.ua/laws/show/z1321-12</w:t>
      </w:r>
    </w:p>
    <w:p w14:paraId="6A6D3267" w14:textId="6BBB713B" w:rsidR="00EB2939" w:rsidRDefault="00496D0D" w:rsidP="00F1180E">
      <w:pPr>
        <w:spacing w:after="0" w:line="360" w:lineRule="auto"/>
        <w:ind w:firstLine="709"/>
        <w:jc w:val="both"/>
      </w:pPr>
      <w:r>
        <w:t>7</w:t>
      </w:r>
      <w:r w:rsidR="00EB2939">
        <w:t xml:space="preserve">. </w:t>
      </w:r>
      <w:r w:rsidR="00EB2939" w:rsidRPr="00EB2939">
        <w:t>Про основні принципи та вимоги до безпечності та якості харчових продуктів</w:t>
      </w:r>
      <w:r w:rsidR="00EB2939">
        <w:t xml:space="preserve">. </w:t>
      </w:r>
      <w:r w:rsidR="00EB2939" w:rsidRPr="00EB2939">
        <w:t xml:space="preserve">Документ 771/97-ВР, попередня редакція </w:t>
      </w:r>
      <w:r w:rsidR="00EB2939">
        <w:t>–</w:t>
      </w:r>
      <w:r w:rsidR="00EB2939" w:rsidRPr="00EB2939">
        <w:t xml:space="preserve"> Редакція від 04.11.2012, підстава </w:t>
      </w:r>
      <w:r w:rsidR="00EB2939">
        <w:t>–</w:t>
      </w:r>
      <w:r w:rsidR="00EB2939" w:rsidRPr="00EB2939">
        <w:t xml:space="preserve"> 5316-VI</w:t>
      </w:r>
      <w:r w:rsidR="00EB2939">
        <w:t xml:space="preserve"> </w:t>
      </w:r>
      <w:r w:rsidR="00EB2939" w:rsidRPr="00C655DB">
        <w:t>[</w:t>
      </w:r>
      <w:r w:rsidR="00EB2939">
        <w:t>Електронний ресурс</w:t>
      </w:r>
      <w:r w:rsidR="00EB2939" w:rsidRPr="00C655DB">
        <w:t>]</w:t>
      </w:r>
      <w:r w:rsidR="00EB2939">
        <w:t xml:space="preserve"> : Режим доступу : </w:t>
      </w:r>
      <w:r w:rsidR="00EB2939" w:rsidRPr="00EB2939">
        <w:t>https://zakon.rada.gov.ua/laws/show/771/97-вр/ed20130801</w:t>
      </w:r>
    </w:p>
    <w:p w14:paraId="352B83EE" w14:textId="73A3407B" w:rsidR="00B25343" w:rsidRDefault="00496D0D" w:rsidP="00F1180E">
      <w:pPr>
        <w:spacing w:after="0" w:line="360" w:lineRule="auto"/>
        <w:ind w:firstLine="709"/>
        <w:jc w:val="both"/>
      </w:pPr>
      <w:r>
        <w:t>8</w:t>
      </w:r>
      <w:r w:rsidR="003063E2">
        <w:t xml:space="preserve">. </w:t>
      </w:r>
      <w:r w:rsidR="00B25343">
        <w:t>Цукор. Методи визначення мікробіологічних показників : ДСТУ 4323-2004 – [Чинний від 5 липня 2004]. – К. : Держспоживстандарт України, 2004. – 10 с. – (Національні стандарти України)</w:t>
      </w:r>
    </w:p>
    <w:p w14:paraId="4F1C7DDA" w14:textId="31412D74" w:rsidR="00545C27" w:rsidRDefault="00496D0D" w:rsidP="00545C27">
      <w:pPr>
        <w:spacing w:after="0" w:line="360" w:lineRule="auto"/>
        <w:ind w:firstLine="709"/>
        <w:jc w:val="both"/>
      </w:pPr>
      <w:r>
        <w:lastRenderedPageBreak/>
        <w:t>9</w:t>
      </w:r>
      <w:r w:rsidR="00965FA9">
        <w:t xml:space="preserve">. </w:t>
      </w:r>
      <w:r w:rsidR="00545C27">
        <w:t>Цукор. Правила приймання та методи відбирання проб. ДСТУ. Видання офіційне. Київ: Держспоживстандарт України, 2007</w:t>
      </w:r>
      <w:r w:rsidR="00C457E9">
        <w:t xml:space="preserve"> </w:t>
      </w:r>
      <w:r w:rsidR="00C457E9" w:rsidRPr="00C655DB">
        <w:t>[</w:t>
      </w:r>
      <w:r w:rsidR="00C457E9">
        <w:t>Електронний ресурс</w:t>
      </w:r>
      <w:r w:rsidR="00C457E9" w:rsidRPr="00C655DB">
        <w:t>]</w:t>
      </w:r>
      <w:r w:rsidR="00C457E9">
        <w:t xml:space="preserve"> : Режим доступу : </w:t>
      </w:r>
      <w:r w:rsidR="00C457E9" w:rsidRPr="00C457E9">
        <w:t>http://www.proagro.com.ua/reference/standard/sugar/6227.html</w:t>
      </w:r>
    </w:p>
    <w:p w14:paraId="33B6D668" w14:textId="3C8E791B" w:rsidR="00965FA9" w:rsidRDefault="00496D0D" w:rsidP="00A176BC">
      <w:pPr>
        <w:spacing w:after="0" w:line="360" w:lineRule="auto"/>
        <w:ind w:firstLine="709"/>
        <w:jc w:val="both"/>
      </w:pPr>
      <w:r>
        <w:t>10</w:t>
      </w:r>
      <w:r w:rsidR="00965FA9">
        <w:t xml:space="preserve">. </w:t>
      </w:r>
      <w:r w:rsidR="00965FA9" w:rsidRPr="00B23B5D">
        <w:t xml:space="preserve">Андрійчук В.Г. Економіка аграрних підприємств. Підручник / В.Г. Андрійчук. </w:t>
      </w:r>
      <w:r w:rsidR="00965FA9">
        <w:t>–</w:t>
      </w:r>
      <w:r w:rsidR="00965FA9" w:rsidRPr="00B23B5D">
        <w:t xml:space="preserve"> К.: КНЕУ, 2002. </w:t>
      </w:r>
      <w:r w:rsidR="00965FA9">
        <w:t>–</w:t>
      </w:r>
      <w:r w:rsidR="00965FA9" w:rsidRPr="00B23B5D">
        <w:t xml:space="preserve"> 624 с.</w:t>
      </w:r>
    </w:p>
    <w:p w14:paraId="084C1B0B" w14:textId="2AF34819" w:rsidR="00965FA9" w:rsidRDefault="00965FA9" w:rsidP="00341CF3">
      <w:pPr>
        <w:spacing w:after="0" w:line="360" w:lineRule="auto"/>
        <w:ind w:firstLine="709"/>
        <w:jc w:val="both"/>
      </w:pPr>
      <w:r>
        <w:t>1</w:t>
      </w:r>
      <w:r w:rsidR="00496D0D">
        <w:t>1</w:t>
      </w:r>
      <w:r>
        <w:t xml:space="preserve">. Контроль якості та безпеки продукції галузі: Метод. рекомендації до </w:t>
      </w:r>
      <w:proofErr w:type="spellStart"/>
      <w:r>
        <w:t>виконан</w:t>
      </w:r>
      <w:proofErr w:type="spellEnd"/>
      <w:r>
        <w:t xml:space="preserve">. </w:t>
      </w:r>
      <w:proofErr w:type="spellStart"/>
      <w:r>
        <w:t>лаборат</w:t>
      </w:r>
      <w:proofErr w:type="spellEnd"/>
      <w:r>
        <w:t xml:space="preserve">. робіт для </w:t>
      </w:r>
      <w:proofErr w:type="spellStart"/>
      <w:r>
        <w:t>студ</w:t>
      </w:r>
      <w:proofErr w:type="spellEnd"/>
      <w:r>
        <w:t xml:space="preserve">. напряму 6.051701 «Харчові технології та інженерія» </w:t>
      </w:r>
      <w:proofErr w:type="spellStart"/>
      <w:r>
        <w:t>ден</w:t>
      </w:r>
      <w:proofErr w:type="spellEnd"/>
      <w:r>
        <w:t xml:space="preserve">. та </w:t>
      </w:r>
      <w:proofErr w:type="spellStart"/>
      <w:r>
        <w:t>заоч</w:t>
      </w:r>
      <w:proofErr w:type="spellEnd"/>
      <w:r>
        <w:t xml:space="preserve">. форм </w:t>
      </w:r>
      <w:proofErr w:type="spellStart"/>
      <w:r>
        <w:t>навч</w:t>
      </w:r>
      <w:proofErr w:type="spellEnd"/>
      <w:r>
        <w:t>. / уклад.: Попова Н.В.</w:t>
      </w:r>
      <w:r w:rsidR="00496D0D">
        <w:t xml:space="preserve"> та ін</w:t>
      </w:r>
      <w:r>
        <w:t>. – К.: НУХТ, 2012. – 129 с.</w:t>
      </w:r>
    </w:p>
    <w:p w14:paraId="6AB61E81" w14:textId="6BDB8EED" w:rsidR="00965FA9" w:rsidRDefault="00965FA9" w:rsidP="00D0287D">
      <w:pPr>
        <w:spacing w:after="0" w:line="360" w:lineRule="auto"/>
        <w:ind w:firstLine="709"/>
        <w:jc w:val="both"/>
      </w:pPr>
      <w:r>
        <w:t>1</w:t>
      </w:r>
      <w:r w:rsidR="00496D0D">
        <w:t>2</w:t>
      </w:r>
      <w:r>
        <w:t xml:space="preserve">. </w:t>
      </w:r>
      <w:proofErr w:type="spellStart"/>
      <w:r>
        <w:t>Малютенкова</w:t>
      </w:r>
      <w:proofErr w:type="spellEnd"/>
      <w:r>
        <w:t xml:space="preserve">, С.М. </w:t>
      </w:r>
      <w:proofErr w:type="spellStart"/>
      <w:r>
        <w:t>Товароведение</w:t>
      </w:r>
      <w:proofErr w:type="spellEnd"/>
      <w:r>
        <w:t xml:space="preserve"> и </w:t>
      </w:r>
      <w:proofErr w:type="spellStart"/>
      <w:r>
        <w:t>экспертиза</w:t>
      </w:r>
      <w:proofErr w:type="spellEnd"/>
      <w:r>
        <w:t xml:space="preserve"> </w:t>
      </w:r>
      <w:proofErr w:type="spellStart"/>
      <w:r>
        <w:t>кондитерских</w:t>
      </w:r>
      <w:proofErr w:type="spellEnd"/>
      <w:r>
        <w:t xml:space="preserve"> </w:t>
      </w:r>
      <w:proofErr w:type="spellStart"/>
      <w:r>
        <w:t>товаров</w:t>
      </w:r>
      <w:proofErr w:type="spellEnd"/>
      <w:r>
        <w:t xml:space="preserve"> : </w:t>
      </w:r>
      <w:proofErr w:type="spellStart"/>
      <w:r>
        <w:t>Учеб</w:t>
      </w:r>
      <w:proofErr w:type="spellEnd"/>
      <w:r>
        <w:t xml:space="preserve">. </w:t>
      </w:r>
      <w:proofErr w:type="spellStart"/>
      <w:r>
        <w:t>пособие</w:t>
      </w:r>
      <w:proofErr w:type="spellEnd"/>
      <w:r>
        <w:t xml:space="preserve"> для </w:t>
      </w:r>
      <w:proofErr w:type="spellStart"/>
      <w:r>
        <w:t>студентов</w:t>
      </w:r>
      <w:proofErr w:type="spellEnd"/>
      <w:r>
        <w:t xml:space="preserve"> </w:t>
      </w:r>
      <w:proofErr w:type="spellStart"/>
      <w:r>
        <w:t>вузов</w:t>
      </w:r>
      <w:proofErr w:type="spellEnd"/>
      <w:r>
        <w:t xml:space="preserve">, </w:t>
      </w:r>
      <w:proofErr w:type="spellStart"/>
      <w:r>
        <w:t>обучающихся</w:t>
      </w:r>
      <w:proofErr w:type="spellEnd"/>
      <w:r>
        <w:t xml:space="preserve"> по </w:t>
      </w:r>
      <w:proofErr w:type="spellStart"/>
      <w:r>
        <w:t>специальности</w:t>
      </w:r>
      <w:proofErr w:type="spellEnd"/>
      <w:r>
        <w:t xml:space="preserve"> 351100 «</w:t>
      </w:r>
      <w:proofErr w:type="spellStart"/>
      <w:r>
        <w:t>Товароведение</w:t>
      </w:r>
      <w:proofErr w:type="spellEnd"/>
      <w:r>
        <w:t xml:space="preserve"> и </w:t>
      </w:r>
      <w:proofErr w:type="spellStart"/>
      <w:r>
        <w:t>экспертиза</w:t>
      </w:r>
      <w:proofErr w:type="spellEnd"/>
      <w:r>
        <w:t xml:space="preserve"> </w:t>
      </w:r>
      <w:proofErr w:type="spellStart"/>
      <w:r>
        <w:t>товаров</w:t>
      </w:r>
      <w:proofErr w:type="spellEnd"/>
      <w:r>
        <w:t xml:space="preserve">» / С.М. </w:t>
      </w:r>
      <w:proofErr w:type="spellStart"/>
      <w:r>
        <w:t>Малютенкова</w:t>
      </w:r>
      <w:proofErr w:type="spellEnd"/>
      <w:r>
        <w:t xml:space="preserve">. – СПб.: </w:t>
      </w:r>
      <w:proofErr w:type="spellStart"/>
      <w:r>
        <w:t>Питер</w:t>
      </w:r>
      <w:proofErr w:type="spellEnd"/>
      <w:r>
        <w:t xml:space="preserve">, 2004 (ГП </w:t>
      </w:r>
      <w:proofErr w:type="spellStart"/>
      <w:r>
        <w:t>Техн</w:t>
      </w:r>
      <w:proofErr w:type="spellEnd"/>
      <w:r>
        <w:t xml:space="preserve">. </w:t>
      </w:r>
      <w:proofErr w:type="spellStart"/>
      <w:r>
        <w:t>кн</w:t>
      </w:r>
      <w:proofErr w:type="spellEnd"/>
      <w:r>
        <w:t>.). – 479 с.</w:t>
      </w:r>
    </w:p>
    <w:p w14:paraId="67BD2CD4" w14:textId="721E647C" w:rsidR="00965FA9" w:rsidRDefault="00965FA9" w:rsidP="009F3861">
      <w:pPr>
        <w:spacing w:after="0" w:line="360" w:lineRule="auto"/>
        <w:ind w:firstLine="709"/>
        <w:jc w:val="both"/>
      </w:pPr>
      <w:r>
        <w:t>1</w:t>
      </w:r>
      <w:r w:rsidR="00496D0D">
        <w:t>3</w:t>
      </w:r>
      <w:r>
        <w:t xml:space="preserve">. </w:t>
      </w:r>
      <w:r w:rsidRPr="00DA2131">
        <w:t xml:space="preserve">Назаренко Л.О. Експертиза товарів (Експертиза продовольчих товарів): </w:t>
      </w:r>
      <w:proofErr w:type="spellStart"/>
      <w:r w:rsidRPr="00DA2131">
        <w:t>навч</w:t>
      </w:r>
      <w:proofErr w:type="spellEnd"/>
      <w:r w:rsidRPr="00DA2131">
        <w:t xml:space="preserve">. </w:t>
      </w:r>
      <w:proofErr w:type="spellStart"/>
      <w:r w:rsidRPr="00DA2131">
        <w:t>посіб</w:t>
      </w:r>
      <w:proofErr w:type="spellEnd"/>
      <w:r w:rsidRPr="00DA2131">
        <w:t>. / Л.О. Назаренко</w:t>
      </w:r>
      <w:r>
        <w:t>.</w:t>
      </w:r>
      <w:r w:rsidRPr="00DA2131">
        <w:t xml:space="preserve"> </w:t>
      </w:r>
      <w:r>
        <w:t>–</w:t>
      </w:r>
      <w:r w:rsidRPr="00DA2131">
        <w:t xml:space="preserve"> К. : «Центр учбової літератури», 2014</w:t>
      </w:r>
      <w:r>
        <w:t xml:space="preserve">. – </w:t>
      </w:r>
      <w:r w:rsidRPr="00DA2131">
        <w:t>312 с.</w:t>
      </w:r>
    </w:p>
    <w:p w14:paraId="5F6DA56B" w14:textId="487B4F4F" w:rsidR="00965FA9" w:rsidRDefault="00965FA9" w:rsidP="009F3861">
      <w:pPr>
        <w:spacing w:after="0" w:line="360" w:lineRule="auto"/>
        <w:ind w:firstLine="709"/>
        <w:jc w:val="both"/>
      </w:pPr>
      <w:r>
        <w:t>1</w:t>
      </w:r>
      <w:r w:rsidR="00496D0D">
        <w:t>4</w:t>
      </w:r>
      <w:r>
        <w:t xml:space="preserve">. </w:t>
      </w:r>
      <w:r w:rsidRPr="00823627">
        <w:t xml:space="preserve">Родина Т.Г. </w:t>
      </w:r>
      <w:proofErr w:type="spellStart"/>
      <w:r>
        <w:t>С</w:t>
      </w:r>
      <w:r w:rsidRPr="00823627">
        <w:t>енсорный</w:t>
      </w:r>
      <w:proofErr w:type="spellEnd"/>
      <w:r w:rsidRPr="00823627">
        <w:t xml:space="preserve"> </w:t>
      </w:r>
      <w:proofErr w:type="spellStart"/>
      <w:r w:rsidRPr="00823627">
        <w:t>анализ</w:t>
      </w:r>
      <w:proofErr w:type="spellEnd"/>
      <w:r w:rsidRPr="00823627">
        <w:t xml:space="preserve"> </w:t>
      </w:r>
      <w:proofErr w:type="spellStart"/>
      <w:r w:rsidRPr="00823627">
        <w:t>продовольственных</w:t>
      </w:r>
      <w:proofErr w:type="spellEnd"/>
      <w:r w:rsidRPr="00823627">
        <w:t xml:space="preserve"> </w:t>
      </w:r>
      <w:proofErr w:type="spellStart"/>
      <w:r w:rsidRPr="00823627">
        <w:t>товаров</w:t>
      </w:r>
      <w:proofErr w:type="spellEnd"/>
      <w:r w:rsidRPr="00823627">
        <w:t xml:space="preserve">. </w:t>
      </w:r>
      <w:proofErr w:type="spellStart"/>
      <w:r w:rsidRPr="00823627">
        <w:t>Учебник</w:t>
      </w:r>
      <w:proofErr w:type="spellEnd"/>
      <w:r w:rsidRPr="00823627">
        <w:t xml:space="preserve"> / Т.Г. Родина. </w:t>
      </w:r>
      <w:r>
        <w:t>–</w:t>
      </w:r>
      <w:r w:rsidRPr="00823627">
        <w:t xml:space="preserve"> М.: </w:t>
      </w:r>
      <w:proofErr w:type="spellStart"/>
      <w:r w:rsidRPr="00823627">
        <w:t>Издательский</w:t>
      </w:r>
      <w:proofErr w:type="spellEnd"/>
      <w:r w:rsidRPr="00823627">
        <w:t xml:space="preserve"> центр «</w:t>
      </w:r>
      <w:proofErr w:type="spellStart"/>
      <w:r w:rsidRPr="00823627">
        <w:t>Академия</w:t>
      </w:r>
      <w:proofErr w:type="spellEnd"/>
      <w:r w:rsidRPr="00823627">
        <w:t xml:space="preserve">», 2004. </w:t>
      </w:r>
      <w:r>
        <w:t>–</w:t>
      </w:r>
      <w:r w:rsidRPr="00823627">
        <w:t xml:space="preserve"> 208 с.</w:t>
      </w:r>
    </w:p>
    <w:p w14:paraId="0C6FE300" w14:textId="00211986" w:rsidR="00965FA9" w:rsidRDefault="00965FA9" w:rsidP="009F3861">
      <w:pPr>
        <w:spacing w:after="0" w:line="360" w:lineRule="auto"/>
        <w:ind w:firstLine="709"/>
        <w:jc w:val="both"/>
      </w:pPr>
      <w:r>
        <w:t>1</w:t>
      </w:r>
      <w:r w:rsidR="00496D0D">
        <w:t>5</w:t>
      </w:r>
      <w:r>
        <w:t xml:space="preserve">. </w:t>
      </w:r>
      <w:r w:rsidRPr="00B1224E">
        <w:t xml:space="preserve">Сенсорний аналіз харчових продуктів: </w:t>
      </w:r>
      <w:proofErr w:type="spellStart"/>
      <w:r w:rsidRPr="00B1224E">
        <w:t>навч</w:t>
      </w:r>
      <w:proofErr w:type="spellEnd"/>
      <w:r w:rsidRPr="00B1224E">
        <w:t xml:space="preserve">. </w:t>
      </w:r>
      <w:proofErr w:type="spellStart"/>
      <w:r w:rsidRPr="00B1224E">
        <w:t>посіб</w:t>
      </w:r>
      <w:proofErr w:type="spellEnd"/>
      <w:r w:rsidRPr="00B1224E">
        <w:t xml:space="preserve">. / Ф.Ф. Гладкий, В.К. Тимченко, П.О. Некрасов, З.П. </w:t>
      </w:r>
      <w:proofErr w:type="spellStart"/>
      <w:r w:rsidRPr="00B1224E">
        <w:t>Федякіна</w:t>
      </w:r>
      <w:proofErr w:type="spellEnd"/>
      <w:r w:rsidRPr="00B1224E">
        <w:t xml:space="preserve">, К.В. Куниця, С.М. </w:t>
      </w:r>
      <w:proofErr w:type="spellStart"/>
      <w:r w:rsidRPr="00B1224E">
        <w:t>Мольченко</w:t>
      </w:r>
      <w:proofErr w:type="spellEnd"/>
      <w:r w:rsidRPr="00B1224E">
        <w:t>. – Харків: Видавництво та друкарня «Технологічний Центр», 2018. – 132 с.</w:t>
      </w:r>
    </w:p>
    <w:p w14:paraId="3B642468" w14:textId="0584690B" w:rsidR="00965FA9" w:rsidRDefault="00965FA9" w:rsidP="009F3861">
      <w:pPr>
        <w:spacing w:after="0" w:line="360" w:lineRule="auto"/>
        <w:ind w:firstLine="709"/>
        <w:jc w:val="both"/>
      </w:pPr>
      <w:r>
        <w:t>1</w:t>
      </w:r>
      <w:r w:rsidR="00496D0D">
        <w:t>6</w:t>
      </w:r>
      <w:r>
        <w:t xml:space="preserve">. </w:t>
      </w:r>
      <w:r w:rsidRPr="00E4650E">
        <w:t xml:space="preserve">Сенсорний аналіз: </w:t>
      </w:r>
      <w:proofErr w:type="spellStart"/>
      <w:r w:rsidRPr="00E4650E">
        <w:t>навч</w:t>
      </w:r>
      <w:proofErr w:type="spellEnd"/>
      <w:r w:rsidRPr="00E4650E">
        <w:t xml:space="preserve">. посібник у </w:t>
      </w:r>
      <w:proofErr w:type="spellStart"/>
      <w:r w:rsidRPr="00E4650E">
        <w:t>структурнологічних</w:t>
      </w:r>
      <w:proofErr w:type="spellEnd"/>
      <w:r w:rsidRPr="00E4650E">
        <w:t xml:space="preserve"> схемах / А.А. Дубініна, Т.В. Щербакова, Н.І. Черевична, О.В. </w:t>
      </w:r>
      <w:proofErr w:type="spellStart"/>
      <w:r w:rsidRPr="00E4650E">
        <w:t>Шмиголь</w:t>
      </w:r>
      <w:proofErr w:type="spellEnd"/>
      <w:r w:rsidRPr="00E4650E">
        <w:t xml:space="preserve">. </w:t>
      </w:r>
      <w:r>
        <w:t>–</w:t>
      </w:r>
      <w:r w:rsidRPr="00E4650E">
        <w:t xml:space="preserve"> Харків: ХДУХТ, 2017. </w:t>
      </w:r>
      <w:r>
        <w:t>–</w:t>
      </w:r>
      <w:r w:rsidRPr="00E4650E">
        <w:t xml:space="preserve"> 110 с.</w:t>
      </w:r>
    </w:p>
    <w:p w14:paraId="0BD58679" w14:textId="7DA725ED" w:rsidR="00965FA9" w:rsidRDefault="00965FA9" w:rsidP="00F763FE">
      <w:pPr>
        <w:spacing w:after="0" w:line="360" w:lineRule="auto"/>
        <w:ind w:firstLine="709"/>
        <w:jc w:val="both"/>
      </w:pPr>
      <w:r>
        <w:t>1</w:t>
      </w:r>
      <w:r w:rsidR="00496D0D">
        <w:t>7</w:t>
      </w:r>
      <w:r>
        <w:t xml:space="preserve">. </w:t>
      </w:r>
      <w:proofErr w:type="spellStart"/>
      <w:r w:rsidRPr="00D3023C">
        <w:t>Сирохман</w:t>
      </w:r>
      <w:proofErr w:type="spellEnd"/>
      <w:r w:rsidRPr="00D3023C">
        <w:t xml:space="preserve"> І.В., Лозова Т.М.</w:t>
      </w:r>
      <w:r>
        <w:t xml:space="preserve"> </w:t>
      </w:r>
      <w:r w:rsidRPr="00D3023C">
        <w:t>Товарознавство цукру, меду, кондитерських виробів</w:t>
      </w:r>
      <w:r>
        <w:t xml:space="preserve">. Підручник / І.В. </w:t>
      </w:r>
      <w:proofErr w:type="spellStart"/>
      <w:r w:rsidRPr="00D3023C">
        <w:t>Сирохман</w:t>
      </w:r>
      <w:proofErr w:type="spellEnd"/>
      <w:r>
        <w:t>, Т.М. Лозова. – К.: Центр учбової літератури, 2008. – 616 с.</w:t>
      </w:r>
    </w:p>
    <w:p w14:paraId="19947786" w14:textId="57C68956" w:rsidR="00965FA9" w:rsidRDefault="00965FA9" w:rsidP="00A176BC">
      <w:pPr>
        <w:spacing w:after="0" w:line="360" w:lineRule="auto"/>
        <w:ind w:firstLine="709"/>
        <w:jc w:val="both"/>
      </w:pPr>
      <w:r>
        <w:t>1</w:t>
      </w:r>
      <w:r w:rsidR="00496D0D">
        <w:t>8</w:t>
      </w:r>
      <w:r>
        <w:t xml:space="preserve">. Товарознавство. Продовольчі товари: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вищ</w:t>
      </w:r>
      <w:proofErr w:type="spellEnd"/>
      <w:r>
        <w:t xml:space="preserve">. </w:t>
      </w:r>
      <w:proofErr w:type="spellStart"/>
      <w:r>
        <w:t>навч</w:t>
      </w:r>
      <w:proofErr w:type="spellEnd"/>
      <w:r>
        <w:t xml:space="preserve">. закладів освіти 1 та 2 рівнів акредитації / О.Г. Бровко та ін. – Донецьк: </w:t>
      </w:r>
      <w:proofErr w:type="spellStart"/>
      <w:r>
        <w:t>ДонНУЕТ</w:t>
      </w:r>
      <w:proofErr w:type="spellEnd"/>
      <w:r>
        <w:t>, 2008. – 619 с.</w:t>
      </w:r>
    </w:p>
    <w:p w14:paraId="4D8DED69" w14:textId="7EED9E37" w:rsidR="00965FA9" w:rsidRDefault="00965FA9" w:rsidP="009F3861">
      <w:pPr>
        <w:spacing w:after="0" w:line="360" w:lineRule="auto"/>
        <w:ind w:firstLine="709"/>
        <w:jc w:val="both"/>
      </w:pPr>
      <w:r>
        <w:lastRenderedPageBreak/>
        <w:t>1</w:t>
      </w:r>
      <w:r w:rsidR="00496D0D">
        <w:t>9</w:t>
      </w:r>
      <w:r>
        <w:t xml:space="preserve">. </w:t>
      </w:r>
      <w:r w:rsidRPr="00B1224E">
        <w:t>Трач Л.О. Методичні вказівки до самостійного вивчення окремих тем по предмету «Технологія галузі»</w:t>
      </w:r>
      <w:r>
        <w:t xml:space="preserve"> (</w:t>
      </w:r>
      <w:r w:rsidRPr="00B1224E">
        <w:t xml:space="preserve">«Технохімічний контроль виробництва») для студентів спеціальності 181 «Харчові технології» / Л.О. Трач. </w:t>
      </w:r>
      <w:r>
        <w:t>–</w:t>
      </w:r>
      <w:r w:rsidRPr="00B1224E">
        <w:t xml:space="preserve"> </w:t>
      </w:r>
      <w:proofErr w:type="spellStart"/>
      <w:r w:rsidRPr="00B1224E">
        <w:t>Гусятин</w:t>
      </w:r>
      <w:proofErr w:type="spellEnd"/>
      <w:r w:rsidRPr="00B1224E">
        <w:t xml:space="preserve">, 2017. </w:t>
      </w:r>
      <w:r>
        <w:t>–</w:t>
      </w:r>
      <w:r w:rsidRPr="00B1224E">
        <w:t xml:space="preserve"> 60 с.</w:t>
      </w:r>
    </w:p>
    <w:p w14:paraId="58D9B4AD" w14:textId="67DD8F3B" w:rsidR="00965FA9" w:rsidRDefault="00496D0D" w:rsidP="002F54FC">
      <w:pPr>
        <w:spacing w:after="0" w:line="360" w:lineRule="auto"/>
        <w:ind w:firstLine="709"/>
        <w:jc w:val="both"/>
      </w:pPr>
      <w:r>
        <w:t>20</w:t>
      </w:r>
      <w:r w:rsidR="00965FA9">
        <w:t xml:space="preserve">. </w:t>
      </w:r>
      <w:proofErr w:type="spellStart"/>
      <w:r w:rsidR="00965FA9">
        <w:t>Усіна</w:t>
      </w:r>
      <w:proofErr w:type="spellEnd"/>
      <w:r w:rsidR="00965FA9">
        <w:t xml:space="preserve"> А.І. Конспект лекцій з дисципліни «Товарознавство» (для студентів 2-4 курсів усіх форм навчання напряму підготовки 6.140101 «</w:t>
      </w:r>
      <w:proofErr w:type="spellStart"/>
      <w:r w:rsidR="00965FA9">
        <w:t>Готельно</w:t>
      </w:r>
      <w:proofErr w:type="spellEnd"/>
      <w:r w:rsidR="00965FA9">
        <w:t xml:space="preserve">-ресторанна справа») / А.І. </w:t>
      </w:r>
      <w:proofErr w:type="spellStart"/>
      <w:r w:rsidR="00965FA9">
        <w:t>Усіна</w:t>
      </w:r>
      <w:proofErr w:type="spellEnd"/>
      <w:r w:rsidR="00965FA9">
        <w:t xml:space="preserve">, І.С. Баландіна, І.В. </w:t>
      </w:r>
      <w:proofErr w:type="spellStart"/>
      <w:r w:rsidR="00965FA9">
        <w:t>Сегеда</w:t>
      </w:r>
      <w:proofErr w:type="spellEnd"/>
      <w:r w:rsidR="00965FA9">
        <w:t xml:space="preserve">; </w:t>
      </w:r>
      <w:proofErr w:type="spellStart"/>
      <w:r w:rsidR="00965FA9">
        <w:t>Харк</w:t>
      </w:r>
      <w:proofErr w:type="spellEnd"/>
      <w:r w:rsidR="00965FA9">
        <w:t xml:space="preserve">. </w:t>
      </w:r>
      <w:proofErr w:type="spellStart"/>
      <w:r w:rsidR="00965FA9">
        <w:t>нац</w:t>
      </w:r>
      <w:proofErr w:type="spellEnd"/>
      <w:r w:rsidR="00965FA9">
        <w:t xml:space="preserve">. акад. </w:t>
      </w:r>
      <w:proofErr w:type="spellStart"/>
      <w:r w:rsidR="00965FA9">
        <w:t>міськ</w:t>
      </w:r>
      <w:proofErr w:type="spellEnd"/>
      <w:r w:rsidR="00965FA9">
        <w:t>. госп-ва. – Х.: ХНАМГ, 2012. – 196 с.</w:t>
      </w:r>
    </w:p>
    <w:p w14:paraId="294B5FAE" w14:textId="7DC380B3" w:rsidR="00965FA9" w:rsidRDefault="00965FA9" w:rsidP="009F3861">
      <w:pPr>
        <w:spacing w:after="0" w:line="360" w:lineRule="auto"/>
        <w:ind w:firstLine="709"/>
        <w:jc w:val="both"/>
      </w:pPr>
      <w:r>
        <w:t>2</w:t>
      </w:r>
      <w:r w:rsidR="00496D0D">
        <w:t>1</w:t>
      </w:r>
      <w:r>
        <w:t xml:space="preserve">. </w:t>
      </w:r>
      <w:proofErr w:type="spellStart"/>
      <w:r w:rsidRPr="00F30D99">
        <w:t>Гавриляк</w:t>
      </w:r>
      <w:proofErr w:type="spellEnd"/>
      <w:r w:rsidRPr="00F30D99">
        <w:t xml:space="preserve"> </w:t>
      </w:r>
      <w:r>
        <w:t>М</w:t>
      </w:r>
      <w:r w:rsidRPr="00F30D99">
        <w:t>.</w:t>
      </w:r>
      <w:r>
        <w:t>Я</w:t>
      </w:r>
      <w:r w:rsidRPr="00F30D99">
        <w:t xml:space="preserve">., </w:t>
      </w:r>
      <w:proofErr w:type="spellStart"/>
      <w:r>
        <w:t>Г</w:t>
      </w:r>
      <w:r w:rsidRPr="00F30D99">
        <w:t>одзюр</w:t>
      </w:r>
      <w:proofErr w:type="spellEnd"/>
      <w:r w:rsidRPr="00F30D99">
        <w:t xml:space="preserve"> </w:t>
      </w:r>
      <w:r>
        <w:t>Т</w:t>
      </w:r>
      <w:r w:rsidRPr="00F30D99">
        <w:t xml:space="preserve">. Проблеми безпечності цукру білого за мікробіологічними показниками / М.Я. </w:t>
      </w:r>
      <w:proofErr w:type="spellStart"/>
      <w:r w:rsidRPr="00F30D99">
        <w:t>Гавриляк</w:t>
      </w:r>
      <w:proofErr w:type="spellEnd"/>
      <w:r w:rsidRPr="00F30D99">
        <w:t xml:space="preserve">, Т. </w:t>
      </w:r>
      <w:proofErr w:type="spellStart"/>
      <w:r w:rsidRPr="00F30D99">
        <w:t>Годзюр</w:t>
      </w:r>
      <w:proofErr w:type="spellEnd"/>
      <w:r w:rsidRPr="00F30D99">
        <w:t xml:space="preserve"> // Товарознавчий вісник. – 2014. – №7. </w:t>
      </w:r>
      <w:r>
        <w:t>–</w:t>
      </w:r>
      <w:r w:rsidRPr="00F30D99">
        <w:t xml:space="preserve"> С. 111-115.</w:t>
      </w:r>
    </w:p>
    <w:p w14:paraId="4BA256CC" w14:textId="728076FA" w:rsidR="00965FA9" w:rsidRDefault="00965FA9" w:rsidP="00A176BC">
      <w:pPr>
        <w:spacing w:after="0" w:line="360" w:lineRule="auto"/>
        <w:ind w:firstLine="709"/>
        <w:jc w:val="both"/>
      </w:pPr>
      <w:r>
        <w:t>2</w:t>
      </w:r>
      <w:r w:rsidR="00496D0D">
        <w:t>2</w:t>
      </w:r>
      <w:r>
        <w:t xml:space="preserve">. </w:t>
      </w:r>
      <w:proofErr w:type="spellStart"/>
      <w:r w:rsidRPr="009E1094">
        <w:t>Гусятинська</w:t>
      </w:r>
      <w:proofErr w:type="spellEnd"/>
      <w:r w:rsidRPr="009E1094">
        <w:t xml:space="preserve"> Н.А. Актуальні питання мікробіологічного контролю у виробництві цукру / Н.А. </w:t>
      </w:r>
      <w:proofErr w:type="spellStart"/>
      <w:r w:rsidRPr="009E1094">
        <w:t>Гусятинська</w:t>
      </w:r>
      <w:proofErr w:type="spellEnd"/>
      <w:r w:rsidRPr="009E1094">
        <w:t xml:space="preserve"> // </w:t>
      </w:r>
      <w:r>
        <w:t>Ц</w:t>
      </w:r>
      <w:r w:rsidRPr="009E1094">
        <w:t xml:space="preserve">укор </w:t>
      </w:r>
      <w:r>
        <w:t>У</w:t>
      </w:r>
      <w:r w:rsidRPr="009E1094">
        <w:t>країни</w:t>
      </w:r>
      <w:r>
        <w:t>. – 2014. –</w:t>
      </w:r>
      <w:r w:rsidRPr="009E1094">
        <w:t xml:space="preserve"> </w:t>
      </w:r>
      <w:r>
        <w:t xml:space="preserve">№ </w:t>
      </w:r>
      <w:r w:rsidRPr="009E1094">
        <w:t>7 (103)</w:t>
      </w:r>
      <w:r>
        <w:t>.</w:t>
      </w:r>
      <w:r w:rsidRPr="009E1094">
        <w:t xml:space="preserve"> </w:t>
      </w:r>
      <w:r>
        <w:t>–</w:t>
      </w:r>
      <w:r w:rsidRPr="009E1094">
        <w:t xml:space="preserve"> С. 19-24.</w:t>
      </w:r>
    </w:p>
    <w:p w14:paraId="2DE8BFFB" w14:textId="3E8F60F7" w:rsidR="00965FA9" w:rsidRDefault="00965FA9" w:rsidP="00A176BC">
      <w:pPr>
        <w:spacing w:after="0" w:line="360" w:lineRule="auto"/>
        <w:ind w:firstLine="709"/>
        <w:jc w:val="both"/>
      </w:pPr>
      <w:r>
        <w:t>2</w:t>
      </w:r>
      <w:r w:rsidR="00496D0D">
        <w:t>3</w:t>
      </w:r>
      <w:r>
        <w:t>. Савич А.Н., Моргун Т.І., Лукашенко Н.О. Розширення асортименту – шлях до збільшення обсягів споживання продукції цукрових заводів в Україні / А.Н. Савич, Моргун Т.І., Н.О. Лукашенко // Цукор України. 2011. – № 2. – С. 53-55.</w:t>
      </w:r>
    </w:p>
    <w:p w14:paraId="5519BAED" w14:textId="78E299D7" w:rsidR="00965FA9" w:rsidRDefault="00965FA9" w:rsidP="009F3861">
      <w:pPr>
        <w:spacing w:after="0" w:line="360" w:lineRule="auto"/>
        <w:ind w:firstLine="709"/>
        <w:jc w:val="both"/>
      </w:pPr>
      <w:r>
        <w:t>2</w:t>
      </w:r>
      <w:r w:rsidR="00496D0D">
        <w:t>4</w:t>
      </w:r>
      <w:r>
        <w:t xml:space="preserve">. </w:t>
      </w:r>
      <w:r w:rsidRPr="00DD0560">
        <w:t>Ткаченко Н.М., Кравченко І.Й. Цукрова промисловість України: минуле і сучасн</w:t>
      </w:r>
      <w:r>
        <w:t xml:space="preserve">е: </w:t>
      </w:r>
      <w:r w:rsidRPr="00DD0560">
        <w:t>шляхи відновлення галузі / Н.М. Ткаченко, І.Й. Кравченко / Ц</w:t>
      </w:r>
      <w:r>
        <w:t>укор</w:t>
      </w:r>
      <w:r w:rsidRPr="00DD0560">
        <w:t xml:space="preserve"> У</w:t>
      </w:r>
      <w:r>
        <w:t>країни. – 2014. –</w:t>
      </w:r>
      <w:r w:rsidRPr="00DD0560">
        <w:t xml:space="preserve"> </w:t>
      </w:r>
      <w:r>
        <w:t xml:space="preserve">№ </w:t>
      </w:r>
      <w:r w:rsidRPr="00DD0560">
        <w:t>4</w:t>
      </w:r>
      <w:r>
        <w:t xml:space="preserve"> </w:t>
      </w:r>
      <w:r w:rsidRPr="00DD0560">
        <w:t xml:space="preserve">(100). </w:t>
      </w:r>
      <w:r>
        <w:t>–</w:t>
      </w:r>
      <w:r w:rsidRPr="00DD0560">
        <w:t xml:space="preserve"> С.24-28.</w:t>
      </w:r>
    </w:p>
    <w:p w14:paraId="6783AEDF" w14:textId="0CCF0036" w:rsidR="00965FA9" w:rsidRDefault="00965FA9" w:rsidP="00F30D99">
      <w:pPr>
        <w:spacing w:after="0" w:line="360" w:lineRule="auto"/>
        <w:ind w:firstLine="709"/>
        <w:jc w:val="both"/>
      </w:pPr>
      <w:r>
        <w:t>2</w:t>
      </w:r>
      <w:r w:rsidR="00496D0D">
        <w:t>5</w:t>
      </w:r>
      <w:r>
        <w:t xml:space="preserve">. </w:t>
      </w:r>
      <w:proofErr w:type="spellStart"/>
      <w:r>
        <w:t>Безопасность</w:t>
      </w:r>
      <w:proofErr w:type="spellEnd"/>
      <w:r>
        <w:t xml:space="preserve"> </w:t>
      </w:r>
      <w:proofErr w:type="spellStart"/>
      <w:r>
        <w:t>продуктов</w:t>
      </w:r>
      <w:proofErr w:type="spellEnd"/>
      <w:r>
        <w:t xml:space="preserve"> </w:t>
      </w:r>
      <w:proofErr w:type="spellStart"/>
      <w:r>
        <w:t>питания</w:t>
      </w:r>
      <w:proofErr w:type="spellEnd"/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https://www.who.int/ru/news-room/fact-sheets/detail/food-safety</w:t>
      </w:r>
    </w:p>
    <w:p w14:paraId="131B6F91" w14:textId="6966C7F7" w:rsidR="00B67E8B" w:rsidRDefault="00B67E8B" w:rsidP="009F3861">
      <w:pPr>
        <w:spacing w:after="0" w:line="360" w:lineRule="auto"/>
        <w:ind w:firstLine="709"/>
        <w:jc w:val="both"/>
      </w:pPr>
      <w:r>
        <w:t>2</w:t>
      </w:r>
      <w:r w:rsidR="00496D0D">
        <w:t>6</w:t>
      </w:r>
      <w:r>
        <w:t xml:space="preserve">. </w:t>
      </w:r>
      <w:r w:rsidR="00B21937" w:rsidRPr="00B21937">
        <w:t xml:space="preserve">Браун Д. </w:t>
      </w:r>
      <w:proofErr w:type="spellStart"/>
      <w:r w:rsidR="00B21937" w:rsidRPr="00B21937">
        <w:t>Сахар</w:t>
      </w:r>
      <w:proofErr w:type="spellEnd"/>
      <w:r w:rsidR="00B21937" w:rsidRPr="00B21937">
        <w:t xml:space="preserve"> – </w:t>
      </w:r>
      <w:r w:rsidR="00B21937">
        <w:t>«</w:t>
      </w:r>
      <w:proofErr w:type="spellStart"/>
      <w:r w:rsidR="00B21937" w:rsidRPr="00B21937">
        <w:t>белая</w:t>
      </w:r>
      <w:proofErr w:type="spellEnd"/>
      <w:r w:rsidR="00B21937" w:rsidRPr="00B21937">
        <w:t xml:space="preserve"> смерть</w:t>
      </w:r>
      <w:r w:rsidR="00B21937">
        <w:t>»</w:t>
      </w:r>
      <w:r w:rsidR="00B21937" w:rsidRPr="00B21937">
        <w:t xml:space="preserve">? А </w:t>
      </w:r>
      <w:proofErr w:type="spellStart"/>
      <w:r w:rsidR="00B21937" w:rsidRPr="00B21937">
        <w:t>если</w:t>
      </w:r>
      <w:proofErr w:type="spellEnd"/>
      <w:r w:rsidR="00B21937" w:rsidRPr="00B21937">
        <w:t xml:space="preserve"> он </w:t>
      </w:r>
      <w:proofErr w:type="spellStart"/>
      <w:r w:rsidR="00B21937" w:rsidRPr="00B21937">
        <w:t>ни</w:t>
      </w:r>
      <w:proofErr w:type="spellEnd"/>
      <w:r w:rsidR="00B21937" w:rsidRPr="00B21937">
        <w:t xml:space="preserve"> в </w:t>
      </w:r>
      <w:proofErr w:type="spellStart"/>
      <w:r w:rsidR="00B21937" w:rsidRPr="00B21937">
        <w:t>чем</w:t>
      </w:r>
      <w:proofErr w:type="spellEnd"/>
      <w:r w:rsidR="00B21937" w:rsidRPr="00B21937">
        <w:t xml:space="preserve"> не </w:t>
      </w:r>
      <w:proofErr w:type="spellStart"/>
      <w:r w:rsidR="00B21937" w:rsidRPr="00B21937">
        <w:t>виноват</w:t>
      </w:r>
      <w:proofErr w:type="spellEnd"/>
      <w:r w:rsidR="00B21937" w:rsidRPr="00B21937">
        <w:t xml:space="preserve">? </w:t>
      </w:r>
      <w:r w:rsidR="00B21937" w:rsidRPr="00C655DB">
        <w:t>[</w:t>
      </w:r>
      <w:r w:rsidR="00B21937">
        <w:t>Електронний ресурс</w:t>
      </w:r>
      <w:r w:rsidR="00B21937" w:rsidRPr="00C655DB">
        <w:t>]</w:t>
      </w:r>
      <w:r w:rsidR="00B21937">
        <w:t xml:space="preserve"> : Режим доступу : </w:t>
      </w:r>
      <w:r w:rsidR="00B21937" w:rsidRPr="00B21937">
        <w:t>https://www.bbc.com/russian/vert-fut-45668941</w:t>
      </w:r>
    </w:p>
    <w:p w14:paraId="41D89EE4" w14:textId="0351452D" w:rsidR="00965FA9" w:rsidRDefault="00965FA9" w:rsidP="009F3861">
      <w:pPr>
        <w:spacing w:after="0" w:line="360" w:lineRule="auto"/>
        <w:ind w:firstLine="709"/>
        <w:jc w:val="both"/>
      </w:pPr>
      <w:r>
        <w:t>2</w:t>
      </w:r>
      <w:r w:rsidR="00496D0D">
        <w:t>7</w:t>
      </w:r>
      <w:r>
        <w:t xml:space="preserve">. </w:t>
      </w:r>
      <w:r w:rsidRPr="007E7C7E">
        <w:t>Відбір проб для лабораторного дослідження</w:t>
      </w:r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7E7C7E">
        <w:t>https://lab.biz.ua/uk/rekomendovani-statti/pravylnyi-vidbir-prob-dlia-dostovirnoho-analizu/</w:t>
      </w:r>
    </w:p>
    <w:p w14:paraId="2E5470AA" w14:textId="66F9CA66" w:rsidR="00965FA9" w:rsidRDefault="00965FA9" w:rsidP="002574D8">
      <w:pPr>
        <w:spacing w:after="0" w:line="360" w:lineRule="auto"/>
        <w:ind w:firstLine="709"/>
        <w:jc w:val="both"/>
      </w:pPr>
      <w:r>
        <w:lastRenderedPageBreak/>
        <w:t>2</w:t>
      </w:r>
      <w:r w:rsidR="00496D0D">
        <w:t>8</w:t>
      </w:r>
      <w:r>
        <w:t xml:space="preserve">. Дисципліна «Технологія цукру»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482AE1">
        <w:t>https://www.slideshare.net/shulga_sa/1-68001838</w:t>
      </w:r>
    </w:p>
    <w:p w14:paraId="7872E972" w14:textId="1D0567BC" w:rsidR="00965FA9" w:rsidRDefault="00965FA9" w:rsidP="009F3861">
      <w:pPr>
        <w:spacing w:after="0" w:line="360" w:lineRule="auto"/>
        <w:ind w:firstLine="709"/>
        <w:jc w:val="both"/>
      </w:pPr>
      <w:r>
        <w:t>2</w:t>
      </w:r>
      <w:r w:rsidR="00496D0D">
        <w:t>9</w:t>
      </w:r>
      <w:r>
        <w:t xml:space="preserve">. </w:t>
      </w:r>
      <w:r w:rsidRPr="00E14582">
        <w:t>Каламутність розчинів білого цукру, причини її утворення і способи зменшення (частина 1)</w:t>
      </w:r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E14582">
        <w:t>http://www.ukrsugar.com/uk/post/kalamutnist-rozciniv-bilogo-cukru-pricini-ii-utvorenna-i-sposobi-zmensenna-castina-1</w:t>
      </w:r>
    </w:p>
    <w:p w14:paraId="6B72A363" w14:textId="72821765" w:rsidR="00965FA9" w:rsidRDefault="00496D0D" w:rsidP="009F3861">
      <w:pPr>
        <w:spacing w:after="0" w:line="360" w:lineRule="auto"/>
        <w:ind w:firstLine="709"/>
        <w:jc w:val="both"/>
      </w:pPr>
      <w:r>
        <w:t>30</w:t>
      </w:r>
      <w:r w:rsidR="00965FA9">
        <w:t xml:space="preserve">. </w:t>
      </w:r>
      <w:proofErr w:type="spellStart"/>
      <w:r w:rsidR="00965FA9" w:rsidRPr="003A47BC">
        <w:t>Калорийность</w:t>
      </w:r>
      <w:proofErr w:type="spellEnd"/>
      <w:r w:rsidR="00965FA9" w:rsidRPr="003A47BC">
        <w:t xml:space="preserve"> </w:t>
      </w:r>
      <w:proofErr w:type="spellStart"/>
      <w:r w:rsidR="00965FA9" w:rsidRPr="003A47BC">
        <w:t>Сахар</w:t>
      </w:r>
      <w:proofErr w:type="spellEnd"/>
      <w:r w:rsidR="00965FA9" w:rsidRPr="003A47BC">
        <w:t xml:space="preserve">, </w:t>
      </w:r>
      <w:proofErr w:type="spellStart"/>
      <w:r w:rsidR="00965FA9" w:rsidRPr="003A47BC">
        <w:t>кленовый</w:t>
      </w:r>
      <w:proofErr w:type="spellEnd"/>
      <w:r w:rsidR="00965FA9" w:rsidRPr="003A47BC">
        <w:t xml:space="preserve">. </w:t>
      </w:r>
      <w:proofErr w:type="spellStart"/>
      <w:r w:rsidR="00965FA9" w:rsidRPr="003A47BC">
        <w:t>Химический</w:t>
      </w:r>
      <w:proofErr w:type="spellEnd"/>
      <w:r w:rsidR="00965FA9" w:rsidRPr="003A47BC">
        <w:t xml:space="preserve"> состав и </w:t>
      </w:r>
      <w:proofErr w:type="spellStart"/>
      <w:r w:rsidR="00965FA9" w:rsidRPr="003A47BC">
        <w:t>пищевая</w:t>
      </w:r>
      <w:proofErr w:type="spellEnd"/>
      <w:r w:rsidR="00965FA9" w:rsidRPr="003A47BC">
        <w:t xml:space="preserve"> </w:t>
      </w:r>
      <w:proofErr w:type="spellStart"/>
      <w:r w:rsidR="00965FA9" w:rsidRPr="003A47BC">
        <w:t>ценность</w:t>
      </w:r>
      <w:proofErr w:type="spellEnd"/>
      <w:r w:rsidR="00965FA9">
        <w:t xml:space="preserve"> </w:t>
      </w:r>
      <w:r w:rsidR="00965FA9" w:rsidRPr="00C655DB">
        <w:t>[</w:t>
      </w:r>
      <w:r w:rsidR="00965FA9">
        <w:t>Електронний ресурс</w:t>
      </w:r>
      <w:r w:rsidR="00965FA9" w:rsidRPr="00C655DB">
        <w:t>]</w:t>
      </w:r>
      <w:r w:rsidR="00965FA9">
        <w:t xml:space="preserve"> : Режим доступу : </w:t>
      </w:r>
      <w:r w:rsidR="00965FA9" w:rsidRPr="003A47BC">
        <w:t>https://health-diet.ru/base_of_food/sostav/19772.php</w:t>
      </w:r>
    </w:p>
    <w:p w14:paraId="27F2F93D" w14:textId="3B36F2A3" w:rsidR="00965FA9" w:rsidRDefault="00B67E8B" w:rsidP="00965FA9">
      <w:pPr>
        <w:spacing w:after="0" w:line="360" w:lineRule="auto"/>
        <w:ind w:firstLine="709"/>
        <w:jc w:val="both"/>
      </w:pPr>
      <w:r>
        <w:t>3</w:t>
      </w:r>
      <w:r w:rsidR="00496D0D">
        <w:t>1</w:t>
      </w:r>
      <w:r w:rsidR="00965FA9">
        <w:t xml:space="preserve">. Кодекс </w:t>
      </w:r>
      <w:proofErr w:type="spellStart"/>
      <w:r w:rsidR="00965FA9">
        <w:t>Аліментаріус</w:t>
      </w:r>
      <w:proofErr w:type="spellEnd"/>
      <w:r w:rsidR="00965FA9">
        <w:t xml:space="preserve">: що потрібно знати про міжнародну торгівлю продуктами харчування </w:t>
      </w:r>
      <w:r w:rsidR="00965FA9" w:rsidRPr="00C655DB">
        <w:t>[</w:t>
      </w:r>
      <w:r w:rsidR="00965FA9">
        <w:t>Електронний ресурс</w:t>
      </w:r>
      <w:r w:rsidR="00965FA9" w:rsidRPr="00C655DB">
        <w:t>]</w:t>
      </w:r>
      <w:r w:rsidR="00965FA9">
        <w:t xml:space="preserve"> : Режим доступу : https://agropolit.com/news/7188-kodeks-alimentarius-scho-potribno-znati-pro-mijnarodnu-torgivlyu-produktami-harchuvannya</w:t>
      </w:r>
    </w:p>
    <w:p w14:paraId="2F505EC5" w14:textId="1B39EB8C" w:rsidR="00965FA9" w:rsidRDefault="00965FA9" w:rsidP="002574D8">
      <w:pPr>
        <w:spacing w:after="0" w:line="360" w:lineRule="auto"/>
        <w:ind w:firstLine="709"/>
        <w:jc w:val="both"/>
      </w:pPr>
      <w:r>
        <w:t>3</w:t>
      </w:r>
      <w:r w:rsidR="00496D0D">
        <w:t>2</w:t>
      </w:r>
      <w:r>
        <w:t xml:space="preserve">. Лабораторна робота 3. Визначення масової частки мінеральних речовин у продуктах </w:t>
      </w:r>
      <w:proofErr w:type="spellStart"/>
      <w:r>
        <w:t>бурякоцукрового</w:t>
      </w:r>
      <w:proofErr w:type="spellEnd"/>
      <w:r>
        <w:t xml:space="preserve"> виробництва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482AE1">
        <w:t>https://www.slideshare.net/shulga_sa/3-54965648</w:t>
      </w:r>
    </w:p>
    <w:p w14:paraId="39507B97" w14:textId="709231D9" w:rsidR="00965FA9" w:rsidRDefault="00965FA9" w:rsidP="009F3861">
      <w:pPr>
        <w:spacing w:after="0" w:line="360" w:lineRule="auto"/>
        <w:ind w:firstLine="709"/>
        <w:jc w:val="both"/>
      </w:pPr>
      <w:r>
        <w:t>3</w:t>
      </w:r>
      <w:r w:rsidR="00496D0D">
        <w:t>3</w:t>
      </w:r>
      <w:r>
        <w:t xml:space="preserve">. Лабораторна робота 3. Визначення масової частки цукрози, феродомішок в цукрі-піску. Визначення гранулометричного складу цукру-піску. Оцінка цукру-піску в балах згідно з вимогами ЄС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2C0E3F">
        <w:t>https://www.slideshare.net/reva_lp/3-55624988</w:t>
      </w:r>
    </w:p>
    <w:p w14:paraId="5FA22965" w14:textId="1A70AA6F" w:rsidR="00965FA9" w:rsidRDefault="00965FA9" w:rsidP="00F30D99">
      <w:pPr>
        <w:spacing w:after="0" w:line="360" w:lineRule="auto"/>
        <w:ind w:firstLine="709"/>
        <w:jc w:val="both"/>
      </w:pPr>
      <w:r>
        <w:t>3</w:t>
      </w:r>
      <w:r w:rsidR="00496D0D">
        <w:t>4</w:t>
      </w:r>
      <w:r>
        <w:t xml:space="preserve">. О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пищевых</w:t>
      </w:r>
      <w:proofErr w:type="spellEnd"/>
      <w:r>
        <w:t xml:space="preserve"> </w:t>
      </w:r>
      <w:proofErr w:type="spellStart"/>
      <w:r>
        <w:t>продуктов</w:t>
      </w:r>
      <w:proofErr w:type="spellEnd"/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https://www.un.org/ru/observances/food-safety-day</w:t>
      </w:r>
    </w:p>
    <w:p w14:paraId="6B1AE3DA" w14:textId="15D9001B" w:rsidR="00965FA9" w:rsidRPr="00245FB7" w:rsidRDefault="00965FA9" w:rsidP="009F3861">
      <w:pPr>
        <w:spacing w:after="0" w:line="360" w:lineRule="auto"/>
        <w:ind w:firstLine="709"/>
        <w:jc w:val="both"/>
      </w:pPr>
      <w:r>
        <w:t>3</w:t>
      </w:r>
      <w:r w:rsidR="00496D0D">
        <w:t>5</w:t>
      </w:r>
      <w:r>
        <w:t xml:space="preserve">. </w:t>
      </w:r>
      <w:proofErr w:type="spellStart"/>
      <w:r>
        <w:t>Сахар</w:t>
      </w:r>
      <w:proofErr w:type="spellEnd"/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2574D8">
        <w:t>https://www.krugosvet.ru/enc/nauka_i_tehnika/tehnologiya_i_promyshlennost/SAHAR.html</w:t>
      </w:r>
    </w:p>
    <w:p w14:paraId="01A40C13" w14:textId="47C2F262" w:rsidR="00965FA9" w:rsidRDefault="00965FA9" w:rsidP="009F3861">
      <w:pPr>
        <w:spacing w:after="0" w:line="360" w:lineRule="auto"/>
        <w:ind w:firstLine="709"/>
        <w:jc w:val="both"/>
      </w:pPr>
      <w:r>
        <w:t>3</w:t>
      </w:r>
      <w:r w:rsidR="00496D0D">
        <w:t>6</w:t>
      </w:r>
      <w:r>
        <w:t xml:space="preserve">. </w:t>
      </w:r>
      <w:r w:rsidRPr="000356F1">
        <w:t xml:space="preserve">Севастьянов В.М., Зіньківська І.І. Оцінка якості кристалічного цукру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580EC8">
        <w:t>https://conferences.vntu.edu.ua/index.php</w:t>
      </w:r>
    </w:p>
    <w:p w14:paraId="0D6FDB58" w14:textId="5CDE0B58" w:rsidR="00965FA9" w:rsidRDefault="00965FA9" w:rsidP="009F3861">
      <w:pPr>
        <w:spacing w:after="0" w:line="360" w:lineRule="auto"/>
        <w:ind w:firstLine="709"/>
        <w:jc w:val="both"/>
      </w:pPr>
      <w:r>
        <w:t>3</w:t>
      </w:r>
      <w:r w:rsidR="00496D0D">
        <w:t>7</w:t>
      </w:r>
      <w:r>
        <w:t xml:space="preserve">. </w:t>
      </w:r>
      <w:r w:rsidRPr="00C718CE">
        <w:t xml:space="preserve">Сироп </w:t>
      </w:r>
      <w:proofErr w:type="spellStart"/>
      <w:r w:rsidRPr="00C718CE">
        <w:t>кленовый</w:t>
      </w:r>
      <w:proofErr w:type="spellEnd"/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C718CE">
        <w:t>http://www.calorizator.ru/product/raw/syrup-maple</w:t>
      </w:r>
    </w:p>
    <w:p w14:paraId="173E796B" w14:textId="00117F3E" w:rsidR="00965FA9" w:rsidRDefault="00965FA9" w:rsidP="009F3861">
      <w:pPr>
        <w:spacing w:after="0" w:line="360" w:lineRule="auto"/>
        <w:ind w:firstLine="709"/>
        <w:jc w:val="both"/>
      </w:pPr>
      <w:r>
        <w:lastRenderedPageBreak/>
        <w:t>3</w:t>
      </w:r>
      <w:r w:rsidR="00496D0D">
        <w:t>8</w:t>
      </w:r>
      <w:r>
        <w:t xml:space="preserve">. </w:t>
      </w:r>
      <w:proofErr w:type="spellStart"/>
      <w:r w:rsidRPr="00A715D3">
        <w:t>Токсичные</w:t>
      </w:r>
      <w:proofErr w:type="spellEnd"/>
      <w:r w:rsidRPr="00A715D3">
        <w:t xml:space="preserve"> </w:t>
      </w:r>
      <w:proofErr w:type="spellStart"/>
      <w:r w:rsidRPr="00A715D3">
        <w:t>элементы</w:t>
      </w:r>
      <w:proofErr w:type="spellEnd"/>
      <w:r w:rsidRPr="00A715D3">
        <w:t xml:space="preserve"> в </w:t>
      </w:r>
      <w:proofErr w:type="spellStart"/>
      <w:r w:rsidRPr="00A715D3">
        <w:t>пищевой</w:t>
      </w:r>
      <w:proofErr w:type="spellEnd"/>
      <w:r w:rsidRPr="00A715D3">
        <w:t xml:space="preserve"> </w:t>
      </w:r>
      <w:proofErr w:type="spellStart"/>
      <w:r w:rsidRPr="00A715D3">
        <w:t>продукции</w:t>
      </w:r>
      <w:proofErr w:type="spellEnd"/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A715D3">
        <w:t>http://www.gigiena-saratov.ru/aktyalnye_temy/gig_pit/147058/</w:t>
      </w:r>
    </w:p>
    <w:p w14:paraId="52C4B08F" w14:textId="6E2F9AD4" w:rsidR="00965FA9" w:rsidRDefault="00965FA9" w:rsidP="009F3861">
      <w:pPr>
        <w:spacing w:after="0" w:line="360" w:lineRule="auto"/>
        <w:ind w:firstLine="709"/>
        <w:jc w:val="both"/>
      </w:pPr>
      <w:r>
        <w:t>3</w:t>
      </w:r>
      <w:r w:rsidR="00496D0D">
        <w:t>9</w:t>
      </w:r>
      <w:r>
        <w:t xml:space="preserve">. </w:t>
      </w:r>
      <w:r w:rsidRPr="003A47BC">
        <w:t xml:space="preserve">Цукор білий </w:t>
      </w:r>
      <w:r>
        <w:t>–</w:t>
      </w:r>
      <w:r w:rsidRPr="003A47BC">
        <w:t xml:space="preserve"> калорійність</w:t>
      </w:r>
      <w:r>
        <w:t xml:space="preserve"> </w:t>
      </w:r>
      <w:r w:rsidRPr="00C655DB">
        <w:t>[</w:t>
      </w:r>
      <w:r>
        <w:t>Електронний ресурс</w:t>
      </w:r>
      <w:r w:rsidRPr="00C655DB">
        <w:t>]</w:t>
      </w:r>
      <w:r>
        <w:t xml:space="preserve"> : Режим доступу : </w:t>
      </w:r>
      <w:r w:rsidRPr="003A47BC">
        <w:t>https://www.tablycjakalorijnosti.com.ua/stravy/tsukor-bilyy</w:t>
      </w:r>
    </w:p>
    <w:p w14:paraId="0CE60FEE" w14:textId="3C0F9779" w:rsidR="00965FA9" w:rsidRDefault="00965FA9">
      <w:r>
        <w:br w:type="page"/>
      </w:r>
    </w:p>
    <w:p w14:paraId="05338066" w14:textId="13004865" w:rsidR="003A3888" w:rsidRPr="00245FB7" w:rsidRDefault="003A3888" w:rsidP="003A3888">
      <w:pPr>
        <w:spacing w:after="0" w:line="360" w:lineRule="auto"/>
        <w:ind w:firstLine="709"/>
        <w:jc w:val="right"/>
      </w:pPr>
      <w:r w:rsidRPr="00245FB7">
        <w:lastRenderedPageBreak/>
        <w:t>Додаток А</w:t>
      </w:r>
    </w:p>
    <w:p w14:paraId="083F707E" w14:textId="66218E5F" w:rsidR="003A3888" w:rsidRPr="00245FB7" w:rsidRDefault="003A3888" w:rsidP="003A3888">
      <w:pPr>
        <w:spacing w:after="0" w:line="360" w:lineRule="auto"/>
        <w:jc w:val="center"/>
      </w:pPr>
      <w:r w:rsidRPr="00245FB7">
        <w:t xml:space="preserve">Перелік нормативних документів </w:t>
      </w:r>
    </w:p>
    <w:p w14:paraId="79075039" w14:textId="1064F810" w:rsidR="00136C09" w:rsidRPr="00245FB7" w:rsidRDefault="00136C09" w:rsidP="003F5D80">
      <w:pPr>
        <w:jc w:val="center"/>
      </w:pPr>
      <w:r w:rsidRPr="00245FB7">
        <w:rPr>
          <w:noProof/>
        </w:rPr>
        <w:drawing>
          <wp:inline distT="0" distB="0" distL="0" distR="0" wp14:anchorId="53FCF60E" wp14:editId="08FF36E6">
            <wp:extent cx="6114415" cy="836612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3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D3676" w14:textId="6FEE30E6" w:rsidR="004962AD" w:rsidRPr="00245FB7" w:rsidRDefault="004962AD" w:rsidP="004962AD">
      <w:pPr>
        <w:jc w:val="right"/>
      </w:pPr>
      <w:r w:rsidRPr="00245FB7">
        <w:lastRenderedPageBreak/>
        <w:t xml:space="preserve">Продовження </w:t>
      </w:r>
      <w:r w:rsidR="00853251">
        <w:t>д</w:t>
      </w:r>
      <w:r w:rsidRPr="00245FB7">
        <w:t>одатку А</w:t>
      </w:r>
    </w:p>
    <w:p w14:paraId="6792F453" w14:textId="4701D489" w:rsidR="004962AD" w:rsidRPr="00245FB7" w:rsidRDefault="004962AD" w:rsidP="003F5D80">
      <w:pPr>
        <w:jc w:val="center"/>
      </w:pPr>
      <w:r w:rsidRPr="00245FB7">
        <w:rPr>
          <w:noProof/>
        </w:rPr>
        <w:drawing>
          <wp:inline distT="0" distB="0" distL="0" distR="0" wp14:anchorId="4FB17A27" wp14:editId="794611D6">
            <wp:extent cx="6120765" cy="653097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5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03E11" w14:textId="13F3C4AC" w:rsidR="00136C09" w:rsidRPr="00245FB7" w:rsidRDefault="00136C09" w:rsidP="001E32BE">
      <w:pPr>
        <w:spacing w:after="0" w:line="240" w:lineRule="auto"/>
        <w:jc w:val="both"/>
        <w:rPr>
          <w:sz w:val="24"/>
          <w:szCs w:val="24"/>
        </w:rPr>
      </w:pPr>
    </w:p>
    <w:p w14:paraId="09CCC9C3" w14:textId="389254EA" w:rsidR="004962AD" w:rsidRPr="00245FB7" w:rsidRDefault="004962AD" w:rsidP="001E32BE">
      <w:pPr>
        <w:spacing w:after="0" w:line="240" w:lineRule="auto"/>
        <w:jc w:val="both"/>
        <w:rPr>
          <w:sz w:val="24"/>
          <w:szCs w:val="24"/>
        </w:rPr>
      </w:pPr>
    </w:p>
    <w:p w14:paraId="60D061A8" w14:textId="353F6344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5BCFFD7F" w14:textId="553CCA27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18240BEB" w14:textId="39E9F05E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5EB71040" w14:textId="2FF759BE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3F3A967B" w14:textId="45ABB8F6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67E38BC2" w14:textId="1F757BE1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791E1783" w14:textId="12790650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47F3D925" w14:textId="70DE2F1D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16C2611A" w14:textId="3A13D5C6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25FCD0AB" w14:textId="6EDDEB63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529C28CE" w14:textId="4BD639C8" w:rsidR="000506B3" w:rsidRPr="00245FB7" w:rsidRDefault="000506B3" w:rsidP="001E32BE">
      <w:pPr>
        <w:spacing w:after="0" w:line="240" w:lineRule="auto"/>
        <w:jc w:val="both"/>
        <w:rPr>
          <w:sz w:val="24"/>
          <w:szCs w:val="24"/>
        </w:rPr>
      </w:pPr>
    </w:p>
    <w:p w14:paraId="36513FAA" w14:textId="5F636E63" w:rsidR="000506B3" w:rsidRPr="00245FB7" w:rsidRDefault="000506B3" w:rsidP="00980577">
      <w:pPr>
        <w:spacing w:after="0" w:line="360" w:lineRule="auto"/>
        <w:jc w:val="right"/>
      </w:pPr>
      <w:r w:rsidRPr="00245FB7">
        <w:lastRenderedPageBreak/>
        <w:t xml:space="preserve">Додаток </w:t>
      </w:r>
      <w:r w:rsidR="00C5770C">
        <w:t>Б</w:t>
      </w:r>
    </w:p>
    <w:p w14:paraId="523333A8" w14:textId="67CB290C" w:rsidR="00980577" w:rsidRPr="00245FB7" w:rsidRDefault="00980577" w:rsidP="00980577">
      <w:pPr>
        <w:spacing w:after="0" w:line="360" w:lineRule="auto"/>
        <w:jc w:val="center"/>
      </w:pPr>
      <w:r w:rsidRPr="00245FB7">
        <w:t>Перелік нормативних документів</w:t>
      </w:r>
      <w:r w:rsidR="00EC2813" w:rsidRPr="00245FB7">
        <w:t xml:space="preserve"> (вказаний </w:t>
      </w:r>
      <w:r w:rsidRPr="00245FB7">
        <w:t>у стандарті «Цукор. Правила приймання та методи відбирання проб»</w:t>
      </w:r>
      <w:r w:rsidR="00EC2813" w:rsidRPr="00245FB7">
        <w:t>)</w:t>
      </w:r>
    </w:p>
    <w:p w14:paraId="4D2D852B" w14:textId="7F18B0EF" w:rsidR="00C00857" w:rsidRDefault="003F5D80" w:rsidP="003F5D80">
      <w:pPr>
        <w:spacing w:after="0" w:line="240" w:lineRule="auto"/>
        <w:jc w:val="center"/>
        <w:rPr>
          <w:sz w:val="24"/>
          <w:szCs w:val="24"/>
        </w:rPr>
      </w:pPr>
      <w:r w:rsidRPr="00245FB7">
        <w:rPr>
          <w:noProof/>
        </w:rPr>
        <w:drawing>
          <wp:inline distT="0" distB="0" distL="0" distR="0" wp14:anchorId="2C8F2D26" wp14:editId="74F896DF">
            <wp:extent cx="5507355" cy="611378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61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8AB12" w14:textId="0BD7C143" w:rsidR="00842C07" w:rsidRDefault="00842C07" w:rsidP="003F5D80">
      <w:pPr>
        <w:spacing w:after="0" w:line="240" w:lineRule="auto"/>
        <w:jc w:val="center"/>
        <w:rPr>
          <w:sz w:val="24"/>
          <w:szCs w:val="24"/>
        </w:rPr>
      </w:pPr>
    </w:p>
    <w:p w14:paraId="6F1DD438" w14:textId="1730A522" w:rsidR="00842C07" w:rsidRDefault="00842C07" w:rsidP="003F5D80">
      <w:pPr>
        <w:spacing w:after="0" w:line="240" w:lineRule="auto"/>
        <w:jc w:val="center"/>
      </w:pPr>
    </w:p>
    <w:p w14:paraId="403BD7CD" w14:textId="52D2B421" w:rsidR="00842C07" w:rsidRDefault="00842C07" w:rsidP="003F5D80">
      <w:pPr>
        <w:spacing w:after="0" w:line="240" w:lineRule="auto"/>
        <w:jc w:val="center"/>
      </w:pPr>
    </w:p>
    <w:p w14:paraId="78553BF6" w14:textId="78EA54BC" w:rsidR="00842C07" w:rsidRDefault="00842C07" w:rsidP="003F5D80">
      <w:pPr>
        <w:spacing w:after="0" w:line="240" w:lineRule="auto"/>
        <w:jc w:val="center"/>
      </w:pPr>
    </w:p>
    <w:p w14:paraId="50C1A09D" w14:textId="2F3B8BAA" w:rsidR="00842C07" w:rsidRDefault="00842C07" w:rsidP="003F5D80">
      <w:pPr>
        <w:spacing w:after="0" w:line="240" w:lineRule="auto"/>
        <w:jc w:val="center"/>
      </w:pPr>
    </w:p>
    <w:p w14:paraId="1A69D06D" w14:textId="686DAD01" w:rsidR="00842C07" w:rsidRDefault="00842C07" w:rsidP="003F5D80">
      <w:pPr>
        <w:spacing w:after="0" w:line="240" w:lineRule="auto"/>
        <w:jc w:val="center"/>
      </w:pPr>
    </w:p>
    <w:p w14:paraId="5292DD2C" w14:textId="673BCAB5" w:rsidR="00842C07" w:rsidRDefault="00842C07" w:rsidP="003F5D80">
      <w:pPr>
        <w:spacing w:after="0" w:line="240" w:lineRule="auto"/>
        <w:jc w:val="center"/>
      </w:pPr>
    </w:p>
    <w:p w14:paraId="7BDC66E7" w14:textId="5164B45D" w:rsidR="00842C07" w:rsidRDefault="00842C07" w:rsidP="003F5D80">
      <w:pPr>
        <w:spacing w:after="0" w:line="240" w:lineRule="auto"/>
        <w:jc w:val="center"/>
      </w:pPr>
    </w:p>
    <w:p w14:paraId="1F6824C9" w14:textId="7957F40E" w:rsidR="00842C07" w:rsidRDefault="00842C07" w:rsidP="003F5D80">
      <w:pPr>
        <w:spacing w:after="0" w:line="240" w:lineRule="auto"/>
        <w:jc w:val="center"/>
      </w:pPr>
    </w:p>
    <w:p w14:paraId="3E3AB067" w14:textId="6C8E27DF" w:rsidR="00842C07" w:rsidRDefault="00842C07" w:rsidP="003F5D80">
      <w:pPr>
        <w:spacing w:after="0" w:line="240" w:lineRule="auto"/>
        <w:jc w:val="center"/>
      </w:pPr>
    </w:p>
    <w:p w14:paraId="249C88A7" w14:textId="24334536" w:rsidR="00842C07" w:rsidRDefault="00842C07" w:rsidP="003F5D80">
      <w:pPr>
        <w:spacing w:after="0" w:line="240" w:lineRule="auto"/>
        <w:jc w:val="center"/>
      </w:pPr>
    </w:p>
    <w:p w14:paraId="51D38574" w14:textId="71D4667A" w:rsidR="00842C07" w:rsidRDefault="00842C07" w:rsidP="00842C07">
      <w:pPr>
        <w:spacing w:after="0" w:line="240" w:lineRule="auto"/>
        <w:jc w:val="right"/>
      </w:pPr>
      <w:r>
        <w:lastRenderedPageBreak/>
        <w:t xml:space="preserve">Додаток </w:t>
      </w:r>
      <w:r w:rsidR="00C5770C">
        <w:t>В</w:t>
      </w:r>
    </w:p>
    <w:p w14:paraId="4CD04797" w14:textId="5D26AC54" w:rsidR="00CA1731" w:rsidRDefault="00C56613" w:rsidP="00D0521D">
      <w:pPr>
        <w:spacing w:after="0" w:line="360" w:lineRule="auto"/>
        <w:ind w:firstLine="709"/>
        <w:jc w:val="both"/>
      </w:pPr>
      <w:r w:rsidRPr="00C56613">
        <w:t>ДСТУ 3661-97 Цукор. Метод визначення сахарози (ГОСТ 12571-98)</w:t>
      </w:r>
    </w:p>
    <w:p w14:paraId="2FADE8AF" w14:textId="1AF0B56B" w:rsidR="00D0521D" w:rsidRDefault="00D0521D" w:rsidP="00D0521D">
      <w:pPr>
        <w:spacing w:after="0"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69F9772" wp14:editId="7320441B">
            <wp:extent cx="5427254" cy="8638663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31" cy="865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2A93F" w14:textId="1FE8A7C5" w:rsidR="00C5770C" w:rsidRDefault="00C5770C" w:rsidP="00C5770C">
      <w:pPr>
        <w:spacing w:after="0" w:line="240" w:lineRule="auto"/>
        <w:jc w:val="right"/>
      </w:pPr>
      <w:r w:rsidRPr="00C5770C">
        <w:lastRenderedPageBreak/>
        <w:t>Продовження</w:t>
      </w:r>
      <w:r>
        <w:rPr>
          <w:b/>
          <w:bCs/>
        </w:rPr>
        <w:t xml:space="preserve"> д</w:t>
      </w:r>
      <w:r>
        <w:t>одатк</w:t>
      </w:r>
      <w:r>
        <w:t>у</w:t>
      </w:r>
      <w:r>
        <w:t xml:space="preserve"> В</w:t>
      </w:r>
    </w:p>
    <w:p w14:paraId="660C78D3" w14:textId="2AAB6AD2" w:rsidR="00D0521D" w:rsidRDefault="00D0521D" w:rsidP="00C5770C">
      <w:pPr>
        <w:spacing w:after="0"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922CAAD" wp14:editId="74BD5EBE">
            <wp:extent cx="5651094" cy="8806368"/>
            <wp:effectExtent l="0" t="0" r="698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89" cy="882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DC8BE" w14:textId="307ADB52" w:rsidR="00C5770C" w:rsidRDefault="00C5770C" w:rsidP="00C5770C">
      <w:pPr>
        <w:spacing w:after="0" w:line="360" w:lineRule="auto"/>
        <w:jc w:val="right"/>
        <w:rPr>
          <w:b/>
          <w:bCs/>
        </w:rPr>
      </w:pPr>
      <w:r w:rsidRPr="00C5770C">
        <w:lastRenderedPageBreak/>
        <w:t>Продовження</w:t>
      </w:r>
      <w:r>
        <w:rPr>
          <w:b/>
          <w:bCs/>
        </w:rPr>
        <w:t xml:space="preserve"> д</w:t>
      </w:r>
      <w:r>
        <w:t>одатку В</w:t>
      </w:r>
    </w:p>
    <w:p w14:paraId="7483D1DB" w14:textId="54A061BB" w:rsidR="00D0521D" w:rsidRPr="00C56613" w:rsidRDefault="00D0521D" w:rsidP="00D0521D">
      <w:pPr>
        <w:spacing w:after="0"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26B0D3E2" wp14:editId="78B8D6C1">
            <wp:extent cx="4133807" cy="8754996"/>
            <wp:effectExtent l="0" t="0" r="63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524" cy="877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21D" w:rsidRPr="00C56613" w:rsidSect="008400B7">
      <w:headerReference w:type="default" r:id="rId27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DDA18" w14:textId="77777777" w:rsidR="000937C6" w:rsidRDefault="000937C6" w:rsidP="008400B7">
      <w:pPr>
        <w:spacing w:after="0" w:line="240" w:lineRule="auto"/>
      </w:pPr>
      <w:r>
        <w:separator/>
      </w:r>
    </w:p>
  </w:endnote>
  <w:endnote w:type="continuationSeparator" w:id="0">
    <w:p w14:paraId="5FF199AE" w14:textId="77777777" w:rsidR="000937C6" w:rsidRDefault="000937C6" w:rsidP="0084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4C2F8" w14:textId="77777777" w:rsidR="000937C6" w:rsidRDefault="000937C6" w:rsidP="008400B7">
      <w:pPr>
        <w:spacing w:after="0" w:line="240" w:lineRule="auto"/>
      </w:pPr>
      <w:r>
        <w:separator/>
      </w:r>
    </w:p>
  </w:footnote>
  <w:footnote w:type="continuationSeparator" w:id="0">
    <w:p w14:paraId="1248097D" w14:textId="77777777" w:rsidR="000937C6" w:rsidRDefault="000937C6" w:rsidP="00840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8639502"/>
      <w:docPartObj>
        <w:docPartGallery w:val="Page Numbers (Top of Page)"/>
        <w:docPartUnique/>
      </w:docPartObj>
    </w:sdtPr>
    <w:sdtEndPr/>
    <w:sdtContent>
      <w:p w14:paraId="0870C04D" w14:textId="29F07A12" w:rsidR="001A402A" w:rsidRDefault="001A402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CA3CFC" w14:textId="77777777" w:rsidR="001A402A" w:rsidRDefault="001A40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F6669"/>
    <w:multiLevelType w:val="hybridMultilevel"/>
    <w:tmpl w:val="423095A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76"/>
    <w:rsid w:val="00006310"/>
    <w:rsid w:val="00013881"/>
    <w:rsid w:val="000161BD"/>
    <w:rsid w:val="000174E2"/>
    <w:rsid w:val="000356F1"/>
    <w:rsid w:val="00036F1A"/>
    <w:rsid w:val="0003762C"/>
    <w:rsid w:val="00040881"/>
    <w:rsid w:val="00044526"/>
    <w:rsid w:val="00047426"/>
    <w:rsid w:val="0004789A"/>
    <w:rsid w:val="000506B3"/>
    <w:rsid w:val="00055D9F"/>
    <w:rsid w:val="00056E5D"/>
    <w:rsid w:val="000719FA"/>
    <w:rsid w:val="00073EC5"/>
    <w:rsid w:val="00083BD8"/>
    <w:rsid w:val="00087A6A"/>
    <w:rsid w:val="00093120"/>
    <w:rsid w:val="000937C6"/>
    <w:rsid w:val="000A68DB"/>
    <w:rsid w:val="000B0426"/>
    <w:rsid w:val="000B7B50"/>
    <w:rsid w:val="000C3575"/>
    <w:rsid w:val="000D2C72"/>
    <w:rsid w:val="000D5540"/>
    <w:rsid w:val="000E1883"/>
    <w:rsid w:val="000E1DC0"/>
    <w:rsid w:val="000E56CF"/>
    <w:rsid w:val="000E6574"/>
    <w:rsid w:val="000F0997"/>
    <w:rsid w:val="000F0A2A"/>
    <w:rsid w:val="0010048D"/>
    <w:rsid w:val="0012666B"/>
    <w:rsid w:val="0012732E"/>
    <w:rsid w:val="00130B13"/>
    <w:rsid w:val="00136C09"/>
    <w:rsid w:val="00141EF7"/>
    <w:rsid w:val="00143597"/>
    <w:rsid w:val="00151FFE"/>
    <w:rsid w:val="00161C6A"/>
    <w:rsid w:val="00164F71"/>
    <w:rsid w:val="0017101B"/>
    <w:rsid w:val="00177692"/>
    <w:rsid w:val="001870C0"/>
    <w:rsid w:val="001A077D"/>
    <w:rsid w:val="001A402A"/>
    <w:rsid w:val="001A41CE"/>
    <w:rsid w:val="001A7FE8"/>
    <w:rsid w:val="001B304A"/>
    <w:rsid w:val="001B3A1F"/>
    <w:rsid w:val="001B4DCE"/>
    <w:rsid w:val="001C2DA8"/>
    <w:rsid w:val="001D473C"/>
    <w:rsid w:val="001D5FEA"/>
    <w:rsid w:val="001E32BE"/>
    <w:rsid w:val="001E516B"/>
    <w:rsid w:val="001F4C05"/>
    <w:rsid w:val="001F6345"/>
    <w:rsid w:val="0020616B"/>
    <w:rsid w:val="00213A0F"/>
    <w:rsid w:val="00234FE9"/>
    <w:rsid w:val="002352C1"/>
    <w:rsid w:val="00235433"/>
    <w:rsid w:val="00237F44"/>
    <w:rsid w:val="00242EC6"/>
    <w:rsid w:val="00244FE4"/>
    <w:rsid w:val="00245FB7"/>
    <w:rsid w:val="00246655"/>
    <w:rsid w:val="00246847"/>
    <w:rsid w:val="00246D42"/>
    <w:rsid w:val="00250A37"/>
    <w:rsid w:val="002573CA"/>
    <w:rsid w:val="002574D8"/>
    <w:rsid w:val="00261A98"/>
    <w:rsid w:val="00266335"/>
    <w:rsid w:val="002676EA"/>
    <w:rsid w:val="00275142"/>
    <w:rsid w:val="0027636F"/>
    <w:rsid w:val="0028287D"/>
    <w:rsid w:val="00283BB8"/>
    <w:rsid w:val="00284ADA"/>
    <w:rsid w:val="00286650"/>
    <w:rsid w:val="00287F35"/>
    <w:rsid w:val="00293EE8"/>
    <w:rsid w:val="002B0709"/>
    <w:rsid w:val="002B0804"/>
    <w:rsid w:val="002C0D48"/>
    <w:rsid w:val="002C0E3F"/>
    <w:rsid w:val="002C199A"/>
    <w:rsid w:val="002D5650"/>
    <w:rsid w:val="002E02BE"/>
    <w:rsid w:val="002E2FCA"/>
    <w:rsid w:val="002E3230"/>
    <w:rsid w:val="002E63B3"/>
    <w:rsid w:val="002F54FC"/>
    <w:rsid w:val="002F60DD"/>
    <w:rsid w:val="0030323A"/>
    <w:rsid w:val="003063E2"/>
    <w:rsid w:val="003227EF"/>
    <w:rsid w:val="00323909"/>
    <w:rsid w:val="00323BBE"/>
    <w:rsid w:val="003245A9"/>
    <w:rsid w:val="00324E2B"/>
    <w:rsid w:val="00325731"/>
    <w:rsid w:val="0033136F"/>
    <w:rsid w:val="0033315B"/>
    <w:rsid w:val="003334BD"/>
    <w:rsid w:val="0033356F"/>
    <w:rsid w:val="00334F9C"/>
    <w:rsid w:val="00341CF3"/>
    <w:rsid w:val="003455D9"/>
    <w:rsid w:val="00346165"/>
    <w:rsid w:val="0035769E"/>
    <w:rsid w:val="00361142"/>
    <w:rsid w:val="00383EA7"/>
    <w:rsid w:val="003926E9"/>
    <w:rsid w:val="00395761"/>
    <w:rsid w:val="003A3888"/>
    <w:rsid w:val="003A47BC"/>
    <w:rsid w:val="003A5192"/>
    <w:rsid w:val="003A7AAE"/>
    <w:rsid w:val="003D054E"/>
    <w:rsid w:val="003D4D11"/>
    <w:rsid w:val="003D69C3"/>
    <w:rsid w:val="003E10BD"/>
    <w:rsid w:val="003F1F48"/>
    <w:rsid w:val="003F49FE"/>
    <w:rsid w:val="003F52D5"/>
    <w:rsid w:val="003F58A4"/>
    <w:rsid w:val="003F5D80"/>
    <w:rsid w:val="003F7F17"/>
    <w:rsid w:val="004005C0"/>
    <w:rsid w:val="004129ED"/>
    <w:rsid w:val="00420238"/>
    <w:rsid w:val="00420BD4"/>
    <w:rsid w:val="00431F54"/>
    <w:rsid w:val="00440BCB"/>
    <w:rsid w:val="00441D2F"/>
    <w:rsid w:val="0044380B"/>
    <w:rsid w:val="0045513C"/>
    <w:rsid w:val="0045718A"/>
    <w:rsid w:val="00461D10"/>
    <w:rsid w:val="00464204"/>
    <w:rsid w:val="00466774"/>
    <w:rsid w:val="004668E7"/>
    <w:rsid w:val="00467B04"/>
    <w:rsid w:val="004705AF"/>
    <w:rsid w:val="004707C6"/>
    <w:rsid w:val="004709D4"/>
    <w:rsid w:val="0048167E"/>
    <w:rsid w:val="0048240C"/>
    <w:rsid w:val="00482AE1"/>
    <w:rsid w:val="00490F2C"/>
    <w:rsid w:val="004926D5"/>
    <w:rsid w:val="0049412F"/>
    <w:rsid w:val="004962AD"/>
    <w:rsid w:val="00496D0D"/>
    <w:rsid w:val="00497D1E"/>
    <w:rsid w:val="004A77CA"/>
    <w:rsid w:val="004B73F2"/>
    <w:rsid w:val="004C6831"/>
    <w:rsid w:val="004C7093"/>
    <w:rsid w:val="004D0EBF"/>
    <w:rsid w:val="004D43CD"/>
    <w:rsid w:val="004D46E8"/>
    <w:rsid w:val="004E4C76"/>
    <w:rsid w:val="004E6E8F"/>
    <w:rsid w:val="004F0A0D"/>
    <w:rsid w:val="004F3A5E"/>
    <w:rsid w:val="00505D4B"/>
    <w:rsid w:val="00511112"/>
    <w:rsid w:val="00512334"/>
    <w:rsid w:val="00513D86"/>
    <w:rsid w:val="0051536E"/>
    <w:rsid w:val="00517B75"/>
    <w:rsid w:val="00517F6F"/>
    <w:rsid w:val="00521CAB"/>
    <w:rsid w:val="00532523"/>
    <w:rsid w:val="00533321"/>
    <w:rsid w:val="005437D7"/>
    <w:rsid w:val="00545C27"/>
    <w:rsid w:val="00546EE9"/>
    <w:rsid w:val="00547F30"/>
    <w:rsid w:val="00556F04"/>
    <w:rsid w:val="005669EB"/>
    <w:rsid w:val="00566A28"/>
    <w:rsid w:val="0057342E"/>
    <w:rsid w:val="00580C45"/>
    <w:rsid w:val="00580EC8"/>
    <w:rsid w:val="0059160E"/>
    <w:rsid w:val="00595296"/>
    <w:rsid w:val="0059580C"/>
    <w:rsid w:val="00596DC4"/>
    <w:rsid w:val="005A20B5"/>
    <w:rsid w:val="005A4437"/>
    <w:rsid w:val="005A67B1"/>
    <w:rsid w:val="005A6E73"/>
    <w:rsid w:val="005B565D"/>
    <w:rsid w:val="005C1377"/>
    <w:rsid w:val="005D1645"/>
    <w:rsid w:val="005D2535"/>
    <w:rsid w:val="005D2C26"/>
    <w:rsid w:val="005D323D"/>
    <w:rsid w:val="005D492C"/>
    <w:rsid w:val="005E6CE9"/>
    <w:rsid w:val="005F0385"/>
    <w:rsid w:val="005F4B58"/>
    <w:rsid w:val="00602DD3"/>
    <w:rsid w:val="00603102"/>
    <w:rsid w:val="006048ED"/>
    <w:rsid w:val="0061180B"/>
    <w:rsid w:val="006119F6"/>
    <w:rsid w:val="00611EB5"/>
    <w:rsid w:val="00611F39"/>
    <w:rsid w:val="006161BA"/>
    <w:rsid w:val="0062020D"/>
    <w:rsid w:val="006310D4"/>
    <w:rsid w:val="00632B7E"/>
    <w:rsid w:val="00647E88"/>
    <w:rsid w:val="006507C3"/>
    <w:rsid w:val="006621B7"/>
    <w:rsid w:val="00665671"/>
    <w:rsid w:val="0066596B"/>
    <w:rsid w:val="00673224"/>
    <w:rsid w:val="0067414B"/>
    <w:rsid w:val="00675C4C"/>
    <w:rsid w:val="00682374"/>
    <w:rsid w:val="00684598"/>
    <w:rsid w:val="00685E59"/>
    <w:rsid w:val="006875E9"/>
    <w:rsid w:val="006925BA"/>
    <w:rsid w:val="00695CF3"/>
    <w:rsid w:val="006974AA"/>
    <w:rsid w:val="006978DE"/>
    <w:rsid w:val="006A2480"/>
    <w:rsid w:val="006A57B5"/>
    <w:rsid w:val="006A73D4"/>
    <w:rsid w:val="006B1C78"/>
    <w:rsid w:val="006C26E8"/>
    <w:rsid w:val="006C7602"/>
    <w:rsid w:val="006D03DE"/>
    <w:rsid w:val="006D352B"/>
    <w:rsid w:val="006E111C"/>
    <w:rsid w:val="006E5534"/>
    <w:rsid w:val="006E5BB9"/>
    <w:rsid w:val="006F067F"/>
    <w:rsid w:val="006F58E0"/>
    <w:rsid w:val="007176AF"/>
    <w:rsid w:val="0072427B"/>
    <w:rsid w:val="00725126"/>
    <w:rsid w:val="00725A6F"/>
    <w:rsid w:val="0073178F"/>
    <w:rsid w:val="00731AE7"/>
    <w:rsid w:val="00741FCB"/>
    <w:rsid w:val="00747009"/>
    <w:rsid w:val="00753660"/>
    <w:rsid w:val="007536DE"/>
    <w:rsid w:val="007564A6"/>
    <w:rsid w:val="007600AC"/>
    <w:rsid w:val="00760238"/>
    <w:rsid w:val="00773F18"/>
    <w:rsid w:val="0077674B"/>
    <w:rsid w:val="007875C7"/>
    <w:rsid w:val="0079486C"/>
    <w:rsid w:val="0079513D"/>
    <w:rsid w:val="00796AD7"/>
    <w:rsid w:val="007A7BE5"/>
    <w:rsid w:val="007A7E43"/>
    <w:rsid w:val="007B155A"/>
    <w:rsid w:val="007C3B95"/>
    <w:rsid w:val="007C42B0"/>
    <w:rsid w:val="007C450E"/>
    <w:rsid w:val="007E38B1"/>
    <w:rsid w:val="007E48AF"/>
    <w:rsid w:val="007E7C7E"/>
    <w:rsid w:val="0080351B"/>
    <w:rsid w:val="00807828"/>
    <w:rsid w:val="0080784D"/>
    <w:rsid w:val="008126BE"/>
    <w:rsid w:val="00814A68"/>
    <w:rsid w:val="00821D53"/>
    <w:rsid w:val="00822E0F"/>
    <w:rsid w:val="00823627"/>
    <w:rsid w:val="00825104"/>
    <w:rsid w:val="00833CCD"/>
    <w:rsid w:val="008400B7"/>
    <w:rsid w:val="00842C07"/>
    <w:rsid w:val="00843732"/>
    <w:rsid w:val="00843A04"/>
    <w:rsid w:val="00847646"/>
    <w:rsid w:val="008507DA"/>
    <w:rsid w:val="00853251"/>
    <w:rsid w:val="00857010"/>
    <w:rsid w:val="00866E6D"/>
    <w:rsid w:val="008720DD"/>
    <w:rsid w:val="00883B33"/>
    <w:rsid w:val="00890AA9"/>
    <w:rsid w:val="00892AEB"/>
    <w:rsid w:val="00896519"/>
    <w:rsid w:val="008A3165"/>
    <w:rsid w:val="008A3399"/>
    <w:rsid w:val="008B4F72"/>
    <w:rsid w:val="008B677F"/>
    <w:rsid w:val="008C363C"/>
    <w:rsid w:val="008C54E1"/>
    <w:rsid w:val="008C5992"/>
    <w:rsid w:val="008C6202"/>
    <w:rsid w:val="008C731A"/>
    <w:rsid w:val="008D00CB"/>
    <w:rsid w:val="008D5450"/>
    <w:rsid w:val="008D6365"/>
    <w:rsid w:val="008F30F9"/>
    <w:rsid w:val="008F55A0"/>
    <w:rsid w:val="008F5825"/>
    <w:rsid w:val="00911093"/>
    <w:rsid w:val="00913AA3"/>
    <w:rsid w:val="00930306"/>
    <w:rsid w:val="009310B5"/>
    <w:rsid w:val="0093210A"/>
    <w:rsid w:val="0093468A"/>
    <w:rsid w:val="00944D10"/>
    <w:rsid w:val="0095115D"/>
    <w:rsid w:val="009625D0"/>
    <w:rsid w:val="0096289B"/>
    <w:rsid w:val="009646D2"/>
    <w:rsid w:val="00965FA9"/>
    <w:rsid w:val="0096681A"/>
    <w:rsid w:val="009725DD"/>
    <w:rsid w:val="00974661"/>
    <w:rsid w:val="009746BB"/>
    <w:rsid w:val="00977AF9"/>
    <w:rsid w:val="00980577"/>
    <w:rsid w:val="00982A92"/>
    <w:rsid w:val="00986528"/>
    <w:rsid w:val="00994ED2"/>
    <w:rsid w:val="009A071B"/>
    <w:rsid w:val="009A07F5"/>
    <w:rsid w:val="009A43C9"/>
    <w:rsid w:val="009A691F"/>
    <w:rsid w:val="009A73AF"/>
    <w:rsid w:val="009A7C85"/>
    <w:rsid w:val="009B101F"/>
    <w:rsid w:val="009B2258"/>
    <w:rsid w:val="009C0F76"/>
    <w:rsid w:val="009C3E4A"/>
    <w:rsid w:val="009C667F"/>
    <w:rsid w:val="009D0CE3"/>
    <w:rsid w:val="009D7402"/>
    <w:rsid w:val="009E1094"/>
    <w:rsid w:val="009E29D5"/>
    <w:rsid w:val="009E41E1"/>
    <w:rsid w:val="009F1335"/>
    <w:rsid w:val="009F3861"/>
    <w:rsid w:val="009F7D72"/>
    <w:rsid w:val="00A07B87"/>
    <w:rsid w:val="00A16779"/>
    <w:rsid w:val="00A176BC"/>
    <w:rsid w:val="00A3532D"/>
    <w:rsid w:val="00A406FD"/>
    <w:rsid w:val="00A50E0D"/>
    <w:rsid w:val="00A5417A"/>
    <w:rsid w:val="00A542AC"/>
    <w:rsid w:val="00A66F1E"/>
    <w:rsid w:val="00A70935"/>
    <w:rsid w:val="00A715D3"/>
    <w:rsid w:val="00A7162F"/>
    <w:rsid w:val="00A763C0"/>
    <w:rsid w:val="00A834C0"/>
    <w:rsid w:val="00A907C8"/>
    <w:rsid w:val="00A908E2"/>
    <w:rsid w:val="00A94E1B"/>
    <w:rsid w:val="00A9553C"/>
    <w:rsid w:val="00AA29DC"/>
    <w:rsid w:val="00AA4964"/>
    <w:rsid w:val="00AA56B8"/>
    <w:rsid w:val="00AB09D3"/>
    <w:rsid w:val="00AB60FD"/>
    <w:rsid w:val="00AC2D4A"/>
    <w:rsid w:val="00AC3295"/>
    <w:rsid w:val="00AE44A3"/>
    <w:rsid w:val="00AF3015"/>
    <w:rsid w:val="00B1224E"/>
    <w:rsid w:val="00B167DE"/>
    <w:rsid w:val="00B1692D"/>
    <w:rsid w:val="00B21937"/>
    <w:rsid w:val="00B21E70"/>
    <w:rsid w:val="00B23B5D"/>
    <w:rsid w:val="00B25343"/>
    <w:rsid w:val="00B26546"/>
    <w:rsid w:val="00B30756"/>
    <w:rsid w:val="00B32A08"/>
    <w:rsid w:val="00B42C46"/>
    <w:rsid w:val="00B434FC"/>
    <w:rsid w:val="00B565E4"/>
    <w:rsid w:val="00B57451"/>
    <w:rsid w:val="00B646D8"/>
    <w:rsid w:val="00B67E8B"/>
    <w:rsid w:val="00B718C1"/>
    <w:rsid w:val="00B81726"/>
    <w:rsid w:val="00B930FA"/>
    <w:rsid w:val="00B96A81"/>
    <w:rsid w:val="00BB087B"/>
    <w:rsid w:val="00BB552E"/>
    <w:rsid w:val="00BD0ABD"/>
    <w:rsid w:val="00BD36FC"/>
    <w:rsid w:val="00BD7FA4"/>
    <w:rsid w:val="00BF48A6"/>
    <w:rsid w:val="00BF6DAF"/>
    <w:rsid w:val="00C00857"/>
    <w:rsid w:val="00C02659"/>
    <w:rsid w:val="00C11574"/>
    <w:rsid w:val="00C15A15"/>
    <w:rsid w:val="00C3135B"/>
    <w:rsid w:val="00C35BFF"/>
    <w:rsid w:val="00C37030"/>
    <w:rsid w:val="00C37B58"/>
    <w:rsid w:val="00C457E9"/>
    <w:rsid w:val="00C56173"/>
    <w:rsid w:val="00C56613"/>
    <w:rsid w:val="00C5770C"/>
    <w:rsid w:val="00C62C01"/>
    <w:rsid w:val="00C64654"/>
    <w:rsid w:val="00C64C9A"/>
    <w:rsid w:val="00C655DB"/>
    <w:rsid w:val="00C718CE"/>
    <w:rsid w:val="00C774E5"/>
    <w:rsid w:val="00C81B4A"/>
    <w:rsid w:val="00C820EA"/>
    <w:rsid w:val="00C91610"/>
    <w:rsid w:val="00C91C81"/>
    <w:rsid w:val="00C91F0F"/>
    <w:rsid w:val="00C960FD"/>
    <w:rsid w:val="00CA1731"/>
    <w:rsid w:val="00CA3868"/>
    <w:rsid w:val="00CA68A8"/>
    <w:rsid w:val="00CB0125"/>
    <w:rsid w:val="00CB1F86"/>
    <w:rsid w:val="00CC6C1C"/>
    <w:rsid w:val="00CE1D3F"/>
    <w:rsid w:val="00CF4CFB"/>
    <w:rsid w:val="00D00123"/>
    <w:rsid w:val="00D0287D"/>
    <w:rsid w:val="00D02ED5"/>
    <w:rsid w:val="00D0521D"/>
    <w:rsid w:val="00D1065C"/>
    <w:rsid w:val="00D123F0"/>
    <w:rsid w:val="00D13693"/>
    <w:rsid w:val="00D16BA1"/>
    <w:rsid w:val="00D17442"/>
    <w:rsid w:val="00D26FC3"/>
    <w:rsid w:val="00D3023C"/>
    <w:rsid w:val="00D337C7"/>
    <w:rsid w:val="00D35892"/>
    <w:rsid w:val="00D40F86"/>
    <w:rsid w:val="00D4219E"/>
    <w:rsid w:val="00D671BA"/>
    <w:rsid w:val="00D703FE"/>
    <w:rsid w:val="00D868EB"/>
    <w:rsid w:val="00D91D5E"/>
    <w:rsid w:val="00DA2131"/>
    <w:rsid w:val="00DA2E11"/>
    <w:rsid w:val="00DA4ACC"/>
    <w:rsid w:val="00DB4D24"/>
    <w:rsid w:val="00DC0951"/>
    <w:rsid w:val="00DC23C0"/>
    <w:rsid w:val="00DD0560"/>
    <w:rsid w:val="00DD52AF"/>
    <w:rsid w:val="00DD5ECE"/>
    <w:rsid w:val="00DE0654"/>
    <w:rsid w:val="00DE0DC5"/>
    <w:rsid w:val="00DE1024"/>
    <w:rsid w:val="00DE1E54"/>
    <w:rsid w:val="00DE5E73"/>
    <w:rsid w:val="00DE6FDD"/>
    <w:rsid w:val="00DF6734"/>
    <w:rsid w:val="00E13389"/>
    <w:rsid w:val="00E14582"/>
    <w:rsid w:val="00E17038"/>
    <w:rsid w:val="00E31B0C"/>
    <w:rsid w:val="00E33322"/>
    <w:rsid w:val="00E36069"/>
    <w:rsid w:val="00E4650E"/>
    <w:rsid w:val="00E51FE3"/>
    <w:rsid w:val="00E558E2"/>
    <w:rsid w:val="00E71C90"/>
    <w:rsid w:val="00E759FF"/>
    <w:rsid w:val="00E80EE1"/>
    <w:rsid w:val="00E817C1"/>
    <w:rsid w:val="00E82B86"/>
    <w:rsid w:val="00E86EB2"/>
    <w:rsid w:val="00E908C1"/>
    <w:rsid w:val="00E971D4"/>
    <w:rsid w:val="00EA246C"/>
    <w:rsid w:val="00EB2939"/>
    <w:rsid w:val="00EB6BDE"/>
    <w:rsid w:val="00EC2813"/>
    <w:rsid w:val="00EC3B44"/>
    <w:rsid w:val="00ED2112"/>
    <w:rsid w:val="00EE12E6"/>
    <w:rsid w:val="00EE2B9A"/>
    <w:rsid w:val="00F01713"/>
    <w:rsid w:val="00F0743D"/>
    <w:rsid w:val="00F10C4E"/>
    <w:rsid w:val="00F1180E"/>
    <w:rsid w:val="00F128C6"/>
    <w:rsid w:val="00F13A6C"/>
    <w:rsid w:val="00F23232"/>
    <w:rsid w:val="00F25F4B"/>
    <w:rsid w:val="00F30D99"/>
    <w:rsid w:val="00F31A95"/>
    <w:rsid w:val="00F4131B"/>
    <w:rsid w:val="00F5125E"/>
    <w:rsid w:val="00F52775"/>
    <w:rsid w:val="00F56FFA"/>
    <w:rsid w:val="00F63AB2"/>
    <w:rsid w:val="00F7348C"/>
    <w:rsid w:val="00F763FE"/>
    <w:rsid w:val="00F82392"/>
    <w:rsid w:val="00F832BC"/>
    <w:rsid w:val="00F91F2A"/>
    <w:rsid w:val="00F926F3"/>
    <w:rsid w:val="00FA0076"/>
    <w:rsid w:val="00FA29D4"/>
    <w:rsid w:val="00FA7F10"/>
    <w:rsid w:val="00FB20E9"/>
    <w:rsid w:val="00FB34B7"/>
    <w:rsid w:val="00FB49E8"/>
    <w:rsid w:val="00FC1B3E"/>
    <w:rsid w:val="00FC2032"/>
    <w:rsid w:val="00FD296F"/>
    <w:rsid w:val="00FE7F34"/>
    <w:rsid w:val="00FF161B"/>
    <w:rsid w:val="00FF4920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A2B76"/>
  <w15:chartTrackingRefBased/>
  <w15:docId w15:val="{71073D2C-85FC-4743-8DB8-10348D09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0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400B7"/>
  </w:style>
  <w:style w:type="paragraph" w:styleId="a5">
    <w:name w:val="footer"/>
    <w:basedOn w:val="a"/>
    <w:link w:val="a6"/>
    <w:uiPriority w:val="99"/>
    <w:unhideWhenUsed/>
    <w:rsid w:val="008400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400B7"/>
  </w:style>
  <w:style w:type="table" w:styleId="a7">
    <w:name w:val="Table Grid"/>
    <w:basedOn w:val="a1"/>
    <w:uiPriority w:val="39"/>
    <w:rsid w:val="0084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13881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821D53"/>
    <w:rPr>
      <w:color w:val="808080"/>
    </w:rPr>
  </w:style>
  <w:style w:type="character" w:customStyle="1" w:styleId="fontstyle01">
    <w:name w:val="fontstyle01"/>
    <w:basedOn w:val="a0"/>
    <w:rsid w:val="005F4B58"/>
    <w:rPr>
      <w:rFonts w:ascii="TimesNewRomanPSMT" w:hAnsi="TimesNewRomanPSMT" w:hint="default"/>
      <w:b w:val="0"/>
      <w:bCs w:val="0"/>
      <w:i w:val="0"/>
      <w:iCs w:val="0"/>
      <w:color w:val="242021"/>
      <w:sz w:val="24"/>
      <w:szCs w:val="24"/>
    </w:rPr>
  </w:style>
  <w:style w:type="character" w:styleId="aa">
    <w:name w:val="Hyperlink"/>
    <w:basedOn w:val="a0"/>
    <w:uiPriority w:val="99"/>
    <w:unhideWhenUsed/>
    <w:rsid w:val="00482AE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82AE1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BF6DAF"/>
    <w:rPr>
      <w:rFonts w:ascii="TimesNewRomanPSMT" w:hAnsi="TimesNewRomanPSMT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E19F3-FBC2-4246-9CBB-721E59CB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24398</Words>
  <Characters>13908</Characters>
  <Application>Microsoft Office Word</Application>
  <DocSecurity>0</DocSecurity>
  <Lines>115</Lines>
  <Paragraphs>76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Sat</dc:creator>
  <cp:keywords/>
  <dc:description/>
  <cp:lastModifiedBy>Natalia Sat</cp:lastModifiedBy>
  <cp:revision>541</cp:revision>
  <dcterms:created xsi:type="dcterms:W3CDTF">2020-05-24T16:42:00Z</dcterms:created>
  <dcterms:modified xsi:type="dcterms:W3CDTF">2020-05-27T15:17:00Z</dcterms:modified>
</cp:coreProperties>
</file>