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511" w:rsidRDefault="000A3511" w:rsidP="0073728B">
      <w:pPr>
        <w:pStyle w:val="afe"/>
        <w:spacing w:before="0" w:line="360" w:lineRule="auto"/>
        <w:jc w:val="center"/>
        <w:rPr>
          <w:rFonts w:asciiTheme="minorHAnsi" w:eastAsiaTheme="minorHAnsi" w:hAnsiTheme="minorHAnsi" w:cstheme="minorBidi"/>
          <w:b w:val="0"/>
          <w:bCs w:val="0"/>
          <w:color w:val="auto"/>
          <w:sz w:val="22"/>
          <w:szCs w:val="22"/>
          <w:lang w:eastAsia="en-US"/>
        </w:rPr>
      </w:pPr>
    </w:p>
    <w:p w:rsidR="000A3511" w:rsidRDefault="000A3511">
      <w:r>
        <w:rPr>
          <w:b/>
          <w:bCs/>
        </w:rPr>
        <w:br w:type="page"/>
      </w:r>
    </w:p>
    <w:sdt>
      <w:sdtPr>
        <w:rPr>
          <w:rFonts w:asciiTheme="minorHAnsi" w:eastAsiaTheme="minorHAnsi" w:hAnsiTheme="minorHAnsi" w:cstheme="minorBidi"/>
          <w:b w:val="0"/>
          <w:bCs w:val="0"/>
          <w:color w:val="auto"/>
          <w:sz w:val="22"/>
          <w:szCs w:val="22"/>
          <w:lang w:eastAsia="en-US"/>
        </w:rPr>
        <w:id w:val="1291475605"/>
        <w:docPartObj>
          <w:docPartGallery w:val="Table of Contents"/>
          <w:docPartUnique/>
        </w:docPartObj>
      </w:sdtPr>
      <w:sdtEndPr>
        <w:rPr>
          <w:rFonts w:ascii="Times New Roman" w:hAnsi="Times New Roman" w:cs="Times New Roman"/>
        </w:rPr>
      </w:sdtEndPr>
      <w:sdtContent>
        <w:p w:rsidR="0073728B" w:rsidRPr="0073728B" w:rsidRDefault="0073728B" w:rsidP="0073728B">
          <w:pPr>
            <w:pStyle w:val="afe"/>
            <w:spacing w:before="0" w:line="360" w:lineRule="auto"/>
            <w:jc w:val="center"/>
            <w:rPr>
              <w:rFonts w:ascii="Times New Roman" w:hAnsi="Times New Roman" w:cs="Times New Roman"/>
              <w:color w:val="auto"/>
              <w:lang w:val="uk-UA"/>
            </w:rPr>
          </w:pPr>
          <w:r w:rsidRPr="0073728B">
            <w:rPr>
              <w:rFonts w:ascii="Times New Roman" w:hAnsi="Times New Roman" w:cs="Times New Roman"/>
              <w:color w:val="auto"/>
              <w:lang w:val="uk-UA"/>
            </w:rPr>
            <w:t>Зміст</w:t>
          </w:r>
        </w:p>
        <w:p w:rsidR="0063354E" w:rsidRPr="0063354E" w:rsidRDefault="0073728B">
          <w:pPr>
            <w:pStyle w:val="13"/>
            <w:tabs>
              <w:tab w:val="right" w:leader="dot" w:pos="9628"/>
            </w:tabs>
            <w:rPr>
              <w:rFonts w:ascii="Times New Roman" w:eastAsiaTheme="minorEastAsia" w:hAnsi="Times New Roman" w:cs="Times New Roman"/>
              <w:noProof/>
              <w:sz w:val="28"/>
              <w:szCs w:val="28"/>
              <w:lang w:eastAsia="ru-RU"/>
            </w:rPr>
          </w:pPr>
          <w:r w:rsidRPr="0073728B">
            <w:rPr>
              <w:rFonts w:ascii="Times New Roman" w:hAnsi="Times New Roman" w:cs="Times New Roman"/>
              <w:sz w:val="28"/>
              <w:szCs w:val="28"/>
            </w:rPr>
            <w:fldChar w:fldCharType="begin"/>
          </w:r>
          <w:r w:rsidRPr="0073728B">
            <w:rPr>
              <w:rFonts w:ascii="Times New Roman" w:hAnsi="Times New Roman" w:cs="Times New Roman"/>
              <w:sz w:val="28"/>
              <w:szCs w:val="28"/>
            </w:rPr>
            <w:instrText xml:space="preserve"> TOC \o "1-3" \h \z \u </w:instrText>
          </w:r>
          <w:r w:rsidRPr="0073728B">
            <w:rPr>
              <w:rFonts w:ascii="Times New Roman" w:hAnsi="Times New Roman" w:cs="Times New Roman"/>
              <w:sz w:val="28"/>
              <w:szCs w:val="28"/>
            </w:rPr>
            <w:fldChar w:fldCharType="separate"/>
          </w:r>
          <w:hyperlink w:anchor="_Toc342962621" w:history="1">
            <w:r w:rsidR="0063354E" w:rsidRPr="0063354E">
              <w:rPr>
                <w:rStyle w:val="af6"/>
                <w:rFonts w:ascii="Times New Roman" w:hAnsi="Times New Roman" w:cs="Times New Roman"/>
                <w:noProof/>
                <w:sz w:val="28"/>
                <w:szCs w:val="28"/>
                <w:lang w:val="uk-UA"/>
              </w:rPr>
              <w:t>ВСТУП</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_Toc342962621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3</w:t>
            </w:r>
            <w:r w:rsidR="0063354E" w:rsidRPr="0063354E">
              <w:rPr>
                <w:rFonts w:ascii="Times New Roman" w:hAnsi="Times New Roman" w:cs="Times New Roman"/>
                <w:noProof/>
                <w:webHidden/>
                <w:sz w:val="28"/>
                <w:szCs w:val="28"/>
              </w:rPr>
              <w:fldChar w:fldCharType="end"/>
            </w:r>
          </w:hyperlink>
        </w:p>
        <w:p w:rsidR="00740B22" w:rsidRDefault="007E0265" w:rsidP="00740B22">
          <w:pPr>
            <w:pStyle w:val="13"/>
            <w:tabs>
              <w:tab w:val="right" w:leader="dot" w:pos="9628"/>
            </w:tabs>
            <w:rPr>
              <w:rFonts w:ascii="Times New Roman" w:eastAsiaTheme="minorEastAsia" w:hAnsi="Times New Roman" w:cs="Times New Roman"/>
              <w:noProof/>
              <w:sz w:val="28"/>
              <w:szCs w:val="28"/>
              <w:lang w:val="en-US" w:eastAsia="ru-RU"/>
            </w:rPr>
          </w:pPr>
          <w:hyperlink w:anchor="_Toc342962622" w:history="1">
            <w:r w:rsidR="0063354E" w:rsidRPr="0063354E">
              <w:rPr>
                <w:rStyle w:val="af6"/>
                <w:rFonts w:ascii="Times New Roman" w:hAnsi="Times New Roman" w:cs="Times New Roman"/>
                <w:noProof/>
                <w:sz w:val="28"/>
                <w:szCs w:val="28"/>
                <w:lang w:val="uk-UA"/>
              </w:rPr>
              <w:t>РОЗДІЛ 1. Теоретичні засади організації маркетингових досліджень при виведені інноваційного товару на ринок</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_Toc342962622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6</w:t>
            </w:r>
            <w:r w:rsidR="0063354E" w:rsidRPr="0063354E">
              <w:rPr>
                <w:rFonts w:ascii="Times New Roman" w:hAnsi="Times New Roman" w:cs="Times New Roman"/>
                <w:noProof/>
                <w:webHidden/>
                <w:sz w:val="28"/>
                <w:szCs w:val="28"/>
              </w:rPr>
              <w:fldChar w:fldCharType="end"/>
            </w:r>
          </w:hyperlink>
        </w:p>
        <w:p w:rsidR="0063354E" w:rsidRPr="0063354E" w:rsidRDefault="007E0265" w:rsidP="00740B22">
          <w:pPr>
            <w:pStyle w:val="13"/>
            <w:tabs>
              <w:tab w:val="right" w:leader="dot" w:pos="9628"/>
            </w:tabs>
            <w:rPr>
              <w:rFonts w:ascii="Times New Roman" w:eastAsiaTheme="minorEastAsia" w:hAnsi="Times New Roman" w:cs="Times New Roman"/>
              <w:noProof/>
              <w:sz w:val="28"/>
              <w:szCs w:val="28"/>
              <w:lang w:eastAsia="ru-RU"/>
            </w:rPr>
          </w:pPr>
          <w:hyperlink w:anchor="_Toc342962623" w:history="1">
            <w:r w:rsidR="0063354E" w:rsidRPr="0063354E">
              <w:rPr>
                <w:rStyle w:val="af6"/>
                <w:rFonts w:ascii="Times New Roman" w:hAnsi="Times New Roman" w:cs="Times New Roman"/>
                <w:noProof/>
                <w:sz w:val="28"/>
                <w:szCs w:val="28"/>
                <w:lang w:val="uk-UA"/>
              </w:rPr>
              <w:t>1.1.</w:t>
            </w:r>
            <w:r w:rsidR="00A32458">
              <w:rPr>
                <w:rFonts w:ascii="Times New Roman" w:eastAsiaTheme="minorEastAsia" w:hAnsi="Times New Roman" w:cs="Times New Roman"/>
                <w:noProof/>
                <w:sz w:val="28"/>
                <w:szCs w:val="28"/>
                <w:lang w:val="uk-UA" w:eastAsia="ru-RU"/>
              </w:rPr>
              <w:t xml:space="preserve"> </w:t>
            </w:r>
            <w:r w:rsidR="0063354E" w:rsidRPr="0063354E">
              <w:rPr>
                <w:rStyle w:val="af6"/>
                <w:rFonts w:ascii="Times New Roman" w:hAnsi="Times New Roman" w:cs="Times New Roman"/>
                <w:noProof/>
                <w:sz w:val="28"/>
                <w:szCs w:val="28"/>
                <w:lang w:val="uk-UA"/>
              </w:rPr>
              <w:t>Сутність та завдання маркетингових дослідж</w:t>
            </w:r>
            <w:r w:rsidR="006B4D58">
              <w:rPr>
                <w:rStyle w:val="af6"/>
                <w:rFonts w:ascii="Times New Roman" w:hAnsi="Times New Roman" w:cs="Times New Roman"/>
                <w:noProof/>
                <w:sz w:val="28"/>
                <w:szCs w:val="28"/>
                <w:lang w:val="uk-UA"/>
              </w:rPr>
              <w:t>ень в інноваційному менеджменті</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_Toc342962623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6</w:t>
            </w:r>
            <w:r w:rsidR="0063354E" w:rsidRPr="0063354E">
              <w:rPr>
                <w:rFonts w:ascii="Times New Roman" w:hAnsi="Times New Roman" w:cs="Times New Roman"/>
                <w:noProof/>
                <w:webHidden/>
                <w:sz w:val="28"/>
                <w:szCs w:val="28"/>
              </w:rPr>
              <w:fldChar w:fldCharType="end"/>
            </w:r>
          </w:hyperlink>
        </w:p>
        <w:p w:rsidR="0063354E" w:rsidRPr="0063354E" w:rsidRDefault="007E0265">
          <w:pPr>
            <w:pStyle w:val="13"/>
            <w:tabs>
              <w:tab w:val="left" w:pos="660"/>
              <w:tab w:val="right" w:leader="dot" w:pos="9628"/>
            </w:tabs>
            <w:rPr>
              <w:rFonts w:ascii="Times New Roman" w:eastAsiaTheme="minorEastAsia" w:hAnsi="Times New Roman" w:cs="Times New Roman"/>
              <w:noProof/>
              <w:sz w:val="28"/>
              <w:szCs w:val="28"/>
              <w:lang w:eastAsia="ru-RU"/>
            </w:rPr>
          </w:pPr>
          <w:hyperlink w:anchor="_Toc342962624" w:history="1">
            <w:r w:rsidR="0063354E" w:rsidRPr="0063354E">
              <w:rPr>
                <w:rStyle w:val="af6"/>
                <w:rFonts w:ascii="Times New Roman" w:hAnsi="Times New Roman" w:cs="Times New Roman"/>
                <w:noProof/>
                <w:sz w:val="28"/>
                <w:szCs w:val="28"/>
                <w:lang w:val="uk-UA"/>
              </w:rPr>
              <w:t>1.2.</w:t>
            </w:r>
            <w:r w:rsidR="0063354E" w:rsidRPr="0063354E">
              <w:rPr>
                <w:rFonts w:ascii="Times New Roman" w:eastAsiaTheme="minorEastAsia" w:hAnsi="Times New Roman" w:cs="Times New Roman"/>
                <w:noProof/>
                <w:sz w:val="28"/>
                <w:szCs w:val="28"/>
                <w:lang w:eastAsia="ru-RU"/>
              </w:rPr>
              <w:tab/>
            </w:r>
            <w:r w:rsidR="0063354E" w:rsidRPr="0063354E">
              <w:rPr>
                <w:rStyle w:val="af6"/>
                <w:rFonts w:ascii="Times New Roman" w:hAnsi="Times New Roman" w:cs="Times New Roman"/>
                <w:noProof/>
                <w:sz w:val="28"/>
                <w:szCs w:val="28"/>
                <w:lang w:val="uk-UA"/>
              </w:rPr>
              <w:t>Методи маркетингових досліджень на різних етапах створення нового продукту.</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_Toc342962624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13</w:t>
            </w:r>
            <w:r w:rsidR="0063354E" w:rsidRPr="0063354E">
              <w:rPr>
                <w:rFonts w:ascii="Times New Roman" w:hAnsi="Times New Roman" w:cs="Times New Roman"/>
                <w:noProof/>
                <w:webHidden/>
                <w:sz w:val="28"/>
                <w:szCs w:val="28"/>
              </w:rPr>
              <w:fldChar w:fldCharType="end"/>
            </w:r>
          </w:hyperlink>
        </w:p>
        <w:p w:rsidR="0063354E" w:rsidRPr="0063354E" w:rsidRDefault="007E0265">
          <w:pPr>
            <w:pStyle w:val="13"/>
            <w:tabs>
              <w:tab w:val="left" w:pos="660"/>
              <w:tab w:val="right" w:leader="dot" w:pos="9628"/>
            </w:tabs>
            <w:rPr>
              <w:rFonts w:ascii="Times New Roman" w:eastAsiaTheme="minorEastAsia" w:hAnsi="Times New Roman" w:cs="Times New Roman"/>
              <w:noProof/>
              <w:sz w:val="28"/>
              <w:szCs w:val="28"/>
              <w:lang w:eastAsia="ru-RU"/>
            </w:rPr>
          </w:pPr>
          <w:hyperlink w:anchor="_Toc342962625" w:history="1">
            <w:r w:rsidR="0063354E" w:rsidRPr="0063354E">
              <w:rPr>
                <w:rStyle w:val="af6"/>
                <w:rFonts w:ascii="Times New Roman" w:eastAsia="TimesNewRoman" w:hAnsi="Times New Roman" w:cs="Times New Roman"/>
                <w:noProof/>
                <w:sz w:val="28"/>
                <w:szCs w:val="28"/>
                <w:lang w:val="uk-UA"/>
              </w:rPr>
              <w:t>1.3.</w:t>
            </w:r>
            <w:r w:rsidR="0063354E" w:rsidRPr="0063354E">
              <w:rPr>
                <w:rFonts w:ascii="Times New Roman" w:eastAsiaTheme="minorEastAsia" w:hAnsi="Times New Roman" w:cs="Times New Roman"/>
                <w:noProof/>
                <w:sz w:val="28"/>
                <w:szCs w:val="28"/>
                <w:lang w:eastAsia="ru-RU"/>
              </w:rPr>
              <w:tab/>
            </w:r>
            <w:r w:rsidR="00A207C4">
              <w:rPr>
                <w:rStyle w:val="af6"/>
                <w:rFonts w:ascii="Times New Roman" w:eastAsia="TimesNewRoman" w:hAnsi="Times New Roman" w:cs="Times New Roman"/>
                <w:noProof/>
                <w:sz w:val="28"/>
                <w:szCs w:val="28"/>
                <w:lang w:val="uk-UA"/>
              </w:rPr>
              <w:t>Інструментарій маркетингових досліджень</w:t>
            </w:r>
            <w:r w:rsidR="0063354E" w:rsidRPr="0063354E">
              <w:rPr>
                <w:rStyle w:val="af6"/>
                <w:rFonts w:ascii="Times New Roman" w:eastAsia="TimesNewRoman" w:hAnsi="Times New Roman" w:cs="Times New Roman"/>
                <w:noProof/>
                <w:sz w:val="28"/>
                <w:szCs w:val="28"/>
                <w:lang w:val="uk-UA"/>
              </w:rPr>
              <w:t xml:space="preserve"> при вив</w:t>
            </w:r>
            <w:r w:rsidR="006B4D58">
              <w:rPr>
                <w:rStyle w:val="af6"/>
                <w:rFonts w:ascii="Times New Roman" w:eastAsia="TimesNewRoman" w:hAnsi="Times New Roman" w:cs="Times New Roman"/>
                <w:noProof/>
                <w:sz w:val="28"/>
                <w:szCs w:val="28"/>
                <w:lang w:val="uk-UA"/>
              </w:rPr>
              <w:t>еденні нового продукту на ринок</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_Toc342962625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20</w:t>
            </w:r>
            <w:r w:rsidR="0063354E" w:rsidRPr="0063354E">
              <w:rPr>
                <w:rFonts w:ascii="Times New Roman" w:hAnsi="Times New Roman" w:cs="Times New Roman"/>
                <w:noProof/>
                <w:webHidden/>
                <w:sz w:val="28"/>
                <w:szCs w:val="28"/>
              </w:rPr>
              <w:fldChar w:fldCharType="end"/>
            </w:r>
          </w:hyperlink>
        </w:p>
        <w:p w:rsidR="0063354E" w:rsidRDefault="0063354E">
          <w:pPr>
            <w:pStyle w:val="13"/>
            <w:tabs>
              <w:tab w:val="right" w:leader="dot" w:pos="9628"/>
            </w:tabs>
            <w:rPr>
              <w:rStyle w:val="af6"/>
              <w:rFonts w:ascii="Times New Roman" w:hAnsi="Times New Roman" w:cs="Times New Roman"/>
              <w:noProof/>
              <w:sz w:val="28"/>
              <w:szCs w:val="28"/>
              <w:lang w:val="en-US"/>
            </w:rPr>
          </w:pPr>
        </w:p>
        <w:p w:rsidR="0063354E" w:rsidRPr="0063354E" w:rsidRDefault="007E0265">
          <w:pPr>
            <w:pStyle w:val="13"/>
            <w:tabs>
              <w:tab w:val="right" w:leader="dot" w:pos="9628"/>
            </w:tabs>
            <w:rPr>
              <w:rFonts w:ascii="Times New Roman" w:eastAsiaTheme="minorEastAsia" w:hAnsi="Times New Roman" w:cs="Times New Roman"/>
              <w:noProof/>
              <w:sz w:val="28"/>
              <w:szCs w:val="28"/>
              <w:lang w:eastAsia="ru-RU"/>
            </w:rPr>
          </w:pPr>
          <w:hyperlink w:anchor="_Toc342962626" w:history="1">
            <w:r w:rsidR="0063354E" w:rsidRPr="0063354E">
              <w:rPr>
                <w:rStyle w:val="af6"/>
                <w:rFonts w:ascii="Times New Roman" w:eastAsia="TimesNewRoman" w:hAnsi="Times New Roman" w:cs="Times New Roman"/>
                <w:noProof/>
                <w:sz w:val="28"/>
                <w:szCs w:val="28"/>
                <w:lang w:val="uk-UA"/>
              </w:rPr>
              <w:t>РОЗДІЛ 2. Практичні аспекти проведенн</w:t>
            </w:r>
            <w:r w:rsidR="00A207C4">
              <w:rPr>
                <w:rStyle w:val="af6"/>
                <w:rFonts w:ascii="Times New Roman" w:eastAsia="TimesNewRoman" w:hAnsi="Times New Roman" w:cs="Times New Roman"/>
                <w:noProof/>
                <w:sz w:val="28"/>
                <w:szCs w:val="28"/>
                <w:lang w:val="uk-UA"/>
              </w:rPr>
              <w:t>я маркетингових досліджень</w:t>
            </w:r>
            <w:r w:rsidR="0063354E" w:rsidRPr="0063354E">
              <w:rPr>
                <w:rStyle w:val="af6"/>
                <w:rFonts w:ascii="Times New Roman" w:eastAsia="TimesNewRoman" w:hAnsi="Times New Roman" w:cs="Times New Roman"/>
                <w:noProof/>
                <w:sz w:val="28"/>
                <w:szCs w:val="28"/>
                <w:lang w:val="uk-UA"/>
              </w:rPr>
              <w:t xml:space="preserve"> у ТОВ «Компанія Май Україна» при виведенні нового товару на ринок</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_Toc342962626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25</w:t>
            </w:r>
            <w:r w:rsidR="0063354E" w:rsidRPr="0063354E">
              <w:rPr>
                <w:rFonts w:ascii="Times New Roman" w:hAnsi="Times New Roman" w:cs="Times New Roman"/>
                <w:noProof/>
                <w:webHidden/>
                <w:sz w:val="28"/>
                <w:szCs w:val="28"/>
              </w:rPr>
              <w:fldChar w:fldCharType="end"/>
            </w:r>
          </w:hyperlink>
        </w:p>
        <w:p w:rsidR="0063354E" w:rsidRPr="0063354E" w:rsidRDefault="007E0265">
          <w:pPr>
            <w:pStyle w:val="13"/>
            <w:tabs>
              <w:tab w:val="left" w:pos="660"/>
              <w:tab w:val="right" w:leader="dot" w:pos="9628"/>
            </w:tabs>
            <w:rPr>
              <w:rFonts w:ascii="Times New Roman" w:eastAsiaTheme="minorEastAsia" w:hAnsi="Times New Roman" w:cs="Times New Roman"/>
              <w:noProof/>
              <w:sz w:val="28"/>
              <w:szCs w:val="28"/>
              <w:lang w:eastAsia="ru-RU"/>
            </w:rPr>
          </w:pPr>
          <w:hyperlink w:anchor="_Toc342962627" w:history="1">
            <w:r w:rsidR="0063354E" w:rsidRPr="0063354E">
              <w:rPr>
                <w:rStyle w:val="af6"/>
                <w:rFonts w:ascii="Times New Roman" w:hAnsi="Times New Roman" w:cs="Times New Roman"/>
                <w:noProof/>
                <w:sz w:val="28"/>
                <w:szCs w:val="28"/>
                <w:lang w:val="uk-UA"/>
              </w:rPr>
              <w:t>2.1.</w:t>
            </w:r>
            <w:r w:rsidR="0063354E" w:rsidRPr="0063354E">
              <w:rPr>
                <w:rFonts w:ascii="Times New Roman" w:eastAsiaTheme="minorEastAsia" w:hAnsi="Times New Roman" w:cs="Times New Roman"/>
                <w:noProof/>
                <w:sz w:val="28"/>
                <w:szCs w:val="28"/>
                <w:lang w:eastAsia="ru-RU"/>
              </w:rPr>
              <w:tab/>
            </w:r>
            <w:r w:rsidR="0063354E" w:rsidRPr="0063354E">
              <w:rPr>
                <w:rStyle w:val="af6"/>
                <w:rFonts w:ascii="Times New Roman" w:hAnsi="Times New Roman" w:cs="Times New Roman"/>
                <w:noProof/>
                <w:sz w:val="28"/>
                <w:szCs w:val="28"/>
                <w:lang w:val="uk-UA"/>
              </w:rPr>
              <w:t>Маркетингова  характеристика ринку чаю в Україні та місце на ньому ТОВ «Компанія Май Україна».</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_Toc342962627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25</w:t>
            </w:r>
            <w:r w:rsidR="0063354E" w:rsidRPr="0063354E">
              <w:rPr>
                <w:rFonts w:ascii="Times New Roman" w:hAnsi="Times New Roman" w:cs="Times New Roman"/>
                <w:noProof/>
                <w:webHidden/>
                <w:sz w:val="28"/>
                <w:szCs w:val="28"/>
              </w:rPr>
              <w:fldChar w:fldCharType="end"/>
            </w:r>
          </w:hyperlink>
        </w:p>
        <w:p w:rsidR="0063354E" w:rsidRPr="0063354E" w:rsidRDefault="007E0265">
          <w:pPr>
            <w:pStyle w:val="13"/>
            <w:tabs>
              <w:tab w:val="left" w:pos="660"/>
              <w:tab w:val="right" w:leader="dot" w:pos="9628"/>
            </w:tabs>
            <w:rPr>
              <w:rFonts w:ascii="Times New Roman" w:eastAsiaTheme="minorEastAsia" w:hAnsi="Times New Roman" w:cs="Times New Roman"/>
              <w:noProof/>
              <w:sz w:val="28"/>
              <w:szCs w:val="28"/>
              <w:lang w:eastAsia="ru-RU"/>
            </w:rPr>
          </w:pPr>
          <w:hyperlink w:anchor="_Toc342962628" w:history="1">
            <w:r w:rsidR="0063354E" w:rsidRPr="0063354E">
              <w:rPr>
                <w:rStyle w:val="af6"/>
                <w:rFonts w:ascii="Times New Roman" w:hAnsi="Times New Roman" w:cs="Times New Roman"/>
                <w:noProof/>
                <w:sz w:val="28"/>
                <w:szCs w:val="28"/>
                <w:lang w:val="uk-UA"/>
              </w:rPr>
              <w:t>2.2.</w:t>
            </w:r>
            <w:r w:rsidR="0063354E" w:rsidRPr="0063354E">
              <w:rPr>
                <w:rFonts w:ascii="Times New Roman" w:eastAsiaTheme="minorEastAsia" w:hAnsi="Times New Roman" w:cs="Times New Roman"/>
                <w:noProof/>
                <w:sz w:val="28"/>
                <w:szCs w:val="28"/>
                <w:lang w:eastAsia="ru-RU"/>
              </w:rPr>
              <w:tab/>
            </w:r>
            <w:r w:rsidR="0063354E" w:rsidRPr="0063354E">
              <w:rPr>
                <w:rStyle w:val="af6"/>
                <w:rFonts w:ascii="Times New Roman" w:hAnsi="Times New Roman" w:cs="Times New Roman"/>
                <w:noProof/>
                <w:sz w:val="28"/>
                <w:szCs w:val="28"/>
                <w:lang w:val="uk-UA"/>
              </w:rPr>
              <w:t>Маркетингова діяльність ТОВ «Компанія Май Україна».</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_Toc342962628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33</w:t>
            </w:r>
            <w:r w:rsidR="0063354E" w:rsidRPr="0063354E">
              <w:rPr>
                <w:rFonts w:ascii="Times New Roman" w:hAnsi="Times New Roman" w:cs="Times New Roman"/>
                <w:noProof/>
                <w:webHidden/>
                <w:sz w:val="28"/>
                <w:szCs w:val="28"/>
              </w:rPr>
              <w:fldChar w:fldCharType="end"/>
            </w:r>
          </w:hyperlink>
        </w:p>
        <w:p w:rsidR="0063354E" w:rsidRPr="0063354E" w:rsidRDefault="007E0265">
          <w:pPr>
            <w:pStyle w:val="13"/>
            <w:tabs>
              <w:tab w:val="left" w:pos="660"/>
              <w:tab w:val="right" w:leader="dot" w:pos="9628"/>
            </w:tabs>
            <w:rPr>
              <w:rFonts w:ascii="Times New Roman" w:eastAsiaTheme="minorEastAsia" w:hAnsi="Times New Roman" w:cs="Times New Roman"/>
              <w:noProof/>
              <w:sz w:val="28"/>
              <w:szCs w:val="28"/>
              <w:lang w:eastAsia="ru-RU"/>
            </w:rPr>
          </w:pPr>
          <w:hyperlink w:anchor="_Toc342962629" w:history="1">
            <w:r w:rsidR="0063354E" w:rsidRPr="0063354E">
              <w:rPr>
                <w:rStyle w:val="af6"/>
                <w:rFonts w:ascii="Times New Roman" w:hAnsi="Times New Roman" w:cs="Times New Roman"/>
                <w:noProof/>
                <w:sz w:val="28"/>
                <w:szCs w:val="28"/>
                <w:lang w:val="uk-UA"/>
              </w:rPr>
              <w:t>2.3.</w:t>
            </w:r>
            <w:r w:rsidR="0063354E" w:rsidRPr="0063354E">
              <w:rPr>
                <w:rFonts w:ascii="Times New Roman" w:eastAsiaTheme="minorEastAsia" w:hAnsi="Times New Roman" w:cs="Times New Roman"/>
                <w:noProof/>
                <w:sz w:val="28"/>
                <w:szCs w:val="28"/>
                <w:lang w:eastAsia="ru-RU"/>
              </w:rPr>
              <w:tab/>
            </w:r>
            <w:r w:rsidR="0063354E" w:rsidRPr="0063354E">
              <w:rPr>
                <w:rStyle w:val="af6"/>
                <w:rFonts w:ascii="Times New Roman" w:hAnsi="Times New Roman" w:cs="Times New Roman"/>
                <w:noProof/>
                <w:sz w:val="28"/>
                <w:szCs w:val="28"/>
                <w:lang w:val="uk-UA"/>
              </w:rPr>
              <w:t>Організація маркетингових досліджень на підприємстві.</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_Toc342962629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41</w:t>
            </w:r>
            <w:r w:rsidR="0063354E" w:rsidRPr="0063354E">
              <w:rPr>
                <w:rFonts w:ascii="Times New Roman" w:hAnsi="Times New Roman" w:cs="Times New Roman"/>
                <w:noProof/>
                <w:webHidden/>
                <w:sz w:val="28"/>
                <w:szCs w:val="28"/>
              </w:rPr>
              <w:fldChar w:fldCharType="end"/>
            </w:r>
          </w:hyperlink>
        </w:p>
        <w:p w:rsidR="0063354E" w:rsidRDefault="0063354E">
          <w:pPr>
            <w:pStyle w:val="13"/>
            <w:tabs>
              <w:tab w:val="right" w:leader="dot" w:pos="9628"/>
            </w:tabs>
            <w:rPr>
              <w:rStyle w:val="af6"/>
              <w:rFonts w:ascii="Times New Roman" w:hAnsi="Times New Roman" w:cs="Times New Roman"/>
              <w:noProof/>
              <w:sz w:val="28"/>
              <w:szCs w:val="28"/>
              <w:lang w:val="en-US"/>
            </w:rPr>
          </w:pPr>
        </w:p>
        <w:p w:rsidR="0063354E" w:rsidRPr="0063354E" w:rsidRDefault="007E0265">
          <w:pPr>
            <w:pStyle w:val="13"/>
            <w:tabs>
              <w:tab w:val="right" w:leader="dot" w:pos="9628"/>
            </w:tabs>
            <w:rPr>
              <w:rFonts w:ascii="Times New Roman" w:eastAsiaTheme="minorEastAsia" w:hAnsi="Times New Roman" w:cs="Times New Roman"/>
              <w:noProof/>
              <w:sz w:val="28"/>
              <w:szCs w:val="28"/>
              <w:lang w:eastAsia="ru-RU"/>
            </w:rPr>
          </w:pPr>
          <w:hyperlink w:anchor="_Toc342962630" w:history="1">
            <w:r w:rsidR="0063354E" w:rsidRPr="0063354E">
              <w:rPr>
                <w:rStyle w:val="af6"/>
                <w:rFonts w:ascii="Times New Roman" w:hAnsi="Times New Roman" w:cs="Times New Roman"/>
                <w:noProof/>
                <w:sz w:val="28"/>
                <w:szCs w:val="28"/>
                <w:lang w:val="uk-UA"/>
              </w:rPr>
              <w:t>РОЗДІЛ 3. Заходи щодо удосконалення проведення маркетингових досліджень в ТОВ «Компанія «Май Україна» при виведені нового товару на ринок</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_Toc342962630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47</w:t>
            </w:r>
            <w:r w:rsidR="0063354E" w:rsidRPr="0063354E">
              <w:rPr>
                <w:rFonts w:ascii="Times New Roman" w:hAnsi="Times New Roman" w:cs="Times New Roman"/>
                <w:noProof/>
                <w:webHidden/>
                <w:sz w:val="28"/>
                <w:szCs w:val="28"/>
              </w:rPr>
              <w:fldChar w:fldCharType="end"/>
            </w:r>
          </w:hyperlink>
        </w:p>
        <w:p w:rsidR="0063354E" w:rsidRPr="0063354E" w:rsidRDefault="007E0265">
          <w:pPr>
            <w:pStyle w:val="13"/>
            <w:tabs>
              <w:tab w:val="left" w:pos="660"/>
              <w:tab w:val="right" w:leader="dot" w:pos="9628"/>
            </w:tabs>
            <w:rPr>
              <w:rFonts w:ascii="Times New Roman" w:eastAsiaTheme="minorEastAsia" w:hAnsi="Times New Roman" w:cs="Times New Roman"/>
              <w:noProof/>
              <w:sz w:val="28"/>
              <w:szCs w:val="28"/>
              <w:lang w:eastAsia="ru-RU"/>
            </w:rPr>
          </w:pPr>
          <w:hyperlink w:anchor="_Toc342962631" w:history="1">
            <w:r w:rsidR="0063354E" w:rsidRPr="0063354E">
              <w:rPr>
                <w:rStyle w:val="af6"/>
                <w:rFonts w:ascii="Times New Roman" w:hAnsi="Times New Roman" w:cs="Times New Roman"/>
                <w:noProof/>
                <w:sz w:val="28"/>
                <w:szCs w:val="28"/>
                <w:lang w:val="uk-UA"/>
              </w:rPr>
              <w:t>3.1.</w:t>
            </w:r>
            <w:r w:rsidR="0063354E" w:rsidRPr="0063354E">
              <w:rPr>
                <w:rFonts w:ascii="Times New Roman" w:eastAsiaTheme="minorEastAsia" w:hAnsi="Times New Roman" w:cs="Times New Roman"/>
                <w:noProof/>
                <w:sz w:val="28"/>
                <w:szCs w:val="28"/>
                <w:lang w:eastAsia="ru-RU"/>
              </w:rPr>
              <w:tab/>
            </w:r>
            <w:r w:rsidR="0063354E" w:rsidRPr="0063354E">
              <w:rPr>
                <w:rStyle w:val="af6"/>
                <w:rFonts w:ascii="Times New Roman" w:hAnsi="Times New Roman" w:cs="Times New Roman"/>
                <w:noProof/>
                <w:sz w:val="28"/>
                <w:szCs w:val="28"/>
                <w:lang w:val="uk-UA"/>
              </w:rPr>
              <w:t>Інноваційні методи проведення маркетингових досліджень при виведені нового продукту.</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_Toc342962631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47</w:t>
            </w:r>
            <w:r w:rsidR="0063354E" w:rsidRPr="0063354E">
              <w:rPr>
                <w:rFonts w:ascii="Times New Roman" w:hAnsi="Times New Roman" w:cs="Times New Roman"/>
                <w:noProof/>
                <w:webHidden/>
                <w:sz w:val="28"/>
                <w:szCs w:val="28"/>
              </w:rPr>
              <w:fldChar w:fldCharType="end"/>
            </w:r>
          </w:hyperlink>
        </w:p>
        <w:p w:rsidR="0063354E" w:rsidRPr="0063354E" w:rsidRDefault="007E0265">
          <w:pPr>
            <w:pStyle w:val="13"/>
            <w:tabs>
              <w:tab w:val="left" w:pos="660"/>
              <w:tab w:val="right" w:leader="dot" w:pos="9628"/>
            </w:tabs>
            <w:rPr>
              <w:rFonts w:ascii="Times New Roman" w:eastAsiaTheme="minorEastAsia" w:hAnsi="Times New Roman" w:cs="Times New Roman"/>
              <w:noProof/>
              <w:sz w:val="28"/>
              <w:szCs w:val="28"/>
              <w:lang w:eastAsia="ru-RU"/>
            </w:rPr>
          </w:pPr>
          <w:hyperlink w:anchor="_Toc342962632" w:history="1">
            <w:r w:rsidR="0063354E" w:rsidRPr="0063354E">
              <w:rPr>
                <w:rStyle w:val="af6"/>
                <w:rFonts w:ascii="Times New Roman" w:hAnsi="Times New Roman" w:cs="Times New Roman"/>
                <w:noProof/>
                <w:sz w:val="28"/>
                <w:szCs w:val="28"/>
                <w:lang w:val="uk-UA"/>
              </w:rPr>
              <w:t>3.2.</w:t>
            </w:r>
            <w:r w:rsidR="0063354E" w:rsidRPr="0063354E">
              <w:rPr>
                <w:rFonts w:ascii="Times New Roman" w:eastAsiaTheme="minorEastAsia" w:hAnsi="Times New Roman" w:cs="Times New Roman"/>
                <w:noProof/>
                <w:sz w:val="28"/>
                <w:szCs w:val="28"/>
                <w:lang w:eastAsia="ru-RU"/>
              </w:rPr>
              <w:tab/>
            </w:r>
            <w:r w:rsidR="0063354E" w:rsidRPr="0063354E">
              <w:rPr>
                <w:rStyle w:val="af6"/>
                <w:rFonts w:ascii="Times New Roman" w:hAnsi="Times New Roman" w:cs="Times New Roman"/>
                <w:noProof/>
                <w:sz w:val="28"/>
                <w:szCs w:val="28"/>
                <w:lang w:val="uk-UA"/>
              </w:rPr>
              <w:t>Використання інноваційних методів маркетингових досліджень у практиці ТОВ «Компанія Май Україна».</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_Toc342962632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52</w:t>
            </w:r>
            <w:r w:rsidR="0063354E" w:rsidRPr="0063354E">
              <w:rPr>
                <w:rFonts w:ascii="Times New Roman" w:hAnsi="Times New Roman" w:cs="Times New Roman"/>
                <w:noProof/>
                <w:webHidden/>
                <w:sz w:val="28"/>
                <w:szCs w:val="28"/>
              </w:rPr>
              <w:fldChar w:fldCharType="end"/>
            </w:r>
          </w:hyperlink>
        </w:p>
        <w:p w:rsidR="0063354E" w:rsidRPr="0063354E" w:rsidRDefault="007E0265">
          <w:pPr>
            <w:pStyle w:val="13"/>
            <w:tabs>
              <w:tab w:val="left" w:pos="660"/>
              <w:tab w:val="right" w:leader="dot" w:pos="9628"/>
            </w:tabs>
            <w:rPr>
              <w:rFonts w:ascii="Times New Roman" w:eastAsiaTheme="minorEastAsia" w:hAnsi="Times New Roman" w:cs="Times New Roman"/>
              <w:noProof/>
              <w:sz w:val="28"/>
              <w:szCs w:val="28"/>
              <w:lang w:eastAsia="ru-RU"/>
            </w:rPr>
          </w:pPr>
          <w:hyperlink w:anchor="_Toc342962633" w:history="1">
            <w:r w:rsidR="0063354E" w:rsidRPr="0063354E">
              <w:rPr>
                <w:rStyle w:val="af6"/>
                <w:rFonts w:ascii="Times New Roman" w:hAnsi="Times New Roman" w:cs="Times New Roman"/>
                <w:noProof/>
                <w:sz w:val="28"/>
                <w:szCs w:val="28"/>
                <w:lang w:val="uk-UA"/>
              </w:rPr>
              <w:t>3.3.</w:t>
            </w:r>
            <w:r w:rsidR="0063354E" w:rsidRPr="0063354E">
              <w:rPr>
                <w:rFonts w:ascii="Times New Roman" w:eastAsiaTheme="minorEastAsia" w:hAnsi="Times New Roman" w:cs="Times New Roman"/>
                <w:noProof/>
                <w:sz w:val="28"/>
                <w:szCs w:val="28"/>
                <w:lang w:eastAsia="ru-RU"/>
              </w:rPr>
              <w:tab/>
            </w:r>
            <w:r w:rsidR="0063354E" w:rsidRPr="0063354E">
              <w:rPr>
                <w:rStyle w:val="af6"/>
                <w:rFonts w:ascii="Times New Roman" w:hAnsi="Times New Roman" w:cs="Times New Roman"/>
                <w:noProof/>
                <w:sz w:val="28"/>
                <w:szCs w:val="28"/>
                <w:lang w:val="uk-UA"/>
              </w:rPr>
              <w:t>Маркетинговий план з просування на ринок нової продуктової лінії чайних виробів під ТМ «</w:t>
            </w:r>
            <w:r w:rsidR="0063354E" w:rsidRPr="0063354E">
              <w:rPr>
                <w:rStyle w:val="af6"/>
                <w:rFonts w:ascii="Times New Roman" w:hAnsi="Times New Roman" w:cs="Times New Roman"/>
                <w:noProof/>
                <w:sz w:val="28"/>
                <w:szCs w:val="28"/>
                <w:lang w:val="en-US"/>
              </w:rPr>
              <w:t>Curtis</w:t>
            </w:r>
            <w:r w:rsidR="006B4D58">
              <w:rPr>
                <w:rStyle w:val="af6"/>
                <w:rFonts w:ascii="Times New Roman" w:hAnsi="Times New Roman" w:cs="Times New Roman"/>
                <w:noProof/>
                <w:sz w:val="28"/>
                <w:szCs w:val="28"/>
                <w:lang w:val="uk-UA"/>
              </w:rPr>
              <w:t>»</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_Toc342962633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59</w:t>
            </w:r>
            <w:r w:rsidR="0063354E" w:rsidRPr="0063354E">
              <w:rPr>
                <w:rFonts w:ascii="Times New Roman" w:hAnsi="Times New Roman" w:cs="Times New Roman"/>
                <w:noProof/>
                <w:webHidden/>
                <w:sz w:val="28"/>
                <w:szCs w:val="28"/>
              </w:rPr>
              <w:fldChar w:fldCharType="end"/>
            </w:r>
          </w:hyperlink>
        </w:p>
        <w:p w:rsidR="00740B22" w:rsidRDefault="00740B22">
          <w:pPr>
            <w:pStyle w:val="13"/>
            <w:tabs>
              <w:tab w:val="right" w:leader="dot" w:pos="9628"/>
            </w:tabs>
            <w:rPr>
              <w:rStyle w:val="af6"/>
              <w:rFonts w:ascii="Times New Roman" w:hAnsi="Times New Roman" w:cs="Times New Roman"/>
              <w:noProof/>
              <w:sz w:val="28"/>
              <w:szCs w:val="28"/>
              <w:lang w:val="en-US"/>
            </w:rPr>
          </w:pPr>
        </w:p>
        <w:p w:rsidR="0063354E" w:rsidRPr="0063354E" w:rsidRDefault="007E0265">
          <w:pPr>
            <w:pStyle w:val="13"/>
            <w:tabs>
              <w:tab w:val="right" w:leader="dot" w:pos="9628"/>
            </w:tabs>
            <w:rPr>
              <w:rFonts w:ascii="Times New Roman" w:eastAsiaTheme="minorEastAsia" w:hAnsi="Times New Roman" w:cs="Times New Roman"/>
              <w:noProof/>
              <w:sz w:val="28"/>
              <w:szCs w:val="28"/>
              <w:lang w:eastAsia="ru-RU"/>
            </w:rPr>
          </w:pPr>
          <w:hyperlink w:anchor="_Toc342962634" w:history="1">
            <w:r w:rsidR="0063354E" w:rsidRPr="0063354E">
              <w:rPr>
                <w:rStyle w:val="af6"/>
                <w:rFonts w:ascii="Times New Roman" w:hAnsi="Times New Roman" w:cs="Times New Roman"/>
                <w:noProof/>
                <w:sz w:val="28"/>
                <w:szCs w:val="28"/>
                <w:lang w:val="uk-UA"/>
              </w:rPr>
              <w:t>ВИСНОВКИ</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_Toc342962634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66</w:t>
            </w:r>
            <w:r w:rsidR="0063354E" w:rsidRPr="0063354E">
              <w:rPr>
                <w:rFonts w:ascii="Times New Roman" w:hAnsi="Times New Roman" w:cs="Times New Roman"/>
                <w:noProof/>
                <w:webHidden/>
                <w:sz w:val="28"/>
                <w:szCs w:val="28"/>
              </w:rPr>
              <w:fldChar w:fldCharType="end"/>
            </w:r>
          </w:hyperlink>
        </w:p>
        <w:p w:rsidR="0063354E" w:rsidRPr="0063354E" w:rsidRDefault="007E0265">
          <w:pPr>
            <w:pStyle w:val="13"/>
            <w:tabs>
              <w:tab w:val="right" w:leader="dot" w:pos="9628"/>
            </w:tabs>
            <w:rPr>
              <w:rFonts w:ascii="Times New Roman" w:eastAsiaTheme="minorEastAsia" w:hAnsi="Times New Roman" w:cs="Times New Roman"/>
              <w:noProof/>
              <w:sz w:val="28"/>
              <w:szCs w:val="28"/>
              <w:lang w:eastAsia="ru-RU"/>
            </w:rPr>
          </w:pPr>
          <w:hyperlink w:anchor="_Toc342962635" w:history="1">
            <w:r w:rsidR="00A207C4">
              <w:rPr>
                <w:rStyle w:val="af6"/>
                <w:rFonts w:ascii="Times New Roman" w:hAnsi="Times New Roman" w:cs="Times New Roman"/>
                <w:noProof/>
                <w:sz w:val="28"/>
                <w:szCs w:val="28"/>
              </w:rPr>
              <w:t>СПИСОК ВИКОРИСТАНИХ ДЖЕРЕЛ</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_Toc342962635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69</w:t>
            </w:r>
            <w:r w:rsidR="0063354E" w:rsidRPr="0063354E">
              <w:rPr>
                <w:rFonts w:ascii="Times New Roman" w:hAnsi="Times New Roman" w:cs="Times New Roman"/>
                <w:noProof/>
                <w:webHidden/>
                <w:sz w:val="28"/>
                <w:szCs w:val="28"/>
              </w:rPr>
              <w:fldChar w:fldCharType="end"/>
            </w:r>
          </w:hyperlink>
        </w:p>
        <w:p w:rsidR="0063354E" w:rsidRPr="0063354E" w:rsidRDefault="007E0265">
          <w:pPr>
            <w:pStyle w:val="13"/>
            <w:tabs>
              <w:tab w:val="right" w:leader="dot" w:pos="9628"/>
            </w:tabs>
            <w:rPr>
              <w:rFonts w:ascii="Times New Roman" w:eastAsiaTheme="minorEastAsia" w:hAnsi="Times New Roman" w:cs="Times New Roman"/>
              <w:noProof/>
              <w:sz w:val="28"/>
              <w:szCs w:val="28"/>
              <w:lang w:eastAsia="ru-RU"/>
            </w:rPr>
          </w:pPr>
          <w:hyperlink w:anchor="_Toc342962636" w:history="1">
            <w:r w:rsidR="0063354E" w:rsidRPr="0063354E">
              <w:rPr>
                <w:rStyle w:val="af6"/>
                <w:rFonts w:ascii="Times New Roman" w:hAnsi="Times New Roman" w:cs="Times New Roman"/>
                <w:noProof/>
                <w:sz w:val="28"/>
                <w:szCs w:val="28"/>
                <w:lang w:val="uk-UA"/>
              </w:rPr>
              <w:t>ДОДАТКИ</w:t>
            </w:r>
            <w:r w:rsidR="0063354E" w:rsidRPr="0063354E">
              <w:rPr>
                <w:rFonts w:ascii="Times New Roman" w:hAnsi="Times New Roman" w:cs="Times New Roman"/>
                <w:noProof/>
                <w:webHidden/>
                <w:sz w:val="28"/>
                <w:szCs w:val="28"/>
              </w:rPr>
              <w:tab/>
            </w:r>
            <w:r w:rsidR="0063354E" w:rsidRPr="0063354E">
              <w:rPr>
                <w:rFonts w:ascii="Times New Roman" w:hAnsi="Times New Roman" w:cs="Times New Roman"/>
                <w:noProof/>
                <w:webHidden/>
                <w:sz w:val="28"/>
                <w:szCs w:val="28"/>
              </w:rPr>
              <w:fldChar w:fldCharType="begin"/>
            </w:r>
            <w:r w:rsidR="0063354E" w:rsidRPr="0063354E">
              <w:rPr>
                <w:rFonts w:ascii="Times New Roman" w:hAnsi="Times New Roman" w:cs="Times New Roman"/>
                <w:noProof/>
                <w:webHidden/>
                <w:sz w:val="28"/>
                <w:szCs w:val="28"/>
              </w:rPr>
              <w:instrText xml:space="preserve"> PAGEREF _Toc342962636 \h </w:instrText>
            </w:r>
            <w:r w:rsidR="0063354E" w:rsidRPr="0063354E">
              <w:rPr>
                <w:rFonts w:ascii="Times New Roman" w:hAnsi="Times New Roman" w:cs="Times New Roman"/>
                <w:noProof/>
                <w:webHidden/>
                <w:sz w:val="28"/>
                <w:szCs w:val="28"/>
              </w:rPr>
            </w:r>
            <w:r w:rsidR="0063354E" w:rsidRPr="0063354E">
              <w:rPr>
                <w:rFonts w:ascii="Times New Roman" w:hAnsi="Times New Roman" w:cs="Times New Roman"/>
                <w:noProof/>
                <w:webHidden/>
                <w:sz w:val="28"/>
                <w:szCs w:val="28"/>
              </w:rPr>
              <w:fldChar w:fldCharType="separate"/>
            </w:r>
            <w:r w:rsidR="00B96348">
              <w:rPr>
                <w:rFonts w:ascii="Times New Roman" w:hAnsi="Times New Roman" w:cs="Times New Roman"/>
                <w:noProof/>
                <w:webHidden/>
                <w:sz w:val="28"/>
                <w:szCs w:val="28"/>
              </w:rPr>
              <w:t>76</w:t>
            </w:r>
            <w:r w:rsidR="0063354E" w:rsidRPr="0063354E">
              <w:rPr>
                <w:rFonts w:ascii="Times New Roman" w:hAnsi="Times New Roman" w:cs="Times New Roman"/>
                <w:noProof/>
                <w:webHidden/>
                <w:sz w:val="28"/>
                <w:szCs w:val="28"/>
              </w:rPr>
              <w:fldChar w:fldCharType="end"/>
            </w:r>
          </w:hyperlink>
        </w:p>
        <w:p w:rsidR="0073728B" w:rsidRPr="0073728B" w:rsidRDefault="0073728B" w:rsidP="0073728B">
          <w:pPr>
            <w:spacing w:after="0" w:line="360" w:lineRule="auto"/>
            <w:rPr>
              <w:rFonts w:ascii="Times New Roman" w:hAnsi="Times New Roman" w:cs="Times New Roman"/>
              <w:sz w:val="28"/>
              <w:szCs w:val="28"/>
            </w:rPr>
          </w:pPr>
          <w:r w:rsidRPr="0073728B">
            <w:rPr>
              <w:rFonts w:ascii="Times New Roman" w:hAnsi="Times New Roman" w:cs="Times New Roman"/>
              <w:b/>
              <w:bCs/>
              <w:sz w:val="28"/>
              <w:szCs w:val="28"/>
            </w:rPr>
            <w:fldChar w:fldCharType="end"/>
          </w:r>
        </w:p>
      </w:sdtContent>
    </w:sdt>
    <w:p w:rsidR="000F47D4" w:rsidRPr="0073728B" w:rsidRDefault="000F47D4" w:rsidP="0073728B">
      <w:pPr>
        <w:pStyle w:val="a8"/>
        <w:spacing w:after="0" w:line="360" w:lineRule="auto"/>
        <w:ind w:left="0"/>
        <w:rPr>
          <w:rFonts w:ascii="Times New Roman" w:hAnsi="Times New Roman" w:cs="Times New Roman"/>
          <w:sz w:val="28"/>
          <w:szCs w:val="28"/>
          <w:lang w:val="uk-UA"/>
        </w:rPr>
      </w:pPr>
    </w:p>
    <w:p w:rsidR="00740B22" w:rsidRDefault="00740B22">
      <w:pPr>
        <w:rPr>
          <w:rFonts w:ascii="Times New Roman" w:eastAsiaTheme="majorEastAsia" w:hAnsi="Times New Roman" w:cs="Times New Roman"/>
          <w:b/>
          <w:bCs/>
          <w:sz w:val="28"/>
          <w:szCs w:val="28"/>
          <w:lang w:val="uk-UA"/>
        </w:rPr>
      </w:pPr>
      <w:bookmarkStart w:id="0" w:name="_Toc342962621"/>
      <w:r>
        <w:rPr>
          <w:rFonts w:ascii="Times New Roman" w:hAnsi="Times New Roman" w:cs="Times New Roman"/>
          <w:lang w:val="uk-UA"/>
        </w:rPr>
        <w:br w:type="page"/>
      </w:r>
    </w:p>
    <w:p w:rsidR="000F47D4" w:rsidRPr="000F47D4" w:rsidRDefault="000F47D4" w:rsidP="0063354E">
      <w:pPr>
        <w:pStyle w:val="1"/>
        <w:spacing w:before="0" w:line="360" w:lineRule="auto"/>
        <w:ind w:firstLine="709"/>
        <w:jc w:val="center"/>
        <w:rPr>
          <w:rFonts w:ascii="Times New Roman" w:hAnsi="Times New Roman" w:cs="Times New Roman"/>
          <w:color w:val="auto"/>
          <w:lang w:val="uk-UA"/>
        </w:rPr>
      </w:pPr>
      <w:r>
        <w:rPr>
          <w:rFonts w:ascii="Times New Roman" w:hAnsi="Times New Roman" w:cs="Times New Roman"/>
          <w:color w:val="auto"/>
          <w:lang w:val="uk-UA"/>
        </w:rPr>
        <w:lastRenderedPageBreak/>
        <w:t>ВСТУП</w:t>
      </w:r>
      <w:bookmarkEnd w:id="0"/>
    </w:p>
    <w:p w:rsidR="0055482C" w:rsidRDefault="0055482C" w:rsidP="000F47D4">
      <w:pPr>
        <w:spacing w:after="0" w:line="360" w:lineRule="auto"/>
        <w:ind w:firstLine="709"/>
        <w:rPr>
          <w:rFonts w:ascii="Times New Roman" w:hAnsi="Times New Roman" w:cs="Times New Roman"/>
          <w:sz w:val="28"/>
          <w:szCs w:val="28"/>
          <w:lang w:val="uk-UA"/>
        </w:rPr>
      </w:pPr>
    </w:p>
    <w:p w:rsidR="005D12DC" w:rsidRDefault="004A4B44" w:rsidP="004A4B4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Процес виведення інноваційного товару на ринок в</w:t>
      </w:r>
      <w:r w:rsidR="001700EB">
        <w:rPr>
          <w:rFonts w:ascii="Times New Roman" w:hAnsi="Times New Roman" w:cs="Times New Roman"/>
          <w:sz w:val="28"/>
          <w:szCs w:val="28"/>
          <w:lang w:val="uk-UA"/>
        </w:rPr>
        <w:t>ідрізняється від організації виробництва</w:t>
      </w:r>
      <w:r>
        <w:rPr>
          <w:rFonts w:ascii="Times New Roman" w:hAnsi="Times New Roman" w:cs="Times New Roman"/>
          <w:sz w:val="28"/>
          <w:szCs w:val="28"/>
          <w:lang w:val="uk-UA"/>
        </w:rPr>
        <w:t xml:space="preserve"> традиційної продукції через новизну, тому потребує більше часу для розумін</w:t>
      </w:r>
      <w:r w:rsidR="001700EB">
        <w:rPr>
          <w:rFonts w:ascii="Times New Roman" w:hAnsi="Times New Roman" w:cs="Times New Roman"/>
          <w:sz w:val="28"/>
          <w:szCs w:val="28"/>
          <w:lang w:val="uk-UA"/>
        </w:rPr>
        <w:t>ня та сприйняття ринком</w:t>
      </w:r>
      <w:r>
        <w:rPr>
          <w:rFonts w:ascii="Times New Roman" w:hAnsi="Times New Roman" w:cs="Times New Roman"/>
          <w:sz w:val="28"/>
          <w:szCs w:val="28"/>
          <w:lang w:val="uk-UA"/>
        </w:rPr>
        <w:t>, що відповідно пов’язано з більшими ризиками для компанії. Тому постає необхідність у більш ретельному вивченні середовища компан</w:t>
      </w:r>
      <w:r w:rsidR="001700EB">
        <w:rPr>
          <w:rFonts w:ascii="Times New Roman" w:hAnsi="Times New Roman" w:cs="Times New Roman"/>
          <w:sz w:val="28"/>
          <w:szCs w:val="28"/>
          <w:lang w:val="uk-UA"/>
        </w:rPr>
        <w:t>ії та нового продукту – прогнозування</w:t>
      </w:r>
      <w:r>
        <w:rPr>
          <w:rFonts w:ascii="Times New Roman" w:hAnsi="Times New Roman" w:cs="Times New Roman"/>
          <w:sz w:val="28"/>
          <w:szCs w:val="28"/>
          <w:lang w:val="uk-UA"/>
        </w:rPr>
        <w:t xml:space="preserve"> можливих реакцій споживачів для коригування концепції інноваційної ідеї та вибору цільов</w:t>
      </w:r>
      <w:r w:rsidR="001700EB">
        <w:rPr>
          <w:rFonts w:ascii="Times New Roman" w:hAnsi="Times New Roman" w:cs="Times New Roman"/>
          <w:sz w:val="28"/>
          <w:szCs w:val="28"/>
          <w:lang w:val="uk-UA"/>
        </w:rPr>
        <w:t>их споживачів, вивчення потенційних</w:t>
      </w:r>
      <w:r>
        <w:rPr>
          <w:rFonts w:ascii="Times New Roman" w:hAnsi="Times New Roman" w:cs="Times New Roman"/>
          <w:sz w:val="28"/>
          <w:szCs w:val="28"/>
          <w:lang w:val="uk-UA"/>
        </w:rPr>
        <w:t xml:space="preserve"> контрагентів, конкурентів, їх потенціалу, каналів продажу, засобів маркетингових комунікацій для отримання максимально точної та повної оцінки інноваційного потенціалу компанії та клімату. </w:t>
      </w:r>
      <w:r w:rsidR="0089068B">
        <w:rPr>
          <w:rFonts w:ascii="Times New Roman" w:hAnsi="Times New Roman" w:cs="Times New Roman"/>
          <w:sz w:val="28"/>
          <w:szCs w:val="28"/>
          <w:lang w:val="uk-UA"/>
        </w:rPr>
        <w:t xml:space="preserve">Дані завдання </w:t>
      </w:r>
      <w:r w:rsidR="001700EB">
        <w:rPr>
          <w:rFonts w:ascii="Times New Roman" w:hAnsi="Times New Roman" w:cs="Times New Roman"/>
          <w:sz w:val="28"/>
          <w:szCs w:val="28"/>
          <w:lang w:val="uk-UA"/>
        </w:rPr>
        <w:t>вирішуються за допомогою проведення</w:t>
      </w:r>
      <w:r w:rsidR="0089068B">
        <w:rPr>
          <w:rFonts w:ascii="Times New Roman" w:hAnsi="Times New Roman" w:cs="Times New Roman"/>
          <w:sz w:val="28"/>
          <w:szCs w:val="28"/>
          <w:lang w:val="uk-UA"/>
        </w:rPr>
        <w:t xml:space="preserve"> маркетингових досліджень нових продуктів, які забезпечують тісний взаємозв’язок між наукою, технікою, виробництвом та ринком.</w:t>
      </w:r>
    </w:p>
    <w:p w:rsidR="00A17F3E" w:rsidRDefault="0089068B" w:rsidP="00A7073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Вивченням інструментарію маркетингових досліджень займались такі провідні зарубіжні наукові як Ф. Котлер, К. Малхорта, Е. Таубер, Ю. Чен, Л. МакДжі, А. Дейан, І. Березін, Е. Токарєв, та вітчизняні вчені: </w:t>
      </w:r>
      <w:r w:rsidR="00A7073A">
        <w:rPr>
          <w:rFonts w:ascii="Times New Roman" w:hAnsi="Times New Roman" w:cs="Times New Roman"/>
          <w:sz w:val="28"/>
          <w:szCs w:val="28"/>
          <w:lang w:val="uk-UA"/>
        </w:rPr>
        <w:t xml:space="preserve">Старостіна С.А., Кардаш В.Я., Приймак Т.О., Лилик І.В., Зозульов О.В., Базь М.О. , </w:t>
      </w:r>
      <w:r>
        <w:rPr>
          <w:rFonts w:ascii="Times New Roman" w:hAnsi="Times New Roman" w:cs="Times New Roman"/>
          <w:sz w:val="28"/>
          <w:szCs w:val="28"/>
          <w:lang w:val="uk-UA"/>
        </w:rPr>
        <w:t>Фірсова С.Г., Бутенко Н.В.</w:t>
      </w:r>
      <w:r w:rsidR="00A7073A">
        <w:rPr>
          <w:rFonts w:ascii="Times New Roman" w:hAnsi="Times New Roman" w:cs="Times New Roman"/>
          <w:sz w:val="28"/>
          <w:szCs w:val="28"/>
          <w:lang w:val="uk-UA"/>
        </w:rPr>
        <w:t>, Шаповалова Л.А., Чухрай Н.І.</w:t>
      </w:r>
    </w:p>
    <w:p w:rsidR="00A17F3E" w:rsidRDefault="00EB031D" w:rsidP="00260D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Нині існує широке коло</w:t>
      </w:r>
      <w:r w:rsidR="00A17F3E">
        <w:rPr>
          <w:rFonts w:ascii="Times New Roman" w:hAnsi="Times New Roman" w:cs="Times New Roman"/>
          <w:sz w:val="28"/>
          <w:szCs w:val="28"/>
          <w:lang w:val="uk-UA"/>
        </w:rPr>
        <w:t xml:space="preserve"> інструментів та методів проведення маркетингових досліджень при виведенні </w:t>
      </w:r>
      <w:r w:rsidR="00260D77">
        <w:rPr>
          <w:rFonts w:ascii="Times New Roman" w:hAnsi="Times New Roman" w:cs="Times New Roman"/>
          <w:sz w:val="28"/>
          <w:szCs w:val="28"/>
          <w:lang w:val="uk-UA"/>
        </w:rPr>
        <w:t xml:space="preserve">товарів </w:t>
      </w:r>
      <w:r w:rsidR="00A17F3E">
        <w:rPr>
          <w:rFonts w:ascii="Times New Roman" w:hAnsi="Times New Roman" w:cs="Times New Roman"/>
          <w:sz w:val="28"/>
          <w:szCs w:val="28"/>
          <w:lang w:val="uk-UA"/>
        </w:rPr>
        <w:t>на рин</w:t>
      </w:r>
      <w:r w:rsidR="00260D77">
        <w:rPr>
          <w:rFonts w:ascii="Times New Roman" w:hAnsi="Times New Roman" w:cs="Times New Roman"/>
          <w:sz w:val="28"/>
          <w:szCs w:val="28"/>
          <w:lang w:val="uk-UA"/>
        </w:rPr>
        <w:t>ок</w:t>
      </w:r>
      <w:r w:rsidR="00A17F3E">
        <w:rPr>
          <w:rFonts w:ascii="Times New Roman" w:hAnsi="Times New Roman" w:cs="Times New Roman"/>
          <w:sz w:val="28"/>
          <w:szCs w:val="28"/>
          <w:lang w:val="uk-UA"/>
        </w:rPr>
        <w:t>, як</w:t>
      </w:r>
      <w:r w:rsidR="00260D77">
        <w:rPr>
          <w:rFonts w:ascii="Times New Roman" w:hAnsi="Times New Roman" w:cs="Times New Roman"/>
          <w:sz w:val="28"/>
          <w:szCs w:val="28"/>
          <w:lang w:val="uk-UA"/>
        </w:rPr>
        <w:t>і</w:t>
      </w:r>
      <w:r w:rsidR="00A17F3E">
        <w:rPr>
          <w:rFonts w:ascii="Times New Roman" w:hAnsi="Times New Roman" w:cs="Times New Roman"/>
          <w:sz w:val="28"/>
          <w:szCs w:val="28"/>
          <w:lang w:val="uk-UA"/>
        </w:rPr>
        <w:t xml:space="preserve"> поєднують як традиційні, так і сучасні методики маркетингу інновацій, що виникли з урахуванням нових тенденцій в суспільстві. Щороку виникають нові інструменти вивчення ринкового середовища та інноваційного клімату, які більш повно враховують кількісні та якісні параметри дослід</w:t>
      </w:r>
      <w:r w:rsidR="00260D77">
        <w:rPr>
          <w:rFonts w:ascii="Times New Roman" w:hAnsi="Times New Roman" w:cs="Times New Roman"/>
          <w:sz w:val="28"/>
          <w:szCs w:val="28"/>
          <w:lang w:val="uk-UA"/>
        </w:rPr>
        <w:t>жуваних об’єктів, тому</w:t>
      </w:r>
      <w:r w:rsidR="00A17F3E">
        <w:rPr>
          <w:rFonts w:ascii="Times New Roman" w:hAnsi="Times New Roman" w:cs="Times New Roman"/>
          <w:sz w:val="28"/>
          <w:szCs w:val="28"/>
          <w:lang w:val="uk-UA"/>
        </w:rPr>
        <w:t xml:space="preserve"> є</w:t>
      </w:r>
      <w:r w:rsidR="00260D77">
        <w:rPr>
          <w:rFonts w:ascii="Times New Roman" w:hAnsi="Times New Roman" w:cs="Times New Roman"/>
          <w:sz w:val="28"/>
          <w:szCs w:val="28"/>
          <w:lang w:val="uk-UA"/>
        </w:rPr>
        <w:t xml:space="preserve"> необхідним</w:t>
      </w:r>
      <w:r w:rsidR="00A7073A">
        <w:rPr>
          <w:rFonts w:ascii="Times New Roman" w:hAnsi="Times New Roman" w:cs="Times New Roman"/>
          <w:sz w:val="28"/>
          <w:szCs w:val="28"/>
          <w:lang w:val="uk-UA"/>
        </w:rPr>
        <w:t>и</w:t>
      </w:r>
      <w:r w:rsidR="00A17F3E">
        <w:rPr>
          <w:rFonts w:ascii="Times New Roman" w:hAnsi="Times New Roman" w:cs="Times New Roman"/>
          <w:sz w:val="28"/>
          <w:szCs w:val="28"/>
          <w:lang w:val="uk-UA"/>
        </w:rPr>
        <w:t xml:space="preserve"> моніторинг та відбір тих методик, які краще підходять для вивчення та аналізу тих чи інших ринків.</w:t>
      </w:r>
    </w:p>
    <w:p w:rsidR="0084262C" w:rsidRDefault="000B5551" w:rsidP="0084262C">
      <w:pPr>
        <w:spacing w:after="0" w:line="360" w:lineRule="auto"/>
        <w:ind w:firstLine="709"/>
        <w:jc w:val="both"/>
        <w:rPr>
          <w:rFonts w:ascii="Times New Roman" w:hAnsi="Times New Roman" w:cs="Times New Roman"/>
          <w:sz w:val="28"/>
          <w:szCs w:val="28"/>
          <w:lang w:val="uk-UA"/>
        </w:rPr>
      </w:pPr>
      <w:r w:rsidRPr="00260D77">
        <w:rPr>
          <w:rFonts w:ascii="Times New Roman" w:hAnsi="Times New Roman" w:cs="Times New Roman"/>
          <w:b/>
          <w:sz w:val="28"/>
          <w:szCs w:val="28"/>
          <w:lang w:val="uk-UA"/>
        </w:rPr>
        <w:t>Об’єктом</w:t>
      </w:r>
      <w:r w:rsidR="00A17F3E" w:rsidRPr="00260D77">
        <w:rPr>
          <w:rFonts w:ascii="Times New Roman" w:hAnsi="Times New Roman" w:cs="Times New Roman"/>
          <w:b/>
          <w:sz w:val="28"/>
          <w:szCs w:val="28"/>
          <w:lang w:val="uk-UA"/>
        </w:rPr>
        <w:t xml:space="preserve"> </w:t>
      </w:r>
      <w:r w:rsidR="00A17F3E">
        <w:rPr>
          <w:rFonts w:ascii="Times New Roman" w:hAnsi="Times New Roman" w:cs="Times New Roman"/>
          <w:sz w:val="28"/>
          <w:szCs w:val="28"/>
          <w:lang w:val="uk-UA"/>
        </w:rPr>
        <w:t>дослідження є</w:t>
      </w:r>
      <w:r w:rsidR="00243E1C">
        <w:rPr>
          <w:rFonts w:ascii="Times New Roman" w:hAnsi="Times New Roman" w:cs="Times New Roman"/>
          <w:sz w:val="28"/>
          <w:szCs w:val="28"/>
          <w:lang w:val="uk-UA"/>
        </w:rPr>
        <w:t xml:space="preserve"> процеси організації маркетингових досліджень </w:t>
      </w:r>
      <w:r w:rsidR="00A17F3E">
        <w:rPr>
          <w:rFonts w:ascii="Times New Roman" w:hAnsi="Times New Roman" w:cs="Times New Roman"/>
          <w:sz w:val="28"/>
          <w:szCs w:val="28"/>
          <w:lang w:val="uk-UA"/>
        </w:rPr>
        <w:t xml:space="preserve"> </w:t>
      </w:r>
      <w:r w:rsidR="0084262C">
        <w:rPr>
          <w:rFonts w:ascii="Times New Roman" w:hAnsi="Times New Roman" w:cs="Times New Roman"/>
          <w:sz w:val="28"/>
          <w:szCs w:val="28"/>
          <w:lang w:val="uk-UA"/>
        </w:rPr>
        <w:t>при випуску інноваційного прод</w:t>
      </w:r>
      <w:r w:rsidR="00243E1C">
        <w:rPr>
          <w:rFonts w:ascii="Times New Roman" w:hAnsi="Times New Roman" w:cs="Times New Roman"/>
          <w:sz w:val="28"/>
          <w:szCs w:val="28"/>
          <w:lang w:val="uk-UA"/>
        </w:rPr>
        <w:t>укту на ринок чаю України</w:t>
      </w:r>
      <w:r w:rsidR="0084262C">
        <w:rPr>
          <w:rFonts w:ascii="Times New Roman" w:hAnsi="Times New Roman" w:cs="Times New Roman"/>
          <w:sz w:val="28"/>
          <w:szCs w:val="28"/>
          <w:lang w:val="uk-UA"/>
        </w:rPr>
        <w:t>.</w:t>
      </w:r>
    </w:p>
    <w:p w:rsidR="00243E1C" w:rsidRDefault="0084262C" w:rsidP="0084262C">
      <w:pPr>
        <w:spacing w:after="0" w:line="360" w:lineRule="auto"/>
        <w:ind w:firstLine="709"/>
        <w:jc w:val="both"/>
        <w:rPr>
          <w:rFonts w:ascii="Times New Roman" w:hAnsi="Times New Roman" w:cs="Times New Roman"/>
          <w:sz w:val="28"/>
          <w:szCs w:val="28"/>
          <w:lang w:val="uk-UA"/>
        </w:rPr>
      </w:pPr>
      <w:r w:rsidRPr="00260D77">
        <w:rPr>
          <w:rFonts w:ascii="Times New Roman" w:hAnsi="Times New Roman" w:cs="Times New Roman"/>
          <w:b/>
          <w:sz w:val="28"/>
          <w:szCs w:val="28"/>
          <w:lang w:val="uk-UA"/>
        </w:rPr>
        <w:lastRenderedPageBreak/>
        <w:t xml:space="preserve">Предметом </w:t>
      </w:r>
      <w:r>
        <w:rPr>
          <w:rFonts w:ascii="Times New Roman" w:hAnsi="Times New Roman" w:cs="Times New Roman"/>
          <w:sz w:val="28"/>
          <w:szCs w:val="28"/>
          <w:lang w:val="uk-UA"/>
        </w:rPr>
        <w:t xml:space="preserve">є </w:t>
      </w:r>
      <w:r w:rsidR="00243E1C">
        <w:rPr>
          <w:rFonts w:ascii="Times New Roman" w:hAnsi="Times New Roman" w:cs="Times New Roman"/>
          <w:sz w:val="28"/>
          <w:szCs w:val="28"/>
          <w:lang w:val="uk-UA"/>
        </w:rPr>
        <w:t>теоретичні підходи до організації маркетингових досліджень на чайному ринку України та практичні аспекти їх застосування у діяльності ТОВ «Компанія Май Україна».</w:t>
      </w:r>
    </w:p>
    <w:p w:rsidR="0084262C" w:rsidRDefault="00243E1C" w:rsidP="00243E1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4262C" w:rsidRPr="008977D5">
        <w:rPr>
          <w:rFonts w:ascii="Times New Roman" w:hAnsi="Times New Roman" w:cs="Times New Roman"/>
          <w:b/>
          <w:sz w:val="28"/>
          <w:szCs w:val="28"/>
          <w:lang w:val="uk-UA"/>
        </w:rPr>
        <w:t>Метою</w:t>
      </w:r>
      <w:r w:rsidR="0084262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написання курсової є дослідження теоретичних основ та практичних аспектів організації маркетингових досліджень при випуску інноваційного продукту на чайному ринку України та розробка пропозицій щодо їх удосконалення.  </w:t>
      </w:r>
    </w:p>
    <w:p w:rsidR="0084262C" w:rsidRDefault="0084262C" w:rsidP="0084262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окресленої мети</w:t>
      </w:r>
      <w:r w:rsidR="00243E1C">
        <w:rPr>
          <w:rFonts w:ascii="Times New Roman" w:hAnsi="Times New Roman" w:cs="Times New Roman"/>
          <w:sz w:val="28"/>
          <w:szCs w:val="28"/>
          <w:lang w:val="uk-UA"/>
        </w:rPr>
        <w:t xml:space="preserve"> у роботі поставлені та вирішені</w:t>
      </w:r>
      <w:r>
        <w:rPr>
          <w:rFonts w:ascii="Times New Roman" w:hAnsi="Times New Roman" w:cs="Times New Roman"/>
          <w:sz w:val="28"/>
          <w:szCs w:val="28"/>
          <w:lang w:val="uk-UA"/>
        </w:rPr>
        <w:t xml:space="preserve"> наступні завдання:</w:t>
      </w:r>
    </w:p>
    <w:p w:rsidR="0084262C" w:rsidRPr="008410A8" w:rsidRDefault="00243E1C" w:rsidP="008410A8">
      <w:pPr>
        <w:pStyle w:val="a8"/>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дослідити сутність, завдання та роль</w:t>
      </w:r>
      <w:r w:rsidR="0084262C" w:rsidRPr="008410A8">
        <w:rPr>
          <w:rFonts w:ascii="Times New Roman" w:hAnsi="Times New Roman" w:cs="Times New Roman"/>
          <w:sz w:val="28"/>
          <w:szCs w:val="28"/>
          <w:lang w:val="uk-UA"/>
        </w:rPr>
        <w:t xml:space="preserve"> маркетингових досліджень в інноваційному менеджменті;</w:t>
      </w:r>
    </w:p>
    <w:p w:rsidR="0084262C" w:rsidRPr="008410A8" w:rsidRDefault="00243E1C" w:rsidP="008410A8">
      <w:pPr>
        <w:pStyle w:val="a8"/>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w:t>
      </w:r>
      <w:r w:rsidR="0084262C" w:rsidRPr="008410A8">
        <w:rPr>
          <w:rFonts w:ascii="Times New Roman" w:hAnsi="Times New Roman" w:cs="Times New Roman"/>
          <w:sz w:val="28"/>
          <w:szCs w:val="28"/>
          <w:lang w:val="uk-UA"/>
        </w:rPr>
        <w:t xml:space="preserve"> призначення різних видів маркетингових досліджень на різних етапах виведення нового товару на ринок;</w:t>
      </w:r>
    </w:p>
    <w:p w:rsidR="0084262C" w:rsidRPr="008410A8" w:rsidRDefault="00243E1C" w:rsidP="008410A8">
      <w:pPr>
        <w:pStyle w:val="a8"/>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проаналізувати інноваційний</w:t>
      </w:r>
      <w:r w:rsidR="0084262C" w:rsidRPr="008410A8">
        <w:rPr>
          <w:rFonts w:ascii="Times New Roman" w:hAnsi="Times New Roman" w:cs="Times New Roman"/>
          <w:sz w:val="28"/>
          <w:szCs w:val="28"/>
          <w:lang w:val="uk-UA"/>
        </w:rPr>
        <w:t xml:space="preserve"> </w:t>
      </w:r>
      <w:r>
        <w:rPr>
          <w:rFonts w:ascii="Times New Roman" w:hAnsi="Times New Roman" w:cs="Times New Roman"/>
          <w:sz w:val="28"/>
          <w:szCs w:val="28"/>
          <w:lang w:val="uk-UA"/>
        </w:rPr>
        <w:t>клімат</w:t>
      </w:r>
      <w:r w:rsidR="0084262C" w:rsidRPr="008410A8">
        <w:rPr>
          <w:rFonts w:ascii="Times New Roman" w:hAnsi="Times New Roman" w:cs="Times New Roman"/>
          <w:sz w:val="28"/>
          <w:szCs w:val="28"/>
          <w:lang w:val="uk-UA"/>
        </w:rPr>
        <w:t xml:space="preserve"> компанії для виявлення можливих напрямків інноваційної діяльності;</w:t>
      </w:r>
    </w:p>
    <w:p w:rsidR="0084262C" w:rsidRPr="008410A8" w:rsidRDefault="00243E1C" w:rsidP="008410A8">
      <w:pPr>
        <w:pStyle w:val="a8"/>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охарактеризувати особливості та стан</w:t>
      </w:r>
      <w:r w:rsidR="0084262C" w:rsidRPr="008410A8">
        <w:rPr>
          <w:rFonts w:ascii="Times New Roman" w:hAnsi="Times New Roman" w:cs="Times New Roman"/>
          <w:sz w:val="28"/>
          <w:szCs w:val="28"/>
          <w:lang w:val="uk-UA"/>
        </w:rPr>
        <w:t xml:space="preserve"> маркетингової діяльності ТОВ «Компанія Май Україна»;</w:t>
      </w:r>
    </w:p>
    <w:p w:rsidR="0084262C" w:rsidRPr="008410A8" w:rsidRDefault="00243E1C" w:rsidP="008410A8">
      <w:pPr>
        <w:pStyle w:val="a8"/>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дослідити</w:t>
      </w:r>
      <w:r w:rsidR="0084262C" w:rsidRPr="008410A8">
        <w:rPr>
          <w:rFonts w:ascii="Times New Roman" w:hAnsi="Times New Roman" w:cs="Times New Roman"/>
          <w:sz w:val="28"/>
          <w:szCs w:val="28"/>
          <w:lang w:val="uk-UA"/>
        </w:rPr>
        <w:t xml:space="preserve"> закономірностей проведення маркетингових досліджень інновацій в ТОВ «Компанія Май Україна»;</w:t>
      </w:r>
    </w:p>
    <w:p w:rsidR="0084262C" w:rsidRPr="008410A8" w:rsidRDefault="00243E1C" w:rsidP="008410A8">
      <w:pPr>
        <w:pStyle w:val="a8"/>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висвітлити провідні інноваційні</w:t>
      </w:r>
      <w:r w:rsidR="008410A8" w:rsidRPr="008410A8">
        <w:rPr>
          <w:rFonts w:ascii="Times New Roman" w:hAnsi="Times New Roman" w:cs="Times New Roman"/>
          <w:sz w:val="28"/>
          <w:szCs w:val="28"/>
          <w:lang w:val="uk-UA"/>
        </w:rPr>
        <w:t xml:space="preserve"> методик</w:t>
      </w:r>
      <w:r>
        <w:rPr>
          <w:rFonts w:ascii="Times New Roman" w:hAnsi="Times New Roman" w:cs="Times New Roman"/>
          <w:sz w:val="28"/>
          <w:szCs w:val="28"/>
          <w:lang w:val="uk-UA"/>
        </w:rPr>
        <w:t>и</w:t>
      </w:r>
      <w:r w:rsidR="008410A8" w:rsidRPr="008410A8">
        <w:rPr>
          <w:rFonts w:ascii="Times New Roman" w:hAnsi="Times New Roman" w:cs="Times New Roman"/>
          <w:sz w:val="28"/>
          <w:szCs w:val="28"/>
          <w:lang w:val="uk-UA"/>
        </w:rPr>
        <w:t xml:space="preserve"> маркетинг</w:t>
      </w:r>
      <w:r>
        <w:rPr>
          <w:rFonts w:ascii="Times New Roman" w:hAnsi="Times New Roman" w:cs="Times New Roman"/>
          <w:sz w:val="28"/>
          <w:szCs w:val="28"/>
          <w:lang w:val="uk-UA"/>
        </w:rPr>
        <w:t>ових дослідження та виокремити найбільш дієві</w:t>
      </w:r>
      <w:r w:rsidR="008410A8" w:rsidRPr="008410A8">
        <w:rPr>
          <w:rFonts w:ascii="Times New Roman" w:hAnsi="Times New Roman" w:cs="Times New Roman"/>
          <w:sz w:val="28"/>
          <w:szCs w:val="28"/>
          <w:lang w:val="uk-UA"/>
        </w:rPr>
        <w:t xml:space="preserve"> з них на чайному ринку;</w:t>
      </w:r>
    </w:p>
    <w:p w:rsidR="008410A8" w:rsidRDefault="00243E1C" w:rsidP="008410A8">
      <w:pPr>
        <w:pStyle w:val="a8"/>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обґрунтувати маркетинговий план</w:t>
      </w:r>
      <w:r w:rsidR="008410A8" w:rsidRPr="008410A8">
        <w:rPr>
          <w:rFonts w:ascii="Times New Roman" w:hAnsi="Times New Roman" w:cs="Times New Roman"/>
          <w:sz w:val="28"/>
          <w:szCs w:val="28"/>
          <w:lang w:val="uk-UA"/>
        </w:rPr>
        <w:t xml:space="preserve"> для випуску нового продукту під ТМ «</w:t>
      </w:r>
      <w:r w:rsidR="008410A8" w:rsidRPr="008410A8">
        <w:rPr>
          <w:rFonts w:ascii="Times New Roman" w:hAnsi="Times New Roman" w:cs="Times New Roman"/>
          <w:sz w:val="28"/>
          <w:szCs w:val="28"/>
          <w:lang w:val="en-US"/>
        </w:rPr>
        <w:t>Curtis</w:t>
      </w:r>
      <w:r w:rsidR="008410A8" w:rsidRPr="008410A8">
        <w:rPr>
          <w:rFonts w:ascii="Times New Roman" w:hAnsi="Times New Roman" w:cs="Times New Roman"/>
          <w:sz w:val="28"/>
          <w:szCs w:val="28"/>
          <w:lang w:val="uk-UA"/>
        </w:rPr>
        <w:t>» для покращення конкурентних позицій компанії на ринку.</w:t>
      </w:r>
    </w:p>
    <w:p w:rsidR="008410A8" w:rsidRDefault="008410A8" w:rsidP="008410A8">
      <w:pPr>
        <w:spacing w:after="0" w:line="360" w:lineRule="auto"/>
        <w:ind w:firstLine="708"/>
        <w:jc w:val="both"/>
        <w:rPr>
          <w:rFonts w:ascii="Times New Roman" w:hAnsi="Times New Roman"/>
          <w:sz w:val="28"/>
          <w:szCs w:val="28"/>
          <w:lang w:val="uk-UA"/>
        </w:rPr>
      </w:pPr>
      <w:r w:rsidRPr="008410A8">
        <w:rPr>
          <w:rFonts w:ascii="Times New Roman" w:hAnsi="Times New Roman"/>
          <w:sz w:val="28"/>
          <w:szCs w:val="28"/>
          <w:lang w:val="uk-UA"/>
        </w:rPr>
        <w:t>Загальною методологічною основою дослідження стали наукові напрацювання вітчизняних і зарубіжних вчених у сфері маркетингу</w:t>
      </w:r>
      <w:r w:rsidR="008977D5">
        <w:rPr>
          <w:rFonts w:ascii="Times New Roman" w:hAnsi="Times New Roman"/>
          <w:sz w:val="28"/>
          <w:szCs w:val="28"/>
          <w:lang w:val="uk-UA"/>
        </w:rPr>
        <w:t xml:space="preserve"> та інноваційного менеджменту.</w:t>
      </w:r>
      <w:r w:rsidRPr="008410A8">
        <w:rPr>
          <w:rFonts w:ascii="Times New Roman" w:hAnsi="Times New Roman"/>
          <w:sz w:val="28"/>
          <w:szCs w:val="28"/>
          <w:lang w:val="uk-UA"/>
        </w:rPr>
        <w:t xml:space="preserve"> Для досягнення мети роботи використано низку загальнонаукових і спеціальних методів дослідження, взаємопов’язаних та послідовно застосованих у процесі дослідження: логічного узагальнення – виявлення загальних тенденцій розвитку ринку чаю України і на цій основі узага</w:t>
      </w:r>
      <w:r>
        <w:rPr>
          <w:rFonts w:ascii="Times New Roman" w:hAnsi="Times New Roman"/>
          <w:sz w:val="28"/>
          <w:szCs w:val="28"/>
          <w:lang w:val="uk-UA"/>
        </w:rPr>
        <w:t>льнення конкурентоспроможності к</w:t>
      </w:r>
      <w:r w:rsidRPr="008410A8">
        <w:rPr>
          <w:rFonts w:ascii="Times New Roman" w:hAnsi="Times New Roman"/>
          <w:sz w:val="28"/>
          <w:szCs w:val="28"/>
          <w:lang w:val="uk-UA"/>
        </w:rPr>
        <w:t>омпанії на вітчизняному ринку</w:t>
      </w:r>
      <w:r>
        <w:rPr>
          <w:rFonts w:ascii="Times New Roman" w:hAnsi="Times New Roman"/>
          <w:sz w:val="28"/>
          <w:szCs w:val="28"/>
          <w:lang w:val="uk-UA"/>
        </w:rPr>
        <w:t xml:space="preserve"> з </w:t>
      </w:r>
      <w:r>
        <w:rPr>
          <w:rFonts w:ascii="Times New Roman" w:hAnsi="Times New Roman"/>
          <w:sz w:val="28"/>
          <w:szCs w:val="28"/>
          <w:lang w:val="uk-UA"/>
        </w:rPr>
        <w:lastRenderedPageBreak/>
        <w:t>метою оцінки її інноваційного потенціалу та клімат</w:t>
      </w:r>
      <w:r w:rsidR="00243E1C">
        <w:rPr>
          <w:rFonts w:ascii="Times New Roman" w:hAnsi="Times New Roman"/>
          <w:sz w:val="28"/>
          <w:szCs w:val="28"/>
          <w:lang w:val="uk-UA"/>
        </w:rPr>
        <w:t>у, стану маркетингу інновацій у</w:t>
      </w:r>
      <w:r>
        <w:rPr>
          <w:rFonts w:ascii="Times New Roman" w:hAnsi="Times New Roman"/>
          <w:sz w:val="28"/>
          <w:szCs w:val="28"/>
          <w:lang w:val="uk-UA"/>
        </w:rPr>
        <w:t xml:space="preserve"> ТОВ «Компанія Май Україна»</w:t>
      </w:r>
      <w:r w:rsidRPr="008410A8">
        <w:rPr>
          <w:rFonts w:ascii="Times New Roman" w:hAnsi="Times New Roman"/>
          <w:sz w:val="28"/>
          <w:szCs w:val="28"/>
          <w:lang w:val="uk-UA"/>
        </w:rPr>
        <w:t>, а також виявлення негативних та позитивних явищ у її діяльності; системного підходу – для характер</w:t>
      </w:r>
      <w:r>
        <w:rPr>
          <w:rFonts w:ascii="Times New Roman" w:hAnsi="Times New Roman"/>
          <w:sz w:val="28"/>
          <w:szCs w:val="28"/>
          <w:lang w:val="uk-UA"/>
        </w:rPr>
        <w:t>истики середовища, в якому діє к</w:t>
      </w:r>
      <w:r w:rsidRPr="008410A8">
        <w:rPr>
          <w:rFonts w:ascii="Times New Roman" w:hAnsi="Times New Roman"/>
          <w:sz w:val="28"/>
          <w:szCs w:val="28"/>
          <w:lang w:val="uk-UA"/>
        </w:rPr>
        <w:t>омпанія, аналіз взаємозв’язків та взаємозалежностей</w:t>
      </w:r>
      <w:r>
        <w:rPr>
          <w:rFonts w:ascii="Times New Roman" w:hAnsi="Times New Roman"/>
          <w:sz w:val="28"/>
          <w:szCs w:val="28"/>
          <w:lang w:val="uk-UA"/>
        </w:rPr>
        <w:t xml:space="preserve"> між к</w:t>
      </w:r>
      <w:r w:rsidRPr="008410A8">
        <w:rPr>
          <w:rFonts w:ascii="Times New Roman" w:hAnsi="Times New Roman"/>
          <w:sz w:val="28"/>
          <w:szCs w:val="28"/>
          <w:lang w:val="uk-UA"/>
        </w:rPr>
        <w:t>омпанією та факторами, що впливають на неї</w:t>
      </w:r>
      <w:r>
        <w:rPr>
          <w:rFonts w:ascii="Times New Roman" w:hAnsi="Times New Roman"/>
          <w:sz w:val="28"/>
          <w:szCs w:val="28"/>
          <w:lang w:val="uk-UA"/>
        </w:rPr>
        <w:t>, вивчення ефективності поєднання традиційних та інноваційних методів маркетингових досліджень</w:t>
      </w:r>
      <w:r w:rsidRPr="008410A8">
        <w:rPr>
          <w:rFonts w:ascii="Times New Roman" w:hAnsi="Times New Roman"/>
          <w:sz w:val="28"/>
          <w:szCs w:val="28"/>
          <w:lang w:val="uk-UA"/>
        </w:rPr>
        <w:t>; економіко-математичні методи – для о</w:t>
      </w:r>
      <w:r>
        <w:rPr>
          <w:rFonts w:ascii="Times New Roman" w:hAnsi="Times New Roman"/>
          <w:sz w:val="28"/>
          <w:szCs w:val="28"/>
          <w:lang w:val="uk-UA"/>
        </w:rPr>
        <w:t>цінювання конкурентних позицій к</w:t>
      </w:r>
      <w:r w:rsidRPr="008410A8">
        <w:rPr>
          <w:rFonts w:ascii="Times New Roman" w:hAnsi="Times New Roman"/>
          <w:sz w:val="28"/>
          <w:szCs w:val="28"/>
          <w:lang w:val="uk-UA"/>
        </w:rPr>
        <w:t>омпанії та ефективності прийнятого маркетингового рішення на підприємстві та його впливу на результати діяльності підприємства</w:t>
      </w:r>
      <w:r>
        <w:rPr>
          <w:rFonts w:ascii="Times New Roman" w:hAnsi="Times New Roman"/>
          <w:sz w:val="28"/>
          <w:szCs w:val="28"/>
          <w:lang w:val="uk-UA"/>
        </w:rPr>
        <w:t>, вивчення середовища нового продукту та ймовірності успіху на ринку</w:t>
      </w:r>
      <w:r w:rsidRPr="008410A8">
        <w:rPr>
          <w:rFonts w:ascii="Times New Roman" w:hAnsi="Times New Roman"/>
          <w:sz w:val="28"/>
          <w:szCs w:val="28"/>
          <w:lang w:val="uk-UA"/>
        </w:rPr>
        <w:t xml:space="preserve">; </w:t>
      </w:r>
      <w:r w:rsidRPr="008410A8">
        <w:rPr>
          <w:rFonts w:ascii="Times New Roman" w:hAnsi="Times New Roman"/>
          <w:color w:val="000000"/>
          <w:sz w:val="28"/>
          <w:lang w:val="uk-UA"/>
        </w:rPr>
        <w:t>статистико-економічний – для дослідження стану р</w:t>
      </w:r>
      <w:r>
        <w:rPr>
          <w:rFonts w:ascii="Times New Roman" w:hAnsi="Times New Roman"/>
          <w:color w:val="000000"/>
          <w:sz w:val="28"/>
          <w:lang w:val="uk-UA"/>
        </w:rPr>
        <w:t>инку чаю України та виявлення тенденцій його розв</w:t>
      </w:r>
      <w:r w:rsidR="00A65999">
        <w:rPr>
          <w:rFonts w:ascii="Times New Roman" w:hAnsi="Times New Roman"/>
          <w:color w:val="000000"/>
          <w:sz w:val="28"/>
          <w:lang w:val="uk-UA"/>
        </w:rPr>
        <w:t>итку для оцінки</w:t>
      </w:r>
      <w:r>
        <w:rPr>
          <w:rFonts w:ascii="Times New Roman" w:hAnsi="Times New Roman"/>
          <w:color w:val="000000"/>
          <w:sz w:val="28"/>
          <w:lang w:val="uk-UA"/>
        </w:rPr>
        <w:t xml:space="preserve"> перспективності</w:t>
      </w:r>
      <w:r w:rsidR="00A65999" w:rsidRPr="00A65999">
        <w:rPr>
          <w:rFonts w:ascii="Times New Roman" w:hAnsi="Times New Roman"/>
          <w:color w:val="000000"/>
          <w:sz w:val="28"/>
          <w:lang w:val="uk-UA"/>
        </w:rPr>
        <w:t xml:space="preserve"> </w:t>
      </w:r>
      <w:r w:rsidR="00A65999">
        <w:rPr>
          <w:rFonts w:ascii="Times New Roman" w:hAnsi="Times New Roman"/>
          <w:color w:val="000000"/>
          <w:sz w:val="28"/>
          <w:lang w:val="uk-UA"/>
        </w:rPr>
        <w:t>діяльності на ньому</w:t>
      </w:r>
      <w:r w:rsidRPr="008410A8">
        <w:rPr>
          <w:rFonts w:ascii="Times New Roman" w:hAnsi="Times New Roman"/>
          <w:color w:val="000000"/>
          <w:sz w:val="28"/>
          <w:lang w:val="uk-UA"/>
        </w:rPr>
        <w:t>;</w:t>
      </w:r>
      <w:r w:rsidRPr="008410A8">
        <w:rPr>
          <w:rFonts w:ascii="Times New Roman" w:hAnsi="Times New Roman"/>
          <w:sz w:val="28"/>
          <w:szCs w:val="28"/>
          <w:lang w:val="uk-UA"/>
        </w:rPr>
        <w:t xml:space="preserve"> графічно-аналітичний метод – для наочної ілюстрації досліджуваних явищ та процесів, що мають місце в діяльності організації та оточуючому її бізнес-середовищі. </w:t>
      </w:r>
    </w:p>
    <w:p w:rsidR="008977D5" w:rsidRDefault="008977D5" w:rsidP="008410A8">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Інформаційною базою при написанні курсової була науково-методична література, статистична інформація, аналітичні огляди ринку, досвід, отриманий підчас проходження практики, а також інформація, надана підприємством.</w:t>
      </w:r>
    </w:p>
    <w:p w:rsidR="008410A8" w:rsidRPr="008410A8" w:rsidRDefault="008410A8" w:rsidP="008410A8">
      <w:pPr>
        <w:spacing w:after="0" w:line="360" w:lineRule="auto"/>
        <w:ind w:firstLine="708"/>
        <w:jc w:val="both"/>
        <w:rPr>
          <w:rFonts w:ascii="Times New Roman" w:hAnsi="Times New Roman" w:cs="Times New Roman"/>
          <w:sz w:val="28"/>
          <w:szCs w:val="28"/>
          <w:lang w:val="uk-UA"/>
        </w:rPr>
      </w:pPr>
      <w:r>
        <w:rPr>
          <w:rFonts w:ascii="Times New Roman" w:hAnsi="Times New Roman"/>
          <w:sz w:val="28"/>
          <w:szCs w:val="28"/>
          <w:lang w:val="uk-UA"/>
        </w:rPr>
        <w:t>Успіх нововведення на ринку багато в чому залежить від правильних маркетингових комунікацій та комплексу маркетингу, для визначення їх необхідно більш ретельно досліджувати інноваційне середовище діяльності компанії та його можливостей, тому постає необхідність у систематичному проведенні маркетингових досліджень та постійному оновленні інструментарію маркетингу.</w:t>
      </w:r>
    </w:p>
    <w:p w:rsidR="008410A8" w:rsidRPr="008410A8" w:rsidRDefault="008410A8" w:rsidP="008410A8">
      <w:pPr>
        <w:pStyle w:val="a8"/>
        <w:spacing w:after="0" w:line="360" w:lineRule="auto"/>
        <w:jc w:val="both"/>
        <w:rPr>
          <w:rFonts w:ascii="Times New Roman" w:hAnsi="Times New Roman" w:cs="Times New Roman"/>
          <w:sz w:val="28"/>
          <w:szCs w:val="28"/>
          <w:lang w:val="uk-UA"/>
        </w:rPr>
      </w:pPr>
    </w:p>
    <w:p w:rsidR="00BF04AB" w:rsidRDefault="00BF04AB" w:rsidP="00BF04AB">
      <w:pPr>
        <w:rPr>
          <w:rFonts w:eastAsiaTheme="majorEastAsia"/>
          <w:sz w:val="28"/>
          <w:szCs w:val="28"/>
          <w:lang w:val="uk-UA"/>
        </w:rPr>
      </w:pPr>
    </w:p>
    <w:p w:rsidR="0017409F" w:rsidRDefault="00BF04AB" w:rsidP="00BF04AB">
      <w:pPr>
        <w:pStyle w:val="1"/>
        <w:spacing w:before="0" w:line="360" w:lineRule="auto"/>
        <w:jc w:val="center"/>
        <w:rPr>
          <w:rFonts w:ascii="Times New Roman" w:hAnsi="Times New Roman" w:cs="Times New Roman"/>
          <w:color w:val="auto"/>
          <w:lang w:val="uk-UA"/>
        </w:rPr>
      </w:pPr>
      <w:bookmarkStart w:id="1" w:name="_Toc342962622"/>
      <w:r>
        <w:rPr>
          <w:rFonts w:ascii="Times New Roman" w:hAnsi="Times New Roman" w:cs="Times New Roman"/>
          <w:color w:val="auto"/>
          <w:lang w:val="uk-UA"/>
        </w:rPr>
        <w:lastRenderedPageBreak/>
        <w:t>РОЗДІЛ</w:t>
      </w:r>
      <w:r w:rsidR="00330212">
        <w:rPr>
          <w:rFonts w:ascii="Times New Roman" w:hAnsi="Times New Roman" w:cs="Times New Roman"/>
          <w:color w:val="auto"/>
          <w:lang w:val="uk-UA"/>
        </w:rPr>
        <w:t xml:space="preserve"> 1. Теоретичні засади організації</w:t>
      </w:r>
      <w:r>
        <w:rPr>
          <w:rFonts w:ascii="Times New Roman" w:hAnsi="Times New Roman" w:cs="Times New Roman"/>
          <w:color w:val="auto"/>
          <w:lang w:val="uk-UA"/>
        </w:rPr>
        <w:t xml:space="preserve"> маркетингових </w:t>
      </w:r>
      <w:r w:rsidR="00330212">
        <w:rPr>
          <w:rFonts w:ascii="Times New Roman" w:hAnsi="Times New Roman" w:cs="Times New Roman"/>
          <w:color w:val="auto"/>
          <w:lang w:val="uk-UA"/>
        </w:rPr>
        <w:t>досліджень при виведені інноваційного товару на ринок</w:t>
      </w:r>
      <w:bookmarkEnd w:id="1"/>
    </w:p>
    <w:p w:rsidR="00BF04AB" w:rsidRPr="00B57A5B" w:rsidRDefault="00BF04AB" w:rsidP="00FA7070">
      <w:pPr>
        <w:pStyle w:val="1"/>
        <w:numPr>
          <w:ilvl w:val="1"/>
          <w:numId w:val="11"/>
        </w:numPr>
        <w:spacing w:before="0" w:line="360" w:lineRule="auto"/>
        <w:rPr>
          <w:rFonts w:ascii="Times New Roman" w:hAnsi="Times New Roman" w:cs="Times New Roman"/>
          <w:b w:val="0"/>
          <w:color w:val="000000" w:themeColor="text1"/>
          <w:lang w:val="uk-UA"/>
        </w:rPr>
      </w:pPr>
      <w:bookmarkStart w:id="2" w:name="_Toc342962623"/>
      <w:r w:rsidRPr="00B57A5B">
        <w:rPr>
          <w:rFonts w:ascii="Times New Roman" w:hAnsi="Times New Roman" w:cs="Times New Roman"/>
          <w:b w:val="0"/>
          <w:color w:val="000000" w:themeColor="text1"/>
          <w:lang w:val="uk-UA"/>
        </w:rPr>
        <w:t>Сутність та завдання маркетингових досліджень в інноваційному менеджменті.</w:t>
      </w:r>
      <w:bookmarkEnd w:id="2"/>
    </w:p>
    <w:p w:rsidR="00BF04AB" w:rsidRDefault="00BF04AB" w:rsidP="009707A8">
      <w:pPr>
        <w:spacing w:after="0" w:line="360" w:lineRule="auto"/>
        <w:ind w:firstLine="709"/>
        <w:rPr>
          <w:rFonts w:ascii="Times New Roman" w:hAnsi="Times New Roman" w:cs="Times New Roman"/>
          <w:sz w:val="28"/>
          <w:szCs w:val="28"/>
          <w:lang w:val="uk-UA"/>
        </w:rPr>
      </w:pPr>
    </w:p>
    <w:p w:rsidR="009931E4" w:rsidRDefault="008B631E" w:rsidP="009931E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Освоєння нових продуктів</w:t>
      </w:r>
      <w:r w:rsidR="00E2076C">
        <w:rPr>
          <w:rFonts w:ascii="Times New Roman" w:hAnsi="Times New Roman" w:cs="Times New Roman"/>
          <w:sz w:val="28"/>
          <w:szCs w:val="28"/>
          <w:lang w:val="uk-UA"/>
        </w:rPr>
        <w:t xml:space="preserve"> являє собою складний процес, оскільки при розробці маркетингової інноваційної політики підприємство має враховувати всі можливі фактори, </w:t>
      </w:r>
      <w:r w:rsidR="00443687">
        <w:rPr>
          <w:rFonts w:ascii="Times New Roman" w:hAnsi="Times New Roman" w:cs="Times New Roman"/>
          <w:sz w:val="28"/>
          <w:szCs w:val="28"/>
          <w:lang w:val="uk-UA"/>
        </w:rPr>
        <w:t>що впливатимуть на успіх або не</w:t>
      </w:r>
      <w:r w:rsidR="00E2076C">
        <w:rPr>
          <w:rFonts w:ascii="Times New Roman" w:hAnsi="Times New Roman" w:cs="Times New Roman"/>
          <w:sz w:val="28"/>
          <w:szCs w:val="28"/>
          <w:lang w:val="uk-UA"/>
        </w:rPr>
        <w:t xml:space="preserve">вдачу комерціалізації </w:t>
      </w:r>
      <w:r w:rsidR="00443687">
        <w:rPr>
          <w:rFonts w:ascii="Times New Roman" w:hAnsi="Times New Roman" w:cs="Times New Roman"/>
          <w:sz w:val="28"/>
          <w:szCs w:val="28"/>
          <w:lang w:val="uk-UA"/>
        </w:rPr>
        <w:t>нововведення, що також пов’язано</w:t>
      </w:r>
      <w:r w:rsidR="00E2076C">
        <w:rPr>
          <w:rFonts w:ascii="Times New Roman" w:hAnsi="Times New Roman" w:cs="Times New Roman"/>
          <w:sz w:val="28"/>
          <w:szCs w:val="28"/>
          <w:lang w:val="uk-UA"/>
        </w:rPr>
        <w:t xml:space="preserve"> з великою кількістю ризиків. Для врахування всіх можливих нас</w:t>
      </w:r>
      <w:r w:rsidR="003F07F7">
        <w:rPr>
          <w:rFonts w:ascii="Times New Roman" w:hAnsi="Times New Roman" w:cs="Times New Roman"/>
          <w:sz w:val="28"/>
          <w:szCs w:val="28"/>
          <w:lang w:val="uk-UA"/>
        </w:rPr>
        <w:t>лідків</w:t>
      </w:r>
      <w:r>
        <w:rPr>
          <w:rFonts w:ascii="Times New Roman" w:hAnsi="Times New Roman" w:cs="Times New Roman"/>
          <w:sz w:val="28"/>
          <w:szCs w:val="28"/>
          <w:lang w:val="uk-UA"/>
        </w:rPr>
        <w:t xml:space="preserve"> виведення новинок на ринок</w:t>
      </w:r>
      <w:r w:rsidR="00E2076C">
        <w:rPr>
          <w:rFonts w:ascii="Times New Roman" w:hAnsi="Times New Roman" w:cs="Times New Roman"/>
          <w:sz w:val="28"/>
          <w:szCs w:val="28"/>
          <w:lang w:val="uk-UA"/>
        </w:rPr>
        <w:t>, не див</w:t>
      </w:r>
      <w:r w:rsidR="005D003D">
        <w:rPr>
          <w:rFonts w:ascii="Times New Roman" w:hAnsi="Times New Roman" w:cs="Times New Roman"/>
          <w:sz w:val="28"/>
          <w:szCs w:val="28"/>
          <w:lang w:val="uk-UA"/>
        </w:rPr>
        <w:t>лячись на те, чи є він старим та</w:t>
      </w:r>
      <w:r w:rsidR="00E2076C">
        <w:rPr>
          <w:rFonts w:ascii="Times New Roman" w:hAnsi="Times New Roman" w:cs="Times New Roman"/>
          <w:sz w:val="28"/>
          <w:szCs w:val="28"/>
          <w:lang w:val="uk-UA"/>
        </w:rPr>
        <w:t xml:space="preserve"> фрагментованим, чи він є новоствореним, підприємству необхідно отримувати максимально об’єктивну та точну інформацію про внутрішнє та зовн</w:t>
      </w:r>
      <w:r w:rsidR="00A23C45">
        <w:rPr>
          <w:rFonts w:ascii="Times New Roman" w:hAnsi="Times New Roman" w:cs="Times New Roman"/>
          <w:sz w:val="28"/>
          <w:szCs w:val="28"/>
          <w:lang w:val="uk-UA"/>
        </w:rPr>
        <w:t>ішнє середовище. Дане завдання вирішується при проведенні</w:t>
      </w:r>
      <w:r w:rsidR="00E2076C">
        <w:rPr>
          <w:rFonts w:ascii="Times New Roman" w:hAnsi="Times New Roman" w:cs="Times New Roman"/>
          <w:sz w:val="28"/>
          <w:szCs w:val="28"/>
          <w:lang w:val="uk-UA"/>
        </w:rPr>
        <w:t xml:space="preserve"> маркетингових досліджень</w:t>
      </w:r>
      <w:r w:rsidR="00443687">
        <w:rPr>
          <w:rFonts w:ascii="Times New Roman" w:hAnsi="Times New Roman" w:cs="Times New Roman"/>
          <w:sz w:val="28"/>
          <w:szCs w:val="28"/>
          <w:lang w:val="uk-UA"/>
        </w:rPr>
        <w:t xml:space="preserve"> (МД)</w:t>
      </w:r>
      <w:r w:rsidR="00E2076C">
        <w:rPr>
          <w:rFonts w:ascii="Times New Roman" w:hAnsi="Times New Roman" w:cs="Times New Roman"/>
          <w:sz w:val="28"/>
          <w:szCs w:val="28"/>
          <w:lang w:val="uk-UA"/>
        </w:rPr>
        <w:t>.</w:t>
      </w:r>
      <w:r w:rsidR="005D003D">
        <w:rPr>
          <w:rFonts w:ascii="Times New Roman" w:hAnsi="Times New Roman" w:cs="Times New Roman"/>
          <w:sz w:val="28"/>
          <w:szCs w:val="28"/>
          <w:lang w:val="uk-UA"/>
        </w:rPr>
        <w:t xml:space="preserve"> Вітчизняні та зарубіжні теоретики по різному розглядають с</w:t>
      </w:r>
      <w:r w:rsidR="00443687">
        <w:rPr>
          <w:rFonts w:ascii="Times New Roman" w:hAnsi="Times New Roman" w:cs="Times New Roman"/>
          <w:sz w:val="28"/>
          <w:szCs w:val="28"/>
          <w:lang w:val="uk-UA"/>
        </w:rPr>
        <w:t>утність МД</w:t>
      </w:r>
      <w:r w:rsidR="009931E4">
        <w:rPr>
          <w:rFonts w:ascii="Times New Roman" w:hAnsi="Times New Roman" w:cs="Times New Roman"/>
          <w:sz w:val="28"/>
          <w:szCs w:val="28"/>
          <w:lang w:val="uk-UA"/>
        </w:rPr>
        <w:t xml:space="preserve"> (табл.</w:t>
      </w:r>
      <w:r w:rsidR="005D003D">
        <w:rPr>
          <w:rFonts w:ascii="Times New Roman" w:hAnsi="Times New Roman" w:cs="Times New Roman"/>
          <w:sz w:val="28"/>
          <w:szCs w:val="28"/>
          <w:lang w:val="uk-UA"/>
        </w:rPr>
        <w:t xml:space="preserve"> 1.1)</w:t>
      </w:r>
      <w:r w:rsidR="00443687">
        <w:rPr>
          <w:rFonts w:ascii="Times New Roman" w:hAnsi="Times New Roman" w:cs="Times New Roman"/>
          <w:sz w:val="28"/>
          <w:szCs w:val="28"/>
          <w:lang w:val="uk-UA"/>
        </w:rPr>
        <w:t>, проте основна їх характеристика</w:t>
      </w:r>
      <w:r w:rsidR="0001491D">
        <w:rPr>
          <w:rFonts w:ascii="Times New Roman" w:hAnsi="Times New Roman" w:cs="Times New Roman"/>
          <w:sz w:val="28"/>
          <w:szCs w:val="28"/>
          <w:lang w:val="uk-UA"/>
        </w:rPr>
        <w:t xml:space="preserve"> зводиться до збирання, обробки та </w:t>
      </w:r>
      <w:r w:rsidR="005D6966">
        <w:rPr>
          <w:rFonts w:ascii="Times New Roman" w:hAnsi="Times New Roman" w:cs="Times New Roman"/>
          <w:sz w:val="28"/>
          <w:szCs w:val="28"/>
          <w:lang w:val="uk-UA"/>
        </w:rPr>
        <w:t>а</w:t>
      </w:r>
      <w:r w:rsidR="0001491D">
        <w:rPr>
          <w:rFonts w:ascii="Times New Roman" w:hAnsi="Times New Roman" w:cs="Times New Roman"/>
          <w:sz w:val="28"/>
          <w:szCs w:val="28"/>
          <w:lang w:val="uk-UA"/>
        </w:rPr>
        <w:t>налізу маркетингової інформації, яка є необхідною для прийняття стратегічно важливих рішень</w:t>
      </w:r>
      <w:r w:rsidR="009931E4">
        <w:rPr>
          <w:rFonts w:ascii="Times New Roman" w:hAnsi="Times New Roman" w:cs="Times New Roman"/>
          <w:sz w:val="28"/>
          <w:szCs w:val="28"/>
          <w:lang w:val="uk-UA"/>
        </w:rPr>
        <w:t>. Оскільки мова ведеться про виведення нового товару на ринок, то доцільно розглянути сутність інноваційного менеджменту (рис. 1.1).</w:t>
      </w:r>
    </w:p>
    <w:p w:rsidR="009931E4" w:rsidRDefault="009931E4" w:rsidP="009931E4">
      <w:pPr>
        <w:spacing w:after="0" w:line="360" w:lineRule="auto"/>
        <w:ind w:firstLine="709"/>
        <w:jc w:val="center"/>
        <w:rPr>
          <w:rFonts w:ascii="Times New Roman" w:hAnsi="Times New Roman" w:cs="Times New Roman"/>
          <w:sz w:val="28"/>
          <w:szCs w:val="28"/>
          <w:lang w:val="uk-UA"/>
        </w:rPr>
      </w:pPr>
      <w:r w:rsidRPr="00AE5D0E">
        <w:rPr>
          <w:rFonts w:ascii="Times New Roman" w:hAnsi="Times New Roman" w:cs="Times New Roman"/>
          <w:noProof/>
          <w:sz w:val="20"/>
          <w:szCs w:val="20"/>
          <w:lang w:eastAsia="ru-RU"/>
        </w:rPr>
        <mc:AlternateContent>
          <mc:Choice Requires="wpc">
            <w:drawing>
              <wp:inline distT="0" distB="0" distL="0" distR="0" wp14:anchorId="72D0BD71" wp14:editId="4D0083F2">
                <wp:extent cx="5730949" cy="2679140"/>
                <wp:effectExtent l="0" t="0" r="3175" b="26035"/>
                <wp:docPr id="159" name="Полотно 1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Прямоугольник 120"/>
                        <wps:cNvSpPr/>
                        <wps:spPr>
                          <a:xfrm>
                            <a:off x="2498651" y="42530"/>
                            <a:ext cx="1222744" cy="43593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AE5D0E" w:rsidRDefault="00E9311B" w:rsidP="009931E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Інноваційний менеджмент – це: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Прямоугольник 146"/>
                        <wps:cNvSpPr/>
                        <wps:spPr>
                          <a:xfrm>
                            <a:off x="53157" y="260472"/>
                            <a:ext cx="1137467" cy="2418081"/>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EE7393" w:rsidRDefault="00E9311B" w:rsidP="009931E4">
                              <w:pPr>
                                <w:spacing w:after="0" w:line="240" w:lineRule="auto"/>
                                <w:jc w:val="both"/>
                                <w:rPr>
                                  <w:rFonts w:ascii="Times New Roman" w:hAnsi="Times New Roman" w:cs="Times New Roman"/>
                                  <w:sz w:val="20"/>
                                  <w:szCs w:val="20"/>
                                  <w:lang w:val="uk-UA"/>
                                </w:rPr>
                              </w:pPr>
                              <w:r>
                                <w:rPr>
                                  <w:rFonts w:ascii="Times New Roman" w:hAnsi="Times New Roman" w:cs="Times New Roman"/>
                                  <w:lang w:val="uk-UA"/>
                                </w:rPr>
                                <w:t xml:space="preserve">Нова система </w:t>
                              </w:r>
                              <w:r w:rsidRPr="00EE7393">
                                <w:rPr>
                                  <w:rFonts w:ascii="Times New Roman" w:hAnsi="Times New Roman" w:cs="Times New Roman"/>
                                  <w:sz w:val="20"/>
                                  <w:szCs w:val="20"/>
                                  <w:lang w:val="uk-UA"/>
                                </w:rPr>
                                <w:t>управління фірмою, підприємством, організацією, що забезпечує їм довгострокове функціонування на ринку і базується на закономірностях інноваційного розвитку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1314381" y="595187"/>
                            <a:ext cx="1314501" cy="2083517"/>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6A7EAE" w:rsidRDefault="00E9311B" w:rsidP="009931E4">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Сукупність принципів, методів і форм управління інноваційною діяльністю, організаційними структурами та їх персоналом шляхом концентрації уваги всіх виконавців на діяльності у межах інноваційного циклу.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2693479" y="595424"/>
                            <a:ext cx="1198923" cy="2083981"/>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933D50" w:rsidRDefault="00E9311B" w:rsidP="009931E4">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Один з напрямків стратегічного управління, що здійснюється вищим керівництвом компанії і полягає у розробці інноваційної стратегії та заходів її реалізації</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4009973" y="260446"/>
                            <a:ext cx="1688882" cy="2408044"/>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933D50" w:rsidRDefault="00E9311B" w:rsidP="009931E4">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Один з видів функціонального менеджменту, який спрямований на ефективне управління процесом розробки, впровадження та виробництва і комерціалізації нововведень, що розглядається як наука і мистецтво управління інноваціями, як вид діяльності і процес прийняття управлінських рішень.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Прямая со стрелкой 155"/>
                        <wps:cNvCnPr/>
                        <wps:spPr>
                          <a:xfrm flipH="1" flipV="1">
                            <a:off x="1190608" y="260472"/>
                            <a:ext cx="1308043" cy="26"/>
                          </a:xfrm>
                          <a:prstGeom prst="straightConnector1">
                            <a:avLst/>
                          </a:prstGeom>
                          <a:ln>
                            <a:headEnd type="diamond"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56" name="Прямая со стрелкой 156"/>
                        <wps:cNvCnPr/>
                        <wps:spPr>
                          <a:xfrm flipH="1">
                            <a:off x="2581242" y="478465"/>
                            <a:ext cx="528781" cy="116782"/>
                          </a:xfrm>
                          <a:prstGeom prst="straightConnector1">
                            <a:avLst/>
                          </a:prstGeom>
                          <a:ln>
                            <a:headEnd type="diamond"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57" name="Прямая со стрелкой 157"/>
                        <wps:cNvCnPr/>
                        <wps:spPr>
                          <a:xfrm>
                            <a:off x="3109943" y="478418"/>
                            <a:ext cx="99982" cy="116888"/>
                          </a:xfrm>
                          <a:prstGeom prst="straightConnector1">
                            <a:avLst/>
                          </a:prstGeom>
                          <a:ln>
                            <a:headEnd type="diamond"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58" name="Прямая со стрелкой 158"/>
                        <wps:cNvCnPr/>
                        <wps:spPr>
                          <a:xfrm flipV="1">
                            <a:off x="3721395" y="260420"/>
                            <a:ext cx="288526" cy="78"/>
                          </a:xfrm>
                          <a:prstGeom prst="straightConnector1">
                            <a:avLst/>
                          </a:prstGeom>
                          <a:ln>
                            <a:headEnd type="diamond" w="med" len="me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159" o:spid="_x0000_s1026" editas="canvas" style="width:451.25pt;height:210.95pt;mso-position-horizontal-relative:char;mso-position-vertical-relative:line" coordsize="57308,2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08;height:26790;visibility:visible;mso-wrap-style:square">
                  <v:fill o:detectmouseclick="t"/>
                  <v:path o:connecttype="none"/>
                </v:shape>
                <v:rect id="Прямоугольник 120" o:spid="_x0000_s1028" style="position:absolute;left:24986;top:425;width:12227;height:4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Gu4cQA&#10;AADcAAAADwAAAGRycy9kb3ducmV2LnhtbESPQWvCQBCF7wX/wzKCt7rRg7TRVSQgij01tYfehuyY&#10;BLOzIbvGxF/fORR6m+G9ee+bzW5wjeqpC7VnA4t5Aoq48Lbm0sDl6/D6BipEZIuNZzIwUoDddvKy&#10;wdT6B39Sn8dSSQiHFA1UMbap1qGoyGGY+5ZYtKvvHEZZu1LbDh8S7hq9TJKVdlizNFTYUlZRccvv&#10;zsDHqGN/+V69P/usHm3+kx3PlBkzmw77NahIQ/w3/12frOAvBV+ekQn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xruHEAAAA3AAAAA8AAAAAAAAAAAAAAAAAmAIAAGRycy9k&#10;b3ducmV2LnhtbFBLBQYAAAAABAAEAPUAAACJAwAAAAA=&#10;" fillcolor="white [3201]" strokecolor="black [3200]" strokeweight="2pt">
                  <v:textbox>
                    <w:txbxContent>
                      <w:p w:rsidR="00E9311B" w:rsidRPr="00AE5D0E" w:rsidRDefault="00E9311B" w:rsidP="009931E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Інноваційний менеджмент – це:</w:t>
                        </w:r>
                      </w:p>
                    </w:txbxContent>
                  </v:textbox>
                </v:rect>
                <v:rect id="Прямоугольник 146" o:spid="_x0000_s1029" style="position:absolute;left:531;top:2604;width:11375;height:24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t2rsIA&#10;AADcAAAADwAAAGRycy9kb3ducmV2LnhtbERPTWvCQBC9C/6HZYTedFMpQaOrlIC01FNjPHgbsmMS&#10;zM6G7DYm/fVdoeBtHu9ztvvBNKKnztWWFbwuIhDEhdU1lwry02G+AuE8ssbGMikYycF+N51sMdH2&#10;zt/UZ74UIYRdggoq79tESldUZNAtbEscuKvtDPoAu1LqDu8h3DRyGUWxNFhzaKiwpbSi4pb9GAXH&#10;Ufo+P8fr3z6tR51d0o8vSpV6mQ3vGxCeBv8U/7s/dZj/FsPjmXC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i3auwgAAANwAAAAPAAAAAAAAAAAAAAAAAJgCAABkcnMvZG93&#10;bnJldi54bWxQSwUGAAAAAAQABAD1AAAAhwMAAAAA&#10;" fillcolor="white [3201]" strokecolor="black [3200]" strokeweight="2pt">
                  <v:textbox>
                    <w:txbxContent>
                      <w:p w:rsidR="00E9311B" w:rsidRPr="00EE7393" w:rsidRDefault="00E9311B" w:rsidP="009931E4">
                        <w:pPr>
                          <w:spacing w:after="0" w:line="240" w:lineRule="auto"/>
                          <w:jc w:val="both"/>
                          <w:rPr>
                            <w:rFonts w:ascii="Times New Roman" w:hAnsi="Times New Roman" w:cs="Times New Roman"/>
                            <w:sz w:val="20"/>
                            <w:szCs w:val="20"/>
                            <w:lang w:val="uk-UA"/>
                          </w:rPr>
                        </w:pPr>
                        <w:r>
                          <w:rPr>
                            <w:rFonts w:ascii="Times New Roman" w:hAnsi="Times New Roman" w:cs="Times New Roman"/>
                            <w:lang w:val="uk-UA"/>
                          </w:rPr>
                          <w:t xml:space="preserve">Нова система </w:t>
                        </w:r>
                        <w:r w:rsidRPr="00EE7393">
                          <w:rPr>
                            <w:rFonts w:ascii="Times New Roman" w:hAnsi="Times New Roman" w:cs="Times New Roman"/>
                            <w:sz w:val="20"/>
                            <w:szCs w:val="20"/>
                            <w:lang w:val="uk-UA"/>
                          </w:rPr>
                          <w:t>управління фірмою, підприємством, організацією, що забезпечує їм довгострокове функціонування на ринку і базується на закономірностях інноваційного розвитку .</w:t>
                        </w:r>
                      </w:p>
                    </w:txbxContent>
                  </v:textbox>
                </v:rect>
                <v:rect id="Прямоугольник 152" o:spid="_x0000_s1030" style="position:absolute;left:13143;top:5951;width:13145;height:208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mcMEA&#10;AADcAAAADwAAAGRycy9kb3ducmV2LnhtbERPTYvCMBC9L/gfwgje1lRBWatRpCAretqqB29DM7bF&#10;ZlKabG399UZY2Ns83uesNp2pREuNKy0rmIwjEMSZ1SXnCs6n3ecXCOeRNVaWSUFPDjbrwccKY20f&#10;/ENt6nMRQtjFqKDwvo6ldFlBBt3Y1sSBu9nGoA+wyaVu8BHCTSWnUTSXBksODQXWlBSU3dNfo+DY&#10;S9+eL/PFs03KXqfX5PtAiVKjYbddgvDU+X/xn3uvw/zZFN7PhAv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p5nDBAAAA3AAAAA8AAAAAAAAAAAAAAAAAmAIAAGRycy9kb3du&#10;cmV2LnhtbFBLBQYAAAAABAAEAPUAAACGAwAAAAA=&#10;" fillcolor="white [3201]" strokecolor="black [3200]" strokeweight="2pt">
                  <v:textbox>
                    <w:txbxContent>
                      <w:p w:rsidR="00E9311B" w:rsidRPr="006A7EAE" w:rsidRDefault="00E9311B" w:rsidP="009931E4">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Сукупність принципів, методів і форм управління інноваційною діяльністю, організаційними структурами та їх персоналом шляхом концентрації уваги всіх виконавців на діяльності у межах інноваційного циклу.</w:t>
                        </w:r>
                      </w:p>
                    </w:txbxContent>
                  </v:textbox>
                </v:rect>
                <v:rect id="Прямоугольник 153" o:spid="_x0000_s1031" style="position:absolute;left:26934;top:5954;width:11990;height:208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VD68MA&#10;AADcAAAADwAAAGRycy9kb3ducmV2LnhtbERPS2vCQBC+C/6HZQRvulFpsKmrSKAo7clUD70N2WkS&#10;zM6G7DaP/vpuQehtPr7n7A6DqUVHrassK1gtIxDEudUVFwquH6+LLQjnkTXWlknBSA4O++lkh4m2&#10;PV+oy3whQgi7BBWU3jeJlC4vyaBb2oY4cF+2NegDbAupW+xDuKnlOopiabDi0FBiQ2lJ+T37Ngre&#10;R+m76y1+/unSatTZZ3p6o1Sp+Ww4voDwNPh/8cN91mH+0wb+ngkX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VD68MAAADcAAAADwAAAAAAAAAAAAAAAACYAgAAZHJzL2Rv&#10;d25yZXYueG1sUEsFBgAAAAAEAAQA9QAAAIgDAAAAAA==&#10;" fillcolor="white [3201]" strokecolor="black [3200]" strokeweight="2pt">
                  <v:textbox>
                    <w:txbxContent>
                      <w:p w:rsidR="00E9311B" w:rsidRPr="00933D50" w:rsidRDefault="00E9311B" w:rsidP="009931E4">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Один з напрямків стратегічного управління, що здійснюється вищим керівництвом компанії і полягає у розробці інноваційної стратегії та заходів її реалізації</w:t>
                        </w:r>
                      </w:p>
                    </w:txbxContent>
                  </v:textbox>
                </v:rect>
                <v:rect id="Прямоугольник 154" o:spid="_x0000_s1032" style="position:absolute;left:40099;top:2604;width:16889;height:24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bn8MA&#10;AADcAAAADwAAAGRycy9kb3ducmV2LnhtbERPS2vCQBC+C/6HZQRvulFssKmrSKAo7clUD70N2WkS&#10;zM6G7DaP/vpuQehtPr7n7A6DqUVHrassK1gtIxDEudUVFwquH6+LLQjnkTXWlknBSA4O++lkh4m2&#10;PV+oy3whQgi7BBWU3jeJlC4vyaBb2oY4cF+2NegDbAupW+xDuKnlOopiabDi0FBiQ2lJ+T37Ngre&#10;R+m76y1+/unSatTZZ3p6o1Sp+Ww4voDwNPh/8cN91mH+0wb+ngkX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zbn8MAAADcAAAADwAAAAAAAAAAAAAAAACYAgAAZHJzL2Rv&#10;d25yZXYueG1sUEsFBgAAAAAEAAQA9QAAAIgDAAAAAA==&#10;" fillcolor="white [3201]" strokecolor="black [3200]" strokeweight="2pt">
                  <v:textbox>
                    <w:txbxContent>
                      <w:p w:rsidR="00E9311B" w:rsidRPr="00933D50" w:rsidRDefault="00E9311B" w:rsidP="009931E4">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Один з видів функціонального менеджменту, який спрямований на ефективне управління процесом розробки, впровадження та виробництва і комерціалізації нововведень, що розглядається як наука і мистецтво управління інноваціями, як вид діяльності і процес прийняття управлінських рішень.</w:t>
                        </w:r>
                      </w:p>
                    </w:txbxContent>
                  </v:textbox>
                </v:rect>
                <v:shapetype id="_x0000_t32" coordsize="21600,21600" o:spt="32" o:oned="t" path="m,l21600,21600e" filled="f">
                  <v:path arrowok="t" fillok="f" o:connecttype="none"/>
                  <o:lock v:ext="edit" shapetype="t"/>
                </v:shapetype>
                <v:shape id="Прямая со стрелкой 155" o:spid="_x0000_s1033" type="#_x0000_t32" style="position:absolute;left:11906;top:2604;width:13080;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wbHMEAAADcAAAADwAAAGRycy9kb3ducmV2LnhtbERPTWsCMRC9F/wPYYTeanYLWlmNIgVL&#10;b6VW7HW6GTeLm0maRHf77xtB8DaP9znL9WA7caEQW8cKykkBgrh2uuVGwf5r+zQHEROyxs4xKfij&#10;COvV6GGJlXY9f9JllxqRQzhWqMCk5CspY23IYpw4T5y5owsWU4ahkTpgn8NtJ5+LYiYttpwbDHp6&#10;NVSfdmer4MW8/RYfB+nb73l5PvjyZ9s3QanH8bBZgEg0pLv45n7Xef50Ctdn8gV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BscwQAAANwAAAAPAAAAAAAAAAAAAAAA&#10;AKECAABkcnMvZG93bnJldi54bWxQSwUGAAAAAAQABAD5AAAAjwMAAAAA&#10;" strokecolor="black [3040]">
                  <v:stroke startarrow="diamond" endarrow="block"/>
                </v:shape>
                <v:shape id="Прямая со стрелкой 156" o:spid="_x0000_s1034" type="#_x0000_t32" style="position:absolute;left:25812;top:4784;width:5288;height:11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BlecMAAADcAAAADwAAAGRycy9kb3ducmV2LnhtbERPTWsCMRC9F/ofwhS81WQXFNkapQqK&#10;paeq2B6nm+nu4mYSN1HXf98Ihd7m8T5nOu9tKy7UhcaxhmyoQBCXzjRcadjvVs8TECEiG2wdk4Yb&#10;BZjPHh+mWBh35Q+6bGMlUgiHAjXUMfpCylDWZDEMnSdO3I/rLMYEu0qaDq8p3LYyV2osLTacGmr0&#10;tKypPG7PVoNarLw7fW5u/vs9f1tn6vCVqVzrwVP/+gIiUh//xX/ujUnzR2O4P5Muk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AZXnDAAAA3AAAAA8AAAAAAAAAAAAA&#10;AAAAoQIAAGRycy9kb3ducmV2LnhtbFBLBQYAAAAABAAEAPkAAACRAwAAAAA=&#10;" strokecolor="black [3040]">
                  <v:stroke startarrow="diamond" endarrow="block"/>
                </v:shape>
                <v:shape id="Прямая со стрелкой 157" o:spid="_x0000_s1035" type="#_x0000_t32" style="position:absolute;left:31099;top:4784;width:1000;height:11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gfzMIAAADcAAAADwAAAGRycy9kb3ducmV2LnhtbERPTWvCQBC9C/0PyxS86UZLW4muUgpC&#10;QT1oi+BtyI5JNDsbM2tM/70rFHqbx/uc2aJzlWqpkdKzgdEwAUWceVtybuDnezmYgJKAbLHyTAZ+&#10;SWAxf+rNMLX+xltqdyFXMYQlRQNFCHWqtWQFOZShr4kjd/SNwxBhk2vb4C2Gu0qPk+RNOyw5NhRY&#10;02dB2Xl3dQb8ZnQ5yJZO+R5ls3pZSntM1sb0n7uPKahAXfgX/7m/bJz/+g6PZ+IFen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ygfzMIAAADcAAAADwAAAAAAAAAAAAAA&#10;AAChAgAAZHJzL2Rvd25yZXYueG1sUEsFBgAAAAAEAAQA+QAAAJADAAAAAA==&#10;" strokecolor="black [3040]">
                  <v:stroke startarrow="diamond" endarrow="block"/>
                </v:shape>
                <v:shape id="Прямая со стрелкой 158" o:spid="_x0000_s1036" type="#_x0000_t32" style="position:absolute;left:37213;top:2604;width:288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NUkMYAAADcAAAADwAAAGRycy9kb3ducmV2LnhtbESPQU/DMAyF70j8h8hI3FjSSiBUlk0M&#10;aWiIE9s0dvQa01ZrnNCErfv3+IDEzdZ7fu/zdD76Xp1oSF1gC8XEgCKug+u4sbDdLO8eQaWM7LAP&#10;TBYulGA+u76aYuXCmT/otM6NkhBOFVpoc46V1qluyWOahEgs2lcYPGZZh0a7Ac8S7ntdGvOgPXYs&#10;DS1GemmpPq5/vAWzWMbw/bm6xMN7+fZamN2+MKW1tzfj8xOoTGP+N/9dr5zg3wutPCMT6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VJDGAAAA3AAAAA8AAAAAAAAA&#10;AAAAAAAAoQIAAGRycy9kb3ducmV2LnhtbFBLBQYAAAAABAAEAPkAAACUAwAAAAA=&#10;" strokecolor="black [3040]">
                  <v:stroke startarrow="diamond" endarrow="block"/>
                </v:shape>
                <w10:anchorlock/>
              </v:group>
            </w:pict>
          </mc:Fallback>
        </mc:AlternateContent>
      </w:r>
    </w:p>
    <w:p w:rsidR="009931E4" w:rsidRPr="00BC693E" w:rsidRDefault="009931E4" w:rsidP="00BC693E">
      <w:pPr>
        <w:spacing w:after="0" w:line="360" w:lineRule="auto"/>
        <w:jc w:val="center"/>
        <w:rPr>
          <w:rFonts w:ascii="Times New Roman" w:hAnsi="Times New Roman" w:cs="Times New Roman"/>
          <w:sz w:val="28"/>
          <w:szCs w:val="28"/>
          <w:lang w:val="uk-UA"/>
        </w:rPr>
      </w:pPr>
      <w:r w:rsidRPr="00BC693E">
        <w:rPr>
          <w:rFonts w:ascii="Times New Roman" w:hAnsi="Times New Roman" w:cs="Times New Roman"/>
          <w:sz w:val="28"/>
          <w:szCs w:val="28"/>
          <w:lang w:val="uk-UA"/>
        </w:rPr>
        <w:t>Рис. 1.1. Сутність інноваційного менеджменту*</w:t>
      </w:r>
    </w:p>
    <w:p w:rsidR="009931E4" w:rsidRPr="00883312" w:rsidRDefault="009931E4" w:rsidP="009931E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Розроблено автором на основі </w:t>
      </w:r>
      <w:r w:rsidRPr="009931E4">
        <w:rPr>
          <w:rFonts w:ascii="Times New Roman" w:hAnsi="Times New Roman" w:cs="Times New Roman"/>
          <w:sz w:val="28"/>
          <w:szCs w:val="28"/>
        </w:rPr>
        <w:t>[</w:t>
      </w:r>
      <w:r w:rsidR="008645C0">
        <w:rPr>
          <w:rFonts w:ascii="Times New Roman" w:hAnsi="Times New Roman" w:cs="Times New Roman"/>
          <w:sz w:val="28"/>
          <w:szCs w:val="28"/>
          <w:lang w:val="uk-UA"/>
        </w:rPr>
        <w:t>39</w:t>
      </w:r>
      <w:r w:rsidR="00D476BE">
        <w:rPr>
          <w:rFonts w:ascii="Times New Roman" w:hAnsi="Times New Roman" w:cs="Times New Roman"/>
          <w:sz w:val="28"/>
          <w:szCs w:val="28"/>
          <w:lang w:val="uk-UA"/>
        </w:rPr>
        <w:t>, с. 316</w:t>
      </w:r>
      <w:r w:rsidRPr="009931E4">
        <w:rPr>
          <w:rFonts w:ascii="Times New Roman" w:hAnsi="Times New Roman" w:cs="Times New Roman"/>
          <w:sz w:val="28"/>
          <w:szCs w:val="28"/>
        </w:rPr>
        <w:t>]</w:t>
      </w:r>
      <w:r w:rsidR="00883312">
        <w:rPr>
          <w:rFonts w:ascii="Times New Roman" w:hAnsi="Times New Roman" w:cs="Times New Roman"/>
          <w:sz w:val="28"/>
          <w:szCs w:val="28"/>
          <w:lang w:val="uk-UA"/>
        </w:rPr>
        <w:t>.</w:t>
      </w:r>
    </w:p>
    <w:p w:rsidR="005D003D" w:rsidRPr="00BC693E" w:rsidRDefault="005D003D" w:rsidP="009931E4">
      <w:pPr>
        <w:spacing w:after="0" w:line="360" w:lineRule="auto"/>
        <w:jc w:val="right"/>
        <w:rPr>
          <w:rFonts w:ascii="Times New Roman" w:hAnsi="Times New Roman" w:cs="Times New Roman"/>
          <w:sz w:val="28"/>
          <w:szCs w:val="28"/>
          <w:lang w:val="uk-UA"/>
        </w:rPr>
      </w:pPr>
      <w:r w:rsidRPr="00BC693E">
        <w:rPr>
          <w:rFonts w:ascii="Times New Roman" w:hAnsi="Times New Roman" w:cs="Times New Roman"/>
          <w:sz w:val="28"/>
          <w:szCs w:val="28"/>
          <w:lang w:val="uk-UA"/>
        </w:rPr>
        <w:lastRenderedPageBreak/>
        <w:t>Таблиця 1.1</w:t>
      </w:r>
    </w:p>
    <w:p w:rsidR="005D003D" w:rsidRPr="00BC693E" w:rsidRDefault="005D003D" w:rsidP="005D003D">
      <w:pPr>
        <w:spacing w:after="0" w:line="360" w:lineRule="auto"/>
        <w:ind w:firstLine="709"/>
        <w:jc w:val="center"/>
        <w:rPr>
          <w:rFonts w:ascii="Times New Roman" w:hAnsi="Times New Roman" w:cs="Times New Roman"/>
          <w:sz w:val="28"/>
          <w:szCs w:val="28"/>
        </w:rPr>
      </w:pPr>
      <w:r w:rsidRPr="00BC693E">
        <w:rPr>
          <w:rFonts w:ascii="Times New Roman" w:hAnsi="Times New Roman" w:cs="Times New Roman"/>
          <w:sz w:val="28"/>
          <w:szCs w:val="28"/>
          <w:lang w:val="uk-UA"/>
        </w:rPr>
        <w:t>Підходи до</w:t>
      </w:r>
      <w:r w:rsidR="00E52939" w:rsidRPr="00BC693E">
        <w:rPr>
          <w:rFonts w:ascii="Times New Roman" w:hAnsi="Times New Roman" w:cs="Times New Roman"/>
          <w:sz w:val="28"/>
          <w:szCs w:val="28"/>
          <w:lang w:val="uk-UA"/>
        </w:rPr>
        <w:t xml:space="preserve"> визначення</w:t>
      </w:r>
      <w:r w:rsidRPr="00BC693E">
        <w:rPr>
          <w:rFonts w:ascii="Times New Roman" w:hAnsi="Times New Roman" w:cs="Times New Roman"/>
          <w:sz w:val="28"/>
          <w:szCs w:val="28"/>
          <w:lang w:val="uk-UA"/>
        </w:rPr>
        <w:t xml:space="preserve"> сутності маркетингових досліджень</w:t>
      </w:r>
      <w:r w:rsidR="009931E4" w:rsidRPr="00BC693E">
        <w:rPr>
          <w:rFonts w:ascii="Times New Roman" w:hAnsi="Times New Roman" w:cs="Times New Roman"/>
          <w:sz w:val="28"/>
          <w:szCs w:val="28"/>
        </w:rPr>
        <w:t xml:space="preserve"> [</w:t>
      </w:r>
      <w:r w:rsidR="008645C0">
        <w:rPr>
          <w:rFonts w:ascii="Times New Roman" w:hAnsi="Times New Roman" w:cs="Times New Roman"/>
          <w:sz w:val="28"/>
          <w:szCs w:val="28"/>
          <w:lang w:val="uk-UA"/>
        </w:rPr>
        <w:t>31, с. 92; 32, с. 246; 35, с. 33</w:t>
      </w:r>
      <w:r w:rsidR="009931E4" w:rsidRPr="00BC693E">
        <w:rPr>
          <w:rFonts w:ascii="Times New Roman" w:hAnsi="Times New Roman" w:cs="Times New Roman"/>
          <w:sz w:val="28"/>
          <w:szCs w:val="28"/>
        </w:rPr>
        <w:t>]</w:t>
      </w:r>
    </w:p>
    <w:tbl>
      <w:tblPr>
        <w:tblStyle w:val="ad"/>
        <w:tblW w:w="0" w:type="auto"/>
        <w:tblLook w:val="04A0" w:firstRow="1" w:lastRow="0" w:firstColumn="1" w:lastColumn="0" w:noHBand="0" w:noVBand="1"/>
      </w:tblPr>
      <w:tblGrid>
        <w:gridCol w:w="4927"/>
        <w:gridCol w:w="4927"/>
      </w:tblGrid>
      <w:tr w:rsidR="005D003D" w:rsidRPr="009931E4" w:rsidTr="00B919A3">
        <w:trPr>
          <w:trHeight w:val="136"/>
        </w:trPr>
        <w:tc>
          <w:tcPr>
            <w:tcW w:w="4927" w:type="dxa"/>
          </w:tcPr>
          <w:p w:rsidR="005D003D" w:rsidRPr="00BC693E" w:rsidRDefault="005D003D" w:rsidP="00B919A3">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Вітчизняні науковці</w:t>
            </w:r>
          </w:p>
        </w:tc>
        <w:tc>
          <w:tcPr>
            <w:tcW w:w="4927" w:type="dxa"/>
          </w:tcPr>
          <w:p w:rsidR="005D003D" w:rsidRPr="00BC693E" w:rsidRDefault="005D003D" w:rsidP="00B919A3">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Зарубіжні науковці</w:t>
            </w:r>
          </w:p>
        </w:tc>
      </w:tr>
      <w:tr w:rsidR="005D003D" w:rsidRPr="00EB031D" w:rsidTr="005D003D">
        <w:tc>
          <w:tcPr>
            <w:tcW w:w="4927" w:type="dxa"/>
          </w:tcPr>
          <w:p w:rsidR="005D003D" w:rsidRPr="005D003D" w:rsidRDefault="005D003D" w:rsidP="009931E4">
            <w:pPr>
              <w:jc w:val="both"/>
              <w:rPr>
                <w:rFonts w:ascii="Times New Roman" w:hAnsi="Times New Roman" w:cs="Times New Roman"/>
                <w:sz w:val="20"/>
                <w:szCs w:val="20"/>
                <w:lang w:val="uk-UA"/>
              </w:rPr>
            </w:pPr>
            <w:r>
              <w:rPr>
                <w:rFonts w:ascii="Times New Roman" w:hAnsi="Times New Roman" w:cs="Times New Roman"/>
                <w:sz w:val="20"/>
                <w:szCs w:val="20"/>
                <w:lang w:val="uk-UA"/>
              </w:rPr>
              <w:t>Систематичне збирання, аналіз та обробка даних, пов’язаних з наявною чи прогнозованою ситуацією щодо маркетингової діяльності підприємства</w:t>
            </w:r>
            <w:r w:rsidR="009931E4" w:rsidRPr="009931E4">
              <w:rPr>
                <w:rFonts w:ascii="Times New Roman" w:hAnsi="Times New Roman" w:cs="Times New Roman"/>
                <w:sz w:val="20"/>
                <w:szCs w:val="20"/>
              </w:rPr>
              <w:t>.</w:t>
            </w:r>
            <w:r w:rsidR="00FC21CB">
              <w:rPr>
                <w:rFonts w:ascii="Times New Roman" w:hAnsi="Times New Roman" w:cs="Times New Roman"/>
                <w:sz w:val="20"/>
                <w:szCs w:val="20"/>
                <w:lang w:val="uk-UA"/>
              </w:rPr>
              <w:t xml:space="preserve"> </w:t>
            </w:r>
          </w:p>
        </w:tc>
        <w:tc>
          <w:tcPr>
            <w:tcW w:w="4927" w:type="dxa"/>
          </w:tcPr>
          <w:p w:rsidR="005D003D" w:rsidRPr="009931E4" w:rsidRDefault="005D003D" w:rsidP="009931E4">
            <w:pPr>
              <w:jc w:val="both"/>
              <w:rPr>
                <w:rFonts w:ascii="Times New Roman" w:hAnsi="Times New Roman" w:cs="Times New Roman"/>
                <w:sz w:val="20"/>
                <w:szCs w:val="20"/>
                <w:lang w:val="uk-UA"/>
              </w:rPr>
            </w:pPr>
            <w:r>
              <w:rPr>
                <w:rFonts w:ascii="Times New Roman" w:hAnsi="Times New Roman" w:cs="Times New Roman"/>
                <w:sz w:val="20"/>
                <w:szCs w:val="20"/>
                <w:lang w:val="uk-UA"/>
              </w:rPr>
              <w:t>Систематичне та об’єктивне збирання, аналіз та розповсюдження інформації для підвищення ефективності ідентифікації та вирішення маркетингових завдань та можливостей</w:t>
            </w:r>
            <w:r w:rsidR="009931E4" w:rsidRPr="009931E4">
              <w:rPr>
                <w:rFonts w:ascii="Times New Roman" w:hAnsi="Times New Roman" w:cs="Times New Roman"/>
                <w:sz w:val="20"/>
                <w:szCs w:val="20"/>
                <w:lang w:val="uk-UA"/>
              </w:rPr>
              <w:t>.</w:t>
            </w:r>
          </w:p>
        </w:tc>
      </w:tr>
      <w:tr w:rsidR="005D003D" w:rsidTr="005D003D">
        <w:tc>
          <w:tcPr>
            <w:tcW w:w="4927" w:type="dxa"/>
          </w:tcPr>
          <w:p w:rsidR="005D003D" w:rsidRPr="005D003D" w:rsidRDefault="005D003D" w:rsidP="009931E4">
            <w:pPr>
              <w:jc w:val="both"/>
              <w:rPr>
                <w:rFonts w:ascii="Times New Roman" w:hAnsi="Times New Roman" w:cs="Times New Roman"/>
                <w:sz w:val="20"/>
                <w:szCs w:val="20"/>
                <w:lang w:val="uk-UA"/>
              </w:rPr>
            </w:pPr>
            <w:r>
              <w:rPr>
                <w:rFonts w:ascii="Times New Roman" w:hAnsi="Times New Roman" w:cs="Times New Roman"/>
                <w:sz w:val="20"/>
                <w:szCs w:val="20"/>
                <w:lang w:val="uk-UA"/>
              </w:rPr>
              <w:t>Наукове дослідження, що пов’язане зі збиранням та обробкою інформації щодо думок, асоціацій, потреб споживачів для створення та просування товарів та послуг, а також прийняття управлінських рішень</w:t>
            </w:r>
            <w:r w:rsidR="007F73F7" w:rsidRPr="007F73F7">
              <w:rPr>
                <w:rFonts w:ascii="Times New Roman" w:hAnsi="Times New Roman" w:cs="Times New Roman"/>
                <w:sz w:val="20"/>
                <w:szCs w:val="20"/>
                <w:lang w:val="uk-UA"/>
              </w:rPr>
              <w:t>.</w:t>
            </w:r>
            <w:r w:rsidR="00FC21CB">
              <w:rPr>
                <w:rFonts w:ascii="Times New Roman" w:hAnsi="Times New Roman" w:cs="Times New Roman"/>
                <w:sz w:val="20"/>
                <w:szCs w:val="20"/>
                <w:lang w:val="uk-UA"/>
              </w:rPr>
              <w:t xml:space="preserve"> </w:t>
            </w:r>
          </w:p>
        </w:tc>
        <w:tc>
          <w:tcPr>
            <w:tcW w:w="4927" w:type="dxa"/>
          </w:tcPr>
          <w:p w:rsidR="005D003D" w:rsidRPr="007F73F7" w:rsidRDefault="005D003D" w:rsidP="007F73F7">
            <w:pPr>
              <w:jc w:val="both"/>
              <w:rPr>
                <w:rFonts w:ascii="Times New Roman" w:hAnsi="Times New Roman" w:cs="Times New Roman"/>
                <w:sz w:val="20"/>
                <w:szCs w:val="20"/>
              </w:rPr>
            </w:pPr>
            <w:r>
              <w:rPr>
                <w:rFonts w:ascii="Times New Roman" w:hAnsi="Times New Roman" w:cs="Times New Roman"/>
                <w:sz w:val="20"/>
                <w:szCs w:val="20"/>
                <w:lang w:val="uk-UA"/>
              </w:rPr>
              <w:t>Систематичне визначення кола необхідних даних у конкретній маркетинговій ситуації, їх збирання та обробка, а також звітування про результати</w:t>
            </w:r>
            <w:r w:rsidR="007F73F7" w:rsidRPr="007F73F7">
              <w:rPr>
                <w:rFonts w:ascii="Times New Roman" w:hAnsi="Times New Roman" w:cs="Times New Roman"/>
                <w:sz w:val="20"/>
                <w:szCs w:val="20"/>
              </w:rPr>
              <w:t>.</w:t>
            </w:r>
          </w:p>
        </w:tc>
      </w:tr>
      <w:tr w:rsidR="005D003D" w:rsidTr="005D003D">
        <w:tc>
          <w:tcPr>
            <w:tcW w:w="4927" w:type="dxa"/>
          </w:tcPr>
          <w:p w:rsidR="005D003D" w:rsidRPr="005D003D" w:rsidRDefault="005D003D" w:rsidP="007F73F7">
            <w:pPr>
              <w:jc w:val="both"/>
              <w:rPr>
                <w:rFonts w:ascii="Times New Roman" w:hAnsi="Times New Roman" w:cs="Times New Roman"/>
                <w:sz w:val="20"/>
                <w:szCs w:val="20"/>
                <w:lang w:val="uk-UA"/>
              </w:rPr>
            </w:pPr>
            <w:r>
              <w:rPr>
                <w:rFonts w:ascii="Times New Roman" w:hAnsi="Times New Roman" w:cs="Times New Roman"/>
                <w:sz w:val="20"/>
                <w:szCs w:val="20"/>
                <w:lang w:val="uk-UA"/>
              </w:rPr>
              <w:t>Процес ціле покладання в сфері досліджень ринкової ситуації, а також формування інформаційної бази в сфері прийняття управлінських рішень щодо товарно-продуктової стратегії, а також засобів її реалізації</w:t>
            </w:r>
            <w:r w:rsidR="007F73F7" w:rsidRPr="007F73F7">
              <w:rPr>
                <w:rFonts w:ascii="Times New Roman" w:hAnsi="Times New Roman" w:cs="Times New Roman"/>
                <w:sz w:val="20"/>
                <w:szCs w:val="20"/>
              </w:rPr>
              <w:t>.</w:t>
            </w:r>
            <w:r w:rsidR="00FC21CB">
              <w:rPr>
                <w:rFonts w:ascii="Times New Roman" w:hAnsi="Times New Roman" w:cs="Times New Roman"/>
                <w:sz w:val="20"/>
                <w:szCs w:val="20"/>
                <w:lang w:val="uk-UA"/>
              </w:rPr>
              <w:t xml:space="preserve"> </w:t>
            </w:r>
          </w:p>
        </w:tc>
        <w:tc>
          <w:tcPr>
            <w:tcW w:w="4927" w:type="dxa"/>
          </w:tcPr>
          <w:p w:rsidR="005D003D" w:rsidRPr="007F73F7" w:rsidRDefault="005D003D" w:rsidP="007F73F7">
            <w:pPr>
              <w:jc w:val="both"/>
              <w:rPr>
                <w:rFonts w:ascii="Times New Roman" w:hAnsi="Times New Roman" w:cs="Times New Roman"/>
                <w:sz w:val="20"/>
                <w:szCs w:val="20"/>
              </w:rPr>
            </w:pPr>
            <w:r>
              <w:rPr>
                <w:rFonts w:ascii="Times New Roman" w:hAnsi="Times New Roman" w:cs="Times New Roman"/>
                <w:sz w:val="20"/>
                <w:szCs w:val="20"/>
                <w:lang w:val="uk-UA"/>
              </w:rPr>
              <w:t>Будь-яка дослідницька діяльність, яка спрямована на задоволення аналітично-інформаційних потреб маркетингу</w:t>
            </w:r>
            <w:r w:rsidR="007F73F7" w:rsidRPr="007F73F7">
              <w:rPr>
                <w:rFonts w:ascii="Times New Roman" w:hAnsi="Times New Roman" w:cs="Times New Roman"/>
                <w:sz w:val="20"/>
                <w:szCs w:val="20"/>
              </w:rPr>
              <w:t>.</w:t>
            </w:r>
          </w:p>
        </w:tc>
      </w:tr>
      <w:tr w:rsidR="005D003D" w:rsidRPr="009931E4" w:rsidTr="005D003D">
        <w:tc>
          <w:tcPr>
            <w:tcW w:w="4927" w:type="dxa"/>
          </w:tcPr>
          <w:p w:rsidR="005D003D" w:rsidRPr="007F73F7" w:rsidRDefault="00FC21CB" w:rsidP="007F73F7">
            <w:pPr>
              <w:autoSpaceDE w:val="0"/>
              <w:autoSpaceDN w:val="0"/>
              <w:adjustRightInd w:val="0"/>
              <w:jc w:val="both"/>
              <w:rPr>
                <w:rFonts w:ascii="Times New Roman" w:eastAsia="TimesNewRoman" w:hAnsi="Times New Roman" w:cs="Times New Roman"/>
                <w:sz w:val="20"/>
                <w:szCs w:val="20"/>
              </w:rPr>
            </w:pPr>
            <w:r>
              <w:rPr>
                <w:rFonts w:ascii="Times New Roman" w:eastAsia="TimesNewRoman" w:hAnsi="Times New Roman" w:cs="Times New Roman"/>
                <w:sz w:val="20"/>
                <w:szCs w:val="20"/>
                <w:lang w:val="uk-UA"/>
              </w:rPr>
              <w:t>Ц</w:t>
            </w:r>
            <w:r w:rsidRPr="00FC21CB">
              <w:rPr>
                <w:rFonts w:ascii="Times New Roman" w:eastAsia="TimesNewRoman" w:hAnsi="Times New Roman" w:cs="Times New Roman"/>
                <w:sz w:val="20"/>
                <w:szCs w:val="20"/>
                <w:lang w:val="uk-UA"/>
              </w:rPr>
              <w:t>ентральне завдання системи маркетингу, що</w:t>
            </w:r>
            <w:r>
              <w:rPr>
                <w:rFonts w:ascii="Times New Roman" w:eastAsia="TimesNewRoman" w:hAnsi="Times New Roman" w:cs="Times New Roman"/>
                <w:sz w:val="20"/>
                <w:szCs w:val="20"/>
                <w:lang w:val="uk-UA"/>
              </w:rPr>
              <w:t xml:space="preserve"> </w:t>
            </w:r>
            <w:r w:rsidRPr="00FC21CB">
              <w:rPr>
                <w:rFonts w:ascii="Times New Roman" w:eastAsia="TimesNewRoman" w:hAnsi="Times New Roman" w:cs="Times New Roman"/>
                <w:sz w:val="20"/>
                <w:szCs w:val="20"/>
                <w:lang w:val="uk-UA"/>
              </w:rPr>
              <w:t>має вирішальний вплив на подальшу діяльність установи, оскільки ці дослідження дають інформацію для подальших дій та рішень підприємства (теоретичний погляд)</w:t>
            </w:r>
            <w:r w:rsidR="007F73F7" w:rsidRPr="007F73F7">
              <w:rPr>
                <w:rFonts w:ascii="Times New Roman" w:eastAsia="TimesNewRoman" w:hAnsi="Times New Roman" w:cs="Times New Roman"/>
                <w:sz w:val="20"/>
                <w:szCs w:val="20"/>
              </w:rPr>
              <w:t>.</w:t>
            </w:r>
          </w:p>
        </w:tc>
        <w:tc>
          <w:tcPr>
            <w:tcW w:w="4927" w:type="dxa"/>
          </w:tcPr>
          <w:p w:rsidR="005D003D" w:rsidRPr="007F73F7" w:rsidRDefault="005D003D" w:rsidP="007F73F7">
            <w:pPr>
              <w:jc w:val="both"/>
              <w:rPr>
                <w:rFonts w:ascii="Times New Roman" w:hAnsi="Times New Roman" w:cs="Times New Roman"/>
                <w:sz w:val="20"/>
                <w:szCs w:val="20"/>
              </w:rPr>
            </w:pPr>
            <w:r w:rsidRPr="00FC21CB">
              <w:rPr>
                <w:rFonts w:ascii="Times New Roman" w:hAnsi="Times New Roman" w:cs="Times New Roman"/>
                <w:sz w:val="20"/>
                <w:szCs w:val="20"/>
                <w:lang w:val="uk-UA"/>
              </w:rPr>
              <w:t xml:space="preserve">Цілеспрямований збір, </w:t>
            </w:r>
            <w:r w:rsidR="00FC21CB" w:rsidRPr="00FC21CB">
              <w:rPr>
                <w:rFonts w:ascii="Times New Roman" w:hAnsi="Times New Roman" w:cs="Times New Roman"/>
                <w:sz w:val="20"/>
                <w:szCs w:val="20"/>
                <w:lang w:val="uk-UA"/>
              </w:rPr>
              <w:t>обробка, аналіз інформації з метою зменшення невизначеності при прийнятті управлінських рішень</w:t>
            </w:r>
            <w:r w:rsidR="007F73F7" w:rsidRPr="007F73F7">
              <w:rPr>
                <w:rFonts w:ascii="Times New Roman" w:hAnsi="Times New Roman" w:cs="Times New Roman"/>
                <w:sz w:val="20"/>
                <w:szCs w:val="20"/>
              </w:rPr>
              <w:t>.</w:t>
            </w:r>
          </w:p>
        </w:tc>
      </w:tr>
      <w:tr w:rsidR="00282227" w:rsidRPr="00EB031D" w:rsidTr="005D003D">
        <w:tc>
          <w:tcPr>
            <w:tcW w:w="4927" w:type="dxa"/>
          </w:tcPr>
          <w:p w:rsidR="00282227" w:rsidRPr="007F73F7" w:rsidRDefault="00AE5D0E" w:rsidP="007F73F7">
            <w:pPr>
              <w:autoSpaceDE w:val="0"/>
              <w:autoSpaceDN w:val="0"/>
              <w:adjustRightInd w:val="0"/>
              <w:jc w:val="both"/>
              <w:rPr>
                <w:rFonts w:ascii="Times New Roman" w:eastAsia="TimesNewRoman" w:hAnsi="Times New Roman" w:cs="Times New Roman"/>
                <w:sz w:val="20"/>
                <w:szCs w:val="20"/>
                <w:lang w:val="uk-UA"/>
              </w:rPr>
            </w:pPr>
            <w:r w:rsidRPr="00AE5D0E">
              <w:rPr>
                <w:rFonts w:ascii="Times New Roman" w:hAnsi="Times New Roman" w:cs="Times New Roman"/>
                <w:color w:val="000000"/>
                <w:sz w:val="20"/>
                <w:szCs w:val="20"/>
                <w:shd w:val="clear" w:color="auto" w:fill="FFFFFF"/>
                <w:lang w:val="uk-UA"/>
              </w:rPr>
              <w:t>Аналітичний процес, який містить постановку проблеми, збирання й обробку необхідної інформації й розробку рекомендацій щодо вирішення проблеми, вдосконалення маркетингової діяльності організації</w:t>
            </w:r>
            <w:r w:rsidR="007F73F7" w:rsidRPr="007F73F7">
              <w:rPr>
                <w:rFonts w:ascii="Times New Roman" w:hAnsi="Times New Roman" w:cs="Times New Roman"/>
                <w:color w:val="000000"/>
                <w:sz w:val="20"/>
                <w:szCs w:val="20"/>
                <w:shd w:val="clear" w:color="auto" w:fill="FFFFFF"/>
                <w:lang w:val="uk-UA"/>
              </w:rPr>
              <w:t>.</w:t>
            </w:r>
          </w:p>
        </w:tc>
        <w:tc>
          <w:tcPr>
            <w:tcW w:w="4927" w:type="dxa"/>
          </w:tcPr>
          <w:p w:rsidR="00282227" w:rsidRPr="007F73F7" w:rsidRDefault="00282227" w:rsidP="007F73F7">
            <w:pPr>
              <w:jc w:val="both"/>
              <w:rPr>
                <w:rFonts w:ascii="Times New Roman" w:hAnsi="Times New Roman" w:cs="Times New Roman"/>
                <w:sz w:val="20"/>
                <w:szCs w:val="20"/>
                <w:lang w:val="uk-UA"/>
              </w:rPr>
            </w:pPr>
            <w:r>
              <w:rPr>
                <w:rFonts w:ascii="Times New Roman" w:hAnsi="Times New Roman" w:cs="Times New Roman"/>
                <w:sz w:val="20"/>
                <w:szCs w:val="20"/>
                <w:lang w:val="uk-UA"/>
              </w:rPr>
              <w:t>Функція</w:t>
            </w:r>
            <w:r w:rsidRPr="00282227">
              <w:rPr>
                <w:rFonts w:ascii="Times New Roman" w:hAnsi="Times New Roman" w:cs="Times New Roman"/>
                <w:sz w:val="20"/>
                <w:szCs w:val="20"/>
                <w:lang w:val="uk-UA"/>
              </w:rPr>
              <w:t xml:space="preserve"> управління, яка пов'язує воєдино виробників, продавців і споживачів продукції (послуги) за допомогою і на основі інформації про їх діяльність</w:t>
            </w:r>
            <w:r w:rsidR="007F73F7" w:rsidRPr="007F73F7">
              <w:rPr>
                <w:rFonts w:ascii="Times New Roman" w:hAnsi="Times New Roman" w:cs="Times New Roman"/>
                <w:sz w:val="20"/>
                <w:szCs w:val="20"/>
                <w:lang w:val="uk-UA"/>
              </w:rPr>
              <w:t>.</w:t>
            </w:r>
          </w:p>
        </w:tc>
      </w:tr>
    </w:tbl>
    <w:p w:rsidR="00E2076C" w:rsidRDefault="00E52939" w:rsidP="007F73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Інновації тісно пов’язані з маркетингом, зокрема маркетинговими</w:t>
      </w:r>
      <w:r w:rsidR="00E2076C">
        <w:rPr>
          <w:rFonts w:ascii="Times New Roman" w:hAnsi="Times New Roman" w:cs="Times New Roman"/>
          <w:sz w:val="28"/>
          <w:szCs w:val="28"/>
          <w:lang w:val="uk-UA"/>
        </w:rPr>
        <w:t xml:space="preserve"> дослідження</w:t>
      </w:r>
      <w:r>
        <w:rPr>
          <w:rFonts w:ascii="Times New Roman" w:hAnsi="Times New Roman" w:cs="Times New Roman"/>
          <w:sz w:val="28"/>
          <w:szCs w:val="28"/>
          <w:lang w:val="uk-UA"/>
        </w:rPr>
        <w:t>ми</w:t>
      </w:r>
      <w:r w:rsidR="007F73F7">
        <w:rPr>
          <w:rFonts w:ascii="Times New Roman" w:hAnsi="Times New Roman" w:cs="Times New Roman"/>
          <w:sz w:val="28"/>
          <w:szCs w:val="28"/>
          <w:lang w:val="uk-UA"/>
        </w:rPr>
        <w:t>, що випливає з</w:t>
      </w:r>
      <w:r w:rsidR="00E2076C">
        <w:rPr>
          <w:rFonts w:ascii="Times New Roman" w:hAnsi="Times New Roman" w:cs="Times New Roman"/>
          <w:sz w:val="28"/>
          <w:szCs w:val="28"/>
          <w:lang w:val="uk-UA"/>
        </w:rPr>
        <w:t xml:space="preserve"> еволюції моделей інноваційного процесу – усвідомленн</w:t>
      </w:r>
      <w:r w:rsidR="008B631E">
        <w:rPr>
          <w:rFonts w:ascii="Times New Roman" w:hAnsi="Times New Roman" w:cs="Times New Roman"/>
          <w:sz w:val="28"/>
          <w:szCs w:val="28"/>
          <w:lang w:val="uk-UA"/>
        </w:rPr>
        <w:t>я необхідності вивчення ринкового середовища</w:t>
      </w:r>
      <w:r w:rsidR="00E2076C">
        <w:rPr>
          <w:rFonts w:ascii="Times New Roman" w:hAnsi="Times New Roman" w:cs="Times New Roman"/>
          <w:sz w:val="28"/>
          <w:szCs w:val="28"/>
          <w:lang w:val="uk-UA"/>
        </w:rPr>
        <w:t xml:space="preserve"> ще до запуску новинк</w:t>
      </w:r>
      <w:r w:rsidR="00443687">
        <w:rPr>
          <w:rFonts w:ascii="Times New Roman" w:hAnsi="Times New Roman" w:cs="Times New Roman"/>
          <w:sz w:val="28"/>
          <w:szCs w:val="28"/>
          <w:lang w:val="uk-UA"/>
        </w:rPr>
        <w:t xml:space="preserve">и  у виробництво виникло вже з середини ХХ </w:t>
      </w:r>
      <w:r w:rsidR="0011090F">
        <w:rPr>
          <w:rFonts w:ascii="Times New Roman" w:hAnsi="Times New Roman" w:cs="Times New Roman"/>
          <w:sz w:val="28"/>
          <w:szCs w:val="28"/>
          <w:lang w:val="uk-UA"/>
        </w:rPr>
        <w:t>ст.</w:t>
      </w:r>
      <w:r w:rsidR="0011090F" w:rsidRPr="0011090F">
        <w:rPr>
          <w:rFonts w:ascii="Times New Roman" w:hAnsi="Times New Roman" w:cs="Times New Roman"/>
          <w:sz w:val="28"/>
          <w:szCs w:val="28"/>
          <w:lang w:val="uk-UA"/>
        </w:rPr>
        <w:t xml:space="preserve"> </w:t>
      </w:r>
      <w:r w:rsidR="0011090F" w:rsidRPr="00330212">
        <w:rPr>
          <w:rFonts w:ascii="Times New Roman" w:hAnsi="Times New Roman" w:cs="Times New Roman"/>
          <w:sz w:val="28"/>
          <w:szCs w:val="28"/>
          <w:lang w:val="uk-UA"/>
        </w:rPr>
        <w:t>[</w:t>
      </w:r>
      <w:r w:rsidR="008645C0">
        <w:rPr>
          <w:rFonts w:ascii="Times New Roman" w:hAnsi="Times New Roman" w:cs="Times New Roman"/>
          <w:sz w:val="28"/>
          <w:szCs w:val="28"/>
          <w:lang w:val="uk-UA"/>
        </w:rPr>
        <w:t>60</w:t>
      </w:r>
      <w:r w:rsidR="0011090F" w:rsidRPr="00330212">
        <w:rPr>
          <w:rFonts w:ascii="Times New Roman" w:hAnsi="Times New Roman" w:cs="Times New Roman"/>
          <w:sz w:val="28"/>
          <w:szCs w:val="28"/>
          <w:lang w:val="uk-UA"/>
        </w:rPr>
        <w:t>]</w:t>
      </w:r>
      <w:r w:rsidR="00443687">
        <w:rPr>
          <w:rFonts w:ascii="Times New Roman" w:hAnsi="Times New Roman" w:cs="Times New Roman"/>
          <w:sz w:val="28"/>
          <w:szCs w:val="28"/>
          <w:lang w:val="uk-UA"/>
        </w:rPr>
        <w:t>.</w:t>
      </w:r>
      <w:r w:rsidR="007F73F7">
        <w:rPr>
          <w:rFonts w:ascii="Times New Roman" w:hAnsi="Times New Roman" w:cs="Times New Roman"/>
          <w:sz w:val="28"/>
          <w:szCs w:val="28"/>
          <w:lang w:val="uk-UA"/>
        </w:rPr>
        <w:t xml:space="preserve"> </w:t>
      </w:r>
      <w:r w:rsidR="00E2076C">
        <w:rPr>
          <w:rFonts w:ascii="Times New Roman" w:hAnsi="Times New Roman" w:cs="Times New Roman"/>
          <w:sz w:val="28"/>
          <w:szCs w:val="28"/>
          <w:lang w:val="uk-UA"/>
        </w:rPr>
        <w:t>Сутність, роль та значення маркетингових досліджень та їх взаємозв’язок з інноваціями можна прослідити в думках видатних теоретиків та практиків маркетингу та інно</w:t>
      </w:r>
      <w:r w:rsidR="00B04BEA">
        <w:rPr>
          <w:rFonts w:ascii="Times New Roman" w:hAnsi="Times New Roman" w:cs="Times New Roman"/>
          <w:sz w:val="28"/>
          <w:szCs w:val="28"/>
          <w:lang w:val="uk-UA"/>
        </w:rPr>
        <w:t>ваційного менеджменту (табл. 1.2</w:t>
      </w:r>
      <w:r w:rsidR="00E2076C">
        <w:rPr>
          <w:rFonts w:ascii="Times New Roman" w:hAnsi="Times New Roman" w:cs="Times New Roman"/>
          <w:sz w:val="28"/>
          <w:szCs w:val="28"/>
          <w:lang w:val="uk-UA"/>
        </w:rPr>
        <w:t>).</w:t>
      </w:r>
    </w:p>
    <w:p w:rsidR="008149F4" w:rsidRDefault="008149F4" w:rsidP="008149F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видно з таблиці 1.2, багато вчених відводять важливе місце маркетинговим дослідженням, що пов’язані з вивченням ринку, споживачів, а також виявленням незадоволених потреб, тобто попиту. </w:t>
      </w:r>
    </w:p>
    <w:p w:rsidR="008149F4" w:rsidRDefault="008149F4" w:rsidP="008149F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відповідності до вказаних визначень, можна зробити висновок, що основний акцент у МД в інноваційному менеджменті робиться на виявленні можливостей задоволення потреб покупців, що пов’язане з впровадженням стратегічних маркетингових програм, для реалізації яких підприємству необхідна інформація. Отже, основна задача маркетингових досліджень полягає у оцінці потреби керівництва у маркетинговій інформації, яка була б </w:t>
      </w:r>
      <w:r>
        <w:rPr>
          <w:rFonts w:ascii="Times New Roman" w:hAnsi="Times New Roman" w:cs="Times New Roman"/>
          <w:sz w:val="28"/>
          <w:szCs w:val="28"/>
          <w:lang w:val="uk-UA"/>
        </w:rPr>
        <w:lastRenderedPageBreak/>
        <w:t xml:space="preserve">максимально точною, об’єктивною та обґрунтованого стосовно споживачів, конкурентів та інших учасників ринків, на яких підприємство співпрацює у процесі </w:t>
      </w:r>
      <w:r w:rsidR="0011090F">
        <w:rPr>
          <w:rFonts w:ascii="Times New Roman" w:hAnsi="Times New Roman" w:cs="Times New Roman"/>
          <w:sz w:val="28"/>
          <w:szCs w:val="28"/>
          <w:lang w:val="uk-UA"/>
        </w:rPr>
        <w:t>своєї діяльно</w:t>
      </w:r>
      <w:r>
        <w:rPr>
          <w:rFonts w:ascii="Times New Roman" w:hAnsi="Times New Roman" w:cs="Times New Roman"/>
          <w:sz w:val="28"/>
          <w:szCs w:val="28"/>
          <w:lang w:val="uk-UA"/>
        </w:rPr>
        <w:t>сті.</w:t>
      </w:r>
    </w:p>
    <w:p w:rsidR="00E2076C" w:rsidRPr="00BC693E" w:rsidRDefault="00B04BEA" w:rsidP="00E2076C">
      <w:pPr>
        <w:spacing w:after="0" w:line="360" w:lineRule="auto"/>
        <w:ind w:firstLine="709"/>
        <w:jc w:val="right"/>
        <w:rPr>
          <w:rFonts w:ascii="Times New Roman" w:hAnsi="Times New Roman" w:cs="Times New Roman"/>
          <w:sz w:val="28"/>
          <w:szCs w:val="28"/>
          <w:lang w:val="uk-UA"/>
        </w:rPr>
      </w:pPr>
      <w:r w:rsidRPr="00BC693E">
        <w:rPr>
          <w:rFonts w:ascii="Times New Roman" w:hAnsi="Times New Roman" w:cs="Times New Roman"/>
          <w:sz w:val="28"/>
          <w:szCs w:val="28"/>
          <w:lang w:val="uk-UA"/>
        </w:rPr>
        <w:t>Таблиця 1.2</w:t>
      </w:r>
    </w:p>
    <w:p w:rsidR="00E2076C" w:rsidRPr="00BC693E" w:rsidRDefault="000B5551" w:rsidP="00E2076C">
      <w:pPr>
        <w:spacing w:after="0" w:line="360" w:lineRule="auto"/>
        <w:ind w:firstLine="709"/>
        <w:jc w:val="center"/>
        <w:rPr>
          <w:rFonts w:ascii="Times New Roman" w:hAnsi="Times New Roman" w:cs="Times New Roman"/>
          <w:sz w:val="28"/>
          <w:szCs w:val="28"/>
        </w:rPr>
      </w:pPr>
      <w:r w:rsidRPr="00BC693E">
        <w:rPr>
          <w:rFonts w:ascii="Times New Roman" w:hAnsi="Times New Roman" w:cs="Times New Roman"/>
          <w:sz w:val="28"/>
          <w:szCs w:val="28"/>
          <w:lang w:val="uk-UA"/>
        </w:rPr>
        <w:t>Взаємозв’язок</w:t>
      </w:r>
      <w:r w:rsidR="00E2076C" w:rsidRPr="00BC693E">
        <w:rPr>
          <w:rFonts w:ascii="Times New Roman" w:hAnsi="Times New Roman" w:cs="Times New Roman"/>
          <w:sz w:val="28"/>
          <w:szCs w:val="28"/>
          <w:lang w:val="uk-UA"/>
        </w:rPr>
        <w:t xml:space="preserve"> інновацій та маркетингу</w:t>
      </w:r>
      <w:r w:rsidR="008149F4" w:rsidRPr="00BC693E">
        <w:rPr>
          <w:rFonts w:ascii="Times New Roman" w:hAnsi="Times New Roman" w:cs="Times New Roman"/>
          <w:sz w:val="28"/>
          <w:szCs w:val="28"/>
          <w:lang w:val="uk-UA"/>
        </w:rPr>
        <w:t xml:space="preserve"> </w:t>
      </w:r>
      <w:r w:rsidR="008149F4" w:rsidRPr="00BC693E">
        <w:rPr>
          <w:rFonts w:ascii="Times New Roman" w:hAnsi="Times New Roman" w:cs="Times New Roman"/>
          <w:sz w:val="28"/>
          <w:szCs w:val="28"/>
        </w:rPr>
        <w:t>[</w:t>
      </w:r>
      <w:r w:rsidR="008645C0">
        <w:rPr>
          <w:rFonts w:ascii="Times New Roman" w:hAnsi="Times New Roman" w:cs="Times New Roman"/>
          <w:sz w:val="28"/>
          <w:szCs w:val="28"/>
          <w:lang w:val="uk-UA"/>
        </w:rPr>
        <w:t>1; 4; 9; 25, с. 23-30; 33, с. 25; 29, с. 51</w:t>
      </w:r>
      <w:r w:rsidR="008149F4" w:rsidRPr="00BC693E">
        <w:rPr>
          <w:rFonts w:ascii="Times New Roman" w:hAnsi="Times New Roman" w:cs="Times New Roman"/>
          <w:sz w:val="28"/>
          <w:szCs w:val="28"/>
        </w:rPr>
        <w:t>]</w:t>
      </w:r>
    </w:p>
    <w:tbl>
      <w:tblPr>
        <w:tblStyle w:val="ad"/>
        <w:tblW w:w="0" w:type="auto"/>
        <w:tblLook w:val="04A0" w:firstRow="1" w:lastRow="0" w:firstColumn="1" w:lastColumn="0" w:noHBand="0" w:noVBand="1"/>
      </w:tblPr>
      <w:tblGrid>
        <w:gridCol w:w="675"/>
        <w:gridCol w:w="2410"/>
        <w:gridCol w:w="6769"/>
      </w:tblGrid>
      <w:tr w:rsidR="00ED79AF" w:rsidRPr="00ED79AF" w:rsidTr="00ED79AF">
        <w:tc>
          <w:tcPr>
            <w:tcW w:w="675" w:type="dxa"/>
          </w:tcPr>
          <w:p w:rsidR="00ED79AF" w:rsidRPr="00BC693E" w:rsidRDefault="00ED79AF"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 з/п</w:t>
            </w:r>
          </w:p>
        </w:tc>
        <w:tc>
          <w:tcPr>
            <w:tcW w:w="2410" w:type="dxa"/>
          </w:tcPr>
          <w:p w:rsidR="00ED79AF" w:rsidRPr="00BC693E" w:rsidRDefault="00ED79AF"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Автори</w:t>
            </w:r>
          </w:p>
        </w:tc>
        <w:tc>
          <w:tcPr>
            <w:tcW w:w="6769" w:type="dxa"/>
          </w:tcPr>
          <w:p w:rsidR="00ED79AF" w:rsidRPr="00BC693E" w:rsidRDefault="00ED79AF"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Погляди</w:t>
            </w:r>
          </w:p>
        </w:tc>
      </w:tr>
      <w:tr w:rsidR="00ED79AF" w:rsidRPr="00EB031D" w:rsidTr="00ED79AF">
        <w:tc>
          <w:tcPr>
            <w:tcW w:w="675" w:type="dxa"/>
          </w:tcPr>
          <w:p w:rsidR="00ED79AF" w:rsidRPr="00BC693E" w:rsidRDefault="00ED79AF"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1.</w:t>
            </w:r>
          </w:p>
        </w:tc>
        <w:tc>
          <w:tcPr>
            <w:tcW w:w="2410" w:type="dxa"/>
          </w:tcPr>
          <w:p w:rsidR="00ED79AF" w:rsidRPr="00BC693E" w:rsidRDefault="00ED79AF" w:rsidP="009931E4">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Антонюк Л.Л., Поручник А.М., Савчук В.С.</w:t>
            </w:r>
          </w:p>
        </w:tc>
        <w:tc>
          <w:tcPr>
            <w:tcW w:w="6769" w:type="dxa"/>
          </w:tcPr>
          <w:p w:rsidR="00ED79AF" w:rsidRPr="00ED79AF" w:rsidRDefault="00ED79AF" w:rsidP="00640698">
            <w:pPr>
              <w:jc w:val="both"/>
              <w:rPr>
                <w:rFonts w:ascii="Times New Roman" w:hAnsi="Times New Roman" w:cs="Times New Roman"/>
                <w:sz w:val="20"/>
                <w:szCs w:val="20"/>
                <w:lang w:val="uk-UA"/>
              </w:rPr>
            </w:pPr>
            <w:r w:rsidRPr="00ED79AF">
              <w:rPr>
                <w:rFonts w:ascii="Times New Roman" w:hAnsi="Times New Roman" w:cs="Times New Roman"/>
                <w:sz w:val="20"/>
                <w:szCs w:val="20"/>
                <w:lang w:val="uk-UA"/>
              </w:rPr>
              <w:t>Маркетингові дослідження мають велике значення при розробці та комерціалізації нововведень: на етапі дослідження і розробок вони мають забезпечити отримання достовірних даних про світовий ринок нововведень, на етапі дослідно-конструкторських робіт – даних про напрямки дослідження, на етапі розробки – даних про техніко-економічні параметри продукції, на етапі виробництва – даних про ринки, на які виходить підприємство.</w:t>
            </w:r>
          </w:p>
        </w:tc>
      </w:tr>
      <w:tr w:rsidR="00ED79AF" w:rsidRPr="00ED79AF" w:rsidTr="00ED79AF">
        <w:tc>
          <w:tcPr>
            <w:tcW w:w="675" w:type="dxa"/>
          </w:tcPr>
          <w:p w:rsidR="00ED79AF" w:rsidRPr="00BC693E" w:rsidRDefault="00ED79AF"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2.</w:t>
            </w:r>
          </w:p>
        </w:tc>
        <w:tc>
          <w:tcPr>
            <w:tcW w:w="2410" w:type="dxa"/>
          </w:tcPr>
          <w:p w:rsidR="00ED79AF" w:rsidRPr="00BC693E" w:rsidRDefault="00ED79AF" w:rsidP="008149F4">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Балабанова Л.В.</w:t>
            </w:r>
          </w:p>
        </w:tc>
        <w:tc>
          <w:tcPr>
            <w:tcW w:w="6769" w:type="dxa"/>
          </w:tcPr>
          <w:p w:rsidR="00ED79AF" w:rsidRPr="00ED79AF" w:rsidRDefault="00ED79AF" w:rsidP="00640698">
            <w:pPr>
              <w:jc w:val="both"/>
              <w:rPr>
                <w:rFonts w:ascii="Times New Roman" w:hAnsi="Times New Roman" w:cs="Times New Roman"/>
                <w:sz w:val="20"/>
                <w:szCs w:val="20"/>
                <w:lang w:val="uk-UA"/>
              </w:rPr>
            </w:pPr>
            <w:r>
              <w:rPr>
                <w:rFonts w:ascii="Times New Roman" w:hAnsi="Times New Roman" w:cs="Times New Roman"/>
                <w:sz w:val="20"/>
                <w:szCs w:val="20"/>
                <w:lang w:val="uk-UA"/>
              </w:rPr>
              <w:t>Інноваційний маркетинг – маркетинг, який оснований на виявленні можливостей постійного покращення продукції підприємства.</w:t>
            </w:r>
          </w:p>
        </w:tc>
      </w:tr>
      <w:tr w:rsidR="00ED79AF" w:rsidRPr="00EB031D" w:rsidTr="00ED79AF">
        <w:tc>
          <w:tcPr>
            <w:tcW w:w="675" w:type="dxa"/>
          </w:tcPr>
          <w:p w:rsidR="00ED79AF" w:rsidRPr="00BC693E" w:rsidRDefault="00ED79AF"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3.</w:t>
            </w:r>
          </w:p>
        </w:tc>
        <w:tc>
          <w:tcPr>
            <w:tcW w:w="2410" w:type="dxa"/>
          </w:tcPr>
          <w:p w:rsidR="00ED79AF" w:rsidRPr="00BC693E" w:rsidRDefault="00ED79AF" w:rsidP="008149F4">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Костина О.П.</w:t>
            </w:r>
          </w:p>
        </w:tc>
        <w:tc>
          <w:tcPr>
            <w:tcW w:w="6769" w:type="dxa"/>
          </w:tcPr>
          <w:p w:rsidR="00ED79AF" w:rsidRPr="00ED79AF" w:rsidRDefault="00254C79" w:rsidP="00640698">
            <w:pPr>
              <w:jc w:val="both"/>
              <w:rPr>
                <w:rFonts w:ascii="Times New Roman" w:hAnsi="Times New Roman" w:cs="Times New Roman"/>
                <w:sz w:val="20"/>
                <w:szCs w:val="20"/>
                <w:lang w:val="uk-UA"/>
              </w:rPr>
            </w:pPr>
            <w:r>
              <w:rPr>
                <w:rFonts w:ascii="Times New Roman" w:hAnsi="Times New Roman" w:cs="Times New Roman"/>
                <w:sz w:val="20"/>
                <w:szCs w:val="20"/>
                <w:lang w:val="uk-UA"/>
              </w:rPr>
              <w:t>Маркетинг інновацій включає місію організації, філософію мислення, область наукових досліджень, стиль керування і поводження.</w:t>
            </w:r>
          </w:p>
        </w:tc>
      </w:tr>
      <w:tr w:rsidR="00ED79AF" w:rsidRPr="00ED79AF" w:rsidTr="00ED79AF">
        <w:tc>
          <w:tcPr>
            <w:tcW w:w="675" w:type="dxa"/>
          </w:tcPr>
          <w:p w:rsidR="00ED79AF" w:rsidRPr="00BC693E" w:rsidRDefault="00254C79"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4.</w:t>
            </w:r>
          </w:p>
        </w:tc>
        <w:tc>
          <w:tcPr>
            <w:tcW w:w="2410" w:type="dxa"/>
          </w:tcPr>
          <w:p w:rsidR="00ED79AF" w:rsidRPr="00BC693E" w:rsidRDefault="00254C79" w:rsidP="008149F4">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Кузнєцова Н.В.</w:t>
            </w:r>
          </w:p>
        </w:tc>
        <w:tc>
          <w:tcPr>
            <w:tcW w:w="6769" w:type="dxa"/>
          </w:tcPr>
          <w:p w:rsidR="00E936AE" w:rsidRDefault="00254C79" w:rsidP="00640698">
            <w:pPr>
              <w:jc w:val="both"/>
              <w:rPr>
                <w:rFonts w:ascii="Times New Roman" w:hAnsi="Times New Roman" w:cs="Times New Roman"/>
                <w:sz w:val="20"/>
                <w:szCs w:val="20"/>
                <w:lang w:val="uk-UA"/>
              </w:rPr>
            </w:pPr>
            <w:r>
              <w:rPr>
                <w:rFonts w:ascii="Times New Roman" w:hAnsi="Times New Roman" w:cs="Times New Roman"/>
                <w:sz w:val="20"/>
                <w:szCs w:val="20"/>
                <w:lang w:val="uk-UA"/>
              </w:rPr>
              <w:t>Маркетинг інновацій – це</w:t>
            </w:r>
          </w:p>
          <w:p w:rsidR="00ED79AF" w:rsidRPr="00ED79AF" w:rsidRDefault="00254C79" w:rsidP="00640698">
            <w:pPr>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комплексна система організації, керування та аналізу нововведень на основі маркетингової інформації й за допомогою засобів маркетингу.</w:t>
            </w:r>
          </w:p>
        </w:tc>
      </w:tr>
      <w:tr w:rsidR="00254C79" w:rsidRPr="00EB031D" w:rsidTr="00ED79AF">
        <w:tc>
          <w:tcPr>
            <w:tcW w:w="675" w:type="dxa"/>
          </w:tcPr>
          <w:p w:rsidR="00254C79" w:rsidRPr="00BC693E" w:rsidRDefault="00254C79"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 xml:space="preserve">5. </w:t>
            </w:r>
          </w:p>
        </w:tc>
        <w:tc>
          <w:tcPr>
            <w:tcW w:w="2410" w:type="dxa"/>
          </w:tcPr>
          <w:p w:rsidR="00254C79" w:rsidRPr="00BC693E" w:rsidRDefault="00254C79" w:rsidP="008149F4">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Кузьмін О., Чухрай Н.</w:t>
            </w:r>
          </w:p>
        </w:tc>
        <w:tc>
          <w:tcPr>
            <w:tcW w:w="6769" w:type="dxa"/>
          </w:tcPr>
          <w:p w:rsidR="00254C79" w:rsidRDefault="00254C79" w:rsidP="00640698">
            <w:pPr>
              <w:jc w:val="both"/>
              <w:rPr>
                <w:rFonts w:ascii="Times New Roman" w:hAnsi="Times New Roman" w:cs="Times New Roman"/>
                <w:sz w:val="20"/>
                <w:szCs w:val="20"/>
                <w:lang w:val="uk-UA"/>
              </w:rPr>
            </w:pPr>
            <w:r>
              <w:rPr>
                <w:rFonts w:ascii="Times New Roman" w:hAnsi="Times New Roman" w:cs="Times New Roman"/>
                <w:sz w:val="20"/>
                <w:szCs w:val="20"/>
                <w:lang w:val="uk-UA"/>
              </w:rPr>
              <w:t>Маркетинг інновацій – це діяльність організації на ринку нововведень, що пов’язана з формуванням або виявленням попиту та найкращим задоволенням наявних потреб на основі нових ідей щодо товарів, послуг та технологій.</w:t>
            </w:r>
          </w:p>
        </w:tc>
      </w:tr>
      <w:tr w:rsidR="00254C79" w:rsidRPr="00EB031D" w:rsidTr="00ED79AF">
        <w:tc>
          <w:tcPr>
            <w:tcW w:w="675" w:type="dxa"/>
          </w:tcPr>
          <w:p w:rsidR="00254C79" w:rsidRPr="00BC693E" w:rsidRDefault="00254C79"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6.</w:t>
            </w:r>
          </w:p>
        </w:tc>
        <w:tc>
          <w:tcPr>
            <w:tcW w:w="2410" w:type="dxa"/>
          </w:tcPr>
          <w:p w:rsidR="00254C79" w:rsidRPr="00BC693E" w:rsidRDefault="00254C79" w:rsidP="008149F4">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Збірник законодавства Росії</w:t>
            </w:r>
          </w:p>
        </w:tc>
        <w:tc>
          <w:tcPr>
            <w:tcW w:w="6769" w:type="dxa"/>
          </w:tcPr>
          <w:p w:rsidR="00254C79" w:rsidRDefault="00254C79" w:rsidP="00640698">
            <w:pPr>
              <w:jc w:val="both"/>
              <w:rPr>
                <w:rFonts w:ascii="Times New Roman" w:hAnsi="Times New Roman" w:cs="Times New Roman"/>
                <w:sz w:val="20"/>
                <w:szCs w:val="20"/>
                <w:lang w:val="uk-UA"/>
              </w:rPr>
            </w:pPr>
            <w:r>
              <w:rPr>
                <w:rFonts w:ascii="Times New Roman" w:hAnsi="Times New Roman" w:cs="Times New Roman"/>
                <w:sz w:val="20"/>
                <w:szCs w:val="20"/>
                <w:lang w:val="uk-UA"/>
              </w:rPr>
              <w:t>Маркетинг інновацій – складова частина процесу планування й реалізації інновацій, що являє собою систематичне збирання й обробку інформацію про ринок і ринкове середовище нововведень.</w:t>
            </w:r>
          </w:p>
        </w:tc>
      </w:tr>
      <w:tr w:rsidR="00254C79" w:rsidRPr="00EB031D" w:rsidTr="00ED79AF">
        <w:tc>
          <w:tcPr>
            <w:tcW w:w="675" w:type="dxa"/>
          </w:tcPr>
          <w:p w:rsidR="00254C79" w:rsidRPr="00BC693E" w:rsidRDefault="00254C79"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7.</w:t>
            </w:r>
          </w:p>
        </w:tc>
        <w:tc>
          <w:tcPr>
            <w:tcW w:w="2410" w:type="dxa"/>
          </w:tcPr>
          <w:p w:rsidR="00254C79" w:rsidRPr="00BC693E" w:rsidRDefault="00254C79" w:rsidP="008149F4">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Хотяшева О.</w:t>
            </w:r>
          </w:p>
        </w:tc>
        <w:tc>
          <w:tcPr>
            <w:tcW w:w="6769" w:type="dxa"/>
          </w:tcPr>
          <w:p w:rsidR="00254C79" w:rsidRPr="00254C79" w:rsidRDefault="00254C79" w:rsidP="00640698">
            <w:pPr>
              <w:pStyle w:val="Default"/>
              <w:jc w:val="both"/>
              <w:rPr>
                <w:rFonts w:ascii="Times New Roman" w:hAnsi="Times New Roman" w:cs="Times New Roman"/>
                <w:sz w:val="20"/>
                <w:szCs w:val="20"/>
                <w:lang w:val="uk-UA"/>
              </w:rPr>
            </w:pPr>
            <w:r w:rsidRPr="00254C79">
              <w:rPr>
                <w:rFonts w:ascii="Times New Roman" w:hAnsi="Times New Roman" w:cs="Times New Roman"/>
                <w:sz w:val="20"/>
                <w:szCs w:val="20"/>
                <w:lang w:val="uk-UA"/>
              </w:rPr>
              <w:t>Серед найпоширеніших видів маркетингових інновацій (як первинних, так і вторинних) можна виділити наступні: використання нових методів маркетингових досліджень; застосування нових стратегій сегментації ринку; вибір нової маркетингової стратегії охоплення й розвитку цільового сегмента; зміна концепції, закладеної в асортиментній політиці.</w:t>
            </w:r>
          </w:p>
        </w:tc>
      </w:tr>
      <w:tr w:rsidR="00254C79" w:rsidRPr="00ED79AF" w:rsidTr="00ED79AF">
        <w:tc>
          <w:tcPr>
            <w:tcW w:w="675" w:type="dxa"/>
          </w:tcPr>
          <w:p w:rsidR="00254C79" w:rsidRPr="00BC693E" w:rsidRDefault="00254C79"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8.</w:t>
            </w:r>
          </w:p>
        </w:tc>
        <w:tc>
          <w:tcPr>
            <w:tcW w:w="2410" w:type="dxa"/>
          </w:tcPr>
          <w:p w:rsidR="00254C79" w:rsidRPr="00BC693E" w:rsidRDefault="00254C79"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Котлер Ф.</w:t>
            </w:r>
          </w:p>
        </w:tc>
        <w:tc>
          <w:tcPr>
            <w:tcW w:w="6769" w:type="dxa"/>
          </w:tcPr>
          <w:p w:rsidR="00254C79" w:rsidRPr="00782664" w:rsidRDefault="00782664" w:rsidP="00640698">
            <w:pPr>
              <w:pStyle w:val="Default"/>
              <w:jc w:val="both"/>
              <w:rPr>
                <w:rFonts w:ascii="Times New Roman" w:hAnsi="Times New Roman" w:cs="Times New Roman"/>
                <w:sz w:val="20"/>
                <w:szCs w:val="20"/>
                <w:lang w:val="uk-UA"/>
              </w:rPr>
            </w:pPr>
            <w:r w:rsidRPr="00782664">
              <w:rPr>
                <w:rFonts w:ascii="Times New Roman" w:hAnsi="Times New Roman" w:cs="Times New Roman"/>
                <w:sz w:val="20"/>
                <w:szCs w:val="20"/>
                <w:lang w:val="uk-UA"/>
              </w:rPr>
              <w:t xml:space="preserve">…ціль компанії складається «у створенні споживача. Отже, бізнес володіє двома - і тільки двома - головними функціями: маркетинговою й інноваційною. Маркетинг і інновації дають конкретні результати, все інше лише витрати» </w:t>
            </w:r>
          </w:p>
        </w:tc>
      </w:tr>
      <w:tr w:rsidR="00254C79" w:rsidRPr="00ED79AF" w:rsidTr="00ED79AF">
        <w:tc>
          <w:tcPr>
            <w:tcW w:w="675" w:type="dxa"/>
          </w:tcPr>
          <w:p w:rsidR="00254C79" w:rsidRPr="00BC693E" w:rsidRDefault="00782664"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9.</w:t>
            </w:r>
          </w:p>
        </w:tc>
        <w:tc>
          <w:tcPr>
            <w:tcW w:w="2410" w:type="dxa"/>
          </w:tcPr>
          <w:p w:rsidR="00254C79" w:rsidRPr="00BC693E" w:rsidRDefault="00782664" w:rsidP="008149F4">
            <w:pPr>
              <w:pStyle w:val="Default"/>
              <w:jc w:val="center"/>
              <w:rPr>
                <w:rFonts w:ascii="Times New Roman" w:hAnsi="Times New Roman" w:cs="Times New Roman"/>
                <w:sz w:val="20"/>
                <w:szCs w:val="20"/>
                <w:lang w:val="uk-UA"/>
              </w:rPr>
            </w:pPr>
            <w:r w:rsidRPr="00BC693E">
              <w:rPr>
                <w:rFonts w:ascii="Times New Roman" w:hAnsi="Times New Roman" w:cs="Times New Roman"/>
                <w:sz w:val="20"/>
                <w:szCs w:val="20"/>
                <w:lang w:val="en-US"/>
              </w:rPr>
              <w:t xml:space="preserve">McGee L.W., Spiro R.L. </w:t>
            </w:r>
          </w:p>
        </w:tc>
        <w:tc>
          <w:tcPr>
            <w:tcW w:w="6769" w:type="dxa"/>
          </w:tcPr>
          <w:p w:rsidR="00254C79" w:rsidRPr="00782664" w:rsidRDefault="00782664" w:rsidP="00640698">
            <w:pPr>
              <w:pStyle w:val="Default"/>
              <w:jc w:val="both"/>
              <w:rPr>
                <w:rFonts w:ascii="Times New Roman" w:hAnsi="Times New Roman" w:cs="Times New Roman"/>
                <w:sz w:val="20"/>
                <w:szCs w:val="20"/>
                <w:lang w:val="uk-UA"/>
              </w:rPr>
            </w:pPr>
            <w:r w:rsidRPr="00782664">
              <w:rPr>
                <w:rFonts w:ascii="Times New Roman" w:hAnsi="Times New Roman" w:cs="Times New Roman"/>
                <w:sz w:val="20"/>
                <w:szCs w:val="20"/>
                <w:lang w:val="uk-UA"/>
              </w:rPr>
              <w:t xml:space="preserve">Маркетингова концепція не припускає, що ідеї нових товарів компанії повинні залежати виключно від споживачів. Скоріш за все розроблення нових товарів повинна базуватися на раціональному узгодженні потреб споживачів та результатів технологічних досліджень. </w:t>
            </w:r>
          </w:p>
        </w:tc>
      </w:tr>
      <w:tr w:rsidR="00782664" w:rsidRPr="00ED79AF" w:rsidTr="00ED79AF">
        <w:tc>
          <w:tcPr>
            <w:tcW w:w="675" w:type="dxa"/>
          </w:tcPr>
          <w:p w:rsidR="00782664" w:rsidRPr="00BC693E" w:rsidRDefault="00782664"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10.</w:t>
            </w:r>
          </w:p>
        </w:tc>
        <w:tc>
          <w:tcPr>
            <w:tcW w:w="2410" w:type="dxa"/>
          </w:tcPr>
          <w:p w:rsidR="00782664" w:rsidRPr="00BC693E" w:rsidRDefault="00782664" w:rsidP="008149F4">
            <w:pPr>
              <w:pStyle w:val="Default"/>
              <w:jc w:val="center"/>
              <w:rPr>
                <w:rFonts w:ascii="Times New Roman" w:hAnsi="Times New Roman" w:cs="Times New Roman"/>
                <w:sz w:val="20"/>
                <w:szCs w:val="20"/>
                <w:lang w:val="uk-UA"/>
              </w:rPr>
            </w:pPr>
            <w:r w:rsidRPr="00BC693E">
              <w:rPr>
                <w:rFonts w:ascii="Times New Roman" w:hAnsi="Times New Roman" w:cs="Times New Roman"/>
                <w:sz w:val="20"/>
                <w:szCs w:val="20"/>
              </w:rPr>
              <w:t>Tauber E. M.</w:t>
            </w:r>
          </w:p>
        </w:tc>
        <w:tc>
          <w:tcPr>
            <w:tcW w:w="6769" w:type="dxa"/>
          </w:tcPr>
          <w:p w:rsidR="00782664" w:rsidRPr="00782664" w:rsidRDefault="00782664" w:rsidP="00640698">
            <w:pPr>
              <w:pStyle w:val="Default"/>
              <w:jc w:val="both"/>
              <w:rPr>
                <w:rFonts w:ascii="Times New Roman" w:hAnsi="Times New Roman" w:cs="Times New Roman"/>
                <w:sz w:val="20"/>
                <w:szCs w:val="20"/>
                <w:lang w:val="uk-UA"/>
              </w:rPr>
            </w:pPr>
            <w:r w:rsidRPr="00782664">
              <w:rPr>
                <w:rFonts w:ascii="Times New Roman" w:hAnsi="Times New Roman" w:cs="Times New Roman"/>
                <w:sz w:val="20"/>
                <w:szCs w:val="20"/>
                <w:lang w:val="uk-UA"/>
              </w:rPr>
              <w:t xml:space="preserve">Маркетингові дослідження перешкоджають більшості інновацій. Це пояснюється жорсткими обмеженнями, що створює при розробленні нових товарів слідкування потребам та поглядам споживачі. </w:t>
            </w:r>
          </w:p>
        </w:tc>
      </w:tr>
      <w:tr w:rsidR="00782664" w:rsidRPr="00ED79AF" w:rsidTr="00ED79AF">
        <w:tc>
          <w:tcPr>
            <w:tcW w:w="675" w:type="dxa"/>
          </w:tcPr>
          <w:p w:rsidR="00782664" w:rsidRPr="00BC693E" w:rsidRDefault="00782664" w:rsidP="00ED79AF">
            <w:pPr>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11.</w:t>
            </w:r>
          </w:p>
        </w:tc>
        <w:tc>
          <w:tcPr>
            <w:tcW w:w="2410" w:type="dxa"/>
          </w:tcPr>
          <w:p w:rsidR="00782664" w:rsidRPr="00BC693E" w:rsidRDefault="00782664" w:rsidP="008149F4">
            <w:pPr>
              <w:pStyle w:val="Default"/>
              <w:jc w:val="center"/>
              <w:rPr>
                <w:rFonts w:ascii="Times New Roman" w:hAnsi="Times New Roman" w:cs="Times New Roman"/>
                <w:sz w:val="20"/>
                <w:szCs w:val="20"/>
                <w:lang w:val="uk-UA"/>
              </w:rPr>
            </w:pPr>
            <w:r w:rsidRPr="00BC693E">
              <w:rPr>
                <w:rFonts w:ascii="Times New Roman" w:hAnsi="Times New Roman" w:cs="Times New Roman"/>
                <w:sz w:val="20"/>
                <w:szCs w:val="20"/>
              </w:rPr>
              <w:t xml:space="preserve">Yongmin Chen </w:t>
            </w:r>
          </w:p>
        </w:tc>
        <w:tc>
          <w:tcPr>
            <w:tcW w:w="6769" w:type="dxa"/>
          </w:tcPr>
          <w:p w:rsidR="00782664" w:rsidRPr="00782664" w:rsidRDefault="00782664" w:rsidP="00640698">
            <w:pPr>
              <w:pStyle w:val="Default"/>
              <w:jc w:val="both"/>
              <w:rPr>
                <w:rFonts w:ascii="Times New Roman" w:hAnsi="Times New Roman" w:cs="Times New Roman"/>
                <w:sz w:val="20"/>
                <w:szCs w:val="20"/>
                <w:lang w:val="uk-UA"/>
              </w:rPr>
            </w:pPr>
            <w:r w:rsidRPr="00782664">
              <w:rPr>
                <w:rFonts w:ascii="Times New Roman" w:hAnsi="Times New Roman" w:cs="Times New Roman"/>
                <w:sz w:val="20"/>
                <w:szCs w:val="20"/>
                <w:lang w:val="uk-UA"/>
              </w:rPr>
              <w:t xml:space="preserve">Інновації в маркетингу – створення нових маркетингових інструментів та методів </w:t>
            </w:r>
          </w:p>
        </w:tc>
      </w:tr>
    </w:tbl>
    <w:p w:rsidR="00E2076C" w:rsidRDefault="00D9216F" w:rsidP="0078266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 видно</w:t>
      </w:r>
      <w:r w:rsidR="0054246F">
        <w:rPr>
          <w:rFonts w:ascii="Times New Roman" w:hAnsi="Times New Roman" w:cs="Times New Roman"/>
          <w:sz w:val="28"/>
          <w:szCs w:val="28"/>
          <w:lang w:val="uk-UA"/>
        </w:rPr>
        <w:t xml:space="preserve"> з таблиці 1.2</w:t>
      </w:r>
      <w:r w:rsidR="00782664">
        <w:rPr>
          <w:rFonts w:ascii="Times New Roman" w:hAnsi="Times New Roman" w:cs="Times New Roman"/>
          <w:sz w:val="28"/>
          <w:szCs w:val="28"/>
          <w:lang w:val="uk-UA"/>
        </w:rPr>
        <w:t>, багато вчених відводять важливе місце маркетинговим дослідженням, що пов’язані з вивчення</w:t>
      </w:r>
      <w:r w:rsidR="000604C3">
        <w:rPr>
          <w:rFonts w:ascii="Times New Roman" w:hAnsi="Times New Roman" w:cs="Times New Roman"/>
          <w:sz w:val="28"/>
          <w:szCs w:val="28"/>
          <w:lang w:val="uk-UA"/>
        </w:rPr>
        <w:t>м</w:t>
      </w:r>
      <w:r w:rsidR="00782664">
        <w:rPr>
          <w:rFonts w:ascii="Times New Roman" w:hAnsi="Times New Roman" w:cs="Times New Roman"/>
          <w:sz w:val="28"/>
          <w:szCs w:val="28"/>
          <w:lang w:val="uk-UA"/>
        </w:rPr>
        <w:t xml:space="preserve"> ринку, споживачів, а також виявленням незадоволених потреб, тобто попиту. </w:t>
      </w:r>
    </w:p>
    <w:p w:rsidR="006F7D84" w:rsidRDefault="00FF31F3" w:rsidP="00F7090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відповідності до вказаних визначень, можна зробити висновок, що ос</w:t>
      </w:r>
      <w:r w:rsidR="008B631E">
        <w:rPr>
          <w:rFonts w:ascii="Times New Roman" w:hAnsi="Times New Roman" w:cs="Times New Roman"/>
          <w:sz w:val="28"/>
          <w:szCs w:val="28"/>
          <w:lang w:val="uk-UA"/>
        </w:rPr>
        <w:t>новний акцент у МД</w:t>
      </w:r>
      <w:r>
        <w:rPr>
          <w:rFonts w:ascii="Times New Roman" w:hAnsi="Times New Roman" w:cs="Times New Roman"/>
          <w:sz w:val="28"/>
          <w:szCs w:val="28"/>
          <w:lang w:val="uk-UA"/>
        </w:rPr>
        <w:t xml:space="preserve"> </w:t>
      </w:r>
      <w:r w:rsidR="00443687">
        <w:rPr>
          <w:rFonts w:ascii="Times New Roman" w:hAnsi="Times New Roman" w:cs="Times New Roman"/>
          <w:sz w:val="28"/>
          <w:szCs w:val="28"/>
          <w:lang w:val="uk-UA"/>
        </w:rPr>
        <w:t xml:space="preserve">в інноваційному менеджменті </w:t>
      </w:r>
      <w:r>
        <w:rPr>
          <w:rFonts w:ascii="Times New Roman" w:hAnsi="Times New Roman" w:cs="Times New Roman"/>
          <w:sz w:val="28"/>
          <w:szCs w:val="28"/>
          <w:lang w:val="uk-UA"/>
        </w:rPr>
        <w:t>робиться на виявленні можли</w:t>
      </w:r>
      <w:r w:rsidR="000604C3">
        <w:rPr>
          <w:rFonts w:ascii="Times New Roman" w:hAnsi="Times New Roman" w:cs="Times New Roman"/>
          <w:sz w:val="28"/>
          <w:szCs w:val="28"/>
          <w:lang w:val="uk-UA"/>
        </w:rPr>
        <w:t>востей задоволення потреб покупців</w:t>
      </w:r>
      <w:r w:rsidR="00282227">
        <w:rPr>
          <w:rFonts w:ascii="Times New Roman" w:hAnsi="Times New Roman" w:cs="Times New Roman"/>
          <w:sz w:val="28"/>
          <w:szCs w:val="28"/>
          <w:lang w:val="uk-UA"/>
        </w:rPr>
        <w:t>, що пов’язане з впровадженням</w:t>
      </w:r>
      <w:r>
        <w:rPr>
          <w:rFonts w:ascii="Times New Roman" w:hAnsi="Times New Roman" w:cs="Times New Roman"/>
          <w:sz w:val="28"/>
          <w:szCs w:val="28"/>
          <w:lang w:val="uk-UA"/>
        </w:rPr>
        <w:t xml:space="preserve"> стратегічних маркетингових програм, для реалізації яких підприємству необхідна інформація. Отже, основна задача маркетингових досліджень полягає у оцінці потреби керівництва у маркетинговій інформації, яка була б максимально точн</w:t>
      </w:r>
      <w:r w:rsidR="00E52939">
        <w:rPr>
          <w:rFonts w:ascii="Times New Roman" w:hAnsi="Times New Roman" w:cs="Times New Roman"/>
          <w:sz w:val="28"/>
          <w:szCs w:val="28"/>
          <w:lang w:val="uk-UA"/>
        </w:rPr>
        <w:t>ою, об’єктивною та обґрунтованого</w:t>
      </w:r>
      <w:r>
        <w:rPr>
          <w:rFonts w:ascii="Times New Roman" w:hAnsi="Times New Roman" w:cs="Times New Roman"/>
          <w:sz w:val="28"/>
          <w:szCs w:val="28"/>
          <w:lang w:val="uk-UA"/>
        </w:rPr>
        <w:t xml:space="preserve"> стосовно споживачів, конкурентів та інших учасників ринків,</w:t>
      </w:r>
      <w:r w:rsidR="00E52939">
        <w:rPr>
          <w:rFonts w:ascii="Times New Roman" w:hAnsi="Times New Roman" w:cs="Times New Roman"/>
          <w:sz w:val="28"/>
          <w:szCs w:val="28"/>
          <w:lang w:val="uk-UA"/>
        </w:rPr>
        <w:t xml:space="preserve"> на яких підприємство співпрацює у процесі</w:t>
      </w:r>
      <w:r>
        <w:rPr>
          <w:rFonts w:ascii="Times New Roman" w:hAnsi="Times New Roman" w:cs="Times New Roman"/>
          <w:sz w:val="28"/>
          <w:szCs w:val="28"/>
          <w:lang w:val="uk-UA"/>
        </w:rPr>
        <w:t xml:space="preserve"> </w:t>
      </w:r>
      <w:r w:rsidR="00F70900">
        <w:rPr>
          <w:rFonts w:ascii="Times New Roman" w:hAnsi="Times New Roman" w:cs="Times New Roman"/>
          <w:sz w:val="28"/>
          <w:szCs w:val="28"/>
          <w:lang w:val="uk-UA"/>
        </w:rPr>
        <w:t>своєї діяльно</w:t>
      </w:r>
      <w:r w:rsidR="00E52939">
        <w:rPr>
          <w:rFonts w:ascii="Times New Roman" w:hAnsi="Times New Roman" w:cs="Times New Roman"/>
          <w:sz w:val="28"/>
          <w:szCs w:val="28"/>
          <w:lang w:val="uk-UA"/>
        </w:rPr>
        <w:t>сті</w:t>
      </w:r>
      <w:r w:rsidR="0011090F">
        <w:rPr>
          <w:rFonts w:ascii="Times New Roman" w:hAnsi="Times New Roman" w:cs="Times New Roman"/>
          <w:sz w:val="28"/>
          <w:szCs w:val="28"/>
          <w:lang w:val="uk-UA"/>
        </w:rPr>
        <w:t xml:space="preserve"> </w:t>
      </w:r>
      <w:r w:rsidR="0011090F" w:rsidRPr="0011090F">
        <w:rPr>
          <w:rFonts w:ascii="Times New Roman" w:hAnsi="Times New Roman" w:cs="Times New Roman"/>
          <w:sz w:val="28"/>
          <w:szCs w:val="28"/>
          <w:lang w:val="uk-UA"/>
        </w:rPr>
        <w:t>[</w:t>
      </w:r>
      <w:r w:rsidR="008645C0">
        <w:rPr>
          <w:rFonts w:ascii="Times New Roman" w:hAnsi="Times New Roman" w:cs="Times New Roman"/>
          <w:sz w:val="28"/>
          <w:szCs w:val="28"/>
          <w:lang w:val="uk-UA"/>
        </w:rPr>
        <w:t>35</w:t>
      </w:r>
      <w:r w:rsidR="00191E25">
        <w:rPr>
          <w:rFonts w:ascii="Times New Roman" w:hAnsi="Times New Roman" w:cs="Times New Roman"/>
          <w:sz w:val="28"/>
          <w:szCs w:val="28"/>
          <w:lang w:val="uk-UA"/>
        </w:rPr>
        <w:t>, с. 31</w:t>
      </w:r>
      <w:r w:rsidR="0011090F" w:rsidRPr="0011090F">
        <w:rPr>
          <w:rFonts w:ascii="Times New Roman" w:hAnsi="Times New Roman" w:cs="Times New Roman"/>
          <w:sz w:val="28"/>
          <w:szCs w:val="28"/>
          <w:lang w:val="uk-UA"/>
        </w:rPr>
        <w:t>]</w:t>
      </w:r>
      <w:r w:rsidR="004F2503">
        <w:rPr>
          <w:rFonts w:ascii="Times New Roman" w:hAnsi="Times New Roman" w:cs="Times New Roman"/>
          <w:sz w:val="28"/>
          <w:szCs w:val="28"/>
          <w:lang w:val="uk-UA"/>
        </w:rPr>
        <w:t>.</w:t>
      </w:r>
      <w:r w:rsidR="00F70900" w:rsidRPr="00F70900">
        <w:rPr>
          <w:rFonts w:ascii="Times New Roman" w:hAnsi="Times New Roman" w:cs="Times New Roman"/>
          <w:sz w:val="28"/>
          <w:szCs w:val="28"/>
          <w:lang w:val="uk-UA"/>
        </w:rPr>
        <w:t xml:space="preserve"> </w:t>
      </w:r>
      <w:r w:rsidR="004F2503">
        <w:rPr>
          <w:rFonts w:ascii="Times New Roman" w:hAnsi="Times New Roman" w:cs="Times New Roman"/>
          <w:sz w:val="28"/>
          <w:szCs w:val="28"/>
          <w:lang w:val="uk-UA"/>
        </w:rPr>
        <w:t>Особлива ув</w:t>
      </w:r>
      <w:r w:rsidR="00443687">
        <w:rPr>
          <w:rFonts w:ascii="Times New Roman" w:hAnsi="Times New Roman" w:cs="Times New Roman"/>
          <w:sz w:val="28"/>
          <w:szCs w:val="28"/>
          <w:lang w:val="uk-UA"/>
        </w:rPr>
        <w:t>ага у МД</w:t>
      </w:r>
      <w:r w:rsidR="004F2503">
        <w:rPr>
          <w:rFonts w:ascii="Times New Roman" w:hAnsi="Times New Roman" w:cs="Times New Roman"/>
          <w:sz w:val="28"/>
          <w:szCs w:val="28"/>
          <w:lang w:val="uk-UA"/>
        </w:rPr>
        <w:t xml:space="preserve"> робиться на стратегічному маркетинговому аналізі галузі, що</w:t>
      </w:r>
      <w:r w:rsidR="00443687">
        <w:rPr>
          <w:rFonts w:ascii="Times New Roman" w:hAnsi="Times New Roman" w:cs="Times New Roman"/>
          <w:sz w:val="28"/>
          <w:szCs w:val="28"/>
          <w:lang w:val="uk-UA"/>
        </w:rPr>
        <w:t xml:space="preserve"> також пов’язане з</w:t>
      </w:r>
      <w:r w:rsidR="004F2503">
        <w:rPr>
          <w:rFonts w:ascii="Times New Roman" w:hAnsi="Times New Roman" w:cs="Times New Roman"/>
          <w:sz w:val="28"/>
          <w:szCs w:val="28"/>
          <w:lang w:val="uk-UA"/>
        </w:rPr>
        <w:t xml:space="preserve"> сегментацією</w:t>
      </w:r>
      <w:r w:rsidR="00443687">
        <w:rPr>
          <w:rFonts w:ascii="Times New Roman" w:hAnsi="Times New Roman" w:cs="Times New Roman"/>
          <w:sz w:val="28"/>
          <w:szCs w:val="28"/>
          <w:lang w:val="uk-UA"/>
        </w:rPr>
        <w:t xml:space="preserve"> ринку, яка</w:t>
      </w:r>
      <w:r w:rsidR="004F2503">
        <w:rPr>
          <w:rFonts w:ascii="Times New Roman" w:hAnsi="Times New Roman" w:cs="Times New Roman"/>
          <w:sz w:val="28"/>
          <w:szCs w:val="28"/>
          <w:lang w:val="uk-UA"/>
        </w:rPr>
        <w:t xml:space="preserve"> дозволяє компанії правильно виділити цільові сегменти та максимально ефективно використовувати наявні ресурси для задоволення їх потреб та відповідно до цього виробити ефективну лінію конкурентної поведінки</w:t>
      </w:r>
      <w:r w:rsidR="00AC1B9A">
        <w:rPr>
          <w:rFonts w:ascii="Times New Roman" w:hAnsi="Times New Roman" w:cs="Times New Roman"/>
          <w:sz w:val="28"/>
          <w:szCs w:val="28"/>
          <w:lang w:val="uk-UA"/>
        </w:rPr>
        <w:t xml:space="preserve"> (рис. 1.2)</w:t>
      </w:r>
      <w:r w:rsidR="004F2503">
        <w:rPr>
          <w:rFonts w:ascii="Times New Roman" w:hAnsi="Times New Roman" w:cs="Times New Roman"/>
          <w:sz w:val="28"/>
          <w:szCs w:val="28"/>
          <w:lang w:val="uk-UA"/>
        </w:rPr>
        <w:t xml:space="preserve">. </w:t>
      </w:r>
      <w:r w:rsidR="000B5551">
        <w:rPr>
          <w:rFonts w:ascii="Times New Roman" w:hAnsi="Times New Roman" w:cs="Times New Roman"/>
          <w:sz w:val="28"/>
          <w:szCs w:val="28"/>
          <w:lang w:val="uk-UA"/>
        </w:rPr>
        <w:t>Взаємозв’язок</w:t>
      </w:r>
      <w:r w:rsidR="006F7D84">
        <w:rPr>
          <w:rFonts w:ascii="Times New Roman" w:hAnsi="Times New Roman" w:cs="Times New Roman"/>
          <w:sz w:val="28"/>
          <w:szCs w:val="28"/>
          <w:lang w:val="uk-UA"/>
        </w:rPr>
        <w:t xml:space="preserve"> маркетингових досліджень та інноваційної політики підприємства можна відобразити наступним чином</w:t>
      </w:r>
      <w:r w:rsidR="006F7D84">
        <w:rPr>
          <w:rFonts w:ascii="Times New Roman" w:hAnsi="Times New Roman" w:cs="Times New Roman"/>
          <w:noProof/>
          <w:sz w:val="28"/>
          <w:szCs w:val="28"/>
          <w:lang w:val="uk-UA" w:eastAsia="ru-RU"/>
        </w:rPr>
        <w:t>:</w:t>
      </w:r>
    </w:p>
    <w:p w:rsidR="006F7D84" w:rsidRDefault="009D0144" w:rsidP="006F7D84">
      <w:pPr>
        <w:spacing w:after="0" w:line="360" w:lineRule="auto"/>
        <w:jc w:val="center"/>
        <w:rPr>
          <w:rFonts w:ascii="Times New Roman" w:hAnsi="Times New Roman" w:cs="Times New Roman"/>
          <w:sz w:val="28"/>
          <w:szCs w:val="28"/>
          <w:lang w:val="uk-UA"/>
        </w:rPr>
      </w:pPr>
      <w:r>
        <w:rPr>
          <w:noProof/>
          <w:lang w:eastAsia="ru-RU"/>
        </w:rPr>
        <mc:AlternateContent>
          <mc:Choice Requires="wpc">
            <w:drawing>
              <wp:inline distT="0" distB="0" distL="0" distR="0" wp14:anchorId="27D2CA56" wp14:editId="5CA8FC8A">
                <wp:extent cx="5295900" cy="3084686"/>
                <wp:effectExtent l="0" t="0" r="0" b="20955"/>
                <wp:docPr id="133" name="Полотно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5" name="Блок-схема: узел 55"/>
                        <wps:cNvSpPr/>
                        <wps:spPr>
                          <a:xfrm>
                            <a:off x="1276350" y="655811"/>
                            <a:ext cx="2590800" cy="2428875"/>
                          </a:xfrm>
                          <a:prstGeom prst="flowChartConnector">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Дуга 56"/>
                        <wps:cNvSpPr/>
                        <wps:spPr>
                          <a:xfrm flipV="1">
                            <a:off x="2238374" y="1589261"/>
                            <a:ext cx="1628776" cy="238125"/>
                          </a:xfrm>
                          <a:prstGeom prst="arc">
                            <a:avLst>
                              <a:gd name="adj1" fmla="val 10708583"/>
                              <a:gd name="adj2" fmla="val 21512997"/>
                            </a:avLst>
                          </a:prstGeom>
                          <a:ln w="19050"/>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Дуга 57"/>
                        <wps:cNvSpPr/>
                        <wps:spPr>
                          <a:xfrm>
                            <a:off x="2363135" y="1064775"/>
                            <a:ext cx="571501" cy="676275"/>
                          </a:xfrm>
                          <a:prstGeom prst="arc">
                            <a:avLst>
                              <a:gd name="adj1" fmla="val 16132844"/>
                              <a:gd name="adj2" fmla="val 329202"/>
                            </a:avLst>
                          </a:prstGeom>
                          <a:solidFill>
                            <a:schemeClr val="accent2"/>
                          </a:solidFill>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Прямая соединительная линия 58"/>
                        <wps:cNvCnPr/>
                        <wps:spPr>
                          <a:xfrm flipV="1">
                            <a:off x="2238374" y="1484486"/>
                            <a:ext cx="190501" cy="2000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Дуга 14"/>
                        <wps:cNvSpPr/>
                        <wps:spPr>
                          <a:xfrm flipH="1">
                            <a:off x="2238373" y="674250"/>
                            <a:ext cx="876302" cy="1010260"/>
                          </a:xfrm>
                          <a:custGeom>
                            <a:avLst/>
                            <a:gdLst>
                              <a:gd name="connsiteX0" fmla="*/ 1369066 w 1895475"/>
                              <a:gd name="connsiteY0" fmla="*/ 92349 h 1771650"/>
                              <a:gd name="connsiteX1" fmla="*/ 1895475 w 1895475"/>
                              <a:gd name="connsiteY1" fmla="*/ 885825 h 1771650"/>
                              <a:gd name="connsiteX2" fmla="*/ 947738 w 1895475"/>
                              <a:gd name="connsiteY2" fmla="*/ 885825 h 1771650"/>
                              <a:gd name="connsiteX3" fmla="*/ 1369066 w 1895475"/>
                              <a:gd name="connsiteY3" fmla="*/ 92349 h 1771650"/>
                              <a:gd name="connsiteX0" fmla="*/ 1369066 w 1895475"/>
                              <a:gd name="connsiteY0" fmla="*/ 92349 h 1771650"/>
                              <a:gd name="connsiteX1" fmla="*/ 1895475 w 1895475"/>
                              <a:gd name="connsiteY1" fmla="*/ 885825 h 1771650"/>
                              <a:gd name="connsiteX0" fmla="*/ 421328 w 947737"/>
                              <a:gd name="connsiteY0" fmla="*/ 235224 h 1028700"/>
                              <a:gd name="connsiteX1" fmla="*/ 947737 w 947737"/>
                              <a:gd name="connsiteY1" fmla="*/ 1028700 h 1028700"/>
                              <a:gd name="connsiteX2" fmla="*/ 0 w 947737"/>
                              <a:gd name="connsiteY2" fmla="*/ 1028700 h 1028700"/>
                              <a:gd name="connsiteX3" fmla="*/ 421328 w 947737"/>
                              <a:gd name="connsiteY3" fmla="*/ 235224 h 1028700"/>
                              <a:gd name="connsiteX0" fmla="*/ 547687 w 947737"/>
                              <a:gd name="connsiteY0" fmla="*/ 0 h 1028700"/>
                              <a:gd name="connsiteX1" fmla="*/ 947737 w 947737"/>
                              <a:gd name="connsiteY1" fmla="*/ 1028700 h 1028700"/>
                              <a:gd name="connsiteX0" fmla="*/ 421328 w 947737"/>
                              <a:gd name="connsiteY0" fmla="*/ 235223 h 1028699"/>
                              <a:gd name="connsiteX1" fmla="*/ 947737 w 947737"/>
                              <a:gd name="connsiteY1" fmla="*/ 1028699 h 1028699"/>
                              <a:gd name="connsiteX2" fmla="*/ 0 w 947737"/>
                              <a:gd name="connsiteY2" fmla="*/ 1028699 h 1028699"/>
                              <a:gd name="connsiteX3" fmla="*/ 421328 w 947737"/>
                              <a:gd name="connsiteY3" fmla="*/ 235223 h 1028699"/>
                              <a:gd name="connsiteX0" fmla="*/ 500062 w 947737"/>
                              <a:gd name="connsiteY0" fmla="*/ 0 h 1028699"/>
                              <a:gd name="connsiteX1" fmla="*/ 947737 w 947737"/>
                              <a:gd name="connsiteY1" fmla="*/ 1028699 h 1028699"/>
                            </a:gdLst>
                            <a:ahLst/>
                            <a:cxnLst>
                              <a:cxn ang="0">
                                <a:pos x="connsiteX0" y="connsiteY0"/>
                              </a:cxn>
                              <a:cxn ang="0">
                                <a:pos x="connsiteX1" y="connsiteY1"/>
                              </a:cxn>
                            </a:cxnLst>
                            <a:rect l="l" t="t" r="r" b="b"/>
                            <a:pathLst>
                              <a:path w="947737" h="1028699" stroke="0" extrusionOk="0">
                                <a:moveTo>
                                  <a:pt x="421328" y="235223"/>
                                </a:moveTo>
                                <a:cubicBezTo>
                                  <a:pt x="743787" y="384805"/>
                                  <a:pt x="947737" y="692228"/>
                                  <a:pt x="947737" y="1028699"/>
                                </a:cubicBezTo>
                                <a:lnTo>
                                  <a:pt x="0" y="1028699"/>
                                </a:lnTo>
                                <a:lnTo>
                                  <a:pt x="421328" y="235223"/>
                                </a:lnTo>
                                <a:close/>
                              </a:path>
                              <a:path w="947737" h="1028699" fill="none">
                                <a:moveTo>
                                  <a:pt x="500062" y="0"/>
                                </a:moveTo>
                                <a:cubicBezTo>
                                  <a:pt x="822521" y="149582"/>
                                  <a:pt x="947737" y="692228"/>
                                  <a:pt x="947737" y="1028699"/>
                                </a:cubicBezTo>
                              </a:path>
                            </a:pathLst>
                          </a:custGeom>
                          <a:ln w="19050">
                            <a:solidFill>
                              <a:srgbClr val="00B05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Дуга 16"/>
                        <wps:cNvSpPr/>
                        <wps:spPr>
                          <a:xfrm flipH="1">
                            <a:off x="2428871" y="998712"/>
                            <a:ext cx="257177" cy="503624"/>
                          </a:xfrm>
                          <a:custGeom>
                            <a:avLst/>
                            <a:gdLst>
                              <a:gd name="connsiteX0" fmla="*/ 269108 w 504823"/>
                              <a:gd name="connsiteY0" fmla="*/ 677 h 618514"/>
                              <a:gd name="connsiteX1" fmla="*/ 475023 w 504823"/>
                              <a:gd name="connsiteY1" fmla="*/ 163484 h 618514"/>
                              <a:gd name="connsiteX2" fmla="*/ 493869 w 504823"/>
                              <a:gd name="connsiteY2" fmla="*/ 399375 h 618514"/>
                              <a:gd name="connsiteX3" fmla="*/ 252412 w 504823"/>
                              <a:gd name="connsiteY3" fmla="*/ 309257 h 618514"/>
                              <a:gd name="connsiteX4" fmla="*/ 269108 w 504823"/>
                              <a:gd name="connsiteY4" fmla="*/ 677 h 618514"/>
                              <a:gd name="connsiteX0" fmla="*/ 269108 w 504823"/>
                              <a:gd name="connsiteY0" fmla="*/ 677 h 618514"/>
                              <a:gd name="connsiteX1" fmla="*/ 475023 w 504823"/>
                              <a:gd name="connsiteY1" fmla="*/ 163484 h 618514"/>
                              <a:gd name="connsiteX2" fmla="*/ 493869 w 504823"/>
                              <a:gd name="connsiteY2" fmla="*/ 399375 h 618514"/>
                              <a:gd name="connsiteX0" fmla="*/ 21459 w 257174"/>
                              <a:gd name="connsiteY0" fmla="*/ 48388 h 447086"/>
                              <a:gd name="connsiteX1" fmla="*/ 227374 w 257174"/>
                              <a:gd name="connsiteY1" fmla="*/ 211195 h 447086"/>
                              <a:gd name="connsiteX2" fmla="*/ 246220 w 257174"/>
                              <a:gd name="connsiteY2" fmla="*/ 447086 h 447086"/>
                              <a:gd name="connsiteX3" fmla="*/ 4763 w 257174"/>
                              <a:gd name="connsiteY3" fmla="*/ 356968 h 447086"/>
                              <a:gd name="connsiteX4" fmla="*/ 21459 w 257174"/>
                              <a:gd name="connsiteY4" fmla="*/ 48388 h 447086"/>
                              <a:gd name="connsiteX0" fmla="*/ 0 w 257174"/>
                              <a:gd name="connsiteY0" fmla="*/ 0 h 447086"/>
                              <a:gd name="connsiteX1" fmla="*/ 227374 w 257174"/>
                              <a:gd name="connsiteY1" fmla="*/ 211195 h 447086"/>
                              <a:gd name="connsiteX2" fmla="*/ 246220 w 257174"/>
                              <a:gd name="connsiteY2" fmla="*/ 447086 h 447086"/>
                            </a:gdLst>
                            <a:ahLst/>
                            <a:cxnLst>
                              <a:cxn ang="0">
                                <a:pos x="connsiteX0" y="connsiteY0"/>
                              </a:cxn>
                              <a:cxn ang="0">
                                <a:pos x="connsiteX1" y="connsiteY1"/>
                              </a:cxn>
                              <a:cxn ang="0">
                                <a:pos x="connsiteX2" y="connsiteY2"/>
                              </a:cxn>
                            </a:cxnLst>
                            <a:rect l="l" t="t" r="r" b="b"/>
                            <a:pathLst>
                              <a:path w="257174" h="447086" stroke="0" extrusionOk="0">
                                <a:moveTo>
                                  <a:pt x="21459" y="48388"/>
                                </a:moveTo>
                                <a:cubicBezTo>
                                  <a:pt x="108438" y="55453"/>
                                  <a:pt x="186285" y="117003"/>
                                  <a:pt x="227374" y="211195"/>
                                </a:cubicBezTo>
                                <a:cubicBezTo>
                                  <a:pt x="258976" y="283638"/>
                                  <a:pt x="265756" y="368509"/>
                                  <a:pt x="246220" y="447086"/>
                                </a:cubicBezTo>
                                <a:lnTo>
                                  <a:pt x="4763" y="356968"/>
                                </a:lnTo>
                                <a:lnTo>
                                  <a:pt x="21459" y="48388"/>
                                </a:lnTo>
                                <a:close/>
                              </a:path>
                              <a:path w="257174" h="447086" fill="none">
                                <a:moveTo>
                                  <a:pt x="0" y="0"/>
                                </a:moveTo>
                                <a:cubicBezTo>
                                  <a:pt x="86979" y="7065"/>
                                  <a:pt x="186285" y="117003"/>
                                  <a:pt x="227374" y="211195"/>
                                </a:cubicBezTo>
                                <a:cubicBezTo>
                                  <a:pt x="258976" y="283638"/>
                                  <a:pt x="265756" y="368509"/>
                                  <a:pt x="246220" y="447086"/>
                                </a:cubicBezTo>
                              </a:path>
                            </a:pathLst>
                          </a:custGeom>
                          <a:solidFill>
                            <a:schemeClr val="accent2"/>
                          </a:solidFill>
                          <a:ln>
                            <a:noFill/>
                          </a:ln>
                        </wps:spPr>
                        <wps:style>
                          <a:lnRef idx="1">
                            <a:schemeClr val="dk1"/>
                          </a:lnRef>
                          <a:fillRef idx="0">
                            <a:schemeClr val="dk1"/>
                          </a:fillRef>
                          <a:effectRef idx="0">
                            <a:schemeClr val="dk1"/>
                          </a:effectRef>
                          <a:fontRef idx="minor">
                            <a:schemeClr val="tx1"/>
                          </a:fontRef>
                        </wps:style>
                        <wps:txbx>
                          <w:txbxContent>
                            <w:p w:rsidR="00E9311B" w:rsidRDefault="00E9311B" w:rsidP="009D014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Прямая соединительная линия 73"/>
                        <wps:cNvCnPr/>
                        <wps:spPr>
                          <a:xfrm>
                            <a:off x="2657474" y="674250"/>
                            <a:ext cx="0" cy="381000"/>
                          </a:xfrm>
                          <a:prstGeom prst="line">
                            <a:avLst/>
                          </a:prstGeom>
                          <a:ln>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76" name="Дуга 76"/>
                        <wps:cNvSpPr/>
                        <wps:spPr>
                          <a:xfrm flipV="1">
                            <a:off x="2362198" y="1208260"/>
                            <a:ext cx="571500" cy="336921"/>
                          </a:xfrm>
                          <a:prstGeom prst="arc">
                            <a:avLst>
                              <a:gd name="adj1" fmla="val 12558738"/>
                              <a:gd name="adj2" fmla="val 329202"/>
                            </a:avLst>
                          </a:prstGeom>
                          <a:solidFill>
                            <a:schemeClr val="accent2"/>
                          </a:solidFill>
                        </wps:spPr>
                        <wps:style>
                          <a:lnRef idx="1">
                            <a:schemeClr val="accent1"/>
                          </a:lnRef>
                          <a:fillRef idx="0">
                            <a:schemeClr val="accent1"/>
                          </a:fillRef>
                          <a:effectRef idx="0">
                            <a:schemeClr val="accent1"/>
                          </a:effectRef>
                          <a:fontRef idx="minor">
                            <a:schemeClr val="tx1"/>
                          </a:fontRef>
                        </wps:style>
                        <wps:txbx>
                          <w:txbxContent>
                            <w:p w:rsidR="00E9311B" w:rsidRDefault="00E9311B" w:rsidP="009D0144">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 name="Прямая соединительная линия 103"/>
                        <wps:cNvCnPr/>
                        <wps:spPr>
                          <a:xfrm>
                            <a:off x="2934636" y="1426612"/>
                            <a:ext cx="932514" cy="257899"/>
                          </a:xfrm>
                          <a:prstGeom prst="line">
                            <a:avLst/>
                          </a:prstGeom>
                        </wps:spPr>
                        <wps:style>
                          <a:lnRef idx="1">
                            <a:schemeClr val="accent6"/>
                          </a:lnRef>
                          <a:fillRef idx="0">
                            <a:schemeClr val="accent6"/>
                          </a:fillRef>
                          <a:effectRef idx="0">
                            <a:schemeClr val="accent6"/>
                          </a:effectRef>
                          <a:fontRef idx="minor">
                            <a:schemeClr val="tx1"/>
                          </a:fontRef>
                        </wps:style>
                        <wps:bodyPr/>
                      </wps:wsp>
                      <wps:wsp>
                        <wps:cNvPr id="121" name="Прямая со стрелкой 121"/>
                        <wps:cNvCnPr/>
                        <wps:spPr>
                          <a:xfrm flipV="1">
                            <a:off x="2767011" y="312225"/>
                            <a:ext cx="1" cy="904391"/>
                          </a:xfrm>
                          <a:prstGeom prst="straightConnector1">
                            <a:avLst/>
                          </a:prstGeom>
                          <a:ln>
                            <a:prstDash val="dash"/>
                            <a:headEnd type="oval"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2" name="Поле 122"/>
                        <wps:cNvSpPr txBox="1"/>
                        <wps:spPr>
                          <a:xfrm>
                            <a:off x="2428871" y="36000"/>
                            <a:ext cx="9620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Pr="00D862F2" w:rsidRDefault="00E9311B" w:rsidP="009D0144">
                              <w:pPr>
                                <w:rPr>
                                  <w:rFonts w:ascii="Times New Roman" w:hAnsi="Times New Roman" w:cs="Times New Roman"/>
                                  <w:sz w:val="20"/>
                                  <w:szCs w:val="20"/>
                                  <w:lang w:val="uk-UA"/>
                                </w:rPr>
                              </w:pPr>
                              <w:r>
                                <w:rPr>
                                  <w:rFonts w:ascii="Times New Roman" w:hAnsi="Times New Roman" w:cs="Times New Roman"/>
                                  <w:sz w:val="20"/>
                                  <w:szCs w:val="20"/>
                                  <w:lang w:val="uk-UA"/>
                                </w:rPr>
                                <w:t>Технології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Прямая со стрелкой 123"/>
                        <wps:cNvCnPr/>
                        <wps:spPr>
                          <a:xfrm flipH="1">
                            <a:off x="1871660" y="1216616"/>
                            <a:ext cx="895352" cy="467894"/>
                          </a:xfrm>
                          <a:prstGeom prst="straightConnector1">
                            <a:avLst/>
                          </a:prstGeom>
                          <a:ln>
                            <a:prstDash val="dash"/>
                            <a:headEnd type="oval"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4" name="Поле 22"/>
                        <wps:cNvSpPr txBox="1"/>
                        <wps:spPr>
                          <a:xfrm>
                            <a:off x="1400173" y="1684513"/>
                            <a:ext cx="962025"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Default="00E9311B" w:rsidP="009D0144">
                              <w:pPr>
                                <w:pStyle w:val="af5"/>
                                <w:spacing w:before="0" w:beforeAutospacing="0" w:after="200" w:afterAutospacing="0" w:line="276" w:lineRule="auto"/>
                              </w:pPr>
                              <w:r>
                                <w:rPr>
                                  <w:rFonts w:eastAsia="Calibri"/>
                                  <w:sz w:val="20"/>
                                  <w:szCs w:val="20"/>
                                  <w:lang w:val="uk-UA"/>
                                </w:rPr>
                                <w:t>Інновації</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Прямая со стрелкой 125"/>
                        <wps:cNvCnPr/>
                        <wps:spPr>
                          <a:xfrm>
                            <a:off x="2767011" y="1216616"/>
                            <a:ext cx="1100139" cy="144045"/>
                          </a:xfrm>
                          <a:prstGeom prst="straightConnector1">
                            <a:avLst/>
                          </a:prstGeom>
                          <a:ln>
                            <a:prstDash val="dash"/>
                            <a:headEnd type="oval"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6" name="Поле 22"/>
                        <wps:cNvSpPr txBox="1"/>
                        <wps:spPr>
                          <a:xfrm>
                            <a:off x="3914847" y="1216616"/>
                            <a:ext cx="962025" cy="274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Default="00E9311B" w:rsidP="009D0144">
                              <w:pPr>
                                <w:pStyle w:val="af5"/>
                                <w:spacing w:before="0" w:beforeAutospacing="0" w:after="200" w:afterAutospacing="0" w:line="276" w:lineRule="auto"/>
                              </w:pPr>
                              <w:r>
                                <w:rPr>
                                  <w:rFonts w:eastAsia="Calibri"/>
                                  <w:sz w:val="20"/>
                                  <w:szCs w:val="20"/>
                                  <w:lang w:val="uk-UA"/>
                                </w:rPr>
                                <w:t>Персонал</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Соединительная линия уступом 127"/>
                        <wps:cNvCnPr/>
                        <wps:spPr>
                          <a:xfrm rot="10800000">
                            <a:off x="2981398" y="1741050"/>
                            <a:ext cx="885754" cy="848337"/>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8" name="Соединительная линия уступом 128"/>
                        <wps:cNvCnPr/>
                        <wps:spPr>
                          <a:xfrm>
                            <a:off x="1676399" y="655659"/>
                            <a:ext cx="752476" cy="615174"/>
                          </a:xfrm>
                          <a:prstGeom prst="bentConnector3">
                            <a:avLst>
                              <a:gd name="adj1" fmla="val 50000"/>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129" name="Соединительная линия уступом 129"/>
                        <wps:cNvCnPr/>
                        <wps:spPr>
                          <a:xfrm rot="5400000">
                            <a:off x="3267736" y="671418"/>
                            <a:ext cx="815047" cy="383783"/>
                          </a:xfrm>
                          <a:prstGeom prst="bentConnector3">
                            <a:avLst>
                              <a:gd name="adj1" fmla="val 50000"/>
                            </a:avLst>
                          </a:prstGeom>
                          <a:ln>
                            <a:tailEnd type="arrow"/>
                          </a:ln>
                        </wps:spPr>
                        <wps:style>
                          <a:lnRef idx="1">
                            <a:schemeClr val="accent6"/>
                          </a:lnRef>
                          <a:fillRef idx="0">
                            <a:schemeClr val="accent6"/>
                          </a:fillRef>
                          <a:effectRef idx="0">
                            <a:schemeClr val="accent6"/>
                          </a:effectRef>
                          <a:fontRef idx="minor">
                            <a:schemeClr val="tx1"/>
                          </a:fontRef>
                        </wps:style>
                        <wps:bodyPr/>
                      </wps:wsp>
                      <wps:wsp>
                        <wps:cNvPr id="130" name="Поле 22"/>
                        <wps:cNvSpPr txBox="1"/>
                        <wps:spPr>
                          <a:xfrm>
                            <a:off x="3867150" y="2379191"/>
                            <a:ext cx="962025" cy="44832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9311B" w:rsidRDefault="00E9311B" w:rsidP="009D0144">
                              <w:pPr>
                                <w:pStyle w:val="af5"/>
                                <w:spacing w:before="0" w:beforeAutospacing="0" w:after="0" w:afterAutospacing="0"/>
                              </w:pPr>
                              <w:r>
                                <w:rPr>
                                  <w:rFonts w:eastAsia="Calibri"/>
                                  <w:sz w:val="20"/>
                                  <w:szCs w:val="20"/>
                                  <w:lang w:val="uk-UA"/>
                                </w:rPr>
                                <w:t>Швидкість зростання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1" name="Поле 22"/>
                        <wps:cNvSpPr txBox="1"/>
                        <wps:spPr>
                          <a:xfrm>
                            <a:off x="3487086" y="46211"/>
                            <a:ext cx="1094511" cy="4095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E9311B" w:rsidRDefault="00E9311B" w:rsidP="009D0144">
                              <w:pPr>
                                <w:pStyle w:val="af5"/>
                                <w:spacing w:before="0" w:beforeAutospacing="0" w:after="0" w:afterAutospacing="0"/>
                              </w:pPr>
                              <w:r>
                                <w:rPr>
                                  <w:rFonts w:eastAsia="Calibri"/>
                                  <w:sz w:val="20"/>
                                  <w:szCs w:val="20"/>
                                  <w:lang w:val="uk-UA"/>
                                </w:rPr>
                                <w:t>Диференціація ринку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Поле 22"/>
                        <wps:cNvSpPr txBox="1"/>
                        <wps:spPr>
                          <a:xfrm>
                            <a:off x="1104900" y="179561"/>
                            <a:ext cx="1046775" cy="4762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9311B" w:rsidRDefault="00E9311B" w:rsidP="009D0144">
                              <w:pPr>
                                <w:pStyle w:val="af5"/>
                                <w:spacing w:before="0" w:beforeAutospacing="0" w:after="0" w:afterAutospacing="0"/>
                              </w:pPr>
                              <w:r>
                                <w:rPr>
                                  <w:rFonts w:eastAsia="Calibri"/>
                                  <w:sz w:val="20"/>
                                  <w:szCs w:val="20"/>
                                  <w:lang w:val="uk-UA"/>
                                </w:rPr>
                                <w:t>Диференціація продукту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Полотно 133" o:spid="_x0000_s1037" editas="canvas" style="width:417pt;height:242.9pt;mso-position-horizontal-relative:char;mso-position-vertical-relative:line" coordsize="52959,3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">
                <v:shape id="_x0000_s1038" type="#_x0000_t75" style="position:absolute;width:52959;height:30841;visibility:visible;mso-wrap-style:square">
                  <v:fill o:detectmouseclick="t"/>
                  <v:path o:connecttype="none"/>
                </v:shape>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55" o:spid="_x0000_s1039" type="#_x0000_t120" style="position:absolute;left:12763;top:6558;width:25908;height:2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Y5xsUA&#10;AADbAAAADwAAAGRycy9kb3ducmV2LnhtbESPQWvCQBSE70L/w/IKvTUbS5UaXaVVlFI8WPXg8Zl9&#10;ZkOzb0N2jbG/visUPA4z8w0zmXW2Ei01vnSsoJ+kIIhzp0suFOx3y+c3ED4ga6wck4IreZhNH3oT&#10;zLS78De121CICGGfoQITQp1J6XNDFn3iauLonVxjMUTZFFI3eIlwW8mXNB1KiyXHBYM1zQ3lP9uz&#10;VTD/WO1Gx8NGOv6tFuZr0fZf11Kpp8fufQwiUBfu4f/2p1YwGMDtS/w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xjnGxQAAANsAAAAPAAAAAAAAAAAAAAAAAJgCAABkcnMv&#10;ZG93bnJldi54bWxQSwUGAAAAAAQABAD1AAAAigMAAAAA&#10;" fillcolor="#dbe5f1 [660]" strokecolor="black [3200]" strokeweight="2pt"/>
                <v:shape id="Дуга 56" o:spid="_x0000_s1040" style="position:absolute;left:22383;top:15892;width:16288;height:2381;flip:y;visibility:visible;mso-wrap-style:square;v-text-anchor:middle" coordsize="1628776,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aI8QA&#10;AADbAAAADwAAAGRycy9kb3ducmV2LnhtbESPQWvCQBSE7wX/w/IK3uqmBaWkboJYFGspola9PrIv&#10;2WD2bchuNf77bqHgcZiZb5hp3ttGXKjztWMFz6MEBHHhdM2Vgu/94ukVhA/IGhvHpOBGHvJs8DDF&#10;VLsrb+myC5WIEPYpKjAhtKmUvjBk0Y9cSxy90nUWQ5RdJXWH1wi3jXxJkom0WHNcMNjS3FBx3v1Y&#10;BdXCfNnjoVyW3nzO15v6/RQ+9koNH/vZG4hAfbiH/9srrWA8gb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qWiPEAAAA2wAAAA8AAAAAAAAAAAAAAAAAmAIAAGRycy9k&#10;b3ducmV2LnhtbFBLBQYAAAAABAAEAPUAAACJAwAAAAA=&#10;" path="m13152,140374nsc-72563,71494,264759,6721,741719,474v45626,-598,91515,-631,137179,-101c1249677,4681,1553379,45168,1616836,98749l814388,119063,13152,140374xem13152,140374nfc-72563,71494,264759,6721,741719,474v45626,-598,91515,-631,137179,-101c1249677,4681,1553379,45168,1616836,98749e" filled="f" strokecolor="#4f81bd [3204]" strokeweight="1.5pt">
                  <v:shadow on="t" color="black" opacity="24903f" origin=",.5" offset="0,.55556mm"/>
                  <v:path arrowok="t" o:connecttype="custom" o:connectlocs="13152,140374;741719,474;878898,373;1616836,98749" o:connectangles="0,0,0,0"/>
                </v:shape>
                <v:shape id="Дуга 57" o:spid="_x0000_s1041" style="position:absolute;left:23631;top:10647;width:5715;height:6763;visibility:visible;mso-wrap-style:square;v-text-anchor:middle" coordsize="571501,676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Im7MUA&#10;AADbAAAADwAAAGRycy9kb3ducmV2LnhtbESPQWvCQBSE74X+h+UJ3uomBa2NrhJKAx4MVOOhx0f2&#10;mQSzb0N2jdFf3y0Uehxm5htmvR1NKwbqXWNZQTyLQBCXVjdcKTgV2csShPPIGlvLpOBODrab56c1&#10;Jtre+EDD0VciQNglqKD2vkukdGVNBt3MdsTBO9veoA+yr6Tu8RbgppWvUbSQBhsOCzV29FFTeTle&#10;jYLLfpRNG+d5nhUuLc6f74+vb6/UdDKmKxCeRv8f/mvvtIL5G/x+C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ibsxQAAANsAAAAPAAAAAAAAAAAAAAAAAJgCAABkcnMv&#10;ZG93bnJldi54bWxQSwUGAAAAAAQABAD1AAAAigMAAAAA&#10;" path="m279146,90nsc369299,-2376,455146,45659,510739,129677v44277,66916,65637,151109,59826,235818l285751,338138,279146,90xem279146,90nfc369299,-2376,455146,45659,510739,129677v44277,66916,65637,151109,59826,235818e" fillcolor="#c0504d [3205]" strokecolor="#bc4542 [3045]">
                  <v:path arrowok="t" o:connecttype="custom" o:connectlocs="279146,90;510739,129677;570565,365495" o:connectangles="0,0,0"/>
                </v:shape>
                <v:line id="Прямая соединительная линия 58" o:spid="_x0000_s1042" style="position:absolute;flip:y;visibility:visible;mso-wrap-style:square" from="22383,14844" to="24288,16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V6OMMAAADbAAAADwAAAGRycy9kb3ducmV2LnhtbERPy2rCQBTdF/yH4Qru6iS1tSVmlCKI&#10;wYKvduHykrkmwcydmBlN2q/vLApdHs47XfSmFndqXWVZQTyOQBDnVldcKPj6XD2+gXAeWWNtmRR8&#10;k4PFfPCQYqJtxwe6H30hQgi7BBWU3jeJlC4vyaAb24Y4cGfbGvQBtoXULXYh3NTyKYqm0mDFoaHE&#10;hpYl5ZfjzSjIMt5sfni1O8X769pPqo/tc/eq1GjYv89AeOr9v/jPnWkFL2Fs+BJ+gJ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lejjDAAAA2wAAAA8AAAAAAAAAAAAA&#10;AAAAoQIAAGRycy9kb3ducmV2LnhtbFBLBQYAAAAABAAEAPkAAACRAwAAAAA=&#10;" strokecolor="#4579b8 [3044]"/>
                <v:shape id="Дуга 14" o:spid="_x0000_s1043" style="position:absolute;left:22383;top:6742;width:8763;height:10103;flip:x;visibility:visible;mso-wrap-style:square;v-text-anchor:middle" coordsize="947737,1028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U5scA&#10;AADbAAAADwAAAGRycy9kb3ducmV2LnhtbESP3WrCQBSE7wXfYTmCN1I3bbXU6CqloIiFgj9gvTtk&#10;j0k0ezZmV41v7xYEL4eZ+YYZTWpTiAtVLres4LUbgSBOrM45VbBZT18+QTiPrLGwTApu5GAybjZG&#10;GGt75SVdVj4VAcIuRgWZ92UspUsyMui6tiQO3t5WBn2QVSp1hdcAN4V8i6IPaTDnsJBhSd8ZJcfV&#10;2SioZ72/w7lzKrfpj1n08t3vfPveUardqr+GIDzV/hl+tOdaQX8A/1/CD5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KVObHAAAA2wAAAA8AAAAAAAAAAAAAAAAAmAIAAGRy&#10;cy9kb3ducmV2LnhtbFBLBQYAAAAABAAEAPUAAACMAwAAAAA=&#10;" path="m421328,235223nsc743787,384805,947737,692228,947737,1028699l,1028699,421328,235223xem500062,nfc822521,149582,947737,692228,947737,1028699e" filled="f" strokecolor="#00b050" strokeweight="1.5pt">
                  <v:path arrowok="t" o:connecttype="custom" o:connectlocs="462370,0;876302,1010260" o:connectangles="0,0"/>
                </v:shape>
                <v:shape id="Дуга 16" o:spid="_x0000_s1044" style="position:absolute;left:24288;top:9987;width:2572;height:5036;flip:x;visibility:visible;mso-wrap-style:square;v-text-anchor:middle" coordsize="257174,4470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PcosQA&#10;AADbAAAADwAAAGRycy9kb3ducmV2LnhtbESPzWrDMBCE74W+g9hCb43sQo1xopg2EEh9qvMD6W2x&#10;NraptTKSkjhvHxUKPQ4z8w2zKCcziAs531tWkM4SEMSN1T23Cva79UsOwgdkjYNlUnAjD+Xy8WGB&#10;hbZXrumyDa2IEPYFKuhCGAspfdORQT+zI3H0TtYZDFG6VmqH1wg3g3xNkkwa7DkudDjSqqPmZ3s2&#10;Cr4rnX9sTnnlknNz+OS2fjt+1Uo9P03vcxCBpvAf/mtvtIIshd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T3KLEAAAA2wAAAA8AAAAAAAAAAAAAAAAAmAIAAGRycy9k&#10;b3ducmV2LnhtbFBLBQYAAAAABAAEAPUAAACJAwAAAAA=&#10;" adj="-11796480,,5400" path="m21459,48388nsc108438,55453,186285,117003,227374,211195v31602,72443,38382,157314,18846,235891l4763,356968,21459,48388xem,nfc86979,7065,186285,117003,227374,211195v31602,72443,38382,157314,18846,235891e" fillcolor="#c0504d [3205]" stroked="f">
                  <v:stroke joinstyle="miter"/>
                  <v:formulas/>
                  <v:path arrowok="t" o:connecttype="custom" o:connectlocs="0,0;227377,237902;246223,503624" o:connectangles="0,0,0" textboxrect="0,0,257174,447086"/>
                  <v:textbox>
                    <w:txbxContent>
                      <w:p w:rsidR="00E9311B" w:rsidRDefault="00E9311B" w:rsidP="009D0144">
                        <w:pPr>
                          <w:rPr>
                            <w:rFonts w:eastAsia="Times New Roman"/>
                          </w:rPr>
                        </w:pPr>
                      </w:p>
                    </w:txbxContent>
                  </v:textbox>
                </v:shape>
                <v:line id="Прямая соединительная линия 73" o:spid="_x0000_s1045" style="position:absolute;visibility:visible;mso-wrap-style:square" from="26574,6742" to="26574,10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5LP8YAAADbAAAADwAAAGRycy9kb3ducmV2LnhtbESPT2sCMRTE70K/Q3hCb5q1pSqrUaTQ&#10;0lY9+Oegt8fmubt087Im0V2/vREKPQ4z8xtmOm9NJa7kfGlZwaCfgCDOrC45V7DfffTGIHxA1lhZ&#10;JgU38jCfPXWmmGrb8Iau25CLCGGfooIihDqV0mcFGfR9WxNH72SdwRCly6V22ES4qeRLkgylwZLj&#10;QoE1vReU/W4vRsFh/bk/Nt/nTb0Yjn7Gy/PqzV28Us/ddjEBEagN/+G/9pdWMHqFx5f4A+Ts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Sz/GAAAA2wAAAA8AAAAAAAAA&#10;AAAAAAAAoQIAAGRycy9kb3ducmV2LnhtbFBLBQYAAAAABAAEAPkAAACUAwAAAAA=&#10;" strokecolor="#00b050"/>
                <v:shape id="Дуга 76" o:spid="_x0000_s1046" style="position:absolute;left:23621;top:12082;width:5715;height:3369;flip:y;visibility:visible;mso-wrap-style:square;v-text-anchor:middle" coordsize="571500,3369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ljsYA&#10;AADbAAAADwAAAGRycy9kb3ducmV2LnhtbESP0WrCQBRE3wv+w3KFvtWNhWqJriGWFNqCFDUfcM1e&#10;k2D2bshuYurXd4VCH4eZOcOsk9E0YqDO1ZYVzGcRCOLC6ppLBfnx/ekVhPPIGhvLpOCHHCSbycMa&#10;Y22vvKfh4EsRIOxiVFB538ZSuqIig25mW+LgnW1n0AfZlVJ3eA1w08jnKFpIgzWHhQpbequouBx6&#10;oyDLx/zrtLttb9m+2Z3T/iX7/G6VepyO6QqEp9H/h//aH1rBcgH3L+EH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ljsYAAADbAAAADwAAAAAAAAAAAAAAAACYAgAAZHJz&#10;L2Rvd25yZXYueG1sUEsFBgAAAAAEAAQA9QAAAIsDAAAAAA==&#10;" adj="-11796480,,5400" path="m78826,52282nsc145393,11075,242746,-7535,337663,2803,490534,19453,592781,105095,567782,195551l285750,168461,78826,52282xem78826,52282nfc145393,11075,242746,-7535,337663,2803,490534,19453,592781,105095,567782,195551e" fillcolor="#c0504d [3205]" strokecolor="#4579b8 [3044]">
                  <v:stroke joinstyle="miter"/>
                  <v:formulas/>
                  <v:path arrowok="t" o:connecttype="custom" o:connectlocs="78826,52282;337663,2803;567782,195551" o:connectangles="0,0,0" textboxrect="0,0,571500,336921"/>
                  <v:textbox>
                    <w:txbxContent>
                      <w:p w:rsidR="00E9311B" w:rsidRDefault="00E9311B" w:rsidP="009D0144">
                        <w:pPr>
                          <w:rPr>
                            <w:rFonts w:eastAsia="Times New Roman"/>
                          </w:rPr>
                        </w:pPr>
                      </w:p>
                    </w:txbxContent>
                  </v:textbox>
                </v:shape>
                <v:line id="Прямая соединительная линия 103" o:spid="_x0000_s1047" style="position:absolute;visibility:visible;mso-wrap-style:square" from="29346,14266" to="38671,16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OZ8MMAAADcAAAADwAAAGRycy9kb3ducmV2LnhtbERPTWvCQBC9C/6HZQQv0myqJbSpq5QW&#10;wYuHJkKuQ3a6G5qdDdlV47/vFgq9zeN9znY/uV5caQydZwWPWQ6CuPW6Y6PgXB8enkGEiKyx90wK&#10;7hRgv5vPtlhqf+NPulbRiBTCoUQFNsahlDK0lhyGzA/Eifvyo8OY4GikHvGWwl0v13leSIcdpwaL&#10;A71bar+ri1PwUdTy4uyqPlZPWr4UTWNOp41Sy8X09goi0hT/xX/uo07z8w38PpMu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TmfDDAAAA3AAAAA8AAAAAAAAAAAAA&#10;AAAAoQIAAGRycy9kb3ducmV2LnhtbFBLBQYAAAAABAAEAPkAAACRAwAAAAA=&#10;" strokecolor="#f68c36 [3049]"/>
                <v:shape id="Прямая со стрелкой 121" o:spid="_x0000_s1048" type="#_x0000_t32" style="position:absolute;left:27670;top:3122;width:0;height:90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3YacIAAADcAAAADwAAAGRycy9kb3ducmV2LnhtbERPTYvCMBC9C/sfwizsTVOFFekaRQq7&#10;COLBKrLHoRnbajMpSdTqrzeC4G0e73Om88404kLO15YVDAcJCOLC6ppLBbvtb38CwgdkjY1lUnAj&#10;D/PZR2+KqbZX3tAlD6WIIexTVFCF0KZS+qIig35gW+LIHawzGCJ0pdQOrzHcNHKUJGNpsObYUGFL&#10;WUXFKT8bBW7zt11908rYfJ3Z/fp4XGT/d6W+PrvFD4hAXXiLX+6ljvNHQ3g+Ey+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S3YacIAAADcAAAADwAAAAAAAAAAAAAA&#10;AAChAgAAZHJzL2Rvd25yZXYueG1sUEsFBgAAAAAEAAQA+QAAAJADAAAAAA==&#10;" strokecolor="black [3040]">
                  <v:stroke dashstyle="dash" startarrow="oval" endarrow="block"/>
                </v:shape>
                <v:shapetype id="_x0000_t202" coordsize="21600,21600" o:spt="202" path="m,l,21600r21600,l21600,xe">
                  <v:stroke joinstyle="miter"/>
                  <v:path gradientshapeok="t" o:connecttype="rect"/>
                </v:shapetype>
                <v:shape id="Поле 122" o:spid="_x0000_s1049" type="#_x0000_t202" style="position:absolute;left:24288;top:360;width:962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9tj8IA&#10;AADcAAAADwAAAGRycy9kb3ducmV2LnhtbERPTYvCMBC9C/6HMII3TS0oUo0iBdlF3IOuF29jM7bF&#10;ZlKbqHV/vRGEvc3jfc582ZpK3KlxpWUFo2EEgjizuuRcweF3PZiCcB5ZY2WZFDzJwXLR7cwx0fbB&#10;O7rvfS5CCLsEFRTe14mULivIoBvamjhwZ9sY9AE2udQNPkK4qWQcRRNpsOTQUGBNaUHZZX8zCjbp&#10;+gd3p9hM/6r0a3te1dfDcaxUv9euZiA8tf5f/HF/6zA/juH9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v22PwgAAANwAAAAPAAAAAAAAAAAAAAAAAJgCAABkcnMvZG93&#10;bnJldi54bWxQSwUGAAAAAAQABAD1AAAAhwMAAAAA&#10;" filled="f" stroked="f" strokeweight=".5pt">
                  <v:textbox>
                    <w:txbxContent>
                      <w:p w:rsidR="00E9311B" w:rsidRPr="00D862F2" w:rsidRDefault="00E9311B" w:rsidP="009D0144">
                        <w:pPr>
                          <w:rPr>
                            <w:rFonts w:ascii="Times New Roman" w:hAnsi="Times New Roman" w:cs="Times New Roman"/>
                            <w:sz w:val="20"/>
                            <w:szCs w:val="20"/>
                            <w:lang w:val="uk-UA"/>
                          </w:rPr>
                        </w:pPr>
                        <w:r>
                          <w:rPr>
                            <w:rFonts w:ascii="Times New Roman" w:hAnsi="Times New Roman" w:cs="Times New Roman"/>
                            <w:sz w:val="20"/>
                            <w:szCs w:val="20"/>
                            <w:lang w:val="uk-UA"/>
                          </w:rPr>
                          <w:t>Технології</w:t>
                        </w:r>
                      </w:p>
                    </w:txbxContent>
                  </v:textbox>
                </v:shape>
                <v:shape id="Прямая со стрелкой 123" o:spid="_x0000_s1050" type="#_x0000_t32" style="position:absolute;left:18716;top:12166;width:8954;height:467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PjhcMAAADcAAAADwAAAGRycy9kb3ducmV2LnhtbERPTWvCQBC9C/0PyxR6M5taKiW6igQq&#10;BfFglOJxyI5JNDsbdldN++tdQfA2j/c503lvWnEh5xvLCt6TFARxaXXDlYLd9nv4BcIHZI2tZVLw&#10;Rx7ms5fBFDNtr7yhSxEqEUPYZ6igDqHLpPRlTQZ9YjviyB2sMxgidJXUDq8x3LRylKZjabDh2FBj&#10;R3lN5ak4GwVus9yuPmllbLHO7e/6eFzk+3+l3l77xQREoD48xQ/3j47zRx9wfyZe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z44XDAAAA3AAAAA8AAAAAAAAAAAAA&#10;AAAAoQIAAGRycy9kb3ducmV2LnhtbFBLBQYAAAAABAAEAPkAAACRAwAAAAA=&#10;" strokecolor="black [3040]">
                  <v:stroke dashstyle="dash" startarrow="oval" endarrow="block"/>
                </v:shape>
                <v:shape id="Поле 22" o:spid="_x0000_s1051" type="#_x0000_t202" style="position:absolute;left:14001;top:16845;width:9620;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QYMMA&#10;AADcAAAADwAAAGRycy9kb3ducmV2LnhtbERPS4vCMBC+L+x/CLPgbU0tKtI1ihRkRfTg4+Jtthnb&#10;YjPpNlGrv94Igrf5+J4znramEhdqXGlZQa8bgSDOrC45V7Dfzb9HIJxH1lhZJgU3cjCdfH6MMdH2&#10;yhu6bH0uQgi7BBUU3teJlC4ryKDr2po4cEfbGPQBNrnUDV5DuKlkHEVDabDk0FBgTWlB2Wl7NgqW&#10;6XyNm7/YjO5V+rs6zur//WGgVOernf2A8NT6t/jlXugwP+7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pQYMMAAADcAAAADwAAAAAAAAAAAAAAAACYAgAAZHJzL2Rv&#10;d25yZXYueG1sUEsFBgAAAAAEAAQA9QAAAIgDAAAAAA==&#10;" filled="f" stroked="f" strokeweight=".5pt">
                  <v:textbox>
                    <w:txbxContent>
                      <w:p w:rsidR="00E9311B" w:rsidRDefault="00E9311B" w:rsidP="009D0144">
                        <w:pPr>
                          <w:pStyle w:val="af5"/>
                          <w:spacing w:before="0" w:beforeAutospacing="0" w:after="200" w:afterAutospacing="0" w:line="276" w:lineRule="auto"/>
                        </w:pPr>
                        <w:r>
                          <w:rPr>
                            <w:rFonts w:eastAsia="Calibri"/>
                            <w:sz w:val="20"/>
                            <w:szCs w:val="20"/>
                            <w:lang w:val="uk-UA"/>
                          </w:rPr>
                          <w:t>Інновації</w:t>
                        </w:r>
                      </w:p>
                    </w:txbxContent>
                  </v:textbox>
                </v:shape>
                <v:shape id="Прямая со стрелкой 125" o:spid="_x0000_s1052" type="#_x0000_t32" style="position:absolute;left:27670;top:12166;width:11001;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uqZMAAAADcAAAADwAAAGRycy9kb3ducmV2LnhtbERPTWvCQBC9C/6HZYTedKNQKamrBFHx&#10;2Fpz6G3ITpPY7GzIjib9911B8DaP9zmrzeAadaMu1J4NzGcJKOLC25pLA+ev/fQNVBBki41nMvBH&#10;ATbr8WiFqfU9f9LtJKWKIRxSNFCJtKnWoajIYZj5ljhyP75zKBF2pbYd9jHcNXqRJEvtsObYUGFL&#10;24qK39PVGfhIMu8O/e5yyWUv31mWS9HkxrxMhuwdlNAgT/HDfbRx/uIV7s/EC/T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LqmTAAAAA3AAAAA8AAAAAAAAAAAAAAAAA&#10;oQIAAGRycy9kb3ducmV2LnhtbFBLBQYAAAAABAAEAPkAAACOAwAAAAA=&#10;" strokecolor="black [3040]">
                  <v:stroke dashstyle="dash" startarrow="oval" endarrow="block"/>
                </v:shape>
                <v:shape id="Поле 22" o:spid="_x0000_s1053" type="#_x0000_t202" style="position:absolute;left:39148;top:12166;width:9620;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rjMQA&#10;AADcAAAADwAAAGRycy9kb3ducmV2LnhtbERPTWvCQBC9F/oflin01mwMVCTNGkJAKqUetLn0Ns2O&#10;STA7m2ZXTfvrXUHwNo/3OVk+mV6caHSdZQWzKAZBXFvdcaOg+lq9LEA4j6yxt0wK/shBvnx8yDDV&#10;9sxbOu18I0IIuxQVtN4PqZSubsmgi+xAHLi9HQ36AMdG6hHPIdz0MonjuTTYcWhocaCypfqwOxoF&#10;H+Vqg9ufxCz++/L9c18Mv9X3q1LPT1PxBsLT5O/im3utw/xkD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Ea4zEAAAA3AAAAA8AAAAAAAAAAAAAAAAAmAIAAGRycy9k&#10;b3ducmV2LnhtbFBLBQYAAAAABAAEAPUAAACJAwAAAAA=&#10;" filled="f" stroked="f" strokeweight=".5pt">
                  <v:textbox>
                    <w:txbxContent>
                      <w:p w:rsidR="00E9311B" w:rsidRDefault="00E9311B" w:rsidP="009D0144">
                        <w:pPr>
                          <w:pStyle w:val="af5"/>
                          <w:spacing w:before="0" w:beforeAutospacing="0" w:after="200" w:afterAutospacing="0" w:line="276" w:lineRule="auto"/>
                        </w:pPr>
                        <w:r>
                          <w:rPr>
                            <w:rFonts w:eastAsia="Calibri"/>
                            <w:sz w:val="20"/>
                            <w:szCs w:val="20"/>
                            <w:lang w:val="uk-UA"/>
                          </w:rPr>
                          <w:t>Персонал</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27" o:spid="_x0000_s1054" type="#_x0000_t34" style="position:absolute;left:29813;top:17410;width:8858;height:848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VLkMAAAADcAAAADwAAAGRycy9kb3ducmV2LnhtbERPPWvDMBDdC/kP4grZGtkZ0saJEoqh&#10;YOjktNkP62KLWidXUhz730eBQrd7vM/bHyfbi5F8MI4V5KsMBHHjtOFWwffXx8sbiBCRNfaOScFM&#10;AY6HxdMeC+1uXNN4iq1IIRwKVNDFOBRShqYji2HlBuLEXZy3GBP0rdQebync9nKdZRtp0XBq6HCg&#10;sqPm53S1CvQ2N5+/ZTXMY2XGzNXyzP6i1PJ5et+BiDTFf/Gfu9Jp/voVHs+kC+Th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81S5DAAAAA3AAAAA8AAAAAAAAAAAAAAAAA&#10;oQIAAGRycy9kb3ducmV2LnhtbFBLBQYAAAAABAAEAPkAAACOAwAAAAA=&#10;" strokecolor="#4579b8 [3044]">
                  <v:stroke endarrow="open"/>
                </v:shape>
                <v:shape id="Соединительная линия уступом 128" o:spid="_x0000_s1055" type="#_x0000_t34" style="position:absolute;left:16763;top:6556;width:7525;height:615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Lnk8YAAADcAAAADwAAAGRycy9kb3ducmV2LnhtbESPQW/CMAyF70j8h8iTdoN0HDbUEdAG&#10;GuMC0uh+gNd4bbXEKU1WOn79fEDiZus9v/d5sRq8Uz11sQls4GGagSIug224MvBZvE3moGJCtugC&#10;k4E/irBajkcLzG048wf1x1QpCeGYo4E6pTbXOpY1eYzT0BKL9h06j0nWrtK2w7OEe6dnWfaoPTYs&#10;DTW2tK6p/Dn+egP7S/HkDl+b7XZ3qU69K/jwun835v5ueHkGlWhIN/P1emcFfya08oxMo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C55PGAAAA3AAAAA8AAAAAAAAA&#10;AAAAAAAAoQIAAGRycy9kb3ducmV2LnhtbFBLBQYAAAAABAAEAPkAAACUAwAAAAA=&#10;" strokecolor="#94b64e [3046]">
                  <v:stroke endarrow="open"/>
                </v:shape>
                <v:shape id="Соединительная линия уступом 129" o:spid="_x0000_s1056" type="#_x0000_t34" style="position:absolute;left:32676;top:6714;width:8151;height:383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hcdsMAAADcAAAADwAAAGRycy9kb3ducmV2LnhtbERPTUsDMRC9C/6HMIXebLYrFLs2LSKI&#10;tlCkrYrHYTPuLiaTJUnT7b9vBKG3ebzPWawGa0QiHzrHCqaTAgRx7XTHjYKPw8vdA4gQkTUax6Tg&#10;TAFWy9ubBVbanXhHaR8bkUM4VKigjbGvpAx1SxbDxPXEmftx3mLM0DdSezzlcGtkWRQzabHj3NBi&#10;T88t1b/7o1Xgy/J9nb7Ndtgk7V7Tznzd60+lxqPh6RFEpCFexf/uN53nl3P4eyZfIJ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oXHbDAAAA3AAAAA8AAAAAAAAAAAAA&#10;AAAAoQIAAGRycy9kb3ducmV2LnhtbFBLBQYAAAAABAAEAPkAAACRAwAAAAA=&#10;" strokecolor="#f68c36 [3049]">
                  <v:stroke endarrow="open"/>
                </v:shape>
                <v:shape id="Поле 22" o:spid="_x0000_s1057" type="#_x0000_t202" style="position:absolute;left:38671;top:23791;width:9620;height:4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S1MQA&#10;AADcAAAADwAAAGRycy9kb3ducmV2LnhtbESPQWvDMAyF74P+B6NCb6uTFkJJ65YRGrrTYN3YWY21&#10;JDSWQ+ylyb+fDoPdJN7Te58Op8l1aqQhtJ4NpOsEFHHlbcu1gc+P8nkHKkRki51nMjBTgNNx8XTA&#10;3PoHv9N4jbWSEA45Gmhi7HOtQ9WQw7D2PbFo335wGGUdam0HfEi46/QmSTLtsGVpaLCnoqHqfv1x&#10;BoqkKMN4SW/Z7Nv71+7Mb311MWa1nF72oCJN8d/8d/1qBX8r+PKMTKC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rUtTEAAAA3AAAAA8AAAAAAAAAAAAAAAAAmAIAAGRycy9k&#10;b3ducmV2LnhtbFBLBQYAAAAABAAEAPUAAACJAwAAAAA=&#10;" fillcolor="white [3201]" strokecolor="#4f81bd [3204]" strokeweight="2pt">
                  <v:textbox>
                    <w:txbxContent>
                      <w:p w:rsidR="00E9311B" w:rsidRDefault="00E9311B" w:rsidP="009D0144">
                        <w:pPr>
                          <w:pStyle w:val="af5"/>
                          <w:spacing w:before="0" w:beforeAutospacing="0" w:after="0" w:afterAutospacing="0"/>
                        </w:pPr>
                        <w:r>
                          <w:rPr>
                            <w:rFonts w:eastAsia="Calibri"/>
                            <w:sz w:val="20"/>
                            <w:szCs w:val="20"/>
                            <w:lang w:val="uk-UA"/>
                          </w:rPr>
                          <w:t>Швидкість зростання</w:t>
                        </w:r>
                      </w:p>
                    </w:txbxContent>
                  </v:textbox>
                </v:shape>
                <v:shape id="Поле 22" o:spid="_x0000_s1058" type="#_x0000_t202" style="position:absolute;left:34870;top:462;width:10945;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2vMQA&#10;AADcAAAADwAAAGRycy9kb3ducmV2LnhtbESPQWsCMRCF74X+hzCCt5pdBSlbo6hVFAuFWvE8bMbN&#10;tpvJkkRd/70RCr3N8N68781k1tlGXMiH2rGCfJCBIC6drrlScPhev7yCCBFZY+OYFNwowGz6/DTB&#10;Qrsrf9FlHyuRQjgUqMDE2BZShtKQxTBwLXHSTs5bjGn1ldQeryncNnKYZWNpseZEMNjS0lD5uz/b&#10;xDUflf9Zfi7y83FVy5ZH76vdRql+r5u/gYjUxX/z3/VWp/qjHB7PpAn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a9rzEAAAA3AAAAA8AAAAAAAAAAAAAAAAAmAIAAGRycy9k&#10;b3ducmV2LnhtbFBLBQYAAAAABAAEAPUAAACJAwAAAAA=&#10;" fillcolor="white [3201]" strokecolor="#f79646 [3209]" strokeweight="2pt">
                  <v:textbox>
                    <w:txbxContent>
                      <w:p w:rsidR="00E9311B" w:rsidRDefault="00E9311B" w:rsidP="009D0144">
                        <w:pPr>
                          <w:pStyle w:val="af5"/>
                          <w:spacing w:before="0" w:beforeAutospacing="0" w:after="0" w:afterAutospacing="0"/>
                        </w:pPr>
                        <w:r>
                          <w:rPr>
                            <w:rFonts w:eastAsia="Calibri"/>
                            <w:sz w:val="20"/>
                            <w:szCs w:val="20"/>
                            <w:lang w:val="uk-UA"/>
                          </w:rPr>
                          <w:t>Диференціація ринку</w:t>
                        </w:r>
                      </w:p>
                    </w:txbxContent>
                  </v:textbox>
                </v:shape>
                <v:shape id="Поле 22" o:spid="_x0000_s1059" type="#_x0000_t202" style="position:absolute;left:11049;top:1795;width:10467;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4ZssAA&#10;AADcAAAADwAAAGRycy9kb3ducmV2LnhtbERPzYrCMBC+C75DGMGbpquwSDVKV1RET6s+wNDMtmWb&#10;SU1iW9/eLAh7m4/vd1ab3tSiJecrywo+pgkI4tzqigsFt+t+sgDhA7LG2jIpeJKHzXo4WGGqbcff&#10;1F5CIWII+xQVlCE0qZQ+L8mgn9qGOHI/1hkMEbpCaoddDDe1nCXJpzRYcWwosaFtSfnv5WEUzDPa&#10;n9zXrb2f+blrss7j6bBQajzqsyWIQH34F7/dRx3nz2fw90y8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4ZssAAAADcAAAADwAAAAAAAAAAAAAAAACYAgAAZHJzL2Rvd25y&#10;ZXYueG1sUEsFBgAAAAAEAAQA9QAAAIUDAAAAAA==&#10;" fillcolor="white [3201]" strokecolor="#9bbb59 [3206]" strokeweight="2pt">
                  <v:textbox>
                    <w:txbxContent>
                      <w:p w:rsidR="00E9311B" w:rsidRDefault="00E9311B" w:rsidP="009D0144">
                        <w:pPr>
                          <w:pStyle w:val="af5"/>
                          <w:spacing w:before="0" w:beforeAutospacing="0" w:after="0" w:afterAutospacing="0"/>
                        </w:pPr>
                        <w:r>
                          <w:rPr>
                            <w:rFonts w:eastAsia="Calibri"/>
                            <w:sz w:val="20"/>
                            <w:szCs w:val="20"/>
                            <w:lang w:val="uk-UA"/>
                          </w:rPr>
                          <w:t>Диференціація продукту</w:t>
                        </w:r>
                      </w:p>
                    </w:txbxContent>
                  </v:textbox>
                </v:shape>
                <w10:anchorlock/>
              </v:group>
            </w:pict>
          </mc:Fallback>
        </mc:AlternateContent>
      </w:r>
    </w:p>
    <w:p w:rsidR="00AC1B9A" w:rsidRPr="00BC693E" w:rsidRDefault="00AC1B9A" w:rsidP="00BC693E">
      <w:pPr>
        <w:spacing w:after="0" w:line="360" w:lineRule="auto"/>
        <w:jc w:val="center"/>
        <w:rPr>
          <w:rFonts w:ascii="Times New Roman" w:hAnsi="Times New Roman" w:cs="Times New Roman"/>
          <w:sz w:val="28"/>
          <w:szCs w:val="28"/>
          <w:lang w:val="uk-UA"/>
        </w:rPr>
      </w:pPr>
      <w:r w:rsidRPr="00BC693E">
        <w:rPr>
          <w:rFonts w:ascii="Times New Roman" w:hAnsi="Times New Roman" w:cs="Times New Roman"/>
          <w:sz w:val="28"/>
          <w:szCs w:val="28"/>
          <w:lang w:val="uk-UA"/>
        </w:rPr>
        <w:t>Рис. 1.2. Формування конк</w:t>
      </w:r>
      <w:r w:rsidR="008149F4" w:rsidRPr="00BC693E">
        <w:rPr>
          <w:rFonts w:ascii="Times New Roman" w:hAnsi="Times New Roman" w:cs="Times New Roman"/>
          <w:sz w:val="28"/>
          <w:szCs w:val="28"/>
          <w:lang w:val="uk-UA"/>
        </w:rPr>
        <w:t>урентних стратегій підприємства*</w:t>
      </w:r>
    </w:p>
    <w:p w:rsidR="008149F4" w:rsidRPr="00330212" w:rsidRDefault="008149F4" w:rsidP="008149F4">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*Розроблено автором на основі </w:t>
      </w:r>
      <w:r w:rsidRPr="00330212">
        <w:rPr>
          <w:rFonts w:ascii="Times New Roman" w:hAnsi="Times New Roman" w:cs="Times New Roman"/>
          <w:sz w:val="28"/>
          <w:szCs w:val="28"/>
          <w:lang w:val="uk-UA"/>
        </w:rPr>
        <w:t>[</w:t>
      </w:r>
      <w:r w:rsidR="008645C0">
        <w:rPr>
          <w:rFonts w:ascii="Times New Roman" w:hAnsi="Times New Roman" w:cs="Times New Roman"/>
          <w:sz w:val="28"/>
          <w:szCs w:val="28"/>
          <w:lang w:val="uk-UA"/>
        </w:rPr>
        <w:t>36</w:t>
      </w:r>
      <w:r w:rsidR="00191E25">
        <w:rPr>
          <w:rFonts w:ascii="Times New Roman" w:hAnsi="Times New Roman" w:cs="Times New Roman"/>
          <w:sz w:val="28"/>
          <w:szCs w:val="28"/>
          <w:lang w:val="uk-UA"/>
        </w:rPr>
        <w:t>, с. 180</w:t>
      </w:r>
      <w:r w:rsidRPr="00330212">
        <w:rPr>
          <w:rFonts w:ascii="Times New Roman" w:hAnsi="Times New Roman" w:cs="Times New Roman"/>
          <w:sz w:val="28"/>
          <w:szCs w:val="28"/>
          <w:lang w:val="uk-UA"/>
        </w:rPr>
        <w:t>]</w:t>
      </w:r>
      <w:r w:rsidR="00A23C18">
        <w:rPr>
          <w:rFonts w:ascii="Times New Roman" w:hAnsi="Times New Roman" w:cs="Times New Roman"/>
          <w:sz w:val="28"/>
          <w:szCs w:val="28"/>
          <w:lang w:val="uk-UA"/>
        </w:rPr>
        <w:t>.</w:t>
      </w:r>
    </w:p>
    <w:p w:rsidR="005F5ED9" w:rsidRDefault="005F5ED9" w:rsidP="005F5ED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диференціація ринку полягає у визначенні відмінностей підприємства від конкурентів; диференціація продукту – засобів вирізнення </w:t>
      </w:r>
      <w:r>
        <w:rPr>
          <w:rFonts w:ascii="Times New Roman" w:hAnsi="Times New Roman" w:cs="Times New Roman"/>
          <w:sz w:val="28"/>
          <w:szCs w:val="28"/>
          <w:lang w:val="uk-UA"/>
        </w:rPr>
        <w:lastRenderedPageBreak/>
        <w:t>продукції компанії від аналогів конкурентів; швидкіст</w:t>
      </w:r>
      <w:r w:rsidR="008149F4">
        <w:rPr>
          <w:rFonts w:ascii="Times New Roman" w:hAnsi="Times New Roman" w:cs="Times New Roman"/>
          <w:sz w:val="28"/>
          <w:szCs w:val="28"/>
          <w:lang w:val="uk-UA"/>
        </w:rPr>
        <w:t>ь зростання – дій</w:t>
      </w:r>
      <w:r>
        <w:rPr>
          <w:rFonts w:ascii="Times New Roman" w:hAnsi="Times New Roman" w:cs="Times New Roman"/>
          <w:sz w:val="28"/>
          <w:szCs w:val="28"/>
          <w:lang w:val="uk-UA"/>
        </w:rPr>
        <w:t>, що забезпечуватимуть</w:t>
      </w:r>
      <w:r w:rsidR="00443687">
        <w:rPr>
          <w:rFonts w:ascii="Times New Roman" w:hAnsi="Times New Roman" w:cs="Times New Roman"/>
          <w:sz w:val="28"/>
          <w:szCs w:val="28"/>
          <w:lang w:val="uk-UA"/>
        </w:rPr>
        <w:t xml:space="preserve"> майбутній розвиток підприємства</w:t>
      </w:r>
      <w:r>
        <w:rPr>
          <w:rFonts w:ascii="Times New Roman" w:hAnsi="Times New Roman" w:cs="Times New Roman"/>
          <w:sz w:val="28"/>
          <w:szCs w:val="28"/>
          <w:lang w:val="uk-UA"/>
        </w:rPr>
        <w:t>. Відповідно до рівноваги цих трьох компонентів визначатиметься маркетингова стратегія підприємства та напрямки маркетингових досліджень</w:t>
      </w:r>
      <w:r w:rsidR="0011090F" w:rsidRPr="0011090F">
        <w:rPr>
          <w:rFonts w:ascii="Times New Roman" w:hAnsi="Times New Roman" w:cs="Times New Roman"/>
          <w:sz w:val="28"/>
          <w:szCs w:val="28"/>
        </w:rPr>
        <w:t xml:space="preserve"> [</w:t>
      </w:r>
      <w:r w:rsidR="008645C0">
        <w:rPr>
          <w:rFonts w:ascii="Times New Roman" w:hAnsi="Times New Roman" w:cs="Times New Roman"/>
          <w:sz w:val="28"/>
          <w:szCs w:val="28"/>
          <w:lang w:val="uk-UA"/>
        </w:rPr>
        <w:t>32</w:t>
      </w:r>
      <w:r w:rsidR="00191E25">
        <w:rPr>
          <w:rFonts w:ascii="Times New Roman" w:hAnsi="Times New Roman" w:cs="Times New Roman"/>
          <w:sz w:val="28"/>
          <w:szCs w:val="28"/>
          <w:lang w:val="uk-UA"/>
        </w:rPr>
        <w:t>, с. 71-76</w:t>
      </w:r>
      <w:r w:rsidR="0011090F" w:rsidRPr="0011090F">
        <w:rPr>
          <w:rFonts w:ascii="Times New Roman" w:hAnsi="Times New Roman" w:cs="Times New Roman"/>
          <w:sz w:val="28"/>
          <w:szCs w:val="28"/>
        </w:rPr>
        <w:t>]</w:t>
      </w:r>
      <w:r>
        <w:rPr>
          <w:rFonts w:ascii="Times New Roman" w:hAnsi="Times New Roman" w:cs="Times New Roman"/>
          <w:sz w:val="28"/>
          <w:szCs w:val="28"/>
          <w:lang w:val="uk-UA"/>
        </w:rPr>
        <w:t>.</w:t>
      </w:r>
      <w:r w:rsidR="00F90C64">
        <w:rPr>
          <w:rFonts w:ascii="Times New Roman" w:hAnsi="Times New Roman" w:cs="Times New Roman"/>
          <w:sz w:val="28"/>
          <w:szCs w:val="28"/>
          <w:lang w:val="uk-UA"/>
        </w:rPr>
        <w:t xml:space="preserve"> Т</w:t>
      </w:r>
      <w:r w:rsidR="00443687">
        <w:rPr>
          <w:rFonts w:ascii="Times New Roman" w:hAnsi="Times New Roman" w:cs="Times New Roman"/>
          <w:sz w:val="28"/>
          <w:szCs w:val="28"/>
          <w:lang w:val="uk-UA"/>
        </w:rPr>
        <w:t>аким  чином, взаємозв’язок між маркетингом, стратегією та інноваціями</w:t>
      </w:r>
      <w:r w:rsidR="00F90C64">
        <w:rPr>
          <w:rFonts w:ascii="Times New Roman" w:hAnsi="Times New Roman" w:cs="Times New Roman"/>
          <w:sz w:val="28"/>
          <w:szCs w:val="28"/>
          <w:lang w:val="uk-UA"/>
        </w:rPr>
        <w:t xml:space="preserve"> можна відобразити відповідно до ролі</w:t>
      </w:r>
      <w:r w:rsidR="00E52939">
        <w:rPr>
          <w:rFonts w:ascii="Times New Roman" w:hAnsi="Times New Roman" w:cs="Times New Roman"/>
          <w:sz w:val="28"/>
          <w:szCs w:val="28"/>
          <w:lang w:val="uk-UA"/>
        </w:rPr>
        <w:t>, яку відіграють</w:t>
      </w:r>
      <w:r w:rsidR="00F90C64">
        <w:rPr>
          <w:rFonts w:ascii="Times New Roman" w:hAnsi="Times New Roman" w:cs="Times New Roman"/>
          <w:sz w:val="28"/>
          <w:szCs w:val="28"/>
          <w:lang w:val="uk-UA"/>
        </w:rPr>
        <w:t xml:space="preserve"> результат</w:t>
      </w:r>
      <w:r w:rsidR="00E52939">
        <w:rPr>
          <w:rFonts w:ascii="Times New Roman" w:hAnsi="Times New Roman" w:cs="Times New Roman"/>
          <w:sz w:val="28"/>
          <w:szCs w:val="28"/>
          <w:lang w:val="uk-UA"/>
        </w:rPr>
        <w:t>и</w:t>
      </w:r>
      <w:r w:rsidR="00F90C64">
        <w:rPr>
          <w:rFonts w:ascii="Times New Roman" w:hAnsi="Times New Roman" w:cs="Times New Roman"/>
          <w:sz w:val="28"/>
          <w:szCs w:val="28"/>
          <w:lang w:val="uk-UA"/>
        </w:rPr>
        <w:t xml:space="preserve"> МД в плануванні</w:t>
      </w:r>
      <w:r w:rsidR="00E52939">
        <w:rPr>
          <w:rFonts w:ascii="Times New Roman" w:hAnsi="Times New Roman" w:cs="Times New Roman"/>
          <w:sz w:val="28"/>
          <w:szCs w:val="28"/>
          <w:lang w:val="uk-UA"/>
        </w:rPr>
        <w:t xml:space="preserve"> та оцінюванні</w:t>
      </w:r>
      <w:r w:rsidR="00F90C64">
        <w:rPr>
          <w:rFonts w:ascii="Times New Roman" w:hAnsi="Times New Roman" w:cs="Times New Roman"/>
          <w:sz w:val="28"/>
          <w:szCs w:val="28"/>
          <w:lang w:val="uk-UA"/>
        </w:rPr>
        <w:t xml:space="preserve"> діяльності компанії (рис. 1.3).</w:t>
      </w:r>
    </w:p>
    <w:p w:rsidR="00282227" w:rsidRPr="00F70900" w:rsidRDefault="00D9216F" w:rsidP="0028222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D77A6C">
        <w:rPr>
          <w:rFonts w:ascii="Times New Roman" w:hAnsi="Times New Roman" w:cs="Times New Roman"/>
          <w:sz w:val="28"/>
          <w:szCs w:val="28"/>
          <w:lang w:val="uk-UA"/>
        </w:rPr>
        <w:t>аркет</w:t>
      </w:r>
      <w:r w:rsidR="00443687">
        <w:rPr>
          <w:rFonts w:ascii="Times New Roman" w:hAnsi="Times New Roman" w:cs="Times New Roman"/>
          <w:sz w:val="28"/>
          <w:szCs w:val="28"/>
          <w:lang w:val="uk-UA"/>
        </w:rPr>
        <w:t>ингові дослідження посідають одне з ключових місць</w:t>
      </w:r>
      <w:r w:rsidR="00D77A6C">
        <w:rPr>
          <w:rFonts w:ascii="Times New Roman" w:hAnsi="Times New Roman" w:cs="Times New Roman"/>
          <w:sz w:val="28"/>
          <w:szCs w:val="28"/>
          <w:lang w:val="uk-UA"/>
        </w:rPr>
        <w:t xml:space="preserve"> в прийнятті рі</w:t>
      </w:r>
      <w:r w:rsidR="00E52939">
        <w:rPr>
          <w:rFonts w:ascii="Times New Roman" w:hAnsi="Times New Roman" w:cs="Times New Roman"/>
          <w:sz w:val="28"/>
          <w:szCs w:val="28"/>
          <w:lang w:val="uk-UA"/>
        </w:rPr>
        <w:t>шень та стратегічному плануванні</w:t>
      </w:r>
      <w:r w:rsidR="00D77A6C">
        <w:rPr>
          <w:rFonts w:ascii="Times New Roman" w:hAnsi="Times New Roman" w:cs="Times New Roman"/>
          <w:sz w:val="28"/>
          <w:szCs w:val="28"/>
          <w:lang w:val="uk-UA"/>
        </w:rPr>
        <w:t xml:space="preserve"> діяльн</w:t>
      </w:r>
      <w:r w:rsidR="00E52939">
        <w:rPr>
          <w:rFonts w:ascii="Times New Roman" w:hAnsi="Times New Roman" w:cs="Times New Roman"/>
          <w:sz w:val="28"/>
          <w:szCs w:val="28"/>
          <w:lang w:val="uk-UA"/>
        </w:rPr>
        <w:t>ості організації</w:t>
      </w:r>
      <w:r w:rsidR="003B33D5">
        <w:rPr>
          <w:rFonts w:ascii="Times New Roman" w:hAnsi="Times New Roman" w:cs="Times New Roman"/>
          <w:sz w:val="28"/>
          <w:szCs w:val="28"/>
          <w:lang w:val="uk-UA"/>
        </w:rPr>
        <w:t>, зокрема, інноваційному процесі</w:t>
      </w:r>
      <w:r w:rsidR="0001491D">
        <w:rPr>
          <w:rFonts w:ascii="Times New Roman" w:hAnsi="Times New Roman" w:cs="Times New Roman"/>
          <w:sz w:val="28"/>
          <w:szCs w:val="28"/>
          <w:lang w:val="uk-UA"/>
        </w:rPr>
        <w:t>, де вони відіграють різну роль в залежності від обраної стратегії розвитку підприємства (ДОДАТОК А)</w:t>
      </w:r>
      <w:r w:rsidR="0011090F" w:rsidRPr="0011090F">
        <w:rPr>
          <w:rFonts w:ascii="Times New Roman" w:hAnsi="Times New Roman" w:cs="Times New Roman"/>
          <w:sz w:val="28"/>
          <w:szCs w:val="28"/>
          <w:lang w:val="uk-UA"/>
        </w:rPr>
        <w:t xml:space="preserve"> [</w:t>
      </w:r>
      <w:r w:rsidR="008645C0">
        <w:rPr>
          <w:rFonts w:ascii="Times New Roman" w:hAnsi="Times New Roman" w:cs="Times New Roman"/>
          <w:sz w:val="28"/>
          <w:szCs w:val="28"/>
          <w:lang w:val="uk-UA"/>
        </w:rPr>
        <w:t>27</w:t>
      </w:r>
      <w:r w:rsidR="00191E25">
        <w:rPr>
          <w:rFonts w:ascii="Times New Roman" w:hAnsi="Times New Roman" w:cs="Times New Roman"/>
          <w:sz w:val="28"/>
          <w:szCs w:val="28"/>
          <w:lang w:val="uk-UA"/>
        </w:rPr>
        <w:t>, с. 178-179</w:t>
      </w:r>
      <w:r w:rsidR="0011090F" w:rsidRPr="0011090F">
        <w:rPr>
          <w:rFonts w:ascii="Times New Roman" w:hAnsi="Times New Roman" w:cs="Times New Roman"/>
          <w:sz w:val="28"/>
          <w:szCs w:val="28"/>
          <w:lang w:val="uk-UA"/>
        </w:rPr>
        <w:t>]</w:t>
      </w:r>
      <w:r w:rsidR="00D77A6C">
        <w:rPr>
          <w:rFonts w:ascii="Times New Roman" w:hAnsi="Times New Roman" w:cs="Times New Roman"/>
          <w:sz w:val="28"/>
          <w:szCs w:val="28"/>
          <w:lang w:val="uk-UA"/>
        </w:rPr>
        <w:t>.</w:t>
      </w:r>
      <w:r w:rsidR="00F70900" w:rsidRPr="00F70900">
        <w:rPr>
          <w:rFonts w:ascii="Times New Roman" w:hAnsi="Times New Roman" w:cs="Times New Roman"/>
          <w:sz w:val="28"/>
          <w:szCs w:val="28"/>
          <w:lang w:val="uk-UA"/>
        </w:rPr>
        <w:t xml:space="preserve"> </w:t>
      </w:r>
      <w:r w:rsidR="00F70900">
        <w:rPr>
          <w:rFonts w:ascii="Times New Roman" w:hAnsi="Times New Roman" w:cs="Times New Roman"/>
          <w:sz w:val="28"/>
          <w:szCs w:val="28"/>
          <w:lang w:val="uk-UA"/>
        </w:rPr>
        <w:t>Ключове значення маркетингові дослідження мають при стратегіях стабілізації виробничого процесу, продовженні життєвого циклу товару та приведенні продукції у відповідність, а також мають тісний взаємозв’язок з процесами формування системи управління підприємством, визначення інноваційної стратегії та проектування нової продукції та технологій.</w:t>
      </w:r>
    </w:p>
    <w:p w:rsidR="00680900" w:rsidRDefault="00680900" w:rsidP="00282227">
      <w:pPr>
        <w:tabs>
          <w:tab w:val="left" w:pos="3990"/>
        </w:tabs>
        <w:jc w:val="center"/>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c">
            <w:drawing>
              <wp:inline distT="0" distB="0" distL="0" distR="0" wp14:anchorId="59ED15EB" wp14:editId="776EC5C3">
                <wp:extent cx="5486400" cy="2686716"/>
                <wp:effectExtent l="0" t="0" r="0" b="18415"/>
                <wp:docPr id="19"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2" name="Блок-схема: процесс 22"/>
                        <wps:cNvSpPr/>
                        <wps:spPr>
                          <a:xfrm>
                            <a:off x="808074" y="85723"/>
                            <a:ext cx="1244009" cy="243884"/>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680900" w:rsidRDefault="00E9311B" w:rsidP="0068090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Відділ маркетингу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Блок-схема: процесс 23"/>
                        <wps:cNvSpPr/>
                        <wps:spPr>
                          <a:xfrm>
                            <a:off x="2998382" y="85722"/>
                            <a:ext cx="1297173" cy="24388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680900" w:rsidRDefault="00E9311B" w:rsidP="0068090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Відділ планування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Блок-схема: процесс 24"/>
                        <wps:cNvSpPr/>
                        <wps:spPr>
                          <a:xfrm>
                            <a:off x="648586" y="552894"/>
                            <a:ext cx="1562985" cy="563526"/>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A954A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І етап</w:t>
                              </w:r>
                            </w:p>
                            <w:p w:rsidR="00E9311B" w:rsidRPr="00A954AC" w:rsidRDefault="00E9311B" w:rsidP="00A954A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Інформація про ринок та цілі маркетингу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Блок-схема: процесс 25"/>
                        <wps:cNvSpPr/>
                        <wps:spPr>
                          <a:xfrm>
                            <a:off x="2838893" y="1920197"/>
                            <a:ext cx="1626781" cy="57845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A954AC">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en-US"/>
                                </w:rPr>
                                <w:t>V</w:t>
                              </w:r>
                              <w:r>
                                <w:rPr>
                                  <w:rFonts w:ascii="Times New Roman" w:eastAsia="Times New Roman" w:hAnsi="Times New Roman" w:cs="Times New Roman"/>
                                  <w:b/>
                                  <w:sz w:val="20"/>
                                  <w:szCs w:val="20"/>
                                  <w:lang w:val="uk-UA"/>
                                </w:rPr>
                                <w:t>І етап</w:t>
                              </w:r>
                            </w:p>
                            <w:p w:rsidR="00E9311B" w:rsidRPr="00A954AC" w:rsidRDefault="00E9311B" w:rsidP="00A954AC">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Оцінювання отриманих результатів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Блок-схема: процесс 27"/>
                        <wps:cNvSpPr/>
                        <wps:spPr>
                          <a:xfrm>
                            <a:off x="2838893" y="1231873"/>
                            <a:ext cx="1626781" cy="574911"/>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A954AC">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ІІІ етап</w:t>
                              </w:r>
                            </w:p>
                            <w:p w:rsidR="00E9311B" w:rsidRPr="00A954AC" w:rsidRDefault="00E9311B" w:rsidP="00A954AC">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Цільове планування бізнесу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Блок-схема: процесс 28"/>
                        <wps:cNvSpPr/>
                        <wps:spPr>
                          <a:xfrm>
                            <a:off x="648586" y="1920197"/>
                            <a:ext cx="1562985" cy="57845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A954AC">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en-US"/>
                                </w:rPr>
                                <w:t>V</w:t>
                              </w:r>
                              <w:r>
                                <w:rPr>
                                  <w:rFonts w:ascii="Times New Roman" w:eastAsia="Times New Roman" w:hAnsi="Times New Roman" w:cs="Times New Roman"/>
                                  <w:b/>
                                  <w:sz w:val="20"/>
                                  <w:szCs w:val="20"/>
                                  <w:lang w:val="uk-UA"/>
                                </w:rPr>
                                <w:t xml:space="preserve"> етап</w:t>
                              </w:r>
                            </w:p>
                            <w:p w:rsidR="00E9311B" w:rsidRPr="00A954AC" w:rsidRDefault="00E9311B" w:rsidP="00A954AC">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Виконання та контроль маркетингових рішень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Блок-схема: процесс 29"/>
                        <wps:cNvSpPr/>
                        <wps:spPr>
                          <a:xfrm>
                            <a:off x="648587" y="1231872"/>
                            <a:ext cx="1562984" cy="50990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A954AC">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І</w:t>
                              </w:r>
                              <w:r>
                                <w:rPr>
                                  <w:rFonts w:ascii="Times New Roman" w:eastAsia="Times New Roman" w:hAnsi="Times New Roman" w:cs="Times New Roman"/>
                                  <w:b/>
                                  <w:sz w:val="20"/>
                                  <w:szCs w:val="20"/>
                                  <w:lang w:val="en-US"/>
                                </w:rPr>
                                <w:t>V</w:t>
                              </w:r>
                              <w:r>
                                <w:rPr>
                                  <w:rFonts w:ascii="Times New Roman" w:eastAsia="Times New Roman" w:hAnsi="Times New Roman" w:cs="Times New Roman"/>
                                  <w:b/>
                                  <w:sz w:val="20"/>
                                  <w:szCs w:val="20"/>
                                  <w:lang w:val="uk-UA"/>
                                </w:rPr>
                                <w:t xml:space="preserve"> етап </w:t>
                              </w:r>
                            </w:p>
                            <w:p w:rsidR="00E9311B" w:rsidRPr="00A954AC" w:rsidRDefault="00E9311B" w:rsidP="00A954AC">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План маркетингу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Блок-схема: процесс 30"/>
                        <wps:cNvSpPr/>
                        <wps:spPr>
                          <a:xfrm>
                            <a:off x="2838893" y="552888"/>
                            <a:ext cx="1626781" cy="563491"/>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A954AC">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ІІ етап</w:t>
                              </w:r>
                            </w:p>
                            <w:p w:rsidR="00E9311B" w:rsidRPr="00A954AC" w:rsidRDefault="00E9311B" w:rsidP="00A954AC">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Аналіз позицій стратегічного планування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Прямая со стрелкой 31"/>
                        <wps:cNvCnPr>
                          <a:stCxn id="22" idx="2"/>
                          <a:endCxn id="24" idx="0"/>
                        </wps:cNvCnPr>
                        <wps:spPr>
                          <a:xfrm>
                            <a:off x="1430079" y="329607"/>
                            <a:ext cx="0" cy="22328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 name="Прямая со стрелкой 32"/>
                        <wps:cNvCnPr>
                          <a:stCxn id="23" idx="2"/>
                          <a:endCxn id="30" idx="0"/>
                        </wps:cNvCnPr>
                        <wps:spPr>
                          <a:xfrm>
                            <a:off x="3646969" y="329607"/>
                            <a:ext cx="5315" cy="22328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3" name="Прямая со стрелкой 33"/>
                        <wps:cNvCnPr>
                          <a:stCxn id="24" idx="3"/>
                        </wps:cNvCnPr>
                        <wps:spPr>
                          <a:xfrm flipV="1">
                            <a:off x="2211571" y="834625"/>
                            <a:ext cx="627322" cy="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 name="Прямая со стрелкой 34"/>
                        <wps:cNvCnPr>
                          <a:stCxn id="30" idx="2"/>
                        </wps:cNvCnPr>
                        <wps:spPr>
                          <a:xfrm flipH="1">
                            <a:off x="3646970" y="1116379"/>
                            <a:ext cx="5314" cy="1154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5" name="Прямая со стрелкой 35"/>
                        <wps:cNvCnPr>
                          <a:stCxn id="27" idx="1"/>
                        </wps:cNvCnPr>
                        <wps:spPr>
                          <a:xfrm flipH="1" flipV="1">
                            <a:off x="2211571" y="1519272"/>
                            <a:ext cx="627322" cy="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6" name="Прямая со стрелкой 36"/>
                        <wps:cNvCnPr>
                          <a:stCxn id="29" idx="2"/>
                        </wps:cNvCnPr>
                        <wps:spPr>
                          <a:xfrm>
                            <a:off x="1430079" y="1741777"/>
                            <a:ext cx="0" cy="1784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7" name="Прямая со стрелкой 37"/>
                        <wps:cNvCnPr>
                          <a:stCxn id="28" idx="3"/>
                          <a:endCxn id="25" idx="1"/>
                        </wps:cNvCnPr>
                        <wps:spPr>
                          <a:xfrm>
                            <a:off x="2211571" y="2209425"/>
                            <a:ext cx="62732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8" name="Прямая соединительная линия 38"/>
                        <wps:cNvCnPr/>
                        <wps:spPr>
                          <a:xfrm>
                            <a:off x="3646969" y="2498652"/>
                            <a:ext cx="0" cy="191386"/>
                          </a:xfrm>
                          <a:prstGeom prst="line">
                            <a:avLst/>
                          </a:prstGeom>
                        </wps:spPr>
                        <wps:style>
                          <a:lnRef idx="1">
                            <a:schemeClr val="dk1"/>
                          </a:lnRef>
                          <a:fillRef idx="0">
                            <a:schemeClr val="dk1"/>
                          </a:fillRef>
                          <a:effectRef idx="0">
                            <a:schemeClr val="dk1"/>
                          </a:effectRef>
                          <a:fontRef idx="minor">
                            <a:schemeClr val="tx1"/>
                          </a:fontRef>
                        </wps:style>
                        <wps:bodyPr/>
                      </wps:wsp>
                      <wps:wsp>
                        <wps:cNvPr id="39" name="Прямая соединительная линия 39"/>
                        <wps:cNvCnPr/>
                        <wps:spPr>
                          <a:xfrm flipH="1">
                            <a:off x="244549" y="2690038"/>
                            <a:ext cx="3407735" cy="0"/>
                          </a:xfrm>
                          <a:prstGeom prst="line">
                            <a:avLst/>
                          </a:prstGeom>
                        </wps:spPr>
                        <wps:style>
                          <a:lnRef idx="1">
                            <a:schemeClr val="dk1"/>
                          </a:lnRef>
                          <a:fillRef idx="0">
                            <a:schemeClr val="dk1"/>
                          </a:fillRef>
                          <a:effectRef idx="0">
                            <a:schemeClr val="dk1"/>
                          </a:effectRef>
                          <a:fontRef idx="minor">
                            <a:schemeClr val="tx1"/>
                          </a:fontRef>
                        </wps:style>
                        <wps:bodyPr/>
                      </wps:wsp>
                      <wps:wsp>
                        <wps:cNvPr id="41" name="Прямая соединительная линия 41"/>
                        <wps:cNvCnPr/>
                        <wps:spPr>
                          <a:xfrm flipV="1">
                            <a:off x="244549" y="834657"/>
                            <a:ext cx="0" cy="1855381"/>
                          </a:xfrm>
                          <a:prstGeom prst="line">
                            <a:avLst/>
                          </a:prstGeom>
                        </wps:spPr>
                        <wps:style>
                          <a:lnRef idx="1">
                            <a:schemeClr val="dk1"/>
                          </a:lnRef>
                          <a:fillRef idx="0">
                            <a:schemeClr val="dk1"/>
                          </a:fillRef>
                          <a:effectRef idx="0">
                            <a:schemeClr val="dk1"/>
                          </a:effectRef>
                          <a:fontRef idx="minor">
                            <a:schemeClr val="tx1"/>
                          </a:fontRef>
                        </wps:style>
                        <wps:bodyPr/>
                      </wps:wsp>
                      <wps:wsp>
                        <wps:cNvPr id="42" name="Прямая со стрелкой 42"/>
                        <wps:cNvCnPr>
                          <a:endCxn id="24" idx="1"/>
                        </wps:cNvCnPr>
                        <wps:spPr>
                          <a:xfrm>
                            <a:off x="244549" y="834657"/>
                            <a:ext cx="40403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19" o:spid="_x0000_s1060" editas="canvas" style="width:6in;height:211.55pt;mso-position-horizontal-relative:char;mso-position-vertical-relative:line" coordsize="54864,26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">
                <v:shape id="_x0000_s1061" type="#_x0000_t75" style="position:absolute;width:54864;height:26866;visibility:visible;mso-wrap-style:square">
                  <v:fill o:detectmouseclick="t"/>
                  <v:path o:connecttype="none"/>
                </v:shape>
                <v:shapetype id="_x0000_t109" coordsize="21600,21600" o:spt="109" path="m,l,21600r21600,l21600,xe">
                  <v:stroke joinstyle="miter"/>
                  <v:path gradientshapeok="t" o:connecttype="rect"/>
                </v:shapetype>
                <v:shape id="Блок-схема: процесс 22" o:spid="_x0000_s1062" type="#_x0000_t109" style="position:absolute;left:8080;top:857;width:12440;height:2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S1AcUA&#10;AADbAAAADwAAAGRycy9kb3ducmV2LnhtbESPQWvCQBSE7wX/w/IEL6KbpkU0uorUFgShxejB4yP7&#10;TKLZtyG7NfHfuwWhx2FmvmEWq85U4kaNKy0reB1HIIgzq0vOFRwPX6MpCOeRNVaWScGdHKyWvZcF&#10;Jtq2vKdb6nMRIOwSVFB4XydSuqwgg25sa+LgnW1j0AfZ5FI32Aa4qWQcRRNpsOSwUGBNHwVl1/TX&#10;KJBvn+fZpl1Xp/x9nw5nR3n53v0oNeh36zkIT53/Dz/bW60gjuHvS/gB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pLUBxQAAANsAAAAPAAAAAAAAAAAAAAAAAJgCAABkcnMv&#10;ZG93bnJldi54bWxQSwUGAAAAAAQABAD1AAAAigMAAAAA&#10;" fillcolor="white [3201]" strokecolor="black [3200]" strokeweight="2pt">
                  <v:textbox>
                    <w:txbxContent>
                      <w:p w:rsidR="00E9311B" w:rsidRPr="00680900" w:rsidRDefault="00E9311B" w:rsidP="0068090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Відділ маркетингу</w:t>
                        </w:r>
                      </w:p>
                    </w:txbxContent>
                  </v:textbox>
                </v:shape>
                <v:shape id="Блок-схема: процесс 23" o:spid="_x0000_s1063" type="#_x0000_t109" style="position:absolute;left:29983;top:857;width:12972;height:2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gQmsUA&#10;AADbAAAADwAAAGRycy9kb3ducmV2LnhtbESPT2vCQBTE7wW/w/IEL6KbaikaXUX8AwXBYvTg8ZF9&#10;JrHZtyG7mvTbuwWhx2FmfsPMl60pxYNqV1hW8D6MQBCnVhecKTifdoMJCOeRNZaWScEvOVguOm9z&#10;jLVt+EiPxGciQNjFqCD3voqldGlOBt3QVsTBu9raoA+yzqSusQlwU8pRFH1KgwWHhRwrWueU/iR3&#10;o0COt9fpplmVl+zjmPSnZ3k77L+V6nXb1QyEp9b/h1/tL61gNIa/L+EH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BCaxQAAANsAAAAPAAAAAAAAAAAAAAAAAJgCAABkcnMv&#10;ZG93bnJldi54bWxQSwUGAAAAAAQABAD1AAAAigMAAAAA&#10;" fillcolor="white [3201]" strokecolor="black [3200]" strokeweight="2pt">
                  <v:textbox>
                    <w:txbxContent>
                      <w:p w:rsidR="00E9311B" w:rsidRPr="00680900" w:rsidRDefault="00E9311B" w:rsidP="0068090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Відділ планування</w:t>
                        </w:r>
                      </w:p>
                    </w:txbxContent>
                  </v:textbox>
                </v:shape>
                <v:shape id="Блок-схема: процесс 24" o:spid="_x0000_s1064" type="#_x0000_t109" style="position:absolute;left:6485;top:5528;width:15630;height:5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I7sYA&#10;AADbAAAADwAAAGRycy9kb3ducmV2LnhtbESPW2vCQBSE34X+h+UU+lLqxgtSU1cRLyAUlEQffDxk&#10;j0lq9mzIbk38926h4OMwM98ws0VnKnGjxpWWFQz6EQjizOqScwWn4/bjE4TzyBory6TgTg4W85fe&#10;DGNtW07olvpcBAi7GBUU3texlC4ryKDr25o4eBfbGPRBNrnUDbYBbio5jKKJNFhyWCiwplVB2TX9&#10;NQrkaHOZrttldc7HSfo+Pcmf/fdBqbfXbvkFwlPnn+H/9k4rGI7h70v4AX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GI7sYAAADbAAAADwAAAAAAAAAAAAAAAACYAgAAZHJz&#10;L2Rvd25yZXYueG1sUEsFBgAAAAAEAAQA9QAAAIsDAAAAAA==&#10;" fillcolor="white [3201]" strokecolor="black [3200]" strokeweight="2pt">
                  <v:textbox>
                    <w:txbxContent>
                      <w:p w:rsidR="00E9311B" w:rsidRDefault="00E9311B" w:rsidP="00A954A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І етап</w:t>
                        </w:r>
                      </w:p>
                      <w:p w:rsidR="00E9311B" w:rsidRPr="00A954AC" w:rsidRDefault="00E9311B" w:rsidP="00A954A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Інформація про ринок та цілі маркетингу</w:t>
                        </w:r>
                      </w:p>
                    </w:txbxContent>
                  </v:textbox>
                </v:shape>
                <v:shape id="Блок-схема: процесс 25" o:spid="_x0000_s1065" type="#_x0000_t109" style="position:absolute;left:28388;top:19201;width:16268;height:5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tdcYA&#10;AADbAAAADwAAAGRycy9kb3ducmV2LnhtbESPQWvCQBSE74X+h+UVehGzUVsxqatIa0EQKkYPHh/Z&#10;Z5KafRuyW5P+e7cg9DjMzDfMfNmbWlypdZVlBaMoBkGcW11xoeB4+BzOQDiPrLG2TAp+ycFy8fgw&#10;x1Tbjvd0zXwhAoRdigpK75tUSpeXZNBFtiEO3tm2Bn2QbSF1i12Am1qO43gqDVYcFkps6L2k/JL9&#10;GAVysj4nH92qPhUv+2yQHOX313an1PNTv3oD4an3/+F7e6MVjF/h70v4AX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0tdcYAAADbAAAADwAAAAAAAAAAAAAAAACYAgAAZHJz&#10;L2Rvd25yZXYueG1sUEsFBgAAAAAEAAQA9QAAAIsDAAAAAA==&#10;" fillcolor="white [3201]" strokecolor="black [3200]" strokeweight="2pt">
                  <v:textbox>
                    <w:txbxContent>
                      <w:p w:rsidR="00E9311B" w:rsidRDefault="00E9311B" w:rsidP="00A954AC">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en-US"/>
                          </w:rPr>
                          <w:t>V</w:t>
                        </w:r>
                        <w:r>
                          <w:rPr>
                            <w:rFonts w:ascii="Times New Roman" w:eastAsia="Times New Roman" w:hAnsi="Times New Roman" w:cs="Times New Roman"/>
                            <w:b/>
                            <w:sz w:val="20"/>
                            <w:szCs w:val="20"/>
                            <w:lang w:val="uk-UA"/>
                          </w:rPr>
                          <w:t>І етап</w:t>
                        </w:r>
                      </w:p>
                      <w:p w:rsidR="00E9311B" w:rsidRPr="00A954AC" w:rsidRDefault="00E9311B" w:rsidP="00A954AC">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Оцінювання отриманих результатів</w:t>
                        </w:r>
                      </w:p>
                    </w:txbxContent>
                  </v:textbox>
                </v:shape>
                <v:shape id="Блок-схема: процесс 27" o:spid="_x0000_s1066" type="#_x0000_t109" style="position:absolute;left:28388;top:12318;width:16268;height:5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WmcYA&#10;AADbAAAADwAAAGRycy9kb3ducmV2LnhtbESPQWvCQBSE74X+h+UVehGzUUs1qatIa0EQKkYPHh/Z&#10;Z5KafRuyW5P+e7cg9DjMzDfMfNmbWlypdZVlBaMoBkGcW11xoeB4+BzOQDiPrLG2TAp+ycFy8fgw&#10;x1Tbjvd0zXwhAoRdigpK75tUSpeXZNBFtiEO3tm2Bn2QbSF1i12Am1qO4/hVGqw4LJTY0HtJ+SX7&#10;MQrkZH1OPrpVfSpe9tkgOcrvr+1OqeenfvUGwlPv/8P39kYrGE/h70v4AX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MWmcYAAADbAAAADwAAAAAAAAAAAAAAAACYAgAAZHJz&#10;L2Rvd25yZXYueG1sUEsFBgAAAAAEAAQA9QAAAIsDAAAAAA==&#10;" fillcolor="white [3201]" strokecolor="black [3200]" strokeweight="2pt">
                  <v:textbox>
                    <w:txbxContent>
                      <w:p w:rsidR="00E9311B" w:rsidRDefault="00E9311B" w:rsidP="00A954AC">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ІІІ етап</w:t>
                        </w:r>
                      </w:p>
                      <w:p w:rsidR="00E9311B" w:rsidRPr="00A954AC" w:rsidRDefault="00E9311B" w:rsidP="00A954AC">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Цільове планування бізнесу</w:t>
                        </w:r>
                      </w:p>
                    </w:txbxContent>
                  </v:textbox>
                </v:shape>
                <v:shape id="Блок-схема: процесс 28" o:spid="_x0000_s1067" type="#_x0000_t109" style="position:absolute;left:6485;top:19201;width:15630;height:5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yC68MA&#10;AADbAAAADwAAAGRycy9kb3ducmV2LnhtbERPy2rCQBTdC/7DcIVuSp2YSqlpRgnagiBYTF10ecnc&#10;PGrmTshMTfr3zqLg8nDe6WY0rbhS7xrLChbzCARxYXXDlYLz18fTKwjnkTW2lknBHznYrKeTFBNt&#10;Bz7RNfeVCCHsElRQe98lUrqiJoNubjviwJW2N+gD7CupexxCuGllHEUv0mDDoaHGjrY1FZf81yiQ&#10;z+/lajdk7Xe1POWPq7P8OR4+lXqYjdkbCE+jv4v/3XutIA5jw5fw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yC68MAAADbAAAADwAAAAAAAAAAAAAAAACYAgAAZHJzL2Rv&#10;d25yZXYueG1sUEsFBgAAAAAEAAQA9QAAAIgDAAAAAA==&#10;" fillcolor="white [3201]" strokecolor="black [3200]" strokeweight="2pt">
                  <v:textbox>
                    <w:txbxContent>
                      <w:p w:rsidR="00E9311B" w:rsidRDefault="00E9311B" w:rsidP="00A954AC">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en-US"/>
                          </w:rPr>
                          <w:t>V</w:t>
                        </w:r>
                        <w:r>
                          <w:rPr>
                            <w:rFonts w:ascii="Times New Roman" w:eastAsia="Times New Roman" w:hAnsi="Times New Roman" w:cs="Times New Roman"/>
                            <w:b/>
                            <w:sz w:val="20"/>
                            <w:szCs w:val="20"/>
                            <w:lang w:val="uk-UA"/>
                          </w:rPr>
                          <w:t xml:space="preserve"> етап</w:t>
                        </w:r>
                      </w:p>
                      <w:p w:rsidR="00E9311B" w:rsidRPr="00A954AC" w:rsidRDefault="00E9311B" w:rsidP="00A954AC">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Виконання та контроль маркетингових рішень</w:t>
                        </w:r>
                      </w:p>
                    </w:txbxContent>
                  </v:textbox>
                </v:shape>
                <v:shape id="Блок-схема: процесс 29" o:spid="_x0000_s1068" type="#_x0000_t109" style="position:absolute;left:6485;top:12318;width:15630;height:5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ncMUA&#10;AADbAAAADwAAAGRycy9kb3ducmV2LnhtbESPQWvCQBSE7wX/w/IEL6Kb2iImuorUFoSCYvTg8ZF9&#10;JtHs25DdmvjvuwWhx2FmvmEWq85U4k6NKy0reB1HIIgzq0vOFZyOX6MZCOeRNVaWScGDHKyWvZcF&#10;Jtq2fKB76nMRIOwSVFB4XydSuqwgg25sa+LgXWxj0AfZ5FI32Aa4qeQkiqbSYMlhocCaPgrKbumP&#10;USDfPi/xpl1X5/z9kA7jk7zuvvdKDfrdeg7CU+f/w8/2ViuYxP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CdwxQAAANsAAAAPAAAAAAAAAAAAAAAAAJgCAABkcnMv&#10;ZG93bnJldi54bWxQSwUGAAAAAAQABAD1AAAAigMAAAAA&#10;" fillcolor="white [3201]" strokecolor="black [3200]" strokeweight="2pt">
                  <v:textbox>
                    <w:txbxContent>
                      <w:p w:rsidR="00E9311B" w:rsidRDefault="00E9311B" w:rsidP="00A954AC">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І</w:t>
                        </w:r>
                        <w:r>
                          <w:rPr>
                            <w:rFonts w:ascii="Times New Roman" w:eastAsia="Times New Roman" w:hAnsi="Times New Roman" w:cs="Times New Roman"/>
                            <w:b/>
                            <w:sz w:val="20"/>
                            <w:szCs w:val="20"/>
                            <w:lang w:val="en-US"/>
                          </w:rPr>
                          <w:t>V</w:t>
                        </w:r>
                        <w:r>
                          <w:rPr>
                            <w:rFonts w:ascii="Times New Roman" w:eastAsia="Times New Roman" w:hAnsi="Times New Roman" w:cs="Times New Roman"/>
                            <w:b/>
                            <w:sz w:val="20"/>
                            <w:szCs w:val="20"/>
                            <w:lang w:val="uk-UA"/>
                          </w:rPr>
                          <w:t xml:space="preserve"> етап </w:t>
                        </w:r>
                      </w:p>
                      <w:p w:rsidR="00E9311B" w:rsidRPr="00A954AC" w:rsidRDefault="00E9311B" w:rsidP="00A954AC">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План маркетингу</w:t>
                        </w:r>
                      </w:p>
                    </w:txbxContent>
                  </v:textbox>
                </v:shape>
                <v:shape id="Блок-схема: процесс 30" o:spid="_x0000_s1069" type="#_x0000_t109" style="position:absolute;left:28388;top:5528;width:16268;height:5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YMMIA&#10;AADbAAAADwAAAGRycy9kb3ducmV2LnhtbERPy4rCMBTdD/gP4QpuRFN1EO0YRXyAMKDYcTHLS3Nt&#10;OzY3pYm2/r1ZCLM8nPdi1ZpSPKh2hWUFo2EEgji1uuBMweVnP5iBcB5ZY2mZFDzJwWrZ+VhgrG3D&#10;Z3okPhMhhF2MCnLvq1hKl+Zk0A1tRRy4q60N+gDrTOoamxBuSjmOoqk0WHBoyLGiTU7pLbkbBXKy&#10;u863zbr8zT7PSX9+kX/H75NSvW67/gLhqfX/4rf7oBVMwvrwJfw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4xgwwgAAANsAAAAPAAAAAAAAAAAAAAAAAJgCAABkcnMvZG93&#10;bnJldi54bWxQSwUGAAAAAAQABAD1AAAAhwMAAAAA&#10;" fillcolor="white [3201]" strokecolor="black [3200]" strokeweight="2pt">
                  <v:textbox>
                    <w:txbxContent>
                      <w:p w:rsidR="00E9311B" w:rsidRDefault="00E9311B" w:rsidP="00A954AC">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ІІ етап</w:t>
                        </w:r>
                      </w:p>
                      <w:p w:rsidR="00E9311B" w:rsidRPr="00A954AC" w:rsidRDefault="00E9311B" w:rsidP="00A954AC">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Аналіз позицій стратегічного планування</w:t>
                        </w:r>
                      </w:p>
                    </w:txbxContent>
                  </v:textbox>
                </v:shape>
                <v:shape id="Прямая со стрелкой 31" o:spid="_x0000_s1070" type="#_x0000_t32" style="position:absolute;left:14300;top:3296;width:0;height:2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2JScMAAADbAAAADwAAAGRycy9kb3ducmV2LnhtbESPT4vCMBTE7wt+h/CEva2pLohWUxGh&#10;4GE9+A+vj+bZljYvtcnW+u2NIHgcZuY3zHLVm1p01LrSsoLxKAJBnFldcq7gdEx/ZiCcR9ZYWyYF&#10;D3KwSgZfS4y1vfOeuoPPRYCwi1FB4X0TS+myggy6kW2Ig3e1rUEfZJtL3eI9wE0tJ1E0lQZLDgsF&#10;NrQpKKsO/0ZB5KbpbXOsdt0p9/u/i0y3j/lZqe9hv16A8NT7T/jd3moFv2N4fQk/QC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NiUnDAAAA2wAAAA8AAAAAAAAAAAAA&#10;AAAAoQIAAGRycy9kb3ducmV2LnhtbFBLBQYAAAAABAAEAPkAAACRAwAAAAA=&#10;" strokecolor="black [3040]">
                  <v:stroke endarrow="open"/>
                </v:shape>
                <v:shape id="Прямая со стрелкой 32" o:spid="_x0000_s1071" type="#_x0000_t32" style="position:absolute;left:36469;top:3296;width:53;height:2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8XPsMAAADbAAAADwAAAGRycy9kb3ducmV2LnhtbESPQYvCMBSE7wv+h/AEb2uqgmg1lUUo&#10;eHAPasXro3nbljYvtYm1/vvNwoLHYWa+Yba7wTSip85VlhXMphEI4tzqigsF2SX9XIFwHlljY5kU&#10;vMjBLhl9bDHW9skn6s++EAHCLkYFpfdtLKXLSzLoprYlDt6P7Qz6ILtC6g6fAW4aOY+ipTRYcVgo&#10;saV9SXl9fhgFkVum9/2l/u6zwp+ON5keXuurUpPx8LUB4Wnw7/B/+6AVLOb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fFz7DAAAA2wAAAA8AAAAAAAAAAAAA&#10;AAAAoQIAAGRycy9kb3ducmV2LnhtbFBLBQYAAAAABAAEAPkAAACRAwAAAAA=&#10;" strokecolor="black [3040]">
                  <v:stroke endarrow="open"/>
                </v:shape>
                <v:shape id="Прямая со стрелкой 33" o:spid="_x0000_s1072" type="#_x0000_t32" style="position:absolute;left:22115;top:8346;width:627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8zQ8YAAADbAAAADwAAAGRycy9kb3ducmV2LnhtbESPQWvCQBSE7wX/w/KE3pqNpmiJriKW&#10;UkuFUlsEb4/sMxvMvo3ZVeO/dwtCj8PMfMNM552txZlaXzlWMEhSEMSF0xWXCn5/3p5eQPiArLF2&#10;TAqu5GE+6z1MMdfuwt903oRSRAj7HBWYEJpcSl8YsugT1xBHb+9aiyHKtpS6xUuE21oO03QkLVYc&#10;Fww2tDRUHDYnq+D1Y/s8PnbHr+x9Z9YFZePdcPGp1GO/W0xABOrCf/jeXmkFWQZ/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fM0PGAAAA2wAAAA8AAAAAAAAA&#10;AAAAAAAAoQIAAGRycy9kb3ducmV2LnhtbFBLBQYAAAAABAAEAPkAAACUAwAAAAA=&#10;" strokecolor="black [3040]">
                  <v:stroke endarrow="open"/>
                </v:shape>
                <v:shape id="Прямая со стрелкой 34" o:spid="_x0000_s1073" type="#_x0000_t32" style="position:absolute;left:36469;top:11163;width:53;height:11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arN8YAAADbAAAADwAAAGRycy9kb3ducmV2LnhtbESP3WoCMRSE7wXfIZyCd5qtK1W2RpEW&#10;qWJB/EHw7rA53SxuTtZNqtu3b4RCL4eZ+YaZzltbiRs1vnSs4HmQgCDOnS65UHA8LPsTED4ga6wc&#10;k4If8jCfdTtTzLS7845u+1CICGGfoQITQp1J6XNDFv3A1cTR+3KNxRBlU0jd4D3CbSWHSfIiLZYc&#10;FwzW9GYov+y/rYL39Wk0vrbXbfpxNp85pePzcLFRqvfULl5BBGrDf/ivvdIK0hE8vsQfIG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qzfGAAAA2wAAAA8AAAAAAAAA&#10;AAAAAAAAoQIAAGRycy9kb3ducmV2LnhtbFBLBQYAAAAABAAEAPkAAACUAwAAAAA=&#10;" strokecolor="black [3040]">
                  <v:stroke endarrow="open"/>
                </v:shape>
                <v:shape id="Прямая со стрелкой 35" o:spid="_x0000_s1074" type="#_x0000_t32" style="position:absolute;left:22115;top:15192;width:6273;height: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jslMgAAADbAAAADwAAAGRycy9kb3ducmV2LnhtbESPT2vCQBTE74V+h+UVeim6qdY/RFcp&#10;toVCqaDRg7dH9plEs2/D7tak/fTdQsHjMDO/YebLztTiQs5XlhU89hMQxLnVFRcKdtlbbwrCB2SN&#10;tWVS8E0elovbmzmm2ra8ocs2FCJC2KeooAyhSaX0eUkGfd82xNE7WmcwROkKqR22EW5qOUiSsTRY&#10;cVwosaFVSfl5+2UU0Ofr/mWS/Zx26/XT8MGO3SFrP5S6v+ueZyACdeEa/m+/awXDEfx9iT9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5jslMgAAADbAAAADwAAAAAA&#10;AAAAAAAAAAChAgAAZHJzL2Rvd25yZXYueG1sUEsFBgAAAAAEAAQA+QAAAJYDAAAAAA==&#10;" strokecolor="black [3040]">
                  <v:stroke endarrow="open"/>
                </v:shape>
                <v:shape id="Прямая со стрелкой 36" o:spid="_x0000_s1075" type="#_x0000_t32" style="position:absolute;left:14300;top:17417;width:0;height:17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QRPcIAAADbAAAADwAAAGRycy9kb3ducmV2LnhtbESPzarCMBSE94LvEI5wd5rqhaLVKCIU&#10;XFwX/uH20BzbYnNSm9xa394IgsthZr5hFqvOVKKlxpWWFYxHEQjizOqScwWnYzqcgnAeWWNlmRQ8&#10;ycFq2e8tMNH2wXtqDz4XAcIuQQWF93UipcsKMuhGtiYO3tU2Bn2QTS51g48AN5WcRFEsDZYcFgqs&#10;aVNQdjv8GwWRi9P75njbtafc7/8uMt0+Z2elfgbdeg7CU+e/4U97qxX8x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QRPcIAAADbAAAADwAAAAAAAAAAAAAA&#10;AAChAgAAZHJzL2Rvd25yZXYueG1sUEsFBgAAAAAEAAQA+QAAAJADAAAAAA==&#10;" strokecolor="black [3040]">
                  <v:stroke endarrow="open"/>
                </v:shape>
                <v:shape id="Прямая со стрелкой 37" o:spid="_x0000_s1076" type="#_x0000_t32" style="position:absolute;left:22115;top:22094;width:62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i0psMAAADbAAAADwAAAGRycy9kb3ducmV2LnhtbESPT4vCMBTE74LfITxhbzZ1BXW7jSJC&#10;wcN68B97fTRv22Lz0m1ird/eCILHYWZ+w6Sr3tSio9ZVlhVMohgEcW51xYWC0zEbL0A4j6yxtkwK&#10;7uRgtRwOUky0vfGeuoMvRICwS1BB6X2TSOnykgy6yDbEwfuzrUEfZFtI3eItwE0tP+N4Jg1WHBZK&#10;bGhTUn45XI2C2M2y/83xsutOhd///Mpse/86K/Ux6tffIDz1/h1+tbdawXQO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otKbDAAAA2wAAAA8AAAAAAAAAAAAA&#10;AAAAoQIAAGRycy9kb3ducmV2LnhtbFBLBQYAAAAABAAEAPkAAACRAwAAAAA=&#10;" strokecolor="black [3040]">
                  <v:stroke endarrow="open"/>
                </v:shape>
                <v:line id="Прямая соединительная линия 38" o:spid="_x0000_s1077" style="position:absolute;visibility:visible;mso-wrap-style:square" from="36469,24986" to="36469,26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line id="Прямая соединительная линия 39" o:spid="_x0000_s1078" style="position:absolute;flip:x;visibility:visible;mso-wrap-style:square" from="2445,26900" to="36522,26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SUsUAAADbAAAADwAAAGRycy9kb3ducmV2LnhtbESPT2vCQBTE7wW/w/KE3pqNLVSbZpUi&#10;CKJE1Oqht0f25Q9m34bsmqTfvlso9DjMzG+YdDWaRvTUudqyglkUgyDOra65VHD53DwtQDiPrLGx&#10;TAq+ycFqOXlIMdF24BP1Z1+KAGGXoILK+zaR0uUVGXSRbYmDV9jOoA+yK6XucAhw08jnOH6VBmsO&#10;CxW2tK4ov53vRkHh7u3666p9Md9lp6zYlwccjko9TsePdxCeRv8f/mtvtYKXN/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XSUsUAAADbAAAADwAAAAAAAAAA&#10;AAAAAAChAgAAZHJzL2Rvd25yZXYueG1sUEsFBgAAAAAEAAQA+QAAAJMDAAAAAA==&#10;" strokecolor="black [3040]"/>
                <v:line id="Прямая соединительная линия 41" o:spid="_x0000_s1079" style="position:absolute;flip:y;visibility:visible;mso-wrap-style:square" from="2445,8346" to="2445,26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WtKcUAAADbAAAADwAAAGRycy9kb3ducmV2LnhtbESPT2vCQBTE74LfYXmF3szGUqqkWaUI&#10;QmlJMVEP3h7Zlz80+zZkV5N++26h4HGYmd8w6XYynbjR4FrLCpZRDIK4tLrlWsHpuF+sQTiPrLGz&#10;TAp+yMF2M5+lmGg7ck63wtciQNglqKDxvk+kdGVDBl1ke+LgVXYw6IMcaqkHHAPcdPIpjl+kwZbD&#10;QoM97Roqv4urUVC5a7+7nLWvVh9ZnlWf9ReOB6UeH6a3VxCeJn8P/7fftYLnJfx9C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WtKcUAAADbAAAADwAAAAAAAAAA&#10;AAAAAAChAgAAZHJzL2Rvd25yZXYueG1sUEsFBgAAAAAEAAQA+QAAAJMDAAAAAA==&#10;" strokecolor="black [3040]"/>
                <v:shape id="Прямая со стрелкой 42" o:spid="_x0000_s1080" type="#_x0000_t32" style="position:absolute;left:2445;top:8346;width:4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lkQ8MAAADbAAAADwAAAGRycy9kb3ducmV2LnhtbESPQYvCMBSE7wv+h/AEb2uqiGg1lUUo&#10;eHAPasXro3nbljYvtYm1/vvNwoLHYWa+Yba7wTSip85VlhXMphEI4tzqigsF2SX9XIFwHlljY5kU&#10;vMjBLhl9bDHW9skn6s++EAHCLkYFpfdtLKXLSzLoprYlDt6P7Qz6ILtC6g6fAW4aOY+ipTRYcVgo&#10;saV9SXl9fhgFkVum9/2l/u6zwp+ON5keXuurUpPx8LUB4Wnw7/B/+6AVLOb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ZZEPDAAAA2wAAAA8AAAAAAAAAAAAA&#10;AAAAoQIAAGRycy9kb3ducmV2LnhtbFBLBQYAAAAABAAEAPkAAACRAwAAAAA=&#10;" strokecolor="black [3040]">
                  <v:stroke endarrow="open"/>
                </v:shape>
                <w10:anchorlock/>
              </v:group>
            </w:pict>
          </mc:Fallback>
        </mc:AlternateContent>
      </w:r>
    </w:p>
    <w:p w:rsidR="00F70900" w:rsidRPr="00BC693E" w:rsidRDefault="00F70900" w:rsidP="00BC693E">
      <w:pPr>
        <w:tabs>
          <w:tab w:val="left" w:pos="3990"/>
        </w:tabs>
        <w:spacing w:after="0" w:line="360" w:lineRule="auto"/>
        <w:jc w:val="center"/>
        <w:rPr>
          <w:rFonts w:ascii="Times New Roman" w:hAnsi="Times New Roman" w:cs="Times New Roman"/>
          <w:sz w:val="28"/>
          <w:szCs w:val="28"/>
        </w:rPr>
      </w:pPr>
      <w:r w:rsidRPr="00BC693E">
        <w:rPr>
          <w:rFonts w:ascii="Times New Roman" w:hAnsi="Times New Roman" w:cs="Times New Roman"/>
          <w:sz w:val="28"/>
          <w:szCs w:val="28"/>
          <w:lang w:val="uk-UA"/>
        </w:rPr>
        <w:t>Рис.</w:t>
      </w:r>
      <w:r w:rsidRPr="00BC693E">
        <w:rPr>
          <w:rFonts w:ascii="Times New Roman" w:hAnsi="Times New Roman" w:cs="Times New Roman"/>
          <w:sz w:val="28"/>
          <w:szCs w:val="28"/>
        </w:rPr>
        <w:t xml:space="preserve"> </w:t>
      </w:r>
      <w:r w:rsidR="00DC3E38" w:rsidRPr="00BC693E">
        <w:rPr>
          <w:rFonts w:ascii="Times New Roman" w:hAnsi="Times New Roman" w:cs="Times New Roman"/>
          <w:sz w:val="28"/>
          <w:szCs w:val="28"/>
          <w:lang w:val="uk-UA"/>
        </w:rPr>
        <w:t xml:space="preserve">1.3. </w:t>
      </w:r>
      <w:r w:rsidR="000B5551" w:rsidRPr="00BC693E">
        <w:rPr>
          <w:rFonts w:ascii="Times New Roman" w:hAnsi="Times New Roman" w:cs="Times New Roman"/>
          <w:sz w:val="28"/>
          <w:szCs w:val="28"/>
          <w:lang w:val="uk-UA"/>
        </w:rPr>
        <w:t>Взаємозв’язок</w:t>
      </w:r>
      <w:r w:rsidR="00DC3E38" w:rsidRPr="00BC693E">
        <w:rPr>
          <w:rFonts w:ascii="Times New Roman" w:hAnsi="Times New Roman" w:cs="Times New Roman"/>
          <w:sz w:val="28"/>
          <w:szCs w:val="28"/>
          <w:lang w:val="uk-UA"/>
        </w:rPr>
        <w:t xml:space="preserve"> між маркетинговими дослідженнями та ст</w:t>
      </w:r>
      <w:r w:rsidRPr="00BC693E">
        <w:rPr>
          <w:rFonts w:ascii="Times New Roman" w:hAnsi="Times New Roman" w:cs="Times New Roman"/>
          <w:sz w:val="28"/>
          <w:szCs w:val="28"/>
          <w:lang w:val="uk-UA"/>
        </w:rPr>
        <w:t>ратегічним плануванням*</w:t>
      </w:r>
    </w:p>
    <w:p w:rsidR="00F70900" w:rsidRPr="00191E25" w:rsidRDefault="00F70900" w:rsidP="00F70900">
      <w:pPr>
        <w:tabs>
          <w:tab w:val="left" w:pos="399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Розроблено автором на основі </w:t>
      </w:r>
      <w:r w:rsidRPr="00F70900">
        <w:rPr>
          <w:rFonts w:ascii="Times New Roman" w:hAnsi="Times New Roman" w:cs="Times New Roman"/>
          <w:sz w:val="28"/>
          <w:szCs w:val="28"/>
        </w:rPr>
        <w:t>[</w:t>
      </w:r>
      <w:r w:rsidR="008645C0">
        <w:rPr>
          <w:rFonts w:ascii="Times New Roman" w:hAnsi="Times New Roman" w:cs="Times New Roman"/>
          <w:sz w:val="28"/>
          <w:szCs w:val="28"/>
          <w:lang w:val="uk-UA"/>
        </w:rPr>
        <w:t>26</w:t>
      </w:r>
      <w:r w:rsidR="00191E25">
        <w:rPr>
          <w:rFonts w:ascii="Times New Roman" w:hAnsi="Times New Roman" w:cs="Times New Roman"/>
          <w:sz w:val="28"/>
          <w:szCs w:val="28"/>
          <w:lang w:val="uk-UA"/>
        </w:rPr>
        <w:t>, с. 125-126</w:t>
      </w:r>
      <w:r w:rsidRPr="00F70900">
        <w:rPr>
          <w:rFonts w:ascii="Times New Roman" w:hAnsi="Times New Roman" w:cs="Times New Roman"/>
          <w:sz w:val="28"/>
          <w:szCs w:val="28"/>
        </w:rPr>
        <w:t>]</w:t>
      </w:r>
      <w:r w:rsidR="00191E25">
        <w:rPr>
          <w:rFonts w:ascii="Times New Roman" w:hAnsi="Times New Roman" w:cs="Times New Roman"/>
          <w:sz w:val="28"/>
          <w:szCs w:val="28"/>
          <w:lang w:val="uk-UA"/>
        </w:rPr>
        <w:t>.</w:t>
      </w:r>
    </w:p>
    <w:p w:rsidR="00F70900" w:rsidRDefault="00F70900" w:rsidP="00F70900">
      <w:pPr>
        <w:tabs>
          <w:tab w:val="left" w:pos="39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Таким чином, маркетингові дослідження вирішують наступні стратегічні завдання на всіх етапах процесу розробки та виведення нового товару на ринок</w:t>
      </w:r>
      <w:r w:rsidR="0011090F" w:rsidRPr="0011090F">
        <w:rPr>
          <w:rFonts w:ascii="Times New Roman" w:hAnsi="Times New Roman" w:cs="Times New Roman"/>
          <w:sz w:val="28"/>
          <w:szCs w:val="28"/>
        </w:rPr>
        <w:t xml:space="preserve"> [</w:t>
      </w:r>
      <w:r w:rsidR="008F1F2F">
        <w:rPr>
          <w:rFonts w:ascii="Times New Roman" w:hAnsi="Times New Roman" w:cs="Times New Roman"/>
          <w:sz w:val="28"/>
          <w:szCs w:val="28"/>
          <w:lang w:val="uk-UA"/>
        </w:rPr>
        <w:t>7</w:t>
      </w:r>
      <w:r w:rsidR="008645C0">
        <w:rPr>
          <w:rFonts w:ascii="Times New Roman" w:hAnsi="Times New Roman" w:cs="Times New Roman"/>
          <w:sz w:val="28"/>
          <w:szCs w:val="28"/>
          <w:lang w:val="uk-UA"/>
        </w:rPr>
        <w:t>2</w:t>
      </w:r>
      <w:r w:rsidR="00191E25">
        <w:rPr>
          <w:rFonts w:ascii="Times New Roman" w:hAnsi="Times New Roman" w:cs="Times New Roman"/>
          <w:sz w:val="28"/>
          <w:szCs w:val="28"/>
          <w:lang w:val="uk-UA"/>
        </w:rPr>
        <w:t>, с. 17</w:t>
      </w:r>
      <w:r w:rsidR="0011090F" w:rsidRPr="0011090F">
        <w:rPr>
          <w:rFonts w:ascii="Times New Roman" w:hAnsi="Times New Roman" w:cs="Times New Roman"/>
          <w:sz w:val="28"/>
          <w:szCs w:val="28"/>
        </w:rPr>
        <w:t>]</w:t>
      </w:r>
      <w:r>
        <w:rPr>
          <w:rFonts w:ascii="Times New Roman" w:hAnsi="Times New Roman" w:cs="Times New Roman"/>
          <w:sz w:val="28"/>
          <w:szCs w:val="28"/>
          <w:lang w:val="uk-UA"/>
        </w:rPr>
        <w:t>:</w:t>
      </w:r>
    </w:p>
    <w:p w:rsidR="00F70900" w:rsidRPr="0011090F" w:rsidRDefault="00F70900" w:rsidP="00F70900">
      <w:pPr>
        <w:pStyle w:val="a8"/>
        <w:numPr>
          <w:ilvl w:val="0"/>
          <w:numId w:val="4"/>
        </w:numPr>
        <w:tabs>
          <w:tab w:val="left" w:pos="3990"/>
        </w:tabs>
        <w:spacing w:after="0" w:line="360" w:lineRule="auto"/>
        <w:jc w:val="both"/>
        <w:rPr>
          <w:rFonts w:ascii="Times New Roman" w:hAnsi="Times New Roman" w:cs="Times New Roman"/>
          <w:sz w:val="28"/>
          <w:szCs w:val="28"/>
          <w:lang w:val="uk-UA"/>
        </w:rPr>
      </w:pPr>
      <w:r w:rsidRPr="001508EE">
        <w:rPr>
          <w:rFonts w:ascii="Times New Roman" w:hAnsi="Times New Roman" w:cs="Times New Roman"/>
          <w:sz w:val="28"/>
          <w:szCs w:val="28"/>
          <w:lang w:val="uk-UA"/>
        </w:rPr>
        <w:t xml:space="preserve">вивчення ринку, на який компанія виводить новий продукт – структури, об’єму, сегментів, тенденцій розвитку, </w:t>
      </w:r>
      <w:r w:rsidR="000B5551" w:rsidRPr="001508EE">
        <w:rPr>
          <w:rFonts w:ascii="Times New Roman" w:hAnsi="Times New Roman" w:cs="Times New Roman"/>
          <w:sz w:val="28"/>
          <w:szCs w:val="28"/>
          <w:lang w:val="uk-UA"/>
        </w:rPr>
        <w:t>бар’єрів</w:t>
      </w:r>
      <w:r w:rsidRPr="001508EE">
        <w:rPr>
          <w:rFonts w:ascii="Times New Roman" w:hAnsi="Times New Roman" w:cs="Times New Roman"/>
          <w:sz w:val="28"/>
          <w:szCs w:val="28"/>
          <w:lang w:val="uk-UA"/>
        </w:rPr>
        <w:t xml:space="preserve"> при вході</w:t>
      </w:r>
      <w:r>
        <w:rPr>
          <w:rFonts w:ascii="Times New Roman" w:hAnsi="Times New Roman" w:cs="Times New Roman"/>
          <w:sz w:val="28"/>
          <w:szCs w:val="28"/>
          <w:lang w:val="uk-UA"/>
        </w:rPr>
        <w:t>/виході на ринок</w:t>
      </w:r>
      <w:r w:rsidRPr="001508EE">
        <w:rPr>
          <w:rFonts w:ascii="Times New Roman" w:hAnsi="Times New Roman" w:cs="Times New Roman"/>
          <w:sz w:val="28"/>
          <w:szCs w:val="28"/>
          <w:lang w:val="uk-UA"/>
        </w:rPr>
        <w:t>;</w:t>
      </w:r>
    </w:p>
    <w:p w:rsidR="00D9216F" w:rsidRPr="001508EE" w:rsidRDefault="001508EE" w:rsidP="00FA7070">
      <w:pPr>
        <w:pStyle w:val="a8"/>
        <w:numPr>
          <w:ilvl w:val="0"/>
          <w:numId w:val="4"/>
        </w:numPr>
        <w:tabs>
          <w:tab w:val="left" w:pos="3990"/>
        </w:tabs>
        <w:spacing w:after="0" w:line="360" w:lineRule="auto"/>
        <w:jc w:val="both"/>
        <w:rPr>
          <w:rFonts w:ascii="Times New Roman" w:hAnsi="Times New Roman" w:cs="Times New Roman"/>
          <w:sz w:val="28"/>
          <w:szCs w:val="28"/>
          <w:lang w:val="uk-UA"/>
        </w:rPr>
      </w:pPr>
      <w:r w:rsidRPr="001508EE">
        <w:rPr>
          <w:rFonts w:ascii="Times New Roman" w:hAnsi="Times New Roman" w:cs="Times New Roman"/>
          <w:sz w:val="28"/>
          <w:szCs w:val="28"/>
          <w:lang w:val="uk-UA"/>
        </w:rPr>
        <w:t>характеристики потреб, уявлень та вимог до товарів, кількість купівель, задоволеність товарами споживачів;</w:t>
      </w:r>
    </w:p>
    <w:p w:rsidR="001508EE" w:rsidRPr="001508EE" w:rsidRDefault="001508EE" w:rsidP="00FA7070">
      <w:pPr>
        <w:pStyle w:val="a8"/>
        <w:numPr>
          <w:ilvl w:val="0"/>
          <w:numId w:val="4"/>
        </w:numPr>
        <w:tabs>
          <w:tab w:val="left" w:pos="3990"/>
        </w:tabs>
        <w:spacing w:after="0" w:line="360" w:lineRule="auto"/>
        <w:jc w:val="both"/>
        <w:rPr>
          <w:rFonts w:ascii="Times New Roman" w:hAnsi="Times New Roman" w:cs="Times New Roman"/>
          <w:sz w:val="28"/>
          <w:szCs w:val="28"/>
          <w:lang w:val="uk-UA"/>
        </w:rPr>
      </w:pPr>
      <w:r w:rsidRPr="001508EE">
        <w:rPr>
          <w:rFonts w:ascii="Times New Roman" w:hAnsi="Times New Roman" w:cs="Times New Roman"/>
          <w:sz w:val="28"/>
          <w:szCs w:val="28"/>
          <w:lang w:val="uk-UA"/>
        </w:rPr>
        <w:t>як безпосередньо виводити товари на ринок – сприйняття товарів, можливі реакції споживачів, дизайн та упакування, канали продажу;</w:t>
      </w:r>
    </w:p>
    <w:p w:rsidR="001508EE" w:rsidRPr="001508EE" w:rsidRDefault="001508EE" w:rsidP="00FA7070">
      <w:pPr>
        <w:pStyle w:val="a8"/>
        <w:numPr>
          <w:ilvl w:val="0"/>
          <w:numId w:val="4"/>
        </w:numPr>
        <w:tabs>
          <w:tab w:val="left" w:pos="3990"/>
        </w:tabs>
        <w:spacing w:after="0" w:line="360" w:lineRule="auto"/>
        <w:jc w:val="both"/>
        <w:rPr>
          <w:rFonts w:ascii="Times New Roman" w:hAnsi="Times New Roman" w:cs="Times New Roman"/>
          <w:sz w:val="28"/>
          <w:szCs w:val="28"/>
          <w:lang w:val="uk-UA"/>
        </w:rPr>
      </w:pPr>
      <w:r w:rsidRPr="001508EE">
        <w:rPr>
          <w:rFonts w:ascii="Times New Roman" w:hAnsi="Times New Roman" w:cs="Times New Roman"/>
          <w:sz w:val="28"/>
          <w:szCs w:val="28"/>
          <w:lang w:val="uk-UA"/>
        </w:rPr>
        <w:t>виявлення найкращого способу просування товару на ринку – вибір оптимального комплексу продажів та їх стимулювання, планування рекламних компаній, вибір рекламних носіїв.</w:t>
      </w:r>
    </w:p>
    <w:p w:rsidR="00E50C68" w:rsidRPr="00330212" w:rsidRDefault="001508EE" w:rsidP="00F669F0">
      <w:pPr>
        <w:tabs>
          <w:tab w:val="left" w:pos="399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Відповідно до даних завдань схематично місце та роль маркетингових досліджень в роботі з новим продуктом можна представити наступним чином</w:t>
      </w:r>
      <w:r w:rsidR="00B919A3">
        <w:rPr>
          <w:rFonts w:ascii="Times New Roman" w:hAnsi="Times New Roman" w:cs="Times New Roman"/>
          <w:sz w:val="28"/>
          <w:szCs w:val="28"/>
          <w:lang w:val="uk-UA"/>
        </w:rPr>
        <w:t xml:space="preserve"> (рис. 1.4)</w:t>
      </w:r>
      <w:r>
        <w:rPr>
          <w:rFonts w:ascii="Times New Roman" w:hAnsi="Times New Roman" w:cs="Times New Roman"/>
          <w:sz w:val="28"/>
          <w:szCs w:val="28"/>
          <w:lang w:val="uk-UA"/>
        </w:rPr>
        <w:t>.</w:t>
      </w:r>
    </w:p>
    <w:p w:rsidR="0011090F" w:rsidRDefault="0011090F" w:rsidP="0011090F">
      <w:pPr>
        <w:tabs>
          <w:tab w:val="left" w:pos="39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Проведенням маркетингових досліджень займаються основні оператори даного ринку (ДОДАТОК Б)</w:t>
      </w:r>
      <w:r w:rsidRPr="0011090F">
        <w:rPr>
          <w:rFonts w:ascii="Times New Roman" w:hAnsi="Times New Roman" w:cs="Times New Roman"/>
          <w:sz w:val="28"/>
          <w:szCs w:val="28"/>
        </w:rPr>
        <w:t xml:space="preserve"> [</w:t>
      </w:r>
      <w:r w:rsidR="008645C0">
        <w:rPr>
          <w:rFonts w:ascii="Times New Roman" w:hAnsi="Times New Roman" w:cs="Times New Roman"/>
          <w:sz w:val="28"/>
          <w:szCs w:val="28"/>
          <w:lang w:val="uk-UA"/>
        </w:rPr>
        <w:t>34</w:t>
      </w:r>
      <w:r w:rsidR="00191E25">
        <w:rPr>
          <w:rFonts w:ascii="Times New Roman" w:hAnsi="Times New Roman" w:cs="Times New Roman"/>
          <w:sz w:val="28"/>
          <w:szCs w:val="28"/>
          <w:lang w:val="uk-UA"/>
        </w:rPr>
        <w:t>, с. 13</w:t>
      </w:r>
      <w:r w:rsidRPr="0011090F">
        <w:rPr>
          <w:rFonts w:ascii="Times New Roman" w:hAnsi="Times New Roman" w:cs="Times New Roman"/>
          <w:sz w:val="28"/>
          <w:szCs w:val="28"/>
        </w:rPr>
        <w:t>]</w:t>
      </w:r>
      <w:r>
        <w:rPr>
          <w:rFonts w:ascii="Times New Roman" w:hAnsi="Times New Roman" w:cs="Times New Roman"/>
          <w:sz w:val="28"/>
          <w:szCs w:val="28"/>
          <w:lang w:val="uk-UA"/>
        </w:rPr>
        <w:t xml:space="preserve">. </w:t>
      </w:r>
    </w:p>
    <w:p w:rsidR="0011090F" w:rsidRDefault="0011090F" w:rsidP="0011090F">
      <w:pPr>
        <w:tabs>
          <w:tab w:val="left" w:pos="39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можемо зробити висновок, що природа та роль маркетингових досліджень в інноваційному менеджменті полягає у забезпеченні керівництва якісною інформацією щодо середовища нового продукту для прийняття стратегічно важливих рішень. Тому основні його завдання зводяться до дослідження основних гравців ринку, який стане місцем комерціалізації нововведення.</w:t>
      </w:r>
    </w:p>
    <w:p w:rsidR="0011090F" w:rsidRPr="0011090F" w:rsidRDefault="0011090F" w:rsidP="00F669F0">
      <w:pPr>
        <w:tabs>
          <w:tab w:val="left" w:pos="3990"/>
        </w:tabs>
        <w:spacing w:after="0" w:line="360" w:lineRule="auto"/>
        <w:ind w:firstLine="709"/>
        <w:jc w:val="both"/>
        <w:rPr>
          <w:rFonts w:ascii="Times New Roman" w:hAnsi="Times New Roman" w:cs="Times New Roman"/>
          <w:sz w:val="28"/>
          <w:szCs w:val="28"/>
          <w:lang w:val="uk-UA"/>
        </w:rPr>
      </w:pPr>
    </w:p>
    <w:p w:rsidR="001508EE" w:rsidRDefault="00E50C68" w:rsidP="0063354E">
      <w:pPr>
        <w:tabs>
          <w:tab w:val="left" w:pos="3990"/>
        </w:tabs>
        <w:spacing w:after="0" w:line="360" w:lineRule="auto"/>
        <w:jc w:val="both"/>
        <w:rPr>
          <w:rFonts w:ascii="Times New Roman" w:hAnsi="Times New Roman" w:cs="Times New Roman"/>
          <w:sz w:val="28"/>
          <w:szCs w:val="28"/>
          <w:lang w:val="uk-UA"/>
        </w:rPr>
      </w:pPr>
      <w:r w:rsidRPr="00E50C68">
        <w:rPr>
          <w:rFonts w:ascii="Times New Roman" w:hAnsi="Times New Roman" w:cs="Times New Roman"/>
          <w:noProof/>
          <w:sz w:val="28"/>
          <w:szCs w:val="28"/>
          <w:lang w:eastAsia="ru-RU"/>
        </w:rPr>
        <w:lastRenderedPageBreak/>
        <w:t xml:space="preserve"> </w:t>
      </w:r>
      <w:r>
        <w:rPr>
          <w:rFonts w:ascii="Times New Roman" w:hAnsi="Times New Roman" w:cs="Times New Roman"/>
          <w:noProof/>
          <w:sz w:val="28"/>
          <w:szCs w:val="28"/>
          <w:lang w:eastAsia="ru-RU"/>
        </w:rPr>
        <mc:AlternateContent>
          <mc:Choice Requires="wpc">
            <w:drawing>
              <wp:inline distT="0" distB="0" distL="0" distR="0" wp14:anchorId="7A0BA41D" wp14:editId="2BA3F907">
                <wp:extent cx="6134100" cy="7898232"/>
                <wp:effectExtent l="0" t="0" r="76200" b="0"/>
                <wp:docPr id="44" name="Полотно 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0" name="Блок-схема: процесс 60"/>
                        <wps:cNvSpPr/>
                        <wps:spPr>
                          <a:xfrm>
                            <a:off x="199252" y="0"/>
                            <a:ext cx="5934840" cy="725907"/>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E50C68">
                              <w:pPr>
                                <w:rPr>
                                  <w:rFonts w:ascii="Times New Roman" w:hAnsi="Times New Roman" w:cs="Times New Roman"/>
                                  <w:sz w:val="20"/>
                                  <w:szCs w:val="20"/>
                                </w:rPr>
                              </w:pPr>
                              <w:r>
                                <w:rPr>
                                  <w:rFonts w:ascii="Times New Roman" w:hAnsi="Times New Roman" w:cs="Times New Roman"/>
                                  <w:sz w:val="20"/>
                                  <w:szCs w:val="20"/>
                                </w:rPr>
                                <w:t>Блок 1</w:t>
                              </w:r>
                            </w:p>
                            <w:p w:rsidR="00E9311B" w:rsidRPr="00E50C68" w:rsidRDefault="00E9311B" w:rsidP="00E50C68">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Блок-схема: процесс 62"/>
                        <wps:cNvSpPr/>
                        <wps:spPr>
                          <a:xfrm>
                            <a:off x="266689" y="309037"/>
                            <a:ext cx="1685925" cy="27399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E50C68" w:rsidRDefault="00E9311B" w:rsidP="00E50C68">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Ідея нового продукту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Прямоугольник 63"/>
                        <wps:cNvSpPr/>
                        <wps:spPr>
                          <a:xfrm>
                            <a:off x="2200191" y="313528"/>
                            <a:ext cx="1409700" cy="273954"/>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E50C68" w:rsidRDefault="00E9311B" w:rsidP="00E50C68">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Опис продукту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Блок-схема: процесс 64"/>
                        <wps:cNvSpPr/>
                        <wps:spPr>
                          <a:xfrm>
                            <a:off x="3866829" y="182988"/>
                            <a:ext cx="2200449" cy="4857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2736B0"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Визначення місця нового продукту в загальному асортименті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Прямая со стрелкой 65"/>
                        <wps:cNvCnPr>
                          <a:stCxn id="62" idx="3"/>
                        </wps:cNvCnPr>
                        <wps:spPr>
                          <a:xfrm flipV="1">
                            <a:off x="1952614" y="446016"/>
                            <a:ext cx="247487" cy="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6" name="Прямая со стрелкой 66"/>
                        <wps:cNvCnPr>
                          <a:stCxn id="63" idx="3"/>
                        </wps:cNvCnPr>
                        <wps:spPr>
                          <a:xfrm flipV="1">
                            <a:off x="3609891" y="450486"/>
                            <a:ext cx="256779" cy="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67" name="Блок-схема: процесс 67"/>
                        <wps:cNvSpPr/>
                        <wps:spPr>
                          <a:xfrm>
                            <a:off x="199239" y="925862"/>
                            <a:ext cx="5867786" cy="201937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2736B0">
                              <w:pPr>
                                <w:rPr>
                                  <w:rFonts w:ascii="Times New Roman" w:hAnsi="Times New Roman" w:cs="Times New Roman"/>
                                  <w:sz w:val="20"/>
                                  <w:szCs w:val="20"/>
                                  <w:lang w:val="uk-UA"/>
                                </w:rPr>
                              </w:pPr>
                              <w:r>
                                <w:rPr>
                                  <w:rFonts w:ascii="Times New Roman" w:hAnsi="Times New Roman" w:cs="Times New Roman"/>
                                  <w:sz w:val="20"/>
                                  <w:szCs w:val="20"/>
                                  <w:lang w:val="uk-UA"/>
                                </w:rPr>
                                <w:t>Блок 2</w:t>
                              </w:r>
                            </w:p>
                            <w:p w:rsidR="00E9311B" w:rsidRPr="002736B0" w:rsidRDefault="00E9311B" w:rsidP="002736B0">
                              <w:pPr>
                                <w:rPr>
                                  <w:rFonts w:ascii="Times New Roman" w:hAnsi="Times New Roman" w:cs="Times New Roman"/>
                                  <w:sz w:val="20"/>
                                  <w:szCs w:val="20"/>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Блок-схема: процесс 68"/>
                        <wps:cNvSpPr/>
                        <wps:spPr>
                          <a:xfrm>
                            <a:off x="2200011" y="992533"/>
                            <a:ext cx="1666252" cy="409649"/>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2736B0"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Запит на маркетингове дослідження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Блок-схема: процесс 69"/>
                        <wps:cNvSpPr/>
                        <wps:spPr>
                          <a:xfrm>
                            <a:off x="323850" y="1573467"/>
                            <a:ext cx="1875874" cy="638229"/>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Проведення дослідження:</w:t>
                              </w:r>
                            </w:p>
                            <w:p w:rsidR="00E9311B" w:rsidRPr="002736B0"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попит, покупці, ціни, товари-конкуренти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Прямоугольник 70"/>
                        <wps:cNvSpPr/>
                        <wps:spPr>
                          <a:xfrm>
                            <a:off x="4381329" y="1506795"/>
                            <a:ext cx="1352550" cy="295437"/>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2736B0"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Розробка технології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Блок-схема: процесс 71"/>
                        <wps:cNvSpPr/>
                        <wps:spPr>
                          <a:xfrm>
                            <a:off x="4095582" y="1906873"/>
                            <a:ext cx="1695213" cy="428759"/>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2736B0"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Визначення можливостей виробництва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Блок-схема: процесс 72"/>
                        <wps:cNvSpPr/>
                        <wps:spPr>
                          <a:xfrm>
                            <a:off x="2247816" y="2497136"/>
                            <a:ext cx="1771914" cy="285918"/>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2736B0"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Зведений аналіз результатів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Соединительная линия уступом 74"/>
                        <wps:cNvCnPr/>
                        <wps:spPr>
                          <a:xfrm>
                            <a:off x="4943273" y="725879"/>
                            <a:ext cx="1123757" cy="438178"/>
                          </a:xfrm>
                          <a:prstGeom prst="bentConnector3">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75" name="Поле 75"/>
                        <wps:cNvSpPr txBox="1"/>
                        <wps:spPr>
                          <a:xfrm>
                            <a:off x="3971454" y="1068566"/>
                            <a:ext cx="409372" cy="333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Pr="004D4CEC" w:rsidRDefault="00E9311B">
                              <w:pPr>
                                <w:rPr>
                                  <w:rFonts w:ascii="Times New Roman" w:hAnsi="Times New Roman" w:cs="Times New Roman"/>
                                  <w:sz w:val="20"/>
                                  <w:szCs w:val="20"/>
                                  <w:lang w:val="uk-UA"/>
                                </w:rPr>
                              </w:pPr>
                              <w:r>
                                <w:rPr>
                                  <w:rFonts w:ascii="Times New Roman" w:hAnsi="Times New Roman" w:cs="Times New Roman"/>
                                  <w:sz w:val="20"/>
                                  <w:szCs w:val="20"/>
                                  <w:lang w:val="uk-UA"/>
                                </w:rPr>
                                <w:t xml:space="preserve">Так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Поле 77"/>
                        <wps:cNvSpPr txBox="1"/>
                        <wps:spPr>
                          <a:xfrm>
                            <a:off x="5524500" y="925864"/>
                            <a:ext cx="418857" cy="2477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Pr="004D4CEC" w:rsidRDefault="00E9311B">
                              <w:pPr>
                                <w:rPr>
                                  <w:rFonts w:ascii="Times New Roman" w:hAnsi="Times New Roman" w:cs="Times New Roman"/>
                                  <w:sz w:val="20"/>
                                  <w:szCs w:val="20"/>
                                  <w:lang w:val="uk-UA"/>
                                </w:rPr>
                              </w:pPr>
                              <w:r>
                                <w:rPr>
                                  <w:rFonts w:ascii="Times New Roman" w:hAnsi="Times New Roman" w:cs="Times New Roman"/>
                                  <w:sz w:val="20"/>
                                  <w:szCs w:val="20"/>
                                  <w:lang w:val="uk-UA"/>
                                </w:rPr>
                                <w:t>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Соединительная линия уступом 78"/>
                        <wps:cNvCnPr>
                          <a:stCxn id="64" idx="2"/>
                        </wps:cNvCnPr>
                        <wps:spPr>
                          <a:xfrm rot="5400000">
                            <a:off x="4093040" y="442395"/>
                            <a:ext cx="647646" cy="1100383"/>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79" name="Соединительная линия уступом 79"/>
                        <wps:cNvCnPr>
                          <a:stCxn id="68" idx="2"/>
                        </wps:cNvCnPr>
                        <wps:spPr>
                          <a:xfrm rot="16200000" flipH="1">
                            <a:off x="3573542" y="861776"/>
                            <a:ext cx="266700" cy="1347510"/>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80" name="Соединительная линия уступом 80"/>
                        <wps:cNvCnPr>
                          <a:stCxn id="68" idx="2"/>
                          <a:endCxn id="69" idx="3"/>
                        </wps:cNvCnPr>
                        <wps:spPr>
                          <a:xfrm rot="5400000">
                            <a:off x="2371231" y="1230676"/>
                            <a:ext cx="490400" cy="833413"/>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81" name="Прямая со стрелкой 81"/>
                        <wps:cNvCnPr>
                          <a:stCxn id="70" idx="2"/>
                        </wps:cNvCnPr>
                        <wps:spPr>
                          <a:xfrm>
                            <a:off x="5057604" y="1802232"/>
                            <a:ext cx="19013" cy="1045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2" name="Соединительная линия уступом 82"/>
                        <wps:cNvCnPr>
                          <a:endCxn id="72" idx="3"/>
                        </wps:cNvCnPr>
                        <wps:spPr>
                          <a:xfrm rot="10800000" flipV="1">
                            <a:off x="4019730" y="2335551"/>
                            <a:ext cx="923341" cy="304544"/>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83" name="Соединительная линия уступом 83"/>
                        <wps:cNvCnPr>
                          <a:stCxn id="69" idx="2"/>
                          <a:endCxn id="72" idx="1"/>
                        </wps:cNvCnPr>
                        <wps:spPr>
                          <a:xfrm rot="16200000" flipH="1">
                            <a:off x="1540602" y="1932880"/>
                            <a:ext cx="428399" cy="986029"/>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84" name="Блок-схема: процесс 84"/>
                        <wps:cNvSpPr/>
                        <wps:spPr>
                          <a:xfrm>
                            <a:off x="217376" y="3107238"/>
                            <a:ext cx="2420148" cy="2426342"/>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4D4CEC">
                              <w:pPr>
                                <w:rPr>
                                  <w:rFonts w:ascii="Times New Roman" w:hAnsi="Times New Roman" w:cs="Times New Roman"/>
                                  <w:sz w:val="20"/>
                                  <w:szCs w:val="20"/>
                                  <w:lang w:val="uk-UA"/>
                                </w:rPr>
                              </w:pPr>
                              <w:r>
                                <w:rPr>
                                  <w:rFonts w:ascii="Times New Roman" w:hAnsi="Times New Roman" w:cs="Times New Roman"/>
                                  <w:sz w:val="20"/>
                                  <w:szCs w:val="20"/>
                                  <w:lang w:val="uk-UA"/>
                                </w:rPr>
                                <w:t>Блок 3</w:t>
                              </w:r>
                            </w:p>
                            <w:p w:rsidR="00E9311B" w:rsidRPr="004D4CEC" w:rsidRDefault="00E9311B" w:rsidP="004D4CEC">
                              <w:pPr>
                                <w:rPr>
                                  <w:rFonts w:ascii="Times New Roman" w:hAnsi="Times New Roman" w:cs="Times New Roman"/>
                                  <w:sz w:val="20"/>
                                  <w:szCs w:val="20"/>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Прямоугольник 85"/>
                        <wps:cNvSpPr/>
                        <wps:spPr>
                          <a:xfrm>
                            <a:off x="732468" y="3363776"/>
                            <a:ext cx="1305126" cy="248206"/>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6A19E8" w:rsidRDefault="00E9311B" w:rsidP="006A19E8">
                              <w:pPr>
                                <w:jc w:val="center"/>
                                <w:rPr>
                                  <w:rFonts w:ascii="Times New Roman" w:hAnsi="Times New Roman" w:cs="Times New Roman"/>
                                  <w:sz w:val="20"/>
                                  <w:szCs w:val="20"/>
                                  <w:lang w:val="uk-UA"/>
                                </w:rPr>
                              </w:pPr>
                              <w:r>
                                <w:rPr>
                                  <w:rFonts w:ascii="Times New Roman" w:hAnsi="Times New Roman" w:cs="Times New Roman"/>
                                  <w:sz w:val="20"/>
                                  <w:szCs w:val="20"/>
                                  <w:lang w:val="uk-UA"/>
                                </w:rPr>
                                <w:t>Запит на МД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Блок-схема: процесс 86"/>
                        <wps:cNvSpPr/>
                        <wps:spPr>
                          <a:xfrm>
                            <a:off x="476110" y="3754726"/>
                            <a:ext cx="1781001" cy="866906"/>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19E8">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Проведення дослідження:</w:t>
                              </w:r>
                            </w:p>
                            <w:p w:rsidR="00E9311B" w:rsidRPr="006A19E8" w:rsidRDefault="00E9311B" w:rsidP="006A19E8">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Упакування, засоби просування, канали поширення, маркетингові комунікації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Блок-схема: процесс 87"/>
                        <wps:cNvSpPr/>
                        <wps:spPr>
                          <a:xfrm>
                            <a:off x="437168" y="4839867"/>
                            <a:ext cx="1886030" cy="59139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6A19E8" w:rsidRDefault="00E9311B" w:rsidP="006A19E8">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Аналіз результатів: розробка технічного завдання на упакування, вагу, розмір.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Прямая со стрелкой 88"/>
                        <wps:cNvCnPr>
                          <a:stCxn id="85" idx="2"/>
                          <a:endCxn id="86" idx="0"/>
                        </wps:cNvCnPr>
                        <wps:spPr>
                          <a:xfrm flipH="1">
                            <a:off x="1366611" y="3611982"/>
                            <a:ext cx="18420" cy="14274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9" name="Прямая со стрелкой 89"/>
                        <wps:cNvCnPr>
                          <a:stCxn id="86" idx="2"/>
                          <a:endCxn id="87" idx="0"/>
                        </wps:cNvCnPr>
                        <wps:spPr>
                          <a:xfrm>
                            <a:off x="1366611" y="4621632"/>
                            <a:ext cx="13572" cy="2182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0" name="Блок-схема: процесс 90"/>
                        <wps:cNvSpPr/>
                        <wps:spPr>
                          <a:xfrm>
                            <a:off x="3543543" y="3126288"/>
                            <a:ext cx="2399814" cy="2426261"/>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BB0304" w:rsidRDefault="00E9311B" w:rsidP="00BB0304">
                              <w:pPr>
                                <w:rPr>
                                  <w:rFonts w:ascii="Times New Roman" w:hAnsi="Times New Roman" w:cs="Times New Roman"/>
                                  <w:sz w:val="20"/>
                                  <w:szCs w:val="20"/>
                                  <w:lang w:val="uk-UA"/>
                                </w:rPr>
                              </w:pPr>
                              <w:r>
                                <w:rPr>
                                  <w:rFonts w:ascii="Times New Roman" w:hAnsi="Times New Roman" w:cs="Times New Roman"/>
                                  <w:sz w:val="20"/>
                                  <w:szCs w:val="20"/>
                                  <w:lang w:val="uk-UA"/>
                                </w:rPr>
                                <w:t>Блок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Блок-схема: процесс 91"/>
                        <wps:cNvSpPr/>
                        <wps:spPr>
                          <a:xfrm>
                            <a:off x="3866829" y="3421482"/>
                            <a:ext cx="1718687" cy="4476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BB0304" w:rsidRDefault="00E9311B" w:rsidP="00BB030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Розробка технічного замовлення на продукт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Блок-схема: процесс 92"/>
                        <wps:cNvSpPr/>
                        <wps:spPr>
                          <a:xfrm>
                            <a:off x="4009383" y="4030108"/>
                            <a:ext cx="1438275" cy="2581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BB0304" w:rsidRDefault="00E9311B" w:rsidP="00BB0304">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Виготовлення зразків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Блок-схема: процесс 93"/>
                        <wps:cNvSpPr/>
                        <wps:spPr>
                          <a:xfrm>
                            <a:off x="4052492" y="4440658"/>
                            <a:ext cx="1343576" cy="2667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BB0304" w:rsidRDefault="00E9311B" w:rsidP="00BB0304">
                              <w:pPr>
                                <w:jc w:val="center"/>
                                <w:rPr>
                                  <w:rFonts w:ascii="Times New Roman" w:hAnsi="Times New Roman" w:cs="Times New Roman"/>
                                  <w:sz w:val="20"/>
                                  <w:szCs w:val="20"/>
                                  <w:lang w:val="uk-UA"/>
                                </w:rPr>
                              </w:pPr>
                              <w:r>
                                <w:rPr>
                                  <w:rFonts w:ascii="Times New Roman" w:hAnsi="Times New Roman" w:cs="Times New Roman"/>
                                  <w:sz w:val="20"/>
                                  <w:szCs w:val="20"/>
                                  <w:lang w:val="uk-UA"/>
                                </w:rPr>
                                <w:t>Експертиза зразків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Блок-схема: процесс 94"/>
                        <wps:cNvSpPr/>
                        <wps:spPr>
                          <a:xfrm>
                            <a:off x="3971454" y="4897857"/>
                            <a:ext cx="1495509" cy="4381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BB0304" w:rsidRDefault="00E9311B" w:rsidP="00BB030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Розрахунок собівартості продукту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Прямая со стрелкой 95"/>
                        <wps:cNvCnPr>
                          <a:stCxn id="91" idx="2"/>
                          <a:endCxn id="92" idx="0"/>
                        </wps:cNvCnPr>
                        <wps:spPr>
                          <a:xfrm>
                            <a:off x="4726173" y="3869157"/>
                            <a:ext cx="2348" cy="1609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6" name="Прямая со стрелкой 96"/>
                        <wps:cNvCnPr>
                          <a:stCxn id="92" idx="2"/>
                          <a:endCxn id="93" idx="0"/>
                        </wps:cNvCnPr>
                        <wps:spPr>
                          <a:xfrm flipH="1">
                            <a:off x="4724280" y="4288258"/>
                            <a:ext cx="4241"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7" name="Прямая со стрелкой 97"/>
                        <wps:cNvCnPr>
                          <a:stCxn id="93" idx="2"/>
                          <a:endCxn id="94" idx="0"/>
                        </wps:cNvCnPr>
                        <wps:spPr>
                          <a:xfrm flipH="1">
                            <a:off x="4719209" y="4707358"/>
                            <a:ext cx="5071" cy="1904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8" name="Блок-схема: процесс 98"/>
                        <wps:cNvSpPr/>
                        <wps:spPr>
                          <a:xfrm>
                            <a:off x="3486393" y="5678907"/>
                            <a:ext cx="2523482" cy="11049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443765">
                              <w:pPr>
                                <w:rPr>
                                  <w:rFonts w:ascii="Times New Roman" w:hAnsi="Times New Roman" w:cs="Times New Roman"/>
                                  <w:sz w:val="20"/>
                                  <w:szCs w:val="20"/>
                                  <w:lang w:val="uk-UA"/>
                                </w:rPr>
                              </w:pPr>
                              <w:r>
                                <w:rPr>
                                  <w:rFonts w:ascii="Times New Roman" w:hAnsi="Times New Roman" w:cs="Times New Roman"/>
                                  <w:sz w:val="20"/>
                                  <w:szCs w:val="20"/>
                                  <w:lang w:val="uk-UA"/>
                                </w:rPr>
                                <w:t>Блок 5</w:t>
                              </w:r>
                            </w:p>
                            <w:p w:rsidR="00E9311B" w:rsidRPr="00443765" w:rsidRDefault="00E9311B" w:rsidP="00443765">
                              <w:pPr>
                                <w:rPr>
                                  <w:rFonts w:ascii="Times New Roman" w:hAnsi="Times New Roman" w:cs="Times New Roman"/>
                                  <w:sz w:val="20"/>
                                  <w:szCs w:val="20"/>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Соединительная линия уступом 99"/>
                        <wps:cNvCnPr>
                          <a:stCxn id="72" idx="2"/>
                        </wps:cNvCnPr>
                        <wps:spPr>
                          <a:xfrm rot="5400000">
                            <a:off x="2681185" y="2730770"/>
                            <a:ext cx="400305" cy="504873"/>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00" name="Соединительная линия уступом 100"/>
                        <wps:cNvCnPr>
                          <a:stCxn id="72" idx="2"/>
                        </wps:cNvCnPr>
                        <wps:spPr>
                          <a:xfrm rot="16200000" flipH="1">
                            <a:off x="3167082" y="2749744"/>
                            <a:ext cx="343155" cy="409773"/>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01" name="Соединительная линия уступом 101"/>
                        <wps:cNvCnPr/>
                        <wps:spPr>
                          <a:xfrm>
                            <a:off x="3543543" y="2783052"/>
                            <a:ext cx="2590549" cy="25743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102" name="Поле 102"/>
                        <wps:cNvSpPr txBox="1"/>
                        <wps:spPr>
                          <a:xfrm>
                            <a:off x="2628900" y="2945232"/>
                            <a:ext cx="504874"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Pr="00C81608" w:rsidRDefault="00E9311B">
                              <w:pPr>
                                <w:rPr>
                                  <w:rFonts w:ascii="Times New Roman" w:hAnsi="Times New Roman" w:cs="Times New Roman"/>
                                  <w:sz w:val="20"/>
                                  <w:szCs w:val="20"/>
                                  <w:lang w:val="uk-UA"/>
                                </w:rPr>
                              </w:pPr>
                              <w:r w:rsidRPr="00C81608">
                                <w:rPr>
                                  <w:rFonts w:ascii="Times New Roman" w:hAnsi="Times New Roman" w:cs="Times New Roman"/>
                                  <w:sz w:val="20"/>
                                  <w:szCs w:val="20"/>
                                  <w:lang w:val="uk-UA"/>
                                </w:rPr>
                                <w:t>Так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Поле 104"/>
                        <wps:cNvSpPr txBox="1"/>
                        <wps:spPr>
                          <a:xfrm>
                            <a:off x="4809917" y="2554709"/>
                            <a:ext cx="361950" cy="237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Pr="00CB5263" w:rsidRDefault="00E9311B">
                              <w:pPr>
                                <w:rPr>
                                  <w:rFonts w:ascii="Times New Roman" w:hAnsi="Times New Roman" w:cs="Times New Roman"/>
                                  <w:sz w:val="20"/>
                                  <w:szCs w:val="20"/>
                                  <w:lang w:val="uk-UA"/>
                                </w:rPr>
                              </w:pPr>
                              <w:r>
                                <w:rPr>
                                  <w:rFonts w:ascii="Times New Roman" w:hAnsi="Times New Roman" w:cs="Times New Roman"/>
                                  <w:sz w:val="20"/>
                                  <w:szCs w:val="20"/>
                                  <w:lang w:val="uk-UA"/>
                                </w:rPr>
                                <w:t>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Прямоугольник 105"/>
                        <wps:cNvSpPr/>
                        <wps:spPr>
                          <a:xfrm>
                            <a:off x="3991154" y="5821781"/>
                            <a:ext cx="1819341" cy="42862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B660FF" w:rsidRDefault="00E9311B" w:rsidP="00B660FF">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Розробка бізнес-програми з виведення та просування продукту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Блок-схема: процесс 106"/>
                        <wps:cNvSpPr/>
                        <wps:spPr>
                          <a:xfrm>
                            <a:off x="4009383" y="6317082"/>
                            <a:ext cx="1781412" cy="4095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B660FF" w:rsidRDefault="00E9311B" w:rsidP="00B660FF">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Експертиза бізнес-плану та програми виведення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Прямая со стрелкой 107"/>
                        <wps:cNvCnPr>
                          <a:stCxn id="94" idx="2"/>
                        </wps:cNvCnPr>
                        <wps:spPr>
                          <a:xfrm>
                            <a:off x="4719209" y="5336007"/>
                            <a:ext cx="5071" cy="4857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8" name="Соединительная линия уступом 108"/>
                        <wps:cNvCnPr/>
                        <wps:spPr>
                          <a:xfrm>
                            <a:off x="1233013" y="5552549"/>
                            <a:ext cx="2253380" cy="269232"/>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109" name="Блок-схема: процесс 109"/>
                        <wps:cNvSpPr/>
                        <wps:spPr>
                          <a:xfrm>
                            <a:off x="590550" y="6898107"/>
                            <a:ext cx="4994966" cy="9239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B660FF" w:rsidRDefault="00E9311B" w:rsidP="00B660FF">
                              <w:pPr>
                                <w:rPr>
                                  <w:rFonts w:ascii="Times New Roman" w:hAnsi="Times New Roman" w:cs="Times New Roman"/>
                                  <w:sz w:val="20"/>
                                  <w:szCs w:val="20"/>
                                  <w:lang w:val="uk-UA"/>
                                </w:rPr>
                              </w:pPr>
                              <w:r>
                                <w:rPr>
                                  <w:rFonts w:ascii="Times New Roman" w:hAnsi="Times New Roman" w:cs="Times New Roman"/>
                                  <w:sz w:val="20"/>
                                  <w:szCs w:val="20"/>
                                  <w:lang w:val="uk-UA"/>
                                </w:rPr>
                                <w:t>Блок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Блок-схема: процесс 110"/>
                        <wps:cNvSpPr/>
                        <wps:spPr>
                          <a:xfrm>
                            <a:off x="1233013" y="6974307"/>
                            <a:ext cx="1875874" cy="4286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B660FF" w:rsidRDefault="00E9311B" w:rsidP="00B660FF">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Розробка плану виведення товару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Блок-схема: процесс 111"/>
                        <wps:cNvSpPr/>
                        <wps:spPr>
                          <a:xfrm>
                            <a:off x="2628900" y="7450557"/>
                            <a:ext cx="1695450" cy="2667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B660FF" w:rsidRDefault="00E9311B" w:rsidP="00B660FF">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Планування виробництва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Блок-схема: процесс 112"/>
                        <wps:cNvSpPr/>
                        <wps:spPr>
                          <a:xfrm>
                            <a:off x="3590166" y="6974307"/>
                            <a:ext cx="1581701" cy="2857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E9311B" w:rsidRPr="00B660FF" w:rsidRDefault="00E9311B" w:rsidP="00B660FF">
                              <w:pPr>
                                <w:jc w:val="center"/>
                                <w:rPr>
                                  <w:rFonts w:ascii="Times New Roman" w:hAnsi="Times New Roman" w:cs="Times New Roman"/>
                                  <w:sz w:val="20"/>
                                  <w:szCs w:val="20"/>
                                  <w:lang w:val="uk-UA"/>
                                </w:rPr>
                              </w:pPr>
                              <w:r>
                                <w:rPr>
                                  <w:rFonts w:ascii="Times New Roman" w:hAnsi="Times New Roman" w:cs="Times New Roman"/>
                                  <w:sz w:val="20"/>
                                  <w:szCs w:val="20"/>
                                  <w:lang w:val="uk-UA"/>
                                </w:rPr>
                                <w:t>Запуск у виробництво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Соединительная линия уступом 113"/>
                        <wps:cNvCnPr>
                          <a:endCxn id="110" idx="0"/>
                        </wps:cNvCnPr>
                        <wps:spPr>
                          <a:xfrm rot="10800000" flipV="1">
                            <a:off x="2170951" y="6783807"/>
                            <a:ext cx="1315451" cy="190500"/>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14" name="Соединительная линия уступом 114"/>
                        <wps:cNvCnPr>
                          <a:endCxn id="112" idx="0"/>
                        </wps:cNvCnPr>
                        <wps:spPr>
                          <a:xfrm>
                            <a:off x="3486393" y="6783807"/>
                            <a:ext cx="894624" cy="190500"/>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15" name="Соединительная линия уступом 115"/>
                        <wps:cNvCnPr>
                          <a:stCxn id="106" idx="2"/>
                        </wps:cNvCnPr>
                        <wps:spPr>
                          <a:xfrm rot="16200000" flipH="1">
                            <a:off x="5369257" y="6257489"/>
                            <a:ext cx="171450" cy="1109786"/>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16" name="Поле 116"/>
                        <wps:cNvSpPr txBox="1"/>
                        <wps:spPr>
                          <a:xfrm>
                            <a:off x="5642666" y="6907632"/>
                            <a:ext cx="424359"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Pr="00443687" w:rsidRDefault="00E9311B">
                              <w:pPr>
                                <w:rPr>
                                  <w:rFonts w:ascii="Times New Roman" w:hAnsi="Times New Roman" w:cs="Times New Roman"/>
                                  <w:sz w:val="20"/>
                                  <w:szCs w:val="20"/>
                                  <w:lang w:val="uk-UA"/>
                                </w:rPr>
                              </w:pPr>
                              <w:r>
                                <w:rPr>
                                  <w:rFonts w:ascii="Times New Roman" w:hAnsi="Times New Roman" w:cs="Times New Roman"/>
                                  <w:sz w:val="20"/>
                                  <w:szCs w:val="20"/>
                                  <w:lang w:val="uk-UA"/>
                                </w:rPr>
                                <w:t>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Поле 117"/>
                        <wps:cNvSpPr txBox="1"/>
                        <wps:spPr>
                          <a:xfrm>
                            <a:off x="2381250" y="6507582"/>
                            <a:ext cx="485775" cy="2190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Pr="00443687" w:rsidRDefault="00E9311B">
                              <w:pPr>
                                <w:rPr>
                                  <w:rFonts w:ascii="Times New Roman" w:hAnsi="Times New Roman" w:cs="Times New Roman"/>
                                  <w:sz w:val="20"/>
                                  <w:szCs w:val="20"/>
                                  <w:lang w:val="uk-UA"/>
                                </w:rPr>
                              </w:pPr>
                              <w:r>
                                <w:rPr>
                                  <w:rFonts w:ascii="Times New Roman" w:hAnsi="Times New Roman" w:cs="Times New Roman"/>
                                  <w:sz w:val="20"/>
                                  <w:szCs w:val="20"/>
                                  <w:lang w:val="uk-UA"/>
                                </w:rPr>
                                <w:t xml:space="preserve">Так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Прямая со стрелкой 4"/>
                        <wps:cNvCnPr/>
                        <wps:spPr>
                          <a:xfrm>
                            <a:off x="4238625" y="7259963"/>
                            <a:ext cx="0" cy="19049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9" name="Соединительная линия уступом 309"/>
                        <wps:cNvCnPr>
                          <a:stCxn id="110" idx="3"/>
                        </wps:cNvCnPr>
                        <wps:spPr>
                          <a:xfrm>
                            <a:off x="3108887" y="7188620"/>
                            <a:ext cx="158188" cy="261745"/>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44" o:spid="_x0000_s1081" editas="canvas" style="width:483pt;height:621.9pt;mso-position-horizontal-relative:char;mso-position-vertical-relative:line" coordsize="61341,78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">
                <v:shape id="_x0000_s1082" type="#_x0000_t75" style="position:absolute;width:61341;height:78981;visibility:visible;mso-wrap-style:square">
                  <v:fill o:detectmouseclick="t"/>
                  <v:path o:connecttype="none"/>
                </v:shape>
                <v:shape id="Блок-схема: процесс 60" o:spid="_x0000_s1083" type="#_x0000_t109" style="position:absolute;left:1992;width:59348;height:7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NScEA&#10;AADbAAAADwAAAGRycy9kb3ducmV2LnhtbERPzWqDQBC+B/IOyxR6CcnaEqSxriKhQuytaR5g4k5V&#10;6s6Ku1Hbp88eCj1+fP9pvpheTDS6zrKCp10Egri2uuNGweWz3L6AcB5ZY2+ZFPyQgzxbr1JMtJ35&#10;g6azb0QIYZeggtb7IZHS1S0ZdDs7EAfuy44GfYBjI/WIcwg3vXyOolga7Dg0tDjQsaX6+3wzCqrD&#10;W3Xd2P3v+82WhSmb/jRPpVKPD0vxCsLT4v/Ff+6TVhCH9eFL+AEy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MjUnBAAAA2wAAAA8AAAAAAAAAAAAAAAAAmAIAAGRycy9kb3du&#10;cmV2LnhtbFBLBQYAAAAABAAEAPUAAACGAwAAAAA=&#10;" fillcolor="white [3201]" strokecolor="black [3200]" strokeweight="2pt">
                  <v:textbox>
                    <w:txbxContent>
                      <w:p w:rsidR="00E9311B" w:rsidRDefault="00E9311B" w:rsidP="00E50C68">
                        <w:pPr>
                          <w:rPr>
                            <w:rFonts w:ascii="Times New Roman" w:hAnsi="Times New Roman" w:cs="Times New Roman"/>
                            <w:sz w:val="20"/>
                            <w:szCs w:val="20"/>
                          </w:rPr>
                        </w:pPr>
                        <w:r>
                          <w:rPr>
                            <w:rFonts w:ascii="Times New Roman" w:hAnsi="Times New Roman" w:cs="Times New Roman"/>
                            <w:sz w:val="20"/>
                            <w:szCs w:val="20"/>
                          </w:rPr>
                          <w:t>Блок 1</w:t>
                        </w:r>
                      </w:p>
                      <w:p w:rsidR="00E9311B" w:rsidRPr="00E50C68" w:rsidRDefault="00E9311B" w:rsidP="00E50C68">
                        <w:pPr>
                          <w:rPr>
                            <w:rFonts w:ascii="Times New Roman" w:hAnsi="Times New Roman" w:cs="Times New Roman"/>
                            <w:sz w:val="20"/>
                            <w:szCs w:val="20"/>
                          </w:rPr>
                        </w:pPr>
                      </w:p>
                    </w:txbxContent>
                  </v:textbox>
                </v:shape>
                <v:shape id="Блок-схема: процесс 62" o:spid="_x0000_s1084" type="#_x0000_t109" style="position:absolute;left:2666;top:3090;width:16860;height:2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4MwcYA&#10;AADbAAAADwAAAGRycy9kb3ducmV2LnhtbESPT2vCQBTE70K/w/IKvUjdqEVq6iriHxAKSqIHj4/s&#10;M0nNvg3ZrYnf3i0UPA4z8xtmtuhMJW7UuNKyguEgAkGcWV1yruB03L5/gnAeWWNlmRTcycFi/tKb&#10;YaxtywndUp+LAGEXo4LC+zqW0mUFGXQDWxMH72Ibgz7IJpe6wTbATSVHUTSRBksOCwXWtCoou6a/&#10;RoEcby7TdbuszvlHkvanJ/mz/z4o9fbaLb9AeOr8M/zf3mkFkxH8fQk/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4MwcYAAADbAAAADwAAAAAAAAAAAAAAAACYAgAAZHJz&#10;L2Rvd25yZXYueG1sUEsFBgAAAAAEAAQA9QAAAIsDAAAAAA==&#10;" fillcolor="white [3201]" strokecolor="black [3200]" strokeweight="2pt">
                  <v:textbox>
                    <w:txbxContent>
                      <w:p w:rsidR="00E9311B" w:rsidRPr="00E50C68" w:rsidRDefault="00E9311B" w:rsidP="00E50C68">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Ідея нового продукту</w:t>
                        </w:r>
                      </w:p>
                    </w:txbxContent>
                  </v:textbox>
                </v:shape>
                <v:rect id="Прямоугольник 63" o:spid="_x0000_s1085" style="position:absolute;left:22001;top:3135;width:14097;height:2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XTdcQA&#10;AADbAAAADwAAAGRycy9kb3ducmV2LnhtbESPQWvCQBSE74X+h+UVvNWNFUKbugkSKIo9Ge2ht0f2&#10;mQSzb0N2jYm/3i0IPQ4z8w2zykbTioF611hWsJhHIIhLqxuuFBwPX6/vIJxH1thaJgUTOcjS56cV&#10;JtpeeU9D4SsRIOwSVFB73yVSurImg25uO+LgnWxv0AfZV1L3eA1w08q3KIqlwYbDQo0d5TWV5+Ji&#10;FHxP0g/Hn/jjNuTNpIvffLOjXKnZy7j+BOFp9P/hR3urFcRL+PsSfoB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F03XEAAAA2wAAAA8AAAAAAAAAAAAAAAAAmAIAAGRycy9k&#10;b3ducmV2LnhtbFBLBQYAAAAABAAEAPUAAACJAwAAAAA=&#10;" fillcolor="white [3201]" strokecolor="black [3200]" strokeweight="2pt">
                  <v:textbox>
                    <w:txbxContent>
                      <w:p w:rsidR="00E9311B" w:rsidRPr="00E50C68" w:rsidRDefault="00E9311B" w:rsidP="00E50C68">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Опис продукту</w:t>
                        </w:r>
                      </w:p>
                    </w:txbxContent>
                  </v:textbox>
                </v:rect>
                <v:shape id="Блок-схема: процесс 64" o:spid="_x0000_s1086" type="#_x0000_t109" style="position:absolute;left:38668;top:1829;width:22004;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sxLsUA&#10;AADbAAAADwAAAGRycy9kb3ducmV2LnhtbESPT2vCQBTE70K/w/IKvUjdWEVq6iriHxAKitGDx0f2&#10;maRm34bsauK3d4WCx2FmfsNMZq0pxY1qV1hW0O9FIIhTqwvOFBwP689vEM4jaywtk4I7OZhN3zoT&#10;jLVteE+3xGciQNjFqCD3voqldGlOBl3PVsTBO9vaoA+yzqSusQlwU8qvKBpJgwWHhRwrWuSUXpKr&#10;USAHq/N42czLUzbcJ93xUf5tf3dKfby38x8Qnlr/Cv+3N1rBaAj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azEuxQAAANsAAAAPAAAAAAAAAAAAAAAAAJgCAABkcnMv&#10;ZG93bnJldi54bWxQSwUGAAAAAAQABAD1AAAAigMAAAAA&#10;" fillcolor="white [3201]" strokecolor="black [3200]" strokeweight="2pt">
                  <v:textbox>
                    <w:txbxContent>
                      <w:p w:rsidR="00E9311B" w:rsidRPr="002736B0"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Визначення місця нового продукту в загальному асортименті</w:t>
                        </w:r>
                      </w:p>
                    </w:txbxContent>
                  </v:textbox>
                </v:shape>
                <v:shape id="Прямая со стрелкой 65" o:spid="_x0000_s1087" type="#_x0000_t32" style="position:absolute;left:19526;top:4460;width:247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khscYAAADbAAAADwAAAGRycy9kb3ducmV2LnhtbESPQWsCMRSE70L/Q3iF3jRbtW7ZGkUs&#10;osVCUUvB22PzulncvKybqOu/N0Khx2FmvmHG09ZW4kyNLx0reO4lIIhzp0suFHzvFt1XED4ga6wc&#10;k4IreZhOHjpjzLS78IbO21CICGGfoQITQp1J6XNDFn3P1cTR+3WNxRBlU0jd4CXCbSX7STKSFkuO&#10;CwZrmhvKD9uTVfD+8TNMj+3xa7Dcm8+cBum+P1sr9fTYzt5ABGrDf/ivvdIKRi9w/xJ/gJ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JIbHGAAAA2wAAAA8AAAAAAAAA&#10;AAAAAAAAoQIAAGRycy9kb3ducmV2LnhtbFBLBQYAAAAABAAEAPkAAACUAwAAAAA=&#10;" strokecolor="black [3040]">
                  <v:stroke endarrow="open"/>
                </v:shape>
                <v:shape id="Прямая со стрелкой 66" o:spid="_x0000_s1088" type="#_x0000_t32" style="position:absolute;left:36098;top:4504;width:2568;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u/xsYAAADbAAAADwAAAGRycy9kb3ducmV2LnhtbESP3WrCQBSE7wt9h+UIvWs2/hBL6iqi&#10;FC0KpbYUvDtkT7Oh2bMxu2r69q4geDnMzDfMZNbZWpyo9ZVjBf0kBUFcOF1xqeD76+35BYQPyBpr&#10;x6TgnzzMpo8PE8y1O/MnnXahFBHCPkcFJoQml9IXhiz6xDXE0ft1rcUQZVtK3eI5wm0tB2maSYsV&#10;xwWDDS0MFX+7o1WwfP8ZjQ/d4WO42pttQcPxfjDfKPXU6+avIAJ14R6+tddaQZbB9Uv8AXJ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bv8bGAAAA2wAAAA8AAAAAAAAA&#10;AAAAAAAAoQIAAGRycy9kb3ducmV2LnhtbFBLBQYAAAAABAAEAPkAAACUAwAAAAA=&#10;" strokecolor="black [3040]">
                  <v:stroke endarrow="open"/>
                </v:shape>
                <v:shape id="Блок-схема: процесс 67" o:spid="_x0000_s1089" type="#_x0000_t109" style="position:absolute;left:1992;top:9258;width:58678;height:20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UVPcMA&#10;AADbAAAADwAAAGRycy9kb3ducmV2LnhtbESP0YrCMBRE3xf8h3AFX0RTZXG1GkXEgvq26gdcm2tb&#10;bG5KE9vq128WFvZxmJkzzGrTmVI0VLvCsoLJOAJBnFpdcKbgeklGcxDOI2ssLZOCFznYrHsfK4y1&#10;bfmbmrPPRICwi1FB7n0VS+nSnAy6sa2Ig3e3tUEfZJ1JXWMb4KaU0yiaSYMFh4UcK9rllD7OT6Pg&#10;uNgfb0P7+T49bbI1SVYe2iZRatDvtksQnjr/H/5rH7SC2Rf8fg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UVPcMAAADbAAAADwAAAAAAAAAAAAAAAACYAgAAZHJzL2Rv&#10;d25yZXYueG1sUEsFBgAAAAAEAAQA9QAAAIgDAAAAAA==&#10;" fillcolor="white [3201]" strokecolor="black [3200]" strokeweight="2pt">
                  <v:textbox>
                    <w:txbxContent>
                      <w:p w:rsidR="00E9311B" w:rsidRDefault="00E9311B" w:rsidP="002736B0">
                        <w:pPr>
                          <w:rPr>
                            <w:rFonts w:ascii="Times New Roman" w:hAnsi="Times New Roman" w:cs="Times New Roman"/>
                            <w:sz w:val="20"/>
                            <w:szCs w:val="20"/>
                            <w:lang w:val="uk-UA"/>
                          </w:rPr>
                        </w:pPr>
                        <w:r>
                          <w:rPr>
                            <w:rFonts w:ascii="Times New Roman" w:hAnsi="Times New Roman" w:cs="Times New Roman"/>
                            <w:sz w:val="20"/>
                            <w:szCs w:val="20"/>
                            <w:lang w:val="uk-UA"/>
                          </w:rPr>
                          <w:t>Блок 2</w:t>
                        </w:r>
                      </w:p>
                      <w:p w:rsidR="00E9311B" w:rsidRPr="002736B0" w:rsidRDefault="00E9311B" w:rsidP="002736B0">
                        <w:pPr>
                          <w:rPr>
                            <w:rFonts w:ascii="Times New Roman" w:hAnsi="Times New Roman" w:cs="Times New Roman"/>
                            <w:sz w:val="20"/>
                            <w:szCs w:val="20"/>
                            <w:lang w:val="uk-UA"/>
                          </w:rPr>
                        </w:pPr>
                      </w:p>
                    </w:txbxContent>
                  </v:textbox>
                </v:shape>
                <v:shape id="Блок-схема: процесс 68" o:spid="_x0000_s1090" type="#_x0000_t109" style="position:absolute;left:22000;top:9925;width:16662;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7K8IA&#10;AADbAAAADwAAAGRycy9kb3ducmV2LnhtbERPTYvCMBC9C/6HMIIXWdPVRbRrFFkVhAXFroc9Ds3Y&#10;VptJaaKt/94cBI+P9z1ftqYUd6pdYVnB5zACQZxaXXCm4PS3/ZiCcB5ZY2mZFDzIwXLR7cwx1rbh&#10;I90Tn4kQwi5GBbn3VSylS3My6Ia2Ig7c2dYGfYB1JnWNTQg3pRxF0UQaLDg05FjRT07pNbkZBXK8&#10;Oc/Wzar8z76OyWB2kpf970Gpfq9dfYPw1Pq3+OXeaQWTMDZ8C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JjsrwgAAANsAAAAPAAAAAAAAAAAAAAAAAJgCAABkcnMvZG93&#10;bnJldi54bWxQSwUGAAAAAAQABAD1AAAAhwMAAAAA&#10;" fillcolor="white [3201]" strokecolor="black [3200]" strokeweight="2pt">
                  <v:textbox>
                    <w:txbxContent>
                      <w:p w:rsidR="00E9311B" w:rsidRPr="002736B0"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Запит на маркетингове дослідження</w:t>
                        </w:r>
                      </w:p>
                    </w:txbxContent>
                  </v:textbox>
                </v:shape>
                <v:shape id="Блок-схема: процесс 69" o:spid="_x0000_s1091" type="#_x0000_t109" style="position:absolute;left:3238;top:15734;width:18759;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qesMYA&#10;AADbAAAADwAAAGRycy9kb3ducmV2LnhtbESPT2vCQBTE7wW/w/KEXopu1CImuor4BwqFitGDx0f2&#10;mUSzb0N2a+K37xYKPQ4z8xtmsepMJR7UuNKygtEwAkGcWV1yruB82g9mIJxH1lhZJgVPcrBa9l4W&#10;mGjb8pEeqc9FgLBLUEHhfZ1I6bKCDLqhrYmDd7WNQR9kk0vdYBvgppLjKJpKgyWHhQJr2hSU3dNv&#10;o0BOdtd4266rS/5+TN/is7x9fR6Ueu136zkIT53/D/+1P7SCaQy/X8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qesMYAAADbAAAADwAAAAAAAAAAAAAAAACYAgAAZHJz&#10;L2Rvd25yZXYueG1sUEsFBgAAAAAEAAQA9QAAAIsDAAAAAA==&#10;" fillcolor="white [3201]" strokecolor="black [3200]" strokeweight="2pt">
                  <v:textbox>
                    <w:txbxContent>
                      <w:p w:rsidR="00E9311B"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Проведення дослідження:</w:t>
                        </w:r>
                      </w:p>
                      <w:p w:rsidR="00E9311B" w:rsidRPr="002736B0"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попит, покупці, ціни, товари-конкуренти</w:t>
                        </w:r>
                      </w:p>
                    </w:txbxContent>
                  </v:textbox>
                </v:shape>
                <v:rect id="Прямоугольник 70" o:spid="_x0000_s1092" style="position:absolute;left:43813;top:15067;width:13525;height:2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7b38AA&#10;AADbAAAADwAAAGRycy9kb3ducmV2LnhtbERPTYvCMBC9L/gfwgje1lQPrlajSEEU97RVD96GZmyL&#10;zaQ0sbb+enNY8Ph436tNZyrRUuNKywom4wgEcWZ1ybmC82n3PQfhPLLGyjIp6MnBZj34WmGs7ZP/&#10;qE19LkIIuxgVFN7XsZQuK8igG9uaOHA32xj0ATa51A0+Q7ip5DSKZtJgyaGhwJqSgrJ7+jAKfnvp&#10;2/Nltni1Sdnr9Jrsj5QoNRp22yUIT53/iP/dB63gJ6wPX8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7b38AAAADbAAAADwAAAAAAAAAAAAAAAACYAgAAZHJzL2Rvd25y&#10;ZXYueG1sUEsFBgAAAAAEAAQA9QAAAIUDAAAAAA==&#10;" fillcolor="white [3201]" strokecolor="black [3200]" strokeweight="2pt">
                  <v:textbox>
                    <w:txbxContent>
                      <w:p w:rsidR="00E9311B" w:rsidRPr="002736B0"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Розробка технології</w:t>
                        </w:r>
                      </w:p>
                    </w:txbxContent>
                  </v:textbox>
                </v:rect>
                <v:shape id="Блок-схема: процесс 71" o:spid="_x0000_s1093" type="#_x0000_t109" style="position:absolute;left:40955;top:19068;width:16952;height: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Ea8UA&#10;AADbAAAADwAAAGRycy9kb3ducmV2LnhtbESPQWvCQBSE74L/YXmCl6IbrdgaXUVqhYJgMXro8ZF9&#10;JrHZtyG7mvjvu0LB4zAz3zCLVWtKcaPaFZYVjIYRCOLU6oIzBafjdvAOwnlkjaVlUnAnB6tlt7PA&#10;WNuGD3RLfCYChF2MCnLvq1hKl+Zk0A1tRRy8s60N+iDrTOoamwA3pRxH0VQaLDgs5FjRR07pb3I1&#10;CuTr53m2adblTzY5JC+zk7zsd99K9Xvteg7CU+uf4f/2l1bwNoLHl/A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QRrxQAAANsAAAAPAAAAAAAAAAAAAAAAAJgCAABkcnMv&#10;ZG93bnJldi54bWxQSwUGAAAAAAQABAD1AAAAigMAAAAA&#10;" fillcolor="white [3201]" strokecolor="black [3200]" strokeweight="2pt">
                  <v:textbox>
                    <w:txbxContent>
                      <w:p w:rsidR="00E9311B" w:rsidRPr="002736B0"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Визначення можливостей виробництва</w:t>
                        </w:r>
                      </w:p>
                    </w:txbxContent>
                  </v:textbox>
                </v:shape>
                <v:shape id="Блок-схема: процесс 72" o:spid="_x0000_s1094" type="#_x0000_t109" style="position:absolute;left:22478;top:24971;width:17719;height: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aHMYA&#10;AADbAAAADwAAAGRycy9kb3ducmV2LnhtbESPQWvCQBSE74X+h+UVehGzUUs1qatIa0EQKkYPHh/Z&#10;Z5KafRuyW5P+e7cg9DjMzDfMfNmbWlypdZVlBaMoBkGcW11xoeB4+BzOQDiPrLG2TAp+ycFy8fgw&#10;x1Tbjvd0zXwhAoRdigpK75tUSpeXZNBFtiEO3tm2Bn2QbSF1i12Am1qO4/hVGqw4LJTY0HtJ+SX7&#10;MQrkZH1OPrpVfSpe9tkgOcrvr+1OqeenfvUGwlPv/8P39kYrmI7h70v4AX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eaHMYAAADbAAAADwAAAAAAAAAAAAAAAACYAgAAZHJz&#10;L2Rvd25yZXYueG1sUEsFBgAAAAAEAAQA9QAAAIsDAAAAAA==&#10;" fillcolor="white [3201]" strokecolor="black [3200]" strokeweight="2pt">
                  <v:textbox>
                    <w:txbxContent>
                      <w:p w:rsidR="00E9311B" w:rsidRPr="002736B0" w:rsidRDefault="00E9311B" w:rsidP="002736B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Зведений аналіз результатів</w:t>
                        </w:r>
                      </w:p>
                    </w:txbxContent>
                  </v:textbox>
                </v:shape>
                <v:shape id="Соединительная линия уступом 74" o:spid="_x0000_s1095" type="#_x0000_t34" style="position:absolute;left:49432;top:7258;width:11238;height:438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iBTcMAAADbAAAADwAAAGRycy9kb3ducmV2LnhtbESPQWsCMRSE7wX/Q3gFbzVrlSpbo0hR&#10;2Fvt6oLHx+Z1s3TzsiRRt/++KQgeh5n5hlltBtuJK/nQOlYwnWQgiGunW24UnI77lyWIEJE1do5J&#10;wS8F2KxHTyvMtbvxF13L2IgE4ZCjAhNjn0sZakMWw8T1xMn7dt5iTNI3Unu8Jbjt5GuWvUmLLacF&#10;gz19GKp/yotV8HkYZtOiMtmuKgtP53p/PswrpcbPw/YdRKQhPsL3dqEVLO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ogU3DAAAA2wAAAA8AAAAAAAAAAAAA&#10;AAAAoQIAAGRycy9kb3ducmV2LnhtbFBLBQYAAAAABAAEAPkAAACRAwAAAAA=&#10;" strokecolor="black [3040]">
                  <v:stroke dashstyle="dash" endarrow="open"/>
                </v:shape>
                <v:shape id="Поле 75" o:spid="_x0000_s1096" type="#_x0000_t202" style="position:absolute;left:39714;top:10685;width:4094;height:3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rsidR="00E9311B" w:rsidRPr="004D4CEC" w:rsidRDefault="00E9311B">
                        <w:pPr>
                          <w:rPr>
                            <w:rFonts w:ascii="Times New Roman" w:hAnsi="Times New Roman" w:cs="Times New Roman"/>
                            <w:sz w:val="20"/>
                            <w:szCs w:val="20"/>
                            <w:lang w:val="uk-UA"/>
                          </w:rPr>
                        </w:pPr>
                        <w:r>
                          <w:rPr>
                            <w:rFonts w:ascii="Times New Roman" w:hAnsi="Times New Roman" w:cs="Times New Roman"/>
                            <w:sz w:val="20"/>
                            <w:szCs w:val="20"/>
                            <w:lang w:val="uk-UA"/>
                          </w:rPr>
                          <w:t xml:space="preserve">Так </w:t>
                        </w:r>
                      </w:p>
                    </w:txbxContent>
                  </v:textbox>
                </v:shape>
                <v:shape id="Поле 77" o:spid="_x0000_s1097" type="#_x0000_t202" style="position:absolute;left:55245;top:9258;width:4188;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nW8YA&#10;AADbAAAADwAAAGRycy9kb3ducmV2LnhtbESPT2vCQBTE7wW/w/IEb3VjwD+kriIBqUh70Hrx9sw+&#10;k9DdtzG7jamfvlso9DjMzG+Y5bq3RnTU+tqxgsk4AUFcOF1zqeD0sX1egPABWaNxTAq+ycN6NXha&#10;YqbdnQ/UHUMpIoR9hgqqEJpMSl9UZNGPXUMcvatrLYYo21LqFu8Rbo1Mk2QmLdYcFypsKK+o+Dx+&#10;WQX7fPuOh0tqFw+Tv75dN83tdJ4qNRr2mxcQgfrwH/5r77SC+Rx+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nW8YAAADbAAAADwAAAAAAAAAAAAAAAACYAgAAZHJz&#10;L2Rvd25yZXYueG1sUEsFBgAAAAAEAAQA9QAAAIsDAAAAAA==&#10;" filled="f" stroked="f" strokeweight=".5pt">
                  <v:textbox>
                    <w:txbxContent>
                      <w:p w:rsidR="00E9311B" w:rsidRPr="004D4CEC" w:rsidRDefault="00E9311B">
                        <w:pPr>
                          <w:rPr>
                            <w:rFonts w:ascii="Times New Roman" w:hAnsi="Times New Roman" w:cs="Times New Roman"/>
                            <w:sz w:val="20"/>
                            <w:szCs w:val="20"/>
                            <w:lang w:val="uk-UA"/>
                          </w:rPr>
                        </w:pPr>
                        <w:r>
                          <w:rPr>
                            <w:rFonts w:ascii="Times New Roman" w:hAnsi="Times New Roman" w:cs="Times New Roman"/>
                            <w:sz w:val="20"/>
                            <w:szCs w:val="20"/>
                            <w:lang w:val="uk-UA"/>
                          </w:rPr>
                          <w:t>Ні</w:t>
                        </w:r>
                      </w:p>
                    </w:txbxContent>
                  </v:textbox>
                </v:shape>
                <v:shapetype id="_x0000_t33" coordsize="21600,21600" o:spt="33" o:oned="t" path="m,l21600,r,21600e" filled="f">
                  <v:stroke joinstyle="miter"/>
                  <v:path arrowok="t" fillok="f" o:connecttype="none"/>
                  <o:lock v:ext="edit" shapetype="t"/>
                </v:shapetype>
                <v:shape id="Соединительная линия уступом 78" o:spid="_x0000_s1098" type="#_x0000_t33" style="position:absolute;left:40929;top:4424;width:6477;height:1100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jiI8EAAADbAAAADwAAAGRycy9kb3ducmV2LnhtbERPTUvDQBC9C/6HZYTe7EQpVmK3RZRC&#10;QTy0FetxyIxJNDsbdrdt7K/vHgoeH+97thhcZw4SYuvVwt24ACNaeW61tvCxXd4+gomJlKnzKhb+&#10;JMJifn01o5L9Uddy2KTa5BCNJVloUupLxFg14iiOfS+auW8fHKUMQ40c6JjDXYf3RfGAjlrNDQ31&#10;8tJI9bvZOwvvb3ssmF+3O/6ZnMJ0h59fjNaObobnJzBJhvQvvrhXbGGax+Yv+Qfg/Aw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OIjwQAAANsAAAAPAAAAAAAAAAAAAAAA&#10;AKECAABkcnMvZG93bnJldi54bWxQSwUGAAAAAAQABAD5AAAAjwMAAAAA&#10;" strokecolor="black [3040]">
                  <v:stroke endarrow="open"/>
                </v:shape>
                <v:shape id="Соединительная линия уступом 79" o:spid="_x0000_s1099" type="#_x0000_t33" style="position:absolute;left:35735;top:8617;width:2667;height:1347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BWqsUAAADbAAAADwAAAGRycy9kb3ducmV2LnhtbESPQWvCQBSE7wX/w/KE3upGD1uNrlKF&#10;Qi8WtVJ6fGZfk2D2bZpdk/jvXUHocZiZb5jFqreVaKnxpWMN41ECgjhzpuRcw/Hr/WUKwgdkg5Vj&#10;0nAlD6vl4GmBqXEd76k9hFxECPsUNRQh1KmUPivIoh+5mjh6v66xGKJscmka7CLcVnKSJEpaLDku&#10;FFjTpqDsfLhYDeqn+/vOr+ej+lzPdmqt5PY0brV+HvZvcxCB+vAffrQ/jIbXGdy/xB8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BWqsUAAADbAAAADwAAAAAAAAAA&#10;AAAAAAChAgAAZHJzL2Rvd25yZXYueG1sUEsFBgAAAAAEAAQA+QAAAJMDAAAAAA==&#10;" strokecolor="black [3040]">
                  <v:stroke endarrow="open"/>
                </v:shape>
                <v:shape id="Соединительная линия уступом 80" o:spid="_x0000_s1100" type="#_x0000_t33" style="position:absolute;left:23712;top:12306;width:4904;height:833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ueAsEAAADbAAAADwAAAGRycy9kb3ducmV2LnhtbERPTUvDQBC9F/wPywje2okitqTdFlEE&#10;QTzYivU4ZKZJ2uxs2N220V/vHgoeH+97sRpcZ04SYuvVwu2kACNaeW61tvC5eRnPwMREytR5FQs/&#10;EmG1vBotqGR/1g85rVNtcojGkiw0KfUlYqwacRQnvhfN3M4HRynDUCMHOudw1+FdUTygo1ZzQ0O9&#10;PDVSHdZHZ+H97YgF8/Nmy/v73zDd4tc3o7U318PjHEySIf2LL+5XtjDL6/OX/ANw+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K54CwQAAANsAAAAPAAAAAAAAAAAAAAAA&#10;AKECAABkcnMvZG93bnJldi54bWxQSwUGAAAAAAQABAD5AAAAjwMAAAAA&#10;" strokecolor="black [3040]">
                  <v:stroke endarrow="open"/>
                </v:shape>
                <v:shape id="Прямая со стрелкой 81" o:spid="_x0000_s1101" type="#_x0000_t32" style="position:absolute;left:50576;top:18022;width:190;height:10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JArsAAAADbAAAADwAAAGRycy9kb3ducmV2LnhtbESPzQrCMBCE74LvEFbwpqkeRKtRRCh4&#10;0IN/eF2atS02m9rEWt/eCILHYWa+YRar1pSiodoVlhWMhhEI4tTqgjMF51MymIJwHlljaZkUvMnB&#10;atntLDDW9sUHao4+EwHCLkYFufdVLKVLczLohrYiDt7N1gZ9kHUmdY2vADelHEfRRBosOCzkWNEm&#10;p/R+fBoFkZskj83pvm/OmT/srjLZvmcXpfq9dj0H4an1//CvvdUKpi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oyQK7AAAAA2wAAAA8AAAAAAAAAAAAAAAAA&#10;oQIAAGRycy9kb3ducmV2LnhtbFBLBQYAAAAABAAEAPkAAACOAwAAAAA=&#10;" strokecolor="black [3040]">
                  <v:stroke endarrow="open"/>
                </v:shape>
                <v:shape id="Соединительная линия уступом 82" o:spid="_x0000_s1102" type="#_x0000_t34" style="position:absolute;left:40197;top:23355;width:9233;height:304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pZfsIAAADbAAAADwAAAGRycy9kb3ducmV2LnhtbESPT4vCMBTE7wt+h/AWvK3pehCpRlkE&#10;ZUEQ/+Pxkbxtg81LabK1fnsjCB6HmfkNM513rhItNcF6VvA9yEAQa28sFwqOh+XXGESIyAYrz6Tg&#10;TgHms97HFHPjb7yjdh8LkSAcclRQxljnUgZdksMw8DVx8v584zAm2RTSNHhLcFfJYZaNpEPLaaHE&#10;mhYl6ev+3ynY+vNFn1aHtV2w3lxsuznVHSnV/+x+JiAidfEdfrV/jYLxEJ5f0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JpZfsIAAADbAAAADwAAAAAAAAAAAAAA&#10;AAChAgAAZHJzL2Rvd25yZXYueG1sUEsFBgAAAAAEAAQA+QAAAJADAAAAAA==&#10;" strokecolor="black [3040]">
                  <v:stroke endarrow="open"/>
                </v:shape>
                <v:shape id="Соединительная линия уступом 83" o:spid="_x0000_s1103" type="#_x0000_t33" style="position:absolute;left:15406;top:19327;width:4284;height:986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0RZ8UAAADbAAAADwAAAGRycy9kb3ducmV2LnhtbESPQWvCQBSE7wX/w/IK3upGhUVTV6lC&#10;oZcWtSI9PrPPJJh9G7PbJP77riD0OMzMN8xi1dtKtNT40rGG8SgBQZw5U3Ku4fD9/jID4QOywcox&#10;abiRh9Vy8LTA1LiOd9TuQy4ihH2KGooQ6lRKnxVk0Y9cTRy9s2sshiibXJoGuwi3lZwkiZIWS44L&#10;Bda0KSi77H+tBvXTXY/57XJQX+v5Vq2V/DyNW62Hz/3bK4hAffgPP9ofRsNsCvcv8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0RZ8UAAADbAAAADwAAAAAAAAAA&#10;AAAAAAChAgAAZHJzL2Rvd25yZXYueG1sUEsFBgAAAAAEAAQA+QAAAJMDAAAAAA==&#10;" strokecolor="black [3040]">
                  <v:stroke endarrow="open"/>
                </v:shape>
                <v:shape id="Блок-схема: процесс 84" o:spid="_x0000_s1104" type="#_x0000_t109" style="position:absolute;left:2173;top:31072;width:24202;height:24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tsMQA&#10;AADbAAAADwAAAGRycy9kb3ducmV2LnhtbESP0WqDQBRE3wP5h+UG+hKaNUFKal1DCBFi32r7Abfu&#10;rUrdu+Ju1Pbru4VAHoeZOcOkh9l0YqTBtZYVbDcRCOLK6pZrBR/v+eMehPPIGjvLpOCHHByy5SLF&#10;RNuJ32gsfS0ChF2CChrv+0RKVzVk0G1sTxy8LzsY9EEOtdQDTgFuOrmLoidpsOWw0GBPp4aq7/Jq&#10;FBTP5+JzbePf16vNjyavu8s05ko9rObjCwhPs7+Hb+2LVrCP4f9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7bbDEAAAA2wAAAA8AAAAAAAAAAAAAAAAAmAIAAGRycy9k&#10;b3ducmV2LnhtbFBLBQYAAAAABAAEAPUAAACJAwAAAAA=&#10;" fillcolor="white [3201]" strokecolor="black [3200]" strokeweight="2pt">
                  <v:textbox>
                    <w:txbxContent>
                      <w:p w:rsidR="00E9311B" w:rsidRDefault="00E9311B" w:rsidP="004D4CEC">
                        <w:pPr>
                          <w:rPr>
                            <w:rFonts w:ascii="Times New Roman" w:hAnsi="Times New Roman" w:cs="Times New Roman"/>
                            <w:sz w:val="20"/>
                            <w:szCs w:val="20"/>
                            <w:lang w:val="uk-UA"/>
                          </w:rPr>
                        </w:pPr>
                        <w:r>
                          <w:rPr>
                            <w:rFonts w:ascii="Times New Roman" w:hAnsi="Times New Roman" w:cs="Times New Roman"/>
                            <w:sz w:val="20"/>
                            <w:szCs w:val="20"/>
                            <w:lang w:val="uk-UA"/>
                          </w:rPr>
                          <w:t>Блок 3</w:t>
                        </w:r>
                      </w:p>
                      <w:p w:rsidR="00E9311B" w:rsidRPr="004D4CEC" w:rsidRDefault="00E9311B" w:rsidP="004D4CEC">
                        <w:pPr>
                          <w:rPr>
                            <w:rFonts w:ascii="Times New Roman" w:hAnsi="Times New Roman" w:cs="Times New Roman"/>
                            <w:sz w:val="20"/>
                            <w:szCs w:val="20"/>
                            <w:lang w:val="uk-UA"/>
                          </w:rPr>
                        </w:pPr>
                      </w:p>
                    </w:txbxContent>
                  </v:textbox>
                </v:shape>
                <v:rect id="Прямоугольник 85" o:spid="_x0000_s1105" style="position:absolute;left:7324;top:33637;width:13051;height:24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IYMMA&#10;AADbAAAADwAAAGRycy9kb3ducmV2LnhtbESPQYvCMBSE74L/ITzBm6YKinaNshRE0dNWPXh7NG/b&#10;ss1LaWJt/fVmYWGPw8x8w2x2nalES40rLSuYTSMQxJnVJecKrpf9ZAXCeWSNlWVS0JOD3XY42GCs&#10;7ZO/qE19LgKEXYwKCu/rWEqXFWTQTW1NHLxv2xj0QTa51A0+A9xUch5FS2mw5LBQYE1JQdlP+jAK&#10;zr307fW2XL/apOx1ek8OJ0qUGo+6zw8Qnjr/H/5rH7WC1QJ+v4Qf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wIYMMAAADbAAAADwAAAAAAAAAAAAAAAACYAgAAZHJzL2Rv&#10;d25yZXYueG1sUEsFBgAAAAAEAAQA9QAAAIgDAAAAAA==&#10;" fillcolor="white [3201]" strokecolor="black [3200]" strokeweight="2pt">
                  <v:textbox>
                    <w:txbxContent>
                      <w:p w:rsidR="00E9311B" w:rsidRPr="006A19E8" w:rsidRDefault="00E9311B" w:rsidP="006A19E8">
                        <w:pPr>
                          <w:jc w:val="center"/>
                          <w:rPr>
                            <w:rFonts w:ascii="Times New Roman" w:hAnsi="Times New Roman" w:cs="Times New Roman"/>
                            <w:sz w:val="20"/>
                            <w:szCs w:val="20"/>
                            <w:lang w:val="uk-UA"/>
                          </w:rPr>
                        </w:pPr>
                        <w:r>
                          <w:rPr>
                            <w:rFonts w:ascii="Times New Roman" w:hAnsi="Times New Roman" w:cs="Times New Roman"/>
                            <w:sz w:val="20"/>
                            <w:szCs w:val="20"/>
                            <w:lang w:val="uk-UA"/>
                          </w:rPr>
                          <w:t>Запит на МД</w:t>
                        </w:r>
                      </w:p>
                    </w:txbxContent>
                  </v:textbox>
                </v:rect>
                <v:shape id="Блок-схема: процесс 86" o:spid="_x0000_s1106" type="#_x0000_t109" style="position:absolute;left:4761;top:37547;width:17810;height:8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nsOMYA&#10;AADbAAAADwAAAGRycy9kb3ducmV2LnhtbESPT2vCQBTE74LfYXmFXqTZtBXR6CrSP1AQlKQ5eHxk&#10;n0lq9m3Ibk367buC4HGYmd8wq81gGnGhztWWFTxHMQjiwuqaSwX59+fTHITzyBoby6Tgjxxs1uPR&#10;ChNte07pkvlSBAi7BBVU3reJlK6oyKCLbEscvJPtDPogu1LqDvsAN418ieOZNFhzWKiwpbeKinP2&#10;axTI14/T4r3fNsdymmaTRS5/9ruDUo8Pw3YJwtPg7+Fb+0srmM/g+iX8AL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nsOMYAAADbAAAADwAAAAAAAAAAAAAAAACYAgAAZHJz&#10;L2Rvd25yZXYueG1sUEsFBgAAAAAEAAQA9QAAAIsDAAAAAA==&#10;" fillcolor="white [3201]" strokecolor="black [3200]" strokeweight="2pt">
                  <v:textbox>
                    <w:txbxContent>
                      <w:p w:rsidR="00E9311B" w:rsidRDefault="00E9311B" w:rsidP="006A19E8">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Проведення дослідження:</w:t>
                        </w:r>
                      </w:p>
                      <w:p w:rsidR="00E9311B" w:rsidRPr="006A19E8" w:rsidRDefault="00E9311B" w:rsidP="006A19E8">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Упакування, засоби просування, канали поширення, маркетингові комунікації</w:t>
                        </w:r>
                      </w:p>
                    </w:txbxContent>
                  </v:textbox>
                </v:shape>
                <v:shape id="Блок-схема: процесс 87" o:spid="_x0000_s1107" type="#_x0000_t109" style="position:absolute;left:4371;top:48398;width:18860;height: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Jo8UA&#10;AADbAAAADwAAAGRycy9kb3ducmV2LnhtbESPQWvCQBSE74L/YXmCF9GNtlhNXUW0hYJgMXro8ZF9&#10;JtHs25BdTfrvuwXB4zAz3zCLVWtKcafaFZYVjEcRCOLU6oIzBafj53AGwnlkjaVlUvBLDlbLbmeB&#10;sbYNH+ie+EwECLsYFeTeV7GULs3JoBvZijh4Z1sb9EHWmdQ1NgFuSjmJoqk0WHBYyLGiTU7pNbkZ&#10;BfLl4zzfNuvyJ3s9JIP5SV72u2+l+r12/Q7CU+uf4Uf7SyuYvcH/l/A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tUmjxQAAANsAAAAPAAAAAAAAAAAAAAAAAJgCAABkcnMv&#10;ZG93bnJldi54bWxQSwUGAAAAAAQABAD1AAAAigMAAAAA&#10;" fillcolor="white [3201]" strokecolor="black [3200]" strokeweight="2pt">
                  <v:textbox>
                    <w:txbxContent>
                      <w:p w:rsidR="00E9311B" w:rsidRPr="006A19E8" w:rsidRDefault="00E9311B" w:rsidP="006A19E8">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Аналіз результатів: розробка технічного завдання на упакування, вагу, розмір.</w:t>
                        </w:r>
                      </w:p>
                    </w:txbxContent>
                  </v:textbox>
                </v:shape>
                <v:shape id="Прямая со стрелкой 88" o:spid="_x0000_s1108" type="#_x0000_t32" style="position:absolute;left:13666;top:36119;width:184;height:14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Ro1cMAAADbAAAADwAAAGRycy9kb3ducmV2LnhtbERPXWvCMBR9H/gfwh34NtPpUKmmRTbE&#10;jQkyJ4Jvl+baFJub2kTt/v3yIPh4ON/zvLO1uFLrK8cKXgcJCOLC6YpLBbvf5csUhA/IGmvHpOCP&#10;PORZ72mOqXY3/qHrNpQihrBPUYEJoUml9IUhi37gGuLIHV1rMUTYllK3eIvhtpbDJBlLixXHBoMN&#10;vRsqTtuLVfDxtX+bnLvzZrQ6mHVBo8lhuPhWqv/cLWYgAnXhIb67P7WCaRwb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1EaNXDAAAA2wAAAA8AAAAAAAAAAAAA&#10;AAAAoQIAAGRycy9kb3ducmV2LnhtbFBLBQYAAAAABAAEAPkAAACRAwAAAAA=&#10;" strokecolor="black [3040]">
                  <v:stroke endarrow="open"/>
                </v:shape>
                <v:shape id="Прямая со стрелкой 89" o:spid="_x0000_s1109" type="#_x0000_t32" style="position:absolute;left:13666;top:46216;width:135;height:2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RMqMAAAADbAAAADwAAAGRycy9kb3ducmV2LnhtbESPzQrCMBCE74LvEFbwpqkeRKtRRCh4&#10;0IN/eF2atS02m9rEWt/eCILHYWa+YRar1pSiodoVlhWMhhEI4tTqgjMF51MymIJwHlljaZkUvMnB&#10;atntLDDW9sUHao4+EwHCLkYFufdVLKVLczLohrYiDt7N1gZ9kHUmdY2vADelHEfRRBosOCzkWNEm&#10;p/R+fBoFkZskj83pvm/OmT/srjLZvmcXpfq9dj0H4an1//CvvdUKpj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RETKjAAAAA2wAAAA8AAAAAAAAAAAAAAAAA&#10;oQIAAGRycy9kb3ducmV2LnhtbFBLBQYAAAAABAAEAPkAAACOAwAAAAA=&#10;" strokecolor="black [3040]">
                  <v:stroke endarrow="open"/>
                </v:shape>
                <v:shape id="Блок-схема: процесс 90" o:spid="_x0000_s1110" type="#_x0000_t109" style="position:absolute;left:35435;top:31262;width:23998;height:24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9bsEA&#10;AADbAAAADwAAAGRycy9kb3ducmV2LnhtbERPzWqDQBC+F/IOywR6Kc2aUkI0WSWECtpbTB9g4k5V&#10;6s6Ku1Hbp+8eCj1+fP/HbDG9mGh0nWUF200Egri2uuNGwcc1f96DcB5ZY2+ZFHyTgyxdPRwx0Xbm&#10;C02Vb0QIYZeggtb7IZHS1S0ZdBs7EAfu044GfYBjI/WIcwg3vXyJop002HFoaHGgc0v1V3U3Csr4&#10;rbw92def97vNTyZv+mKecqUe18vpAMLT4v/Ff+5CK4jD+vAl/AC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Z/W7BAAAA2wAAAA8AAAAAAAAAAAAAAAAAmAIAAGRycy9kb3du&#10;cmV2LnhtbFBLBQYAAAAABAAEAPUAAACGAwAAAAA=&#10;" fillcolor="white [3201]" strokecolor="black [3200]" strokeweight="2pt">
                  <v:textbox>
                    <w:txbxContent>
                      <w:p w:rsidR="00E9311B" w:rsidRPr="00BB0304" w:rsidRDefault="00E9311B" w:rsidP="00BB0304">
                        <w:pPr>
                          <w:rPr>
                            <w:rFonts w:ascii="Times New Roman" w:hAnsi="Times New Roman" w:cs="Times New Roman"/>
                            <w:sz w:val="20"/>
                            <w:szCs w:val="20"/>
                            <w:lang w:val="uk-UA"/>
                          </w:rPr>
                        </w:pPr>
                        <w:r>
                          <w:rPr>
                            <w:rFonts w:ascii="Times New Roman" w:hAnsi="Times New Roman" w:cs="Times New Roman"/>
                            <w:sz w:val="20"/>
                            <w:szCs w:val="20"/>
                            <w:lang w:val="uk-UA"/>
                          </w:rPr>
                          <w:t>Блок 4</w:t>
                        </w:r>
                      </w:p>
                    </w:txbxContent>
                  </v:textbox>
                </v:shape>
                <v:shape id="Блок-схема: процесс 91" o:spid="_x0000_s1111" type="#_x0000_t109" style="position:absolute;left:38668;top:34214;width:17187;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ikcYA&#10;AADbAAAADwAAAGRycy9kb3ducmV2LnhtbESPT2vCQBTE7wW/w/KEXkqzsYqY6CrSVigUFFMPHh/Z&#10;lz+afRuyW5N++65Q6HGYmd8wq81gGnGjztWWFUyiGARxbnXNpYLT1+55AcJ5ZI2NZVLwQw4269HD&#10;ClNtez7SLfOlCBB2KSqovG9TKV1ekUEX2ZY4eIXtDPogu1LqDvsAN418ieO5NFhzWKiwpdeK8mv2&#10;bRTI6XuRvPXb5lzOjtlTcpKX/edBqcfxsF2C8DT4//Bf+0MrSCZw/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nikcYAAADbAAAADwAAAAAAAAAAAAAAAACYAgAAZHJz&#10;L2Rvd25yZXYueG1sUEsFBgAAAAAEAAQA9QAAAIsDAAAAAA==&#10;" fillcolor="white [3201]" strokecolor="black [3200]" strokeweight="2pt">
                  <v:textbox>
                    <w:txbxContent>
                      <w:p w:rsidR="00E9311B" w:rsidRPr="00BB0304" w:rsidRDefault="00E9311B" w:rsidP="00BB030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Розробка технічного замовлення на продукт</w:t>
                        </w:r>
                      </w:p>
                    </w:txbxContent>
                  </v:textbox>
                </v:shape>
                <v:shape id="Блок-схема: процесс 92" o:spid="_x0000_s1112" type="#_x0000_t109" style="position:absolute;left:40093;top:40301;width:14383;height:25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t85sUA&#10;AADbAAAADwAAAGRycy9kb3ducmV2LnhtbESPQWvCQBSE7wX/w/IEL6Kb2iImuorUFoSCYvTg8ZF9&#10;JtHs25DdmvjvuwWhx2FmvmEWq85U4k6NKy0reB1HIIgzq0vOFZyOX6MZCOeRNVaWScGDHKyWvZcF&#10;Jtq2fKB76nMRIOwSVFB4XydSuqwgg25sa+LgXWxj0AfZ5FI32Aa4qeQkiqbSYMlhocCaPgrKbumP&#10;USDfPi/xpl1X5/z9kA7jk7zuvvdKDfrdeg7CU+f/w8/2ViuIJ/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3zmxQAAANsAAAAPAAAAAAAAAAAAAAAAAJgCAABkcnMv&#10;ZG93bnJldi54bWxQSwUGAAAAAAQABAD1AAAAigMAAAAA&#10;" fillcolor="white [3201]" strokecolor="black [3200]" strokeweight="2pt">
                  <v:textbox>
                    <w:txbxContent>
                      <w:p w:rsidR="00E9311B" w:rsidRPr="00BB0304" w:rsidRDefault="00E9311B" w:rsidP="00BB0304">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Виготовлення зразків</w:t>
                        </w:r>
                      </w:p>
                    </w:txbxContent>
                  </v:textbox>
                </v:shape>
                <v:shape id="Блок-схема: процесс 93" o:spid="_x0000_s1113" type="#_x0000_t109" style="position:absolute;left:40524;top:44406;width:13436;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fZfcUA&#10;AADbAAAADwAAAGRycy9kb3ducmV2LnhtbESPQWvCQBSE7wX/w/KEXkQ31SImuorUFgShxejB4yP7&#10;TKLZtyG7NfHfuwWhx2FmvmEWq85U4kaNKy0reBtFIIgzq0vOFRwPX8MZCOeRNVaWScGdHKyWvZcF&#10;Jtq2vKdb6nMRIOwSVFB4XydSuqwgg25ka+LgnW1j0AfZ5FI32Aa4qeQ4iqbSYMlhocCaPgrKrumv&#10;USAnn+d4066rU/6+TwfxUV6+dz9Kvfa79RyEp87/h5/trVYQT+DvS/gB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9l9xQAAANsAAAAPAAAAAAAAAAAAAAAAAJgCAABkcnMv&#10;ZG93bnJldi54bWxQSwUGAAAAAAQABAD1AAAAigMAAAAA&#10;" fillcolor="white [3201]" strokecolor="black [3200]" strokeweight="2pt">
                  <v:textbox>
                    <w:txbxContent>
                      <w:p w:rsidR="00E9311B" w:rsidRPr="00BB0304" w:rsidRDefault="00E9311B" w:rsidP="00BB0304">
                        <w:pPr>
                          <w:jc w:val="center"/>
                          <w:rPr>
                            <w:rFonts w:ascii="Times New Roman" w:hAnsi="Times New Roman" w:cs="Times New Roman"/>
                            <w:sz w:val="20"/>
                            <w:szCs w:val="20"/>
                            <w:lang w:val="uk-UA"/>
                          </w:rPr>
                        </w:pPr>
                        <w:r>
                          <w:rPr>
                            <w:rFonts w:ascii="Times New Roman" w:hAnsi="Times New Roman" w:cs="Times New Roman"/>
                            <w:sz w:val="20"/>
                            <w:szCs w:val="20"/>
                            <w:lang w:val="uk-UA"/>
                          </w:rPr>
                          <w:t>Експертиза зразків</w:t>
                        </w:r>
                      </w:p>
                    </w:txbxContent>
                  </v:textbox>
                </v:shape>
                <v:shape id="Блок-схема: процесс 94" o:spid="_x0000_s1114" type="#_x0000_t109" style="position:absolute;left:39714;top:48978;width:14955;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5BCcYA&#10;AADbAAAADwAAAGRycy9kb3ducmV2LnhtbESPW2vCQBSE3wv+h+UIfSm68YKY6CriBQqFFqMPPh6y&#10;xySaPRuyWxP/fbdQ6OMwM98wy3VnKvGgxpWWFYyGEQjizOqScwXn02EwB+E8ssbKMil4koP1qvey&#10;xETblo/0SH0uAoRdggoK7+tESpcVZNANbU0cvKttDPogm1zqBtsAN5UcR9FMGiw5LBRY07ag7J5+&#10;GwVysr/Gu3ZTXfLpMX2Lz/L2+fGl1Gu/2yxAeOr8f/iv/a4VxFP4/RJ+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5BCcYAAADbAAAADwAAAAAAAAAAAAAAAACYAgAAZHJz&#10;L2Rvd25yZXYueG1sUEsFBgAAAAAEAAQA9QAAAIsDAAAAAA==&#10;" fillcolor="white [3201]" strokecolor="black [3200]" strokeweight="2pt">
                  <v:textbox>
                    <w:txbxContent>
                      <w:p w:rsidR="00E9311B" w:rsidRPr="00BB0304" w:rsidRDefault="00E9311B" w:rsidP="00BB030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Розрахунок собівартості продукту</w:t>
                        </w:r>
                      </w:p>
                    </w:txbxContent>
                  </v:textbox>
                </v:shape>
                <v:shape id="Прямая со стрелкой 95" o:spid="_x0000_s1115" type="#_x0000_t32" style="position:absolute;left:47261;top:38691;width:24;height:1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DQcMIAAADbAAAADwAAAGRycy9kb3ducmV2LnhtbESPQYvCMBSE74L/ITzBm6YrKFqNsggF&#10;D+5BrXh9NM+22LzUJtb67zeC4HGYmW+Y1aYzlWipcaVlBT/jCARxZnXJuYL0lIzmIJxH1lhZJgUv&#10;crBZ93srjLV98oHao89FgLCLUUHhfR1L6bKCDLqxrYmDd7WNQR9kk0vd4DPATSUnUTSTBksOCwXW&#10;tC0oux0fRkHkZsl9e7r9tWnuD/uLTHavxVmp4aD7XYLw1Plv+NPeaQWLK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DQcMIAAADbAAAADwAAAAAAAAAAAAAA&#10;AAChAgAAZHJzL2Rvd25yZXYueG1sUEsFBgAAAAAEAAQA+QAAAJADAAAAAA==&#10;" strokecolor="black [3040]">
                  <v:stroke endarrow="open"/>
                </v:shape>
                <v:shape id="Прямая со стрелкой 96" o:spid="_x0000_s1116" type="#_x0000_t32" style="position:absolute;left:47242;top:42882;width:43;height:15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7P4cYAAADbAAAADwAAAGRycy9kb3ducmV2LnhtbESPQWsCMRSE70L/Q3iF3rrZqqjdGkUs&#10;osVCqZaCt8fmdbO4eVk3Udd/b4SCx2FmvmHG09ZW4kSNLx0reElSEMS50yUXCn62i+cRCB+QNVaO&#10;ScGFPEwnD50xZtqd+ZtOm1CICGGfoQITQp1J6XNDFn3iauLo/bnGYoiyKaRu8BzhtpLdNB1IiyXH&#10;BYM1zQ3l+83RKnj/+O0PD+3hq7fcmc+cesNdd7ZW6umxnb2BCNSGe/i/vdIKXgdw+xJ/gJ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Oz+HGAAAA2wAAAA8AAAAAAAAA&#10;AAAAAAAAoQIAAGRycy9kb3ducmV2LnhtbFBLBQYAAAAABAAEAPkAAACUAwAAAAA=&#10;" strokecolor="black [3040]">
                  <v:stroke endarrow="open"/>
                </v:shape>
                <v:shape id="Прямая со стрелкой 97" o:spid="_x0000_s1117" type="#_x0000_t32" style="position:absolute;left:47192;top:47073;width:50;height:1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JqesYAAADbAAAADwAAAGRycy9kb3ducmV2LnhtbESPQWsCMRSE74L/IbxCb5qtFrddjSJK&#10;aYuC1Irg7bF5bhY3L+sm1e2/bwqCx2FmvmEms9ZW4kKNLx0reOonIIhzp0suFOy+33ovIHxA1lg5&#10;JgW/5GE27XYmmGl35S+6bEMhIoR9hgpMCHUmpc8NWfR9VxNH7+gaiyHKppC6wWuE20oOkmQkLZYc&#10;FwzWtDCUn7Y/VsHyc/+cntvzZvh+MOuchulhMF8p9fjQzscgArXhHr61P7SC1xT+v8QfIK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CanrGAAAA2wAAAA8AAAAAAAAA&#10;AAAAAAAAoQIAAGRycy9kb3ducmV2LnhtbFBLBQYAAAAABAAEAPkAAACUAwAAAAA=&#10;" strokecolor="black [3040]">
                  <v:stroke endarrow="open"/>
                </v:shape>
                <v:shape id="Блок-схема: процесс 98" o:spid="_x0000_s1118" type="#_x0000_t109" style="position:absolute;left:34863;top:56789;width:25235;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aMEA&#10;AADbAAAADwAAAGRycy9kb3ducmV2LnhtbERPzWqDQBC+F/IOywR6Kc2aUkI0WSWECtpbTB9g4k5V&#10;6s6Ku1Hbp+8eCj1+fP/HbDG9mGh0nWUF200Egri2uuNGwcc1f96DcB5ZY2+ZFHyTgyxdPRwx0Xbm&#10;C02Vb0QIYZeggtb7IZHS1S0ZdBs7EAfu044GfYBjI/WIcwg3vXyJop002HFoaHGgc0v1V3U3Csr4&#10;rbw92def97vNTyZv+mKecqUe18vpAMLT4v/Ff+5CK4jD2PAl/AC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v8WjBAAAA2wAAAA8AAAAAAAAAAAAAAAAAmAIAAGRycy9kb3du&#10;cmV2LnhtbFBLBQYAAAAABAAEAPUAAACGAwAAAAA=&#10;" fillcolor="white [3201]" strokecolor="black [3200]" strokeweight="2pt">
                  <v:textbox>
                    <w:txbxContent>
                      <w:p w:rsidR="00E9311B" w:rsidRDefault="00E9311B" w:rsidP="00443765">
                        <w:pPr>
                          <w:rPr>
                            <w:rFonts w:ascii="Times New Roman" w:hAnsi="Times New Roman" w:cs="Times New Roman"/>
                            <w:sz w:val="20"/>
                            <w:szCs w:val="20"/>
                            <w:lang w:val="uk-UA"/>
                          </w:rPr>
                        </w:pPr>
                        <w:r>
                          <w:rPr>
                            <w:rFonts w:ascii="Times New Roman" w:hAnsi="Times New Roman" w:cs="Times New Roman"/>
                            <w:sz w:val="20"/>
                            <w:szCs w:val="20"/>
                            <w:lang w:val="uk-UA"/>
                          </w:rPr>
                          <w:t>Блок 5</w:t>
                        </w:r>
                      </w:p>
                      <w:p w:rsidR="00E9311B" w:rsidRPr="00443765" w:rsidRDefault="00E9311B" w:rsidP="00443765">
                        <w:pPr>
                          <w:rPr>
                            <w:rFonts w:ascii="Times New Roman" w:hAnsi="Times New Roman" w:cs="Times New Roman"/>
                            <w:sz w:val="20"/>
                            <w:szCs w:val="20"/>
                            <w:lang w:val="uk-UA"/>
                          </w:rPr>
                        </w:pPr>
                      </w:p>
                    </w:txbxContent>
                  </v:textbox>
                </v:shape>
                <v:shape id="Соединительная линия уступом 99" o:spid="_x0000_s1119" type="#_x0000_t33" style="position:absolute;left:26811;top:27308;width:4003;height:504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ihQsQAAADbAAAADwAAAGRycy9kb3ducmV2LnhtbESPUUvDQBCE3wX/w7EF3+ymItqmvRZR&#10;BEF8sC3WxyW7TaK5vXB3baO/3hMEH4eZ+YZZrAbXmaOE2Hq1MBkXYEQrz63WFrabx8spmJhImTqv&#10;YuFLIqyW52cLKtmf9FWO61SbDNFYkoUmpb5EjFUjjuLY96LZ2/vgKGUZauRApwx3HV4VxQ06ajUv&#10;NNTLfSPV5/rgLLw8H7Bgftjs+OP6O9zu8O2d0dqL0XA3B5NkSP/hv/YTW5jN4PdL/gG4/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yKFCxAAAANsAAAAPAAAAAAAAAAAA&#10;AAAAAKECAABkcnMvZG93bnJldi54bWxQSwUGAAAAAAQABAD5AAAAkgMAAAAA&#10;" strokecolor="black [3040]">
                  <v:stroke endarrow="open"/>
                </v:shape>
                <v:shape id="Соединительная линия уступом 100" o:spid="_x0000_s1120" type="#_x0000_t33" style="position:absolute;left:31670;top:27497;width:3432;height:409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V5aMYAAADcAAAADwAAAGRycy9kb3ducmV2LnhtbESPT0/DMAzF75P4DpGRuG3pdohYWTYx&#10;pElcQOyPEEfTmLZa45QmtN23x4dJu9l6z+/9vNqMvlE9dbEObGE+y0ARF8HVXFo4HXfTR1AxITts&#10;ApOFC0XYrO8mK8xdGHhP/SGVSkI45mihSqnNtY5FRR7jLLTEov2EzmOStSu163CQcN/oRZYZ7bFm&#10;aaiwpZeKivPhz1swX8PvZ3k5n8z7dvlhtka/fc97ax/ux+cnUInGdDNfr1+d4GeCL8/IBHr9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WjGAAAA3AAAAA8AAAAAAAAA&#10;AAAAAAAAoQIAAGRycy9kb3ducmV2LnhtbFBLBQYAAAAABAAEAPkAAACUAwAAAAA=&#10;" strokecolor="black [3040]">
                  <v:stroke endarrow="open"/>
                </v:shape>
                <v:shape id="Соединительная линия уступом 101" o:spid="_x0000_s1121" type="#_x0000_t34" style="position:absolute;left:35435;top:27830;width:25905;height:257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il6MMAAADcAAAADwAAAGRycy9kb3ducmV2LnhtbERPTUvDQBC9C/6HZQRvZpMetMRug0YK&#10;xZtpPXgbs2MS3Z0N2Wmb+utdQfA2j/c5q2r2Th1pikNgA0WWgyJugx24M7DfbW6WoKIgW3SBycCZ&#10;IlTry4sVljac+IWOjXQqhXAs0UAvMpZax7YnjzELI3HiPsLkURKcOm0nPKVw7/Qiz2+1x4FTQ48j&#10;1T21X83BG3i+2z01xdJt3Wv99vgu50+ZD9/GXF/ND/eghGb5F/+5tzbNzwv4fSZdo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opejDAAAA3AAAAA8AAAAAAAAAAAAA&#10;AAAAoQIAAGRycy9kb3ducmV2LnhtbFBLBQYAAAAABAAEAPkAAACRAwAAAAA=&#10;" strokecolor="black [3040]">
                  <v:stroke endarrow="open"/>
                </v:shape>
                <v:shape id="Поле 102" o:spid="_x0000_s1122" type="#_x0000_t202" style="position:absolute;left:26289;top:29452;width:5048;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x78QA&#10;AADcAAAADwAAAGRycy9kb3ducmV2LnhtbERPTWvCQBC9F/oflhF6qxsDLZK6igSCIvUQ66W3MTsm&#10;wexsml2T1F/fFYTe5vE+Z7EaTSN66lxtWcFsGoEgLqyuuVRw/Mpe5yCcR9bYWCYFv+RgtXx+WmCi&#10;7cA59QdfihDCLkEFlfdtIqUrKjLoprYlDtzZdgZ9gF0pdYdDCDeNjKPoXRqsOTRU2FJaUXE5XI2C&#10;XZrtMT/FZn5r0s3ned3+HL/flHqZjOsPEJ5G/y9+uLc6zI9iuD8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e/EAAAA3AAAAA8AAAAAAAAAAAAAAAAAmAIAAGRycy9k&#10;b3ducmV2LnhtbFBLBQYAAAAABAAEAPUAAACJAwAAAAA=&#10;" filled="f" stroked="f" strokeweight=".5pt">
                  <v:textbox>
                    <w:txbxContent>
                      <w:p w:rsidR="00E9311B" w:rsidRPr="00C81608" w:rsidRDefault="00E9311B">
                        <w:pPr>
                          <w:rPr>
                            <w:rFonts w:ascii="Times New Roman" w:hAnsi="Times New Roman" w:cs="Times New Roman"/>
                            <w:sz w:val="20"/>
                            <w:szCs w:val="20"/>
                            <w:lang w:val="uk-UA"/>
                          </w:rPr>
                        </w:pPr>
                        <w:r w:rsidRPr="00C81608">
                          <w:rPr>
                            <w:rFonts w:ascii="Times New Roman" w:hAnsi="Times New Roman" w:cs="Times New Roman"/>
                            <w:sz w:val="20"/>
                            <w:szCs w:val="20"/>
                            <w:lang w:val="uk-UA"/>
                          </w:rPr>
                          <w:t>Так</w:t>
                        </w:r>
                      </w:p>
                    </w:txbxContent>
                  </v:textbox>
                </v:shape>
                <v:shape id="Поле 104" o:spid="_x0000_s1123" type="#_x0000_t202" style="position:absolute;left:48099;top:25547;width:3619;height:2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MAMQA&#10;AADcAAAADwAAAGRycy9kb3ducmV2LnhtbERPTWvCQBC9F/wPywje6qZi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DADEAAAA3AAAAA8AAAAAAAAAAAAAAAAAmAIAAGRycy9k&#10;b3ducmV2LnhtbFBLBQYAAAAABAAEAPUAAACJAwAAAAA=&#10;" filled="f" stroked="f" strokeweight=".5pt">
                  <v:textbox>
                    <w:txbxContent>
                      <w:p w:rsidR="00E9311B" w:rsidRPr="00CB5263" w:rsidRDefault="00E9311B">
                        <w:pPr>
                          <w:rPr>
                            <w:rFonts w:ascii="Times New Roman" w:hAnsi="Times New Roman" w:cs="Times New Roman"/>
                            <w:sz w:val="20"/>
                            <w:szCs w:val="20"/>
                            <w:lang w:val="uk-UA"/>
                          </w:rPr>
                        </w:pPr>
                        <w:r>
                          <w:rPr>
                            <w:rFonts w:ascii="Times New Roman" w:hAnsi="Times New Roman" w:cs="Times New Roman"/>
                            <w:sz w:val="20"/>
                            <w:szCs w:val="20"/>
                            <w:lang w:val="uk-UA"/>
                          </w:rPr>
                          <w:t>Ні</w:t>
                        </w:r>
                      </w:p>
                    </w:txbxContent>
                  </v:textbox>
                </v:shape>
                <v:rect id="Прямоугольник 105" o:spid="_x0000_s1124" style="position:absolute;left:39911;top:58217;width:18193;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RGcMA&#10;AADcAAAADwAAAGRycy9kb3ducmV2LnhtbERPTWvCQBC9F/wPywi9NZsWKjV1lRIolnoyxkNvQ3aa&#10;hGZnw+4aE3+9Kwi9zeN9zmozmk4M5HxrWcFzkoIgrqxuuVZQHj6f3kD4gKyxs0wKJvKwWc8eVphp&#10;e+Y9DUWoRQxhn6GCJoQ+k9JXDRn0ie2JI/drncEQoauldniO4aaTL2m6kAZbjg0N9pQ3VP0VJ6Ng&#10;N8kwlMfF8jLk7aSLn3z7TblSj/Px4x1EoDH8i+/uLx3np69weyZe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RGcMAAADcAAAADwAAAAAAAAAAAAAAAACYAgAAZHJzL2Rv&#10;d25yZXYueG1sUEsFBgAAAAAEAAQA9QAAAIgDAAAAAA==&#10;" fillcolor="white [3201]" strokecolor="black [3200]" strokeweight="2pt">
                  <v:textbox>
                    <w:txbxContent>
                      <w:p w:rsidR="00E9311B" w:rsidRPr="00B660FF" w:rsidRDefault="00E9311B" w:rsidP="00B660FF">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Розробка бізнес-програми з виведення та просування продукту</w:t>
                        </w:r>
                      </w:p>
                    </w:txbxContent>
                  </v:textbox>
                </v:rect>
                <v:shape id="Блок-схема: процесс 106" o:spid="_x0000_s1125" type="#_x0000_t109" style="position:absolute;left:40093;top:63170;width:17814;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hcMQA&#10;AADcAAAADwAAAGRycy9kb3ducmV2LnhtbERPS2vCQBC+C/6HZYRepG58IJq6imgLglAx9dDjkB2T&#10;aHY2ZLcm/ntXEHqbj+85i1VrSnGj2hWWFQwHEQji1OqCMwWnn6/3GQjnkTWWlknBnRyslt3OAmNt&#10;Gz7SLfGZCCHsYlSQe1/FUro0J4NuYCviwJ1tbdAHWGdS19iEcFPKURRNpcGCQ0OOFW1ySq/Jn1Eg&#10;x5/n+bZZl7/Z5Jj05yd5+d4flHrrtesPEJ5a/y9+uXc6zI+m8HwmX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p4XDEAAAA3AAAAA8AAAAAAAAAAAAAAAAAmAIAAGRycy9k&#10;b3ducmV2LnhtbFBLBQYAAAAABAAEAPUAAACJAwAAAAA=&#10;" fillcolor="white [3201]" strokecolor="black [3200]" strokeweight="2pt">
                  <v:textbox>
                    <w:txbxContent>
                      <w:p w:rsidR="00E9311B" w:rsidRPr="00B660FF" w:rsidRDefault="00E9311B" w:rsidP="00B660FF">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Експертиза бізнес-плану та програми виведення</w:t>
                        </w:r>
                      </w:p>
                    </w:txbxContent>
                  </v:textbox>
                </v:shape>
                <v:shape id="Прямая со стрелкой 107" o:spid="_x0000_s1126" type="#_x0000_t32" style="position:absolute;left:47192;top:53360;width:50;height:4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7BQ8MAAADcAAAADwAAAGRycy9kb3ducmV2LnhtbERPTWvCQBC9F/oflin0VnfrIdXoKkUI&#10;eGgPiYrXITsmwexszG5j8u+7hYK3ebzPWW9H24qBet841vA+UyCIS2carjQcD9nbAoQPyAZbx6Rh&#10;Ig/bzfPTGlPj7pzTUIRKxBD2KWqoQ+hSKX1Zk0U/cx1x5C6utxgi7CtperzHcNvKuVKJtNhwbKix&#10;o11N5bX4sRqUT7Lb7nD9Ho5VyL/OMttPy5PWry/j5wpEoDE8xP/uvYnz1Qf8PRMv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OwUPDAAAA3AAAAA8AAAAAAAAAAAAA&#10;AAAAoQIAAGRycy9kb3ducmV2LnhtbFBLBQYAAAAABAAEAPkAAACRAwAAAAA=&#10;" strokecolor="black [3040]">
                  <v:stroke endarrow="open"/>
                </v:shape>
                <v:shape id="Соединительная линия уступом 108" o:spid="_x0000_s1127" type="#_x0000_t34" style="position:absolute;left:12330;top:55525;width:22533;height:269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IMdcUAAADcAAAADwAAAGRycy9kb3ducmV2LnhtbESPMU/DQAyFd6T+h5MrsdFLGaAKvVZt&#10;EVLFRgoDm8mZJHDni3Jum/Lr8YDEZus9v/d5uR5jMCcacpfYwXxWgCGuk++4cfB6eLpZgMmC7DEk&#10;JgcXyrBeTa6WWPp05hc6VdIYDeFcooNWpC+tzXVLEfMs9cSqfaYhoug6NNYPeNbwGOxtUdzZiB1r&#10;Q4s97Vqqv6tjdPB8f3is5ouwD2+79+2HXL5kPP44dz0dNw9ghEb5N/9d773iF0qrz+gE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IMdcUAAADcAAAADwAAAAAAAAAA&#10;AAAAAAChAgAAZHJzL2Rvd25yZXYueG1sUEsFBgAAAAAEAAQA+QAAAJMDAAAAAA==&#10;" strokecolor="black [3040]">
                  <v:stroke endarrow="open"/>
                </v:shape>
                <v:shape id="Блок-схема: процесс 109" o:spid="_x0000_s1128" type="#_x0000_t109" style="position:absolute;left:5905;top:68981;width:49950;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B1k8EA&#10;AADcAAAADwAAAGRycy9kb3ducmV2LnhtbERPzYrCMBC+L/gOYQQvi6Yrsmg1isgW1NuqDzA2Y1ts&#10;JqWJbfXpjSB4m4/vdxarzpSiodoVlhX8jCIQxKnVBWcKTsdkOAXhPLLG0jIpuJOD1bL3tcBY25b/&#10;qTn4TIQQdjEqyL2vYildmpNBN7IVceAutjboA6wzqWtsQ7gp5TiKfqXBgkNDjhVtckqvh5tRsJv9&#10;7c7fdvLY32yyNklWbtsmUWrQ79ZzEJ46/xG/3Vsd5kczeD0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gdZPBAAAA3AAAAA8AAAAAAAAAAAAAAAAAmAIAAGRycy9kb3du&#10;cmV2LnhtbFBLBQYAAAAABAAEAPUAAACGAwAAAAA=&#10;" fillcolor="white [3201]" strokecolor="black [3200]" strokeweight="2pt">
                  <v:textbox>
                    <w:txbxContent>
                      <w:p w:rsidR="00E9311B" w:rsidRPr="00B660FF" w:rsidRDefault="00E9311B" w:rsidP="00B660FF">
                        <w:pPr>
                          <w:rPr>
                            <w:rFonts w:ascii="Times New Roman" w:hAnsi="Times New Roman" w:cs="Times New Roman"/>
                            <w:sz w:val="20"/>
                            <w:szCs w:val="20"/>
                            <w:lang w:val="uk-UA"/>
                          </w:rPr>
                        </w:pPr>
                        <w:r>
                          <w:rPr>
                            <w:rFonts w:ascii="Times New Roman" w:hAnsi="Times New Roman" w:cs="Times New Roman"/>
                            <w:sz w:val="20"/>
                            <w:szCs w:val="20"/>
                            <w:lang w:val="uk-UA"/>
                          </w:rPr>
                          <w:t>Блок 6</w:t>
                        </w:r>
                      </w:p>
                    </w:txbxContent>
                  </v:textbox>
                </v:shape>
                <v:shape id="Блок-схема: процесс 110" o:spid="_x0000_s1129" type="#_x0000_t109" style="position:absolute;left:12330;top:69743;width:18758;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KQscA&#10;AADcAAAADwAAAGRycy9kb3ducmV2LnhtbESPQWvCQBCF7wX/wzJCL1I31lJqdBWxLRQKFqMHj0N2&#10;TKLZ2ZDdmvjvOwehtxnem/e+Wax6V6srtaHybGAyTkAR595WXBg47D+f3kCFiGyx9kwGbhRgtRw8&#10;LDC1vuMdXbNYKAnhkKKBMsYm1TrkJTkMY98Qi3byrcMoa1to22In4a7Wz0nyqh1WLA0lNrQpKb9k&#10;v86Ann6cZu/duj4WL7tsNDvo8/b7x5jHYb+eg4rUx3/z/frLCv5E8OUZmUA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VSkLHAAAA3AAAAA8AAAAAAAAAAAAAAAAAmAIAAGRy&#10;cy9kb3ducmV2LnhtbFBLBQYAAAAABAAEAPUAAACMAwAAAAA=&#10;" fillcolor="white [3201]" strokecolor="black [3200]" strokeweight="2pt">
                  <v:textbox>
                    <w:txbxContent>
                      <w:p w:rsidR="00E9311B" w:rsidRPr="00B660FF" w:rsidRDefault="00E9311B" w:rsidP="00B660FF">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Розробка плану виведення товару</w:t>
                        </w:r>
                      </w:p>
                    </w:txbxContent>
                  </v:textbox>
                </v:shape>
                <v:shape id="Блок-схема: процесс 111" o:spid="_x0000_s1130" type="#_x0000_t109" style="position:absolute;left:26289;top:74505;width:16954;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nv2cQA&#10;AADcAAAADwAAAGRycy9kb3ducmV2LnhtbERPS4vCMBC+L/gfwgheRNO6i2g1iuwDBGEXqwePQzO2&#10;1WZSmqyt/94sCHubj+85y3VnKnGjxpWWFcTjCARxZnXJuYLj4Ws0A+E8ssbKMim4k4P1qveyxETb&#10;lvd0S30uQgi7BBUU3teJlC4ryKAb25o4cGfbGPQBNrnUDbYh3FRyEkVTabDk0FBgTe8FZdf01yiQ&#10;r5/n+Ue7qU752z4dzo/y8r37UWrQ7zYLEJ46/y9+urc6zI9j+HsmX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79nEAAAA3AAAAA8AAAAAAAAAAAAAAAAAmAIAAGRycy9k&#10;b3ducmV2LnhtbFBLBQYAAAAABAAEAPUAAACJAwAAAAA=&#10;" fillcolor="white [3201]" strokecolor="black [3200]" strokeweight="2pt">
                  <v:textbox>
                    <w:txbxContent>
                      <w:p w:rsidR="00E9311B" w:rsidRPr="00B660FF" w:rsidRDefault="00E9311B" w:rsidP="00B660FF">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Планування виробництва</w:t>
                        </w:r>
                      </w:p>
                    </w:txbxContent>
                  </v:textbox>
                </v:shape>
                <v:shape id="Блок-схема: процесс 112" o:spid="_x0000_s1131" type="#_x0000_t109" style="position:absolute;left:35901;top:69743;width:15817;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txrsQA&#10;AADcAAAADwAAAGRycy9kb3ducmV2LnhtbERPS2vCQBC+C/0PyxS8SN34oNTUVaRWEARLogePQ3ZM&#10;0mZnQ3Zr4r93BcHbfHzPmS87U4kLNa60rGA0jEAQZ1aXnCs4HjZvHyCcR9ZYWSYFV3KwXLz05hhr&#10;23JCl9TnIoSwi1FB4X0dS+myggy6oa2JA3e2jUEfYJNL3WAbwk0lx1H0Lg2WHBoKrOmroOwv/TcK&#10;5OT7PFu3q+qUT5N0MDvK3/3uR6n+a7f6BOGp80/xw73VYf5oDPd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Lca7EAAAA3AAAAA8AAAAAAAAAAAAAAAAAmAIAAGRycy9k&#10;b3ducmV2LnhtbFBLBQYAAAAABAAEAPUAAACJAwAAAAA=&#10;" fillcolor="white [3201]" strokecolor="black [3200]" strokeweight="2pt">
                  <v:textbox>
                    <w:txbxContent>
                      <w:p w:rsidR="00E9311B" w:rsidRPr="00B660FF" w:rsidRDefault="00E9311B" w:rsidP="00B660FF">
                        <w:pPr>
                          <w:jc w:val="center"/>
                          <w:rPr>
                            <w:rFonts w:ascii="Times New Roman" w:hAnsi="Times New Roman" w:cs="Times New Roman"/>
                            <w:sz w:val="20"/>
                            <w:szCs w:val="20"/>
                            <w:lang w:val="uk-UA"/>
                          </w:rPr>
                        </w:pPr>
                        <w:r>
                          <w:rPr>
                            <w:rFonts w:ascii="Times New Roman" w:hAnsi="Times New Roman" w:cs="Times New Roman"/>
                            <w:sz w:val="20"/>
                            <w:szCs w:val="20"/>
                            <w:lang w:val="uk-UA"/>
                          </w:rPr>
                          <w:t>Запуск у виробництво</w:t>
                        </w:r>
                      </w:p>
                    </w:txbxContent>
                  </v:textbox>
                </v:shape>
                <v:shape id="Соединительная линия уступом 113" o:spid="_x0000_s1132" type="#_x0000_t33" style="position:absolute;left:21709;top:67838;width:13155;height:190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Y4C78AAADcAAAADwAAAGRycy9kb3ducmV2LnhtbERPTYvCMBC9L/gfwgje1lQFWatRRFD3&#10;ateDx6EZm2IzKUm01V9vFhb2No/3OatNbxvxIB9qxwom4wwEcel0zZWC88/+8wtEiMgaG8ek4EkB&#10;NuvBxwpz7To+0aOIlUghHHJUYGJscylDachiGLuWOHFX5y3GBH0ltccuhdtGTrNsLi3WnBoMtrQz&#10;VN6Ku1XQv/yZDN/shRfTorOH2WJ3OSo1GvbbJYhIffwX/7m/dZo/mcHvM+kC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uY4C78AAADcAAAADwAAAAAAAAAAAAAAAACh&#10;AgAAZHJzL2Rvd25yZXYueG1sUEsFBgAAAAAEAAQA+QAAAI0DAAAAAA==&#10;" strokecolor="black [3040]">
                  <v:stroke endarrow="open"/>
                </v:shape>
                <v:shape id="Соединительная линия уступом 114" o:spid="_x0000_s1133" type="#_x0000_t33" style="position:absolute;left:34863;top:67838;width:8947;height:190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GrtMMAAADcAAAADwAAAGRycy9kb3ducmV2LnhtbERPzWrCQBC+F3yHZQre6kZtNaRZRRRL&#10;ixdj8wBDdpoEs7Mhu7rp23cLhd7m4/udfDuaTtxpcK1lBfNZAoK4srrlWkH5eXxKQTiPrLGzTAq+&#10;ycF2M3nIMdM2cEH3i69FDGGXoYLG+z6T0lUNGXQz2xNH7ssOBn2EQy31gCGGm04ukmQlDbYcGxrs&#10;ad9Qdb3cjIKX9Xl5PRySsnjbdxTSWzh9lEGp6eO4ewXhafT/4j/3u47z58/w+0y8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Rq7TDAAAA3AAAAA8AAAAAAAAAAAAA&#10;AAAAoQIAAGRycy9kb3ducmV2LnhtbFBLBQYAAAAABAAEAPkAAACRAwAAAAA=&#10;" strokecolor="black [3040]">
                  <v:stroke endarrow="open"/>
                </v:shape>
                <v:shape id="Соединительная линия уступом 115" o:spid="_x0000_s1134" type="#_x0000_t33" style="position:absolute;left:53691;top:62575;width:1715;height:1109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tMLcMAAADcAAAADwAAAGRycy9kb3ducmV2LnhtbERPTWvCQBC9C/6HZYTedBOhS5u6ShUK&#10;vShqpfQ4zU6TYHY2zW6T+O9doeBtHu9zFqvB1qKj1leONaSzBARx7kzFhYbTx9v0CYQPyAZrx6Th&#10;Qh5Wy/FogZlxPR+oO4ZCxBD2GWooQ2gyKX1ekkU/cw1x5H5cazFE2BbStNjHcFvLeZIoabHi2FBi&#10;Q5uS8vPxz2pQX/3vZ3E5n9Ru/bxXayW332mn9cNkeH0BEWgId/G/+93E+ekj3J6JF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rTC3DAAAA3AAAAA8AAAAAAAAAAAAA&#10;AAAAoQIAAGRycy9kb3ducmV2LnhtbFBLBQYAAAAABAAEAPkAAACRAwAAAAA=&#10;" strokecolor="black [3040]">
                  <v:stroke endarrow="open"/>
                </v:shape>
                <v:shape id="Поле 116" o:spid="_x0000_s1135" type="#_x0000_t202" style="position:absolute;left:56426;top:69076;width:424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hMcIA&#10;AADcAAAADwAAAGRycy9kb3ducmV2LnhtbERPy6rCMBDdC/cfwlxwp6mCItUoUhBFdOFj425uM7bl&#10;NpPaRK1+vREEd3M4z5nMGlOKG9WusKyg141AEKdWF5wpOB4WnREI55E1lpZJwYMczKY/rQnG2t55&#10;R7e9z0QIYRejgtz7KpbSpTkZdF1bEQfubGuDPsA6k7rGewg3pexH0VAaLDg05FhRklP6v78aBetk&#10;scXdX9+MnmWy3Jzn1eV4GijV/m3mYxCeGv8Vf9wrHeb3hv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6KExwgAAANwAAAAPAAAAAAAAAAAAAAAAAJgCAABkcnMvZG93&#10;bnJldi54bWxQSwUGAAAAAAQABAD1AAAAhwMAAAAA&#10;" filled="f" stroked="f" strokeweight=".5pt">
                  <v:textbox>
                    <w:txbxContent>
                      <w:p w:rsidR="00E9311B" w:rsidRPr="00443687" w:rsidRDefault="00E9311B">
                        <w:pPr>
                          <w:rPr>
                            <w:rFonts w:ascii="Times New Roman" w:hAnsi="Times New Roman" w:cs="Times New Roman"/>
                            <w:sz w:val="20"/>
                            <w:szCs w:val="20"/>
                            <w:lang w:val="uk-UA"/>
                          </w:rPr>
                        </w:pPr>
                        <w:r>
                          <w:rPr>
                            <w:rFonts w:ascii="Times New Roman" w:hAnsi="Times New Roman" w:cs="Times New Roman"/>
                            <w:sz w:val="20"/>
                            <w:szCs w:val="20"/>
                            <w:lang w:val="uk-UA"/>
                          </w:rPr>
                          <w:t>Ні</w:t>
                        </w:r>
                      </w:p>
                    </w:txbxContent>
                  </v:textbox>
                </v:shape>
                <v:shape id="Поле 117" o:spid="_x0000_s1136" type="#_x0000_t202" style="position:absolute;left:23812;top:65075;width:4858;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rsidR="00E9311B" w:rsidRPr="00443687" w:rsidRDefault="00E9311B">
                        <w:pPr>
                          <w:rPr>
                            <w:rFonts w:ascii="Times New Roman" w:hAnsi="Times New Roman" w:cs="Times New Roman"/>
                            <w:sz w:val="20"/>
                            <w:szCs w:val="20"/>
                            <w:lang w:val="uk-UA"/>
                          </w:rPr>
                        </w:pPr>
                        <w:r>
                          <w:rPr>
                            <w:rFonts w:ascii="Times New Roman" w:hAnsi="Times New Roman" w:cs="Times New Roman"/>
                            <w:sz w:val="20"/>
                            <w:szCs w:val="20"/>
                            <w:lang w:val="uk-UA"/>
                          </w:rPr>
                          <w:t xml:space="preserve">Так </w:t>
                        </w:r>
                      </w:p>
                    </w:txbxContent>
                  </v:textbox>
                </v:shape>
                <v:shape id="Прямая со стрелкой 4" o:spid="_x0000_s1137" type="#_x0000_t32" style="position:absolute;left:42386;top:72599;width:0;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wZsQAAADaAAAADwAAAGRycy9kb3ducmV2LnhtbESPwWrDMBBE74H8g9hAb4ncUELrRg4l&#10;YPChPSRx6HWxtrKxtXIs1Xb+vioUehxm5g2zP8y2EyMNvnGs4HGTgCCunG7YKCgv+foZhA/IGjvH&#10;pOBOHg7ZcrHHVLuJTzSegxERwj5FBXUIfSqlr2qy6DeuJ47elxsshigHI/WAU4TbTm6TZCctNhwX&#10;auzpWFPVnr+tgsTv8tvx0n6MpQmn90+ZF/eXq1IPq/ntFUSgOfyH/9qFVvAE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LBmxAAAANoAAAAPAAAAAAAAAAAA&#10;AAAAAKECAABkcnMvZG93bnJldi54bWxQSwUGAAAAAAQABAD5AAAAkgMAAAAA&#10;" strokecolor="black [3040]">
                  <v:stroke endarrow="open"/>
                </v:shape>
                <v:shape id="Соединительная линия уступом 309" o:spid="_x0000_s1138" type="#_x0000_t33" style="position:absolute;left:31088;top:71886;width:1582;height:261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38FsQAAADcAAAADwAAAGRycy9kb3ducmV2LnhtbESP0WoCMRRE3wv+Q7iCbzVRaWu3RhFF&#10;afFF7X7AZXPdXdzcLJto1r9vCoU+DjNzhlmsetuIO3W+dqxhMlYgiAtnai415N+75zkIH5ANNo5J&#10;w4M8rJaDpwVmxkU+0f0cSpEg7DPUUIXQZlL6oiKLfuxa4uRdXGcxJNmV0nQYE9w2cqrUq7RYc1qo&#10;sKVNRcX1fLMaXt6Os+t2q/LTftNQnN/i4SuPWo+G/foDRKA+/If/2p9Gw0y9w++ZdAT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TfwWxAAAANwAAAAPAAAAAAAAAAAA&#10;AAAAAKECAABkcnMvZG93bnJldi54bWxQSwUGAAAAAAQABAD5AAAAkgMAAAAA&#10;" strokecolor="black [3040]">
                  <v:stroke endarrow="open"/>
                </v:shape>
                <w10:anchorlock/>
              </v:group>
            </w:pict>
          </mc:Fallback>
        </mc:AlternateContent>
      </w:r>
    </w:p>
    <w:p w:rsidR="001508EE" w:rsidRPr="00BC693E" w:rsidRDefault="00443687" w:rsidP="00BC693E">
      <w:pPr>
        <w:tabs>
          <w:tab w:val="left" w:pos="3990"/>
        </w:tabs>
        <w:spacing w:after="0" w:line="360" w:lineRule="auto"/>
        <w:jc w:val="center"/>
        <w:rPr>
          <w:rFonts w:ascii="Times New Roman" w:hAnsi="Times New Roman" w:cs="Times New Roman"/>
          <w:sz w:val="28"/>
          <w:szCs w:val="28"/>
          <w:lang w:val="uk-UA"/>
        </w:rPr>
      </w:pPr>
      <w:r w:rsidRPr="00BC693E">
        <w:rPr>
          <w:rFonts w:ascii="Times New Roman" w:hAnsi="Times New Roman" w:cs="Times New Roman"/>
          <w:sz w:val="28"/>
          <w:szCs w:val="28"/>
          <w:lang w:val="uk-UA"/>
        </w:rPr>
        <w:t xml:space="preserve">Рис. </w:t>
      </w:r>
      <w:r w:rsidR="003B33D5" w:rsidRPr="00BC693E">
        <w:rPr>
          <w:rFonts w:ascii="Times New Roman" w:hAnsi="Times New Roman" w:cs="Times New Roman"/>
          <w:sz w:val="28"/>
          <w:szCs w:val="28"/>
          <w:lang w:val="uk-UA"/>
        </w:rPr>
        <w:t>1.</w:t>
      </w:r>
      <w:r w:rsidRPr="00BC693E">
        <w:rPr>
          <w:rFonts w:ascii="Times New Roman" w:hAnsi="Times New Roman" w:cs="Times New Roman"/>
          <w:sz w:val="28"/>
          <w:szCs w:val="28"/>
          <w:lang w:val="uk-UA"/>
        </w:rPr>
        <w:t>4. Місце маркетингових дослідже</w:t>
      </w:r>
      <w:r w:rsidR="0011090F" w:rsidRPr="00BC693E">
        <w:rPr>
          <w:rFonts w:ascii="Times New Roman" w:hAnsi="Times New Roman" w:cs="Times New Roman"/>
          <w:sz w:val="28"/>
          <w:szCs w:val="28"/>
          <w:lang w:val="uk-UA"/>
        </w:rPr>
        <w:t>нь при впровадженні нововведень*</w:t>
      </w:r>
    </w:p>
    <w:p w:rsidR="0011090F" w:rsidRPr="00191E25" w:rsidRDefault="0011090F" w:rsidP="0011090F">
      <w:pPr>
        <w:tabs>
          <w:tab w:val="left" w:pos="3990"/>
        </w:tabs>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*Розроблено автором на основі </w:t>
      </w:r>
      <w:r w:rsidRPr="00191E25">
        <w:rPr>
          <w:rFonts w:ascii="Times New Roman" w:hAnsi="Times New Roman" w:cs="Times New Roman"/>
          <w:sz w:val="28"/>
          <w:szCs w:val="28"/>
        </w:rPr>
        <w:t>[</w:t>
      </w:r>
      <w:r w:rsidR="00191E25">
        <w:rPr>
          <w:rFonts w:ascii="Times New Roman" w:hAnsi="Times New Roman" w:cs="Times New Roman"/>
          <w:sz w:val="28"/>
          <w:szCs w:val="28"/>
          <w:lang w:val="uk-UA"/>
        </w:rPr>
        <w:t>10, с. 70</w:t>
      </w:r>
      <w:r w:rsidRPr="00191E25">
        <w:rPr>
          <w:rFonts w:ascii="Times New Roman" w:hAnsi="Times New Roman" w:cs="Times New Roman"/>
          <w:sz w:val="28"/>
          <w:szCs w:val="28"/>
        </w:rPr>
        <w:t>]</w:t>
      </w:r>
      <w:r w:rsidR="00191E25">
        <w:rPr>
          <w:rFonts w:ascii="Times New Roman" w:hAnsi="Times New Roman" w:cs="Times New Roman"/>
          <w:sz w:val="28"/>
          <w:szCs w:val="28"/>
          <w:lang w:val="uk-UA"/>
        </w:rPr>
        <w:t>.</w:t>
      </w:r>
    </w:p>
    <w:p w:rsidR="00227DC5" w:rsidRPr="00B57A5B" w:rsidRDefault="00330212" w:rsidP="00FA7070">
      <w:pPr>
        <w:pStyle w:val="1"/>
        <w:numPr>
          <w:ilvl w:val="1"/>
          <w:numId w:val="11"/>
        </w:numPr>
        <w:spacing w:before="0" w:line="360" w:lineRule="auto"/>
        <w:rPr>
          <w:rFonts w:ascii="Times New Roman" w:hAnsi="Times New Roman" w:cs="Times New Roman"/>
          <w:b w:val="0"/>
          <w:color w:val="000000" w:themeColor="text1"/>
          <w:lang w:val="uk-UA"/>
        </w:rPr>
      </w:pPr>
      <w:bookmarkStart w:id="3" w:name="_Toc342962624"/>
      <w:r>
        <w:rPr>
          <w:rFonts w:ascii="Times New Roman" w:hAnsi="Times New Roman" w:cs="Times New Roman"/>
          <w:b w:val="0"/>
          <w:color w:val="000000" w:themeColor="text1"/>
          <w:lang w:val="uk-UA"/>
        </w:rPr>
        <w:lastRenderedPageBreak/>
        <w:t>Методи маркетингових досліджень на різних етапах створення нового продукту</w:t>
      </w:r>
      <w:r w:rsidR="00227DC5" w:rsidRPr="00B57A5B">
        <w:rPr>
          <w:rFonts w:ascii="Times New Roman" w:hAnsi="Times New Roman" w:cs="Times New Roman"/>
          <w:b w:val="0"/>
          <w:color w:val="000000" w:themeColor="text1"/>
          <w:lang w:val="uk-UA"/>
        </w:rPr>
        <w:t>.</w:t>
      </w:r>
      <w:bookmarkEnd w:id="3"/>
    </w:p>
    <w:p w:rsidR="00BC58E1" w:rsidRDefault="00BC58E1" w:rsidP="00227DC5">
      <w:pPr>
        <w:tabs>
          <w:tab w:val="left" w:pos="3990"/>
        </w:tabs>
        <w:spacing w:after="0" w:line="360" w:lineRule="auto"/>
        <w:ind w:firstLine="709"/>
        <w:jc w:val="both"/>
        <w:rPr>
          <w:rFonts w:ascii="Times New Roman" w:hAnsi="Times New Roman" w:cs="Times New Roman"/>
          <w:sz w:val="28"/>
          <w:szCs w:val="28"/>
          <w:lang w:val="uk-UA"/>
        </w:rPr>
      </w:pPr>
    </w:p>
    <w:p w:rsidR="00306B6F" w:rsidRDefault="00BC58E1" w:rsidP="00306B6F">
      <w:pPr>
        <w:tabs>
          <w:tab w:val="left" w:pos="39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Маркетингові дослідження – це складний процес, який </w:t>
      </w:r>
      <w:r w:rsidR="00740C75">
        <w:rPr>
          <w:rFonts w:ascii="Times New Roman" w:hAnsi="Times New Roman" w:cs="Times New Roman"/>
          <w:sz w:val="28"/>
          <w:szCs w:val="28"/>
          <w:lang w:val="uk-UA"/>
        </w:rPr>
        <w:t xml:space="preserve">охоплює </w:t>
      </w:r>
      <w:r w:rsidR="00F83662">
        <w:rPr>
          <w:rFonts w:ascii="Times New Roman" w:hAnsi="Times New Roman" w:cs="Times New Roman"/>
          <w:sz w:val="28"/>
          <w:szCs w:val="28"/>
          <w:lang w:val="uk-UA"/>
        </w:rPr>
        <w:t>широке</w:t>
      </w:r>
      <w:r w:rsidR="00740C75">
        <w:rPr>
          <w:rFonts w:ascii="Times New Roman" w:hAnsi="Times New Roman" w:cs="Times New Roman"/>
          <w:sz w:val="28"/>
          <w:szCs w:val="28"/>
          <w:lang w:val="uk-UA"/>
        </w:rPr>
        <w:t xml:space="preserve"> коло питань, від вирішення яких залежить успіх комерціалізації нововведень</w:t>
      </w:r>
      <w:r w:rsidR="00F83662">
        <w:rPr>
          <w:rFonts w:ascii="Times New Roman" w:hAnsi="Times New Roman" w:cs="Times New Roman"/>
          <w:sz w:val="28"/>
          <w:szCs w:val="28"/>
          <w:lang w:val="uk-UA"/>
        </w:rPr>
        <w:t>. Вони є</w:t>
      </w:r>
      <w:r w:rsidR="00740C75">
        <w:rPr>
          <w:rFonts w:ascii="Times New Roman" w:hAnsi="Times New Roman" w:cs="Times New Roman"/>
          <w:sz w:val="28"/>
          <w:szCs w:val="28"/>
          <w:lang w:val="uk-UA"/>
        </w:rPr>
        <w:t xml:space="preserve"> процес</w:t>
      </w:r>
      <w:r w:rsidR="00F83662">
        <w:rPr>
          <w:rFonts w:ascii="Times New Roman" w:hAnsi="Times New Roman" w:cs="Times New Roman"/>
          <w:sz w:val="28"/>
          <w:szCs w:val="28"/>
          <w:lang w:val="uk-UA"/>
        </w:rPr>
        <w:t>ом послідовним та логічним</w:t>
      </w:r>
      <w:r w:rsidR="00685492">
        <w:rPr>
          <w:rFonts w:ascii="Times New Roman" w:hAnsi="Times New Roman" w:cs="Times New Roman"/>
          <w:sz w:val="28"/>
          <w:szCs w:val="28"/>
          <w:lang w:val="uk-UA"/>
        </w:rPr>
        <w:t xml:space="preserve"> та передбачають</w:t>
      </w:r>
      <w:r w:rsidR="00740C75">
        <w:rPr>
          <w:rFonts w:ascii="Times New Roman" w:hAnsi="Times New Roman" w:cs="Times New Roman"/>
          <w:sz w:val="28"/>
          <w:szCs w:val="28"/>
          <w:lang w:val="uk-UA"/>
        </w:rPr>
        <w:t xml:space="preserve"> поетапне вирішення поставлених завдань (ДОДАТОК В)</w:t>
      </w:r>
      <w:r w:rsidR="008524E5">
        <w:rPr>
          <w:rFonts w:ascii="Times New Roman" w:hAnsi="Times New Roman" w:cs="Times New Roman"/>
          <w:sz w:val="28"/>
          <w:szCs w:val="28"/>
          <w:lang w:val="uk-UA"/>
        </w:rPr>
        <w:t xml:space="preserve"> </w:t>
      </w:r>
      <w:r w:rsidR="008524E5" w:rsidRPr="008524E5">
        <w:rPr>
          <w:rFonts w:ascii="Times New Roman" w:hAnsi="Times New Roman" w:cs="Times New Roman"/>
          <w:sz w:val="28"/>
          <w:szCs w:val="28"/>
        </w:rPr>
        <w:t>[</w:t>
      </w:r>
      <w:r w:rsidR="008F1F2F">
        <w:rPr>
          <w:rFonts w:ascii="Times New Roman" w:hAnsi="Times New Roman" w:cs="Times New Roman"/>
          <w:sz w:val="28"/>
          <w:szCs w:val="28"/>
        </w:rPr>
        <w:t>6</w:t>
      </w:r>
      <w:r w:rsidR="008645C0">
        <w:rPr>
          <w:rFonts w:ascii="Times New Roman" w:hAnsi="Times New Roman" w:cs="Times New Roman"/>
          <w:sz w:val="28"/>
          <w:szCs w:val="28"/>
          <w:lang w:val="uk-UA"/>
        </w:rPr>
        <w:t>4</w:t>
      </w:r>
      <w:r w:rsidR="0063354E" w:rsidRPr="0063354E">
        <w:rPr>
          <w:rFonts w:ascii="Times New Roman" w:hAnsi="Times New Roman" w:cs="Times New Roman"/>
          <w:sz w:val="28"/>
          <w:szCs w:val="28"/>
        </w:rPr>
        <w:t xml:space="preserve">, </w:t>
      </w:r>
      <w:r w:rsidR="0063354E">
        <w:rPr>
          <w:rFonts w:ascii="Times New Roman" w:hAnsi="Times New Roman" w:cs="Times New Roman"/>
          <w:sz w:val="28"/>
          <w:szCs w:val="28"/>
          <w:lang w:val="en-US"/>
        </w:rPr>
        <w:t>c</w:t>
      </w:r>
      <w:r w:rsidR="0063354E" w:rsidRPr="0063354E">
        <w:rPr>
          <w:rFonts w:ascii="Times New Roman" w:hAnsi="Times New Roman" w:cs="Times New Roman"/>
          <w:sz w:val="28"/>
          <w:szCs w:val="28"/>
        </w:rPr>
        <w:t>. 61</w:t>
      </w:r>
      <w:r w:rsidR="008524E5" w:rsidRPr="008524E5">
        <w:rPr>
          <w:rFonts w:ascii="Times New Roman" w:hAnsi="Times New Roman" w:cs="Times New Roman"/>
          <w:sz w:val="28"/>
          <w:szCs w:val="28"/>
        </w:rPr>
        <w:t>]</w:t>
      </w:r>
      <w:r w:rsidR="00740C75">
        <w:rPr>
          <w:rFonts w:ascii="Times New Roman" w:hAnsi="Times New Roman" w:cs="Times New Roman"/>
          <w:sz w:val="28"/>
          <w:szCs w:val="28"/>
          <w:lang w:val="uk-UA"/>
        </w:rPr>
        <w:t>. Після визначення цілей проведення</w:t>
      </w:r>
      <w:r w:rsidR="00F83662">
        <w:rPr>
          <w:rFonts w:ascii="Times New Roman" w:hAnsi="Times New Roman" w:cs="Times New Roman"/>
          <w:sz w:val="28"/>
          <w:szCs w:val="28"/>
          <w:lang w:val="uk-UA"/>
        </w:rPr>
        <w:t xml:space="preserve"> МД о</w:t>
      </w:r>
      <w:r w:rsidR="00740C75">
        <w:rPr>
          <w:rFonts w:ascii="Times New Roman" w:hAnsi="Times New Roman" w:cs="Times New Roman"/>
          <w:sz w:val="28"/>
          <w:szCs w:val="28"/>
          <w:lang w:val="uk-UA"/>
        </w:rPr>
        <w:t xml:space="preserve">дним </w:t>
      </w:r>
      <w:r w:rsidR="00F83662">
        <w:rPr>
          <w:rFonts w:ascii="Times New Roman" w:hAnsi="Times New Roman" w:cs="Times New Roman"/>
          <w:sz w:val="28"/>
          <w:szCs w:val="28"/>
          <w:lang w:val="uk-UA"/>
        </w:rPr>
        <w:t>з</w:t>
      </w:r>
      <w:r w:rsidR="00740C75">
        <w:rPr>
          <w:rFonts w:ascii="Times New Roman" w:hAnsi="Times New Roman" w:cs="Times New Roman"/>
          <w:sz w:val="28"/>
          <w:szCs w:val="28"/>
          <w:lang w:val="uk-UA"/>
        </w:rPr>
        <w:t xml:space="preserve"> ключових пунктів є вибір ін</w:t>
      </w:r>
      <w:r w:rsidR="00F83662">
        <w:rPr>
          <w:rFonts w:ascii="Times New Roman" w:hAnsi="Times New Roman" w:cs="Times New Roman"/>
          <w:sz w:val="28"/>
          <w:szCs w:val="28"/>
          <w:lang w:val="uk-UA"/>
        </w:rPr>
        <w:t>струментарію дослідження –</w:t>
      </w:r>
      <w:r w:rsidR="00740C75">
        <w:rPr>
          <w:rFonts w:ascii="Times New Roman" w:hAnsi="Times New Roman" w:cs="Times New Roman"/>
          <w:sz w:val="28"/>
          <w:szCs w:val="28"/>
          <w:lang w:val="uk-UA"/>
        </w:rPr>
        <w:t xml:space="preserve"> методу, який залежить від того, на якій стадії інноваційних перетворень проводиться аналіз об’єктів.</w:t>
      </w:r>
      <w:r w:rsidR="00685492">
        <w:rPr>
          <w:rFonts w:ascii="Times New Roman" w:hAnsi="Times New Roman" w:cs="Times New Roman"/>
          <w:sz w:val="28"/>
          <w:szCs w:val="28"/>
          <w:lang w:val="uk-UA"/>
        </w:rPr>
        <w:t xml:space="preserve"> </w:t>
      </w:r>
      <w:r w:rsidR="00E52939">
        <w:rPr>
          <w:rFonts w:ascii="Times New Roman" w:hAnsi="Times New Roman" w:cs="Times New Roman"/>
          <w:sz w:val="28"/>
          <w:szCs w:val="28"/>
          <w:lang w:val="uk-UA"/>
        </w:rPr>
        <w:t>Д</w:t>
      </w:r>
      <w:r w:rsidR="00020761">
        <w:rPr>
          <w:rFonts w:ascii="Times New Roman" w:hAnsi="Times New Roman" w:cs="Times New Roman"/>
          <w:sz w:val="28"/>
          <w:szCs w:val="28"/>
          <w:lang w:val="uk-UA"/>
        </w:rPr>
        <w:t>ля дослідження зовнішнього та внутрішнього середовища, як правило</w:t>
      </w:r>
      <w:r w:rsidR="00685492">
        <w:rPr>
          <w:rFonts w:ascii="Times New Roman" w:hAnsi="Times New Roman" w:cs="Times New Roman"/>
          <w:sz w:val="28"/>
          <w:szCs w:val="28"/>
          <w:lang w:val="uk-UA"/>
        </w:rPr>
        <w:t>,</w:t>
      </w:r>
      <w:r w:rsidR="00020761">
        <w:rPr>
          <w:rFonts w:ascii="Times New Roman" w:hAnsi="Times New Roman" w:cs="Times New Roman"/>
          <w:sz w:val="28"/>
          <w:szCs w:val="28"/>
          <w:lang w:val="uk-UA"/>
        </w:rPr>
        <w:t xml:space="preserve"> використовуються різні методи, які також поділяються на кабінетні </w:t>
      </w:r>
      <w:r w:rsidR="00F83662">
        <w:rPr>
          <w:rFonts w:ascii="Times New Roman" w:hAnsi="Times New Roman" w:cs="Times New Roman"/>
          <w:sz w:val="28"/>
          <w:szCs w:val="28"/>
          <w:lang w:val="uk-UA"/>
        </w:rPr>
        <w:t xml:space="preserve">та польові; </w:t>
      </w:r>
      <w:r w:rsidR="00020761">
        <w:rPr>
          <w:rFonts w:ascii="Times New Roman" w:hAnsi="Times New Roman" w:cs="Times New Roman"/>
          <w:sz w:val="28"/>
          <w:szCs w:val="28"/>
          <w:lang w:val="uk-UA"/>
        </w:rPr>
        <w:t>пошукові, дескриптивні та казуальні (табл. 1.3).</w:t>
      </w:r>
      <w:r w:rsidR="00306B6F">
        <w:rPr>
          <w:rFonts w:ascii="Times New Roman" w:hAnsi="Times New Roman" w:cs="Times New Roman"/>
          <w:sz w:val="28"/>
          <w:szCs w:val="28"/>
          <w:lang w:val="uk-UA"/>
        </w:rPr>
        <w:t xml:space="preserve"> На першому етапі за допомого методів маркетингових досліджень оцінюється потреба в інноваціях.</w:t>
      </w:r>
    </w:p>
    <w:p w:rsidR="00020761" w:rsidRPr="00BC693E" w:rsidRDefault="00020761" w:rsidP="00F83662">
      <w:pPr>
        <w:tabs>
          <w:tab w:val="left" w:pos="3990"/>
        </w:tabs>
        <w:spacing w:after="0" w:line="360" w:lineRule="auto"/>
        <w:ind w:firstLine="709"/>
        <w:jc w:val="right"/>
        <w:rPr>
          <w:rFonts w:ascii="Times New Roman" w:hAnsi="Times New Roman" w:cs="Times New Roman"/>
          <w:sz w:val="28"/>
          <w:szCs w:val="28"/>
          <w:lang w:val="uk-UA"/>
        </w:rPr>
      </w:pPr>
      <w:r w:rsidRPr="00BC693E">
        <w:rPr>
          <w:rFonts w:ascii="Times New Roman" w:hAnsi="Times New Roman" w:cs="Times New Roman"/>
          <w:sz w:val="28"/>
          <w:szCs w:val="28"/>
          <w:lang w:val="uk-UA"/>
        </w:rPr>
        <w:t>Таблиця 1.3</w:t>
      </w:r>
    </w:p>
    <w:p w:rsidR="00020761" w:rsidRPr="00BC693E" w:rsidRDefault="00020761" w:rsidP="00020761">
      <w:pPr>
        <w:tabs>
          <w:tab w:val="left" w:pos="3990"/>
        </w:tabs>
        <w:spacing w:after="0" w:line="360" w:lineRule="auto"/>
        <w:ind w:firstLine="709"/>
        <w:jc w:val="center"/>
        <w:rPr>
          <w:rFonts w:ascii="Times New Roman" w:hAnsi="Times New Roman" w:cs="Times New Roman"/>
          <w:sz w:val="28"/>
          <w:szCs w:val="28"/>
        </w:rPr>
      </w:pPr>
      <w:r w:rsidRPr="00BC693E">
        <w:rPr>
          <w:rFonts w:ascii="Times New Roman" w:hAnsi="Times New Roman" w:cs="Times New Roman"/>
          <w:sz w:val="28"/>
          <w:szCs w:val="28"/>
          <w:lang w:val="uk-UA"/>
        </w:rPr>
        <w:t>Методи маркетингових досліджень на стадії визначення проблеми підприємства</w:t>
      </w:r>
      <w:r w:rsidR="00270D59" w:rsidRPr="00BC693E">
        <w:rPr>
          <w:rFonts w:ascii="Times New Roman" w:hAnsi="Times New Roman" w:cs="Times New Roman"/>
          <w:sz w:val="28"/>
          <w:szCs w:val="28"/>
          <w:lang w:val="uk-UA"/>
        </w:rPr>
        <w:t xml:space="preserve"> </w:t>
      </w:r>
      <w:r w:rsidR="00270D59" w:rsidRPr="00BC693E">
        <w:rPr>
          <w:rFonts w:ascii="Times New Roman" w:hAnsi="Times New Roman" w:cs="Times New Roman"/>
          <w:sz w:val="28"/>
          <w:szCs w:val="28"/>
        </w:rPr>
        <w:t>[</w:t>
      </w:r>
      <w:r w:rsidR="008645C0">
        <w:rPr>
          <w:rFonts w:ascii="Times New Roman" w:hAnsi="Times New Roman" w:cs="Times New Roman"/>
          <w:sz w:val="28"/>
          <w:szCs w:val="28"/>
          <w:lang w:val="uk-UA"/>
        </w:rPr>
        <w:t>22</w:t>
      </w:r>
      <w:r w:rsidR="00191E25" w:rsidRPr="00BC693E">
        <w:rPr>
          <w:rFonts w:ascii="Times New Roman" w:hAnsi="Times New Roman" w:cs="Times New Roman"/>
          <w:sz w:val="28"/>
          <w:szCs w:val="28"/>
          <w:lang w:val="uk-UA"/>
        </w:rPr>
        <w:t>, с. 238</w:t>
      </w:r>
      <w:r w:rsidR="00270D59" w:rsidRPr="00BC693E">
        <w:rPr>
          <w:rFonts w:ascii="Times New Roman" w:hAnsi="Times New Roman" w:cs="Times New Roman"/>
          <w:sz w:val="28"/>
          <w:szCs w:val="28"/>
        </w:rPr>
        <w:t>]</w:t>
      </w:r>
    </w:p>
    <w:tbl>
      <w:tblPr>
        <w:tblStyle w:val="ad"/>
        <w:tblW w:w="5000" w:type="pct"/>
        <w:tblLook w:val="04A0" w:firstRow="1" w:lastRow="0" w:firstColumn="1" w:lastColumn="0" w:noHBand="0" w:noVBand="1"/>
      </w:tblPr>
      <w:tblGrid>
        <w:gridCol w:w="600"/>
        <w:gridCol w:w="2203"/>
        <w:gridCol w:w="3543"/>
        <w:gridCol w:w="3508"/>
      </w:tblGrid>
      <w:tr w:rsidR="00020761" w:rsidRPr="00617847" w:rsidTr="006A0FF6">
        <w:tc>
          <w:tcPr>
            <w:tcW w:w="304" w:type="pct"/>
            <w:vMerge w:val="restart"/>
          </w:tcPr>
          <w:p w:rsidR="00020761" w:rsidRPr="00BC693E" w:rsidRDefault="00020761"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 п/п</w:t>
            </w:r>
          </w:p>
        </w:tc>
        <w:tc>
          <w:tcPr>
            <w:tcW w:w="1118" w:type="pct"/>
            <w:vMerge w:val="restart"/>
          </w:tcPr>
          <w:p w:rsidR="00020761" w:rsidRPr="00BC693E" w:rsidRDefault="00020761"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Етап інноваційного процесу</w:t>
            </w:r>
          </w:p>
        </w:tc>
        <w:tc>
          <w:tcPr>
            <w:tcW w:w="3578" w:type="pct"/>
            <w:gridSpan w:val="2"/>
          </w:tcPr>
          <w:p w:rsidR="00020761" w:rsidRPr="00BC693E" w:rsidRDefault="00020761"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Типи та методи маркетингових досліджень</w:t>
            </w:r>
          </w:p>
        </w:tc>
      </w:tr>
      <w:tr w:rsidR="00020761" w:rsidRPr="00617847" w:rsidTr="006A0FF6">
        <w:tc>
          <w:tcPr>
            <w:tcW w:w="304" w:type="pct"/>
            <w:vMerge/>
          </w:tcPr>
          <w:p w:rsidR="00020761" w:rsidRPr="00BC693E" w:rsidRDefault="00020761" w:rsidP="00F83662">
            <w:pPr>
              <w:tabs>
                <w:tab w:val="left" w:pos="3990"/>
              </w:tabs>
              <w:jc w:val="center"/>
              <w:rPr>
                <w:rFonts w:ascii="Times New Roman" w:hAnsi="Times New Roman" w:cs="Times New Roman"/>
                <w:sz w:val="20"/>
                <w:szCs w:val="20"/>
                <w:lang w:val="uk-UA"/>
              </w:rPr>
            </w:pPr>
          </w:p>
        </w:tc>
        <w:tc>
          <w:tcPr>
            <w:tcW w:w="1118" w:type="pct"/>
            <w:vMerge/>
          </w:tcPr>
          <w:p w:rsidR="00020761" w:rsidRPr="00BC693E" w:rsidRDefault="00020761" w:rsidP="00F83662">
            <w:pPr>
              <w:tabs>
                <w:tab w:val="left" w:pos="3990"/>
              </w:tabs>
              <w:jc w:val="center"/>
              <w:rPr>
                <w:rFonts w:ascii="Times New Roman" w:hAnsi="Times New Roman" w:cs="Times New Roman"/>
                <w:sz w:val="20"/>
                <w:szCs w:val="20"/>
                <w:lang w:val="uk-UA"/>
              </w:rPr>
            </w:pPr>
          </w:p>
        </w:tc>
        <w:tc>
          <w:tcPr>
            <w:tcW w:w="1798" w:type="pct"/>
          </w:tcPr>
          <w:p w:rsidR="00020761" w:rsidRPr="00BC693E" w:rsidRDefault="00020761"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Внутрішнє середовище</w:t>
            </w:r>
          </w:p>
        </w:tc>
        <w:tc>
          <w:tcPr>
            <w:tcW w:w="1780" w:type="pct"/>
          </w:tcPr>
          <w:p w:rsidR="00020761" w:rsidRPr="00BC693E" w:rsidRDefault="00020761"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Зовнішнє середовище</w:t>
            </w:r>
          </w:p>
        </w:tc>
      </w:tr>
      <w:tr w:rsidR="00020761" w:rsidRPr="00617847" w:rsidTr="00020761">
        <w:tc>
          <w:tcPr>
            <w:tcW w:w="5000" w:type="pct"/>
            <w:gridSpan w:val="4"/>
          </w:tcPr>
          <w:p w:rsidR="00020761" w:rsidRPr="00BC693E" w:rsidRDefault="00020761" w:rsidP="00BC693E">
            <w:pPr>
              <w:tabs>
                <w:tab w:val="left" w:pos="3990"/>
              </w:tabs>
              <w:jc w:val="both"/>
              <w:rPr>
                <w:rFonts w:ascii="Times New Roman" w:hAnsi="Times New Roman" w:cs="Times New Roman"/>
                <w:sz w:val="20"/>
                <w:szCs w:val="20"/>
                <w:lang w:val="uk-UA"/>
              </w:rPr>
            </w:pPr>
            <w:r w:rsidRPr="00BC693E">
              <w:rPr>
                <w:rFonts w:ascii="Times New Roman" w:hAnsi="Times New Roman" w:cs="Times New Roman"/>
                <w:bCs/>
                <w:sz w:val="20"/>
                <w:szCs w:val="20"/>
                <w:lang w:val="uk-UA"/>
              </w:rPr>
              <w:t>І. Д</w:t>
            </w:r>
            <w:r w:rsidR="00BC693E" w:rsidRPr="00BC693E">
              <w:rPr>
                <w:rFonts w:ascii="Times New Roman" w:hAnsi="Times New Roman" w:cs="Times New Roman"/>
                <w:bCs/>
                <w:sz w:val="20"/>
                <w:szCs w:val="20"/>
                <w:lang w:val="uk-UA"/>
              </w:rPr>
              <w:t xml:space="preserve">ОСЛІДЖЕННЯ ПРОБЛЕМИ ПІДПРИЄМСТВА ТА ВИЗНАЧЕННЯ ДОЦІЛЬНОСТІ ІННОВАЦІЙНОГО ПРОДУКТУ </w:t>
            </w:r>
          </w:p>
        </w:tc>
      </w:tr>
      <w:tr w:rsidR="00020761" w:rsidRPr="00BC693E" w:rsidTr="00F83662">
        <w:tc>
          <w:tcPr>
            <w:tcW w:w="304" w:type="pct"/>
          </w:tcPr>
          <w:p w:rsidR="00020761" w:rsidRPr="00BC693E" w:rsidRDefault="00020761"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1.1</w:t>
            </w:r>
          </w:p>
        </w:tc>
        <w:tc>
          <w:tcPr>
            <w:tcW w:w="1118" w:type="pct"/>
          </w:tcPr>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Усвідомлення проблеми/ можливості підприємства та постановка цілей</w:t>
            </w:r>
          </w:p>
        </w:tc>
        <w:tc>
          <w:tcPr>
            <w:tcW w:w="1798" w:type="pct"/>
          </w:tcPr>
          <w:p w:rsidR="00020761" w:rsidRPr="00BC693E" w:rsidRDefault="00020761"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пошукові дослідження:</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традиційний аналіз</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моделювання</w:t>
            </w:r>
          </w:p>
          <w:p w:rsidR="00020761" w:rsidRPr="00BC693E" w:rsidRDefault="00020761" w:rsidP="00F83662">
            <w:pPr>
              <w:tabs>
                <w:tab w:val="left" w:pos="3990"/>
              </w:tabs>
              <w:rPr>
                <w:rFonts w:ascii="Times New Roman" w:hAnsi="Times New Roman" w:cs="Times New Roman"/>
                <w:sz w:val="20"/>
                <w:szCs w:val="20"/>
                <w:lang w:val="uk-UA"/>
              </w:rPr>
            </w:pPr>
            <w:r w:rsidRPr="00BC693E">
              <w:rPr>
                <w:rFonts w:ascii="Times New Roman" w:hAnsi="Times New Roman" w:cs="Times New Roman"/>
                <w:sz w:val="20"/>
                <w:szCs w:val="20"/>
                <w:lang w:val="uk-UA"/>
              </w:rPr>
              <w:t>• case-study</w:t>
            </w:r>
          </w:p>
        </w:tc>
        <w:tc>
          <w:tcPr>
            <w:tcW w:w="1780" w:type="pct"/>
          </w:tcPr>
          <w:p w:rsidR="00020761" w:rsidRPr="00BC693E" w:rsidRDefault="00020761"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пошукові дослідження:</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контент-аналіз</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020761" w:rsidRPr="00BC693E" w:rsidRDefault="00020761" w:rsidP="00F83662">
            <w:pPr>
              <w:tabs>
                <w:tab w:val="left" w:pos="3990"/>
              </w:tabs>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аналогій</w:t>
            </w:r>
          </w:p>
        </w:tc>
      </w:tr>
      <w:tr w:rsidR="00020761" w:rsidRPr="00BC693E" w:rsidTr="00F83662">
        <w:tc>
          <w:tcPr>
            <w:tcW w:w="304" w:type="pct"/>
          </w:tcPr>
          <w:p w:rsidR="00020761" w:rsidRPr="00BC693E" w:rsidRDefault="00020761"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1.2</w:t>
            </w:r>
          </w:p>
        </w:tc>
        <w:tc>
          <w:tcPr>
            <w:tcW w:w="1118" w:type="pct"/>
          </w:tcPr>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Маркетингові дослідження:</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потреб споживачів</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товарів-конкурентів</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галузевих тенденцій</w:t>
            </w:r>
          </w:p>
          <w:p w:rsidR="00020761" w:rsidRPr="00BC693E" w:rsidRDefault="00020761" w:rsidP="00F83662">
            <w:pPr>
              <w:tabs>
                <w:tab w:val="left" w:pos="3990"/>
              </w:tabs>
              <w:rPr>
                <w:rFonts w:ascii="Times New Roman" w:hAnsi="Times New Roman" w:cs="Times New Roman"/>
                <w:sz w:val="20"/>
                <w:szCs w:val="20"/>
                <w:lang w:val="uk-UA"/>
              </w:rPr>
            </w:pPr>
            <w:r w:rsidRPr="00BC693E">
              <w:rPr>
                <w:rFonts w:ascii="Times New Roman" w:hAnsi="Times New Roman" w:cs="Times New Roman"/>
                <w:sz w:val="20"/>
                <w:szCs w:val="20"/>
                <w:lang w:val="uk-UA"/>
              </w:rPr>
              <w:t>• Swot – аналіз</w:t>
            </w:r>
          </w:p>
        </w:tc>
        <w:tc>
          <w:tcPr>
            <w:tcW w:w="1798" w:type="pct"/>
          </w:tcPr>
          <w:p w:rsidR="00020761" w:rsidRPr="00BC693E" w:rsidRDefault="00020761"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дескриптивні дослідження:</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традиційний аналіз</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моделювання</w:t>
            </w:r>
          </w:p>
          <w:p w:rsidR="00020761" w:rsidRPr="00BC693E" w:rsidRDefault="00020761" w:rsidP="00F83662">
            <w:pPr>
              <w:tabs>
                <w:tab w:val="left" w:pos="3990"/>
              </w:tabs>
              <w:rPr>
                <w:rFonts w:ascii="Times New Roman" w:hAnsi="Times New Roman" w:cs="Times New Roman"/>
                <w:sz w:val="20"/>
                <w:szCs w:val="20"/>
                <w:lang w:val="uk-UA"/>
              </w:rPr>
            </w:pPr>
            <w:r w:rsidRPr="00BC693E">
              <w:rPr>
                <w:rFonts w:ascii="Times New Roman" w:hAnsi="Times New Roman" w:cs="Times New Roman"/>
                <w:sz w:val="20"/>
                <w:szCs w:val="20"/>
                <w:lang w:val="uk-UA"/>
              </w:rPr>
              <w:t>• case-study</w:t>
            </w:r>
          </w:p>
        </w:tc>
        <w:tc>
          <w:tcPr>
            <w:tcW w:w="1780" w:type="pct"/>
          </w:tcPr>
          <w:p w:rsidR="00020761" w:rsidRPr="00BC693E" w:rsidRDefault="00020761"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дескриптивні дослідження:</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контент-аналіз</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аналогій</w:t>
            </w:r>
          </w:p>
          <w:p w:rsidR="00020761" w:rsidRPr="00BC693E" w:rsidRDefault="00020761"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Польові дескриптивні дослідження:</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опитування експертів та споживачів</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спостереження</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панель</w:t>
            </w:r>
          </w:p>
          <w:p w:rsidR="00020761" w:rsidRPr="00BC693E" w:rsidRDefault="00020761" w:rsidP="00F83662">
            <w:pPr>
              <w:tabs>
                <w:tab w:val="left" w:pos="3990"/>
              </w:tabs>
              <w:rPr>
                <w:rFonts w:ascii="Times New Roman" w:hAnsi="Times New Roman" w:cs="Times New Roman"/>
                <w:sz w:val="20"/>
                <w:szCs w:val="20"/>
                <w:lang w:val="uk-UA"/>
              </w:rPr>
            </w:pPr>
            <w:r w:rsidRPr="00BC693E">
              <w:rPr>
                <w:rFonts w:ascii="Times New Roman" w:hAnsi="Times New Roman" w:cs="Times New Roman"/>
                <w:sz w:val="20"/>
                <w:szCs w:val="20"/>
                <w:lang w:val="uk-UA"/>
              </w:rPr>
              <w:t>• експеримент</w:t>
            </w:r>
          </w:p>
        </w:tc>
      </w:tr>
      <w:tr w:rsidR="00020761" w:rsidRPr="00BC693E" w:rsidTr="00F83662">
        <w:tc>
          <w:tcPr>
            <w:tcW w:w="304" w:type="pct"/>
          </w:tcPr>
          <w:p w:rsidR="00020761" w:rsidRPr="00BC693E" w:rsidRDefault="00020761"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1.3</w:t>
            </w:r>
          </w:p>
        </w:tc>
        <w:tc>
          <w:tcPr>
            <w:tcW w:w="1118" w:type="pct"/>
          </w:tcPr>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Конкретизація цілей та вибір типу інноваційної стратегії</w:t>
            </w:r>
          </w:p>
        </w:tc>
        <w:tc>
          <w:tcPr>
            <w:tcW w:w="1798" w:type="pct"/>
          </w:tcPr>
          <w:p w:rsidR="00020761" w:rsidRPr="00BC693E" w:rsidRDefault="00020761"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казуальні дослідження:</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традиційний аналіз</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моделювання</w:t>
            </w:r>
          </w:p>
          <w:p w:rsidR="00020761" w:rsidRPr="00BC693E" w:rsidRDefault="00020761" w:rsidP="00F83662">
            <w:pPr>
              <w:tabs>
                <w:tab w:val="left" w:pos="3990"/>
              </w:tabs>
              <w:rPr>
                <w:rFonts w:ascii="Times New Roman" w:hAnsi="Times New Roman" w:cs="Times New Roman"/>
                <w:sz w:val="20"/>
                <w:szCs w:val="20"/>
                <w:lang w:val="uk-UA"/>
              </w:rPr>
            </w:pPr>
            <w:r w:rsidRPr="00BC693E">
              <w:rPr>
                <w:rFonts w:ascii="Times New Roman" w:hAnsi="Times New Roman" w:cs="Times New Roman"/>
                <w:sz w:val="20"/>
                <w:szCs w:val="20"/>
                <w:lang w:val="uk-UA"/>
              </w:rPr>
              <w:t>• case-study</w:t>
            </w:r>
          </w:p>
        </w:tc>
        <w:tc>
          <w:tcPr>
            <w:tcW w:w="1780" w:type="pct"/>
          </w:tcPr>
          <w:p w:rsidR="00020761" w:rsidRPr="00BC693E" w:rsidRDefault="00020761"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казуальні дослідження:</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контент-аналіз</w:t>
            </w:r>
          </w:p>
          <w:p w:rsidR="00020761" w:rsidRPr="00BC693E" w:rsidRDefault="00020761"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020761" w:rsidRPr="00BC693E" w:rsidRDefault="00020761" w:rsidP="00F83662">
            <w:pPr>
              <w:tabs>
                <w:tab w:val="left" w:pos="3990"/>
              </w:tabs>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аналогій</w:t>
            </w:r>
          </w:p>
        </w:tc>
      </w:tr>
    </w:tbl>
    <w:p w:rsidR="0035372E" w:rsidRDefault="0035372E" w:rsidP="00FB06D4">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lastRenderedPageBreak/>
        <w:t>На другому етапі передбачається вивчення</w:t>
      </w:r>
      <w:r w:rsidR="00FB06D4">
        <w:rPr>
          <w:rFonts w:ascii="Times New Roman" w:eastAsia="TimesNewRoman" w:hAnsi="Times New Roman" w:cs="Times New Roman"/>
          <w:sz w:val="28"/>
          <w:szCs w:val="28"/>
          <w:lang w:val="uk-UA"/>
        </w:rPr>
        <w:t xml:space="preserve"> концепції майбутньої інновації та генерування ідей нових продуктів. На даному етапі також превалюють кабінетні дослідження, хоча при тестуванні життєздатності виведеної гіпотези новинки застосовуються й польові дослідження при аналізі зовнішнього середовища</w:t>
      </w:r>
      <w:r w:rsidR="00B57A5B">
        <w:rPr>
          <w:rFonts w:ascii="Times New Roman" w:eastAsia="TimesNewRoman" w:hAnsi="Times New Roman" w:cs="Times New Roman"/>
          <w:sz w:val="28"/>
          <w:szCs w:val="28"/>
          <w:lang w:val="uk-UA"/>
        </w:rPr>
        <w:t xml:space="preserve"> (таблиця 1.4)</w:t>
      </w:r>
      <w:r w:rsidR="00FB06D4">
        <w:rPr>
          <w:rFonts w:ascii="Times New Roman" w:eastAsia="TimesNewRoman" w:hAnsi="Times New Roman" w:cs="Times New Roman"/>
          <w:sz w:val="28"/>
          <w:szCs w:val="28"/>
          <w:lang w:val="uk-UA"/>
        </w:rPr>
        <w:t>.</w:t>
      </w:r>
    </w:p>
    <w:p w:rsidR="00DB278C" w:rsidRPr="00FB06D4" w:rsidRDefault="00DB278C" w:rsidP="00DB278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FB06D4">
        <w:rPr>
          <w:rFonts w:ascii="Times New Roman" w:eastAsia="TimesNewRoman" w:hAnsi="Times New Roman" w:cs="Times New Roman"/>
          <w:sz w:val="28"/>
          <w:szCs w:val="28"/>
          <w:lang w:val="uk-UA"/>
        </w:rPr>
        <w:t>В управлінській практиці використовуються різноманітні методи</w:t>
      </w:r>
      <w:r>
        <w:rPr>
          <w:rFonts w:ascii="Times New Roman" w:eastAsia="TimesNewRoman" w:hAnsi="Times New Roman" w:cs="Times New Roman"/>
          <w:sz w:val="28"/>
          <w:szCs w:val="28"/>
          <w:lang w:val="uk-UA"/>
        </w:rPr>
        <w:t xml:space="preserve"> </w:t>
      </w:r>
      <w:r w:rsidRPr="00FB06D4">
        <w:rPr>
          <w:rFonts w:ascii="Times New Roman" w:eastAsia="TimesNewRoman" w:hAnsi="Times New Roman" w:cs="Times New Roman"/>
          <w:sz w:val="28"/>
          <w:szCs w:val="28"/>
          <w:lang w:val="uk-UA"/>
        </w:rPr>
        <w:t>творчого пошуку альтернативних варіантів інноваційного продукту, які</w:t>
      </w:r>
      <w:r>
        <w:rPr>
          <w:rFonts w:ascii="Times New Roman" w:eastAsia="TimesNewRoman" w:hAnsi="Times New Roman" w:cs="Times New Roman"/>
          <w:sz w:val="28"/>
          <w:szCs w:val="28"/>
          <w:lang w:val="uk-UA"/>
        </w:rPr>
        <w:t xml:space="preserve"> </w:t>
      </w:r>
      <w:r w:rsidRPr="00FB06D4">
        <w:rPr>
          <w:rFonts w:ascii="Times New Roman" w:eastAsia="TimesNewRoman" w:hAnsi="Times New Roman" w:cs="Times New Roman"/>
          <w:sz w:val="28"/>
          <w:szCs w:val="28"/>
          <w:lang w:val="uk-UA"/>
        </w:rPr>
        <w:t>умовно поділяють на три групи</w:t>
      </w:r>
      <w:r w:rsidR="00191E25">
        <w:rPr>
          <w:rFonts w:ascii="Times New Roman" w:eastAsia="TimesNewRoman" w:hAnsi="Times New Roman" w:cs="Times New Roman"/>
          <w:sz w:val="28"/>
          <w:szCs w:val="28"/>
          <w:lang w:val="uk-UA"/>
        </w:rPr>
        <w:t xml:space="preserve"> </w:t>
      </w:r>
      <w:r w:rsidR="00191E25" w:rsidRPr="00191E25">
        <w:rPr>
          <w:rFonts w:ascii="Times New Roman" w:eastAsia="TimesNewRoman" w:hAnsi="Times New Roman" w:cs="Times New Roman"/>
          <w:sz w:val="28"/>
          <w:szCs w:val="28"/>
        </w:rPr>
        <w:t>[</w:t>
      </w:r>
      <w:r w:rsidR="008645C0">
        <w:rPr>
          <w:rFonts w:ascii="Times New Roman" w:eastAsia="TimesNewRoman" w:hAnsi="Times New Roman" w:cs="Times New Roman"/>
          <w:sz w:val="28"/>
          <w:szCs w:val="28"/>
        </w:rPr>
        <w:t>1</w:t>
      </w:r>
      <w:r w:rsidR="008645C0">
        <w:rPr>
          <w:rFonts w:ascii="Times New Roman" w:eastAsia="TimesNewRoman" w:hAnsi="Times New Roman" w:cs="Times New Roman"/>
          <w:sz w:val="28"/>
          <w:szCs w:val="28"/>
          <w:lang w:val="uk-UA"/>
        </w:rPr>
        <w:t>8</w:t>
      </w:r>
      <w:r w:rsidR="001B12D6" w:rsidRPr="001B12D6">
        <w:rPr>
          <w:rFonts w:ascii="Times New Roman" w:eastAsia="TimesNewRoman" w:hAnsi="Times New Roman" w:cs="Times New Roman"/>
          <w:sz w:val="28"/>
          <w:szCs w:val="28"/>
        </w:rPr>
        <w:t>,</w:t>
      </w:r>
      <w:r w:rsidR="008F1F2F" w:rsidRPr="008F1F2F">
        <w:rPr>
          <w:rFonts w:ascii="Times New Roman" w:eastAsia="TimesNewRoman" w:hAnsi="Times New Roman" w:cs="Times New Roman"/>
          <w:sz w:val="28"/>
          <w:szCs w:val="28"/>
        </w:rPr>
        <w:t xml:space="preserve"> </w:t>
      </w:r>
      <w:r w:rsidR="008F1F2F">
        <w:rPr>
          <w:rFonts w:ascii="Times New Roman" w:eastAsia="TimesNewRoman" w:hAnsi="Times New Roman" w:cs="Times New Roman"/>
          <w:sz w:val="28"/>
          <w:szCs w:val="28"/>
          <w:lang w:val="en-US"/>
        </w:rPr>
        <w:t>c</w:t>
      </w:r>
      <w:r w:rsidR="008F1F2F" w:rsidRPr="008F1F2F">
        <w:rPr>
          <w:rFonts w:ascii="Times New Roman" w:eastAsia="TimesNewRoman" w:hAnsi="Times New Roman" w:cs="Times New Roman"/>
          <w:sz w:val="28"/>
          <w:szCs w:val="28"/>
        </w:rPr>
        <w:t>.</w:t>
      </w:r>
      <w:r w:rsidR="008F1F2F">
        <w:rPr>
          <w:rFonts w:ascii="Times New Roman" w:eastAsia="TimesNewRoman" w:hAnsi="Times New Roman" w:cs="Times New Roman"/>
          <w:sz w:val="28"/>
          <w:szCs w:val="28"/>
        </w:rPr>
        <w:t xml:space="preserve"> </w:t>
      </w:r>
      <w:proofErr w:type="gramStart"/>
      <w:r w:rsidR="008F1F2F">
        <w:rPr>
          <w:rFonts w:ascii="Times New Roman" w:eastAsia="TimesNewRoman" w:hAnsi="Times New Roman" w:cs="Times New Roman"/>
          <w:sz w:val="28"/>
          <w:szCs w:val="28"/>
        </w:rPr>
        <w:t>53-56; 6</w:t>
      </w:r>
      <w:r w:rsidR="008645C0">
        <w:rPr>
          <w:rFonts w:ascii="Times New Roman" w:eastAsia="TimesNewRoman" w:hAnsi="Times New Roman" w:cs="Times New Roman"/>
          <w:sz w:val="28"/>
          <w:szCs w:val="28"/>
          <w:lang w:val="uk-UA"/>
        </w:rPr>
        <w:t>8</w:t>
      </w:r>
      <w:r w:rsidR="001B12D6" w:rsidRPr="001B12D6">
        <w:rPr>
          <w:rFonts w:ascii="Times New Roman" w:eastAsia="TimesNewRoman" w:hAnsi="Times New Roman" w:cs="Times New Roman"/>
          <w:sz w:val="28"/>
          <w:szCs w:val="28"/>
        </w:rPr>
        <w:t xml:space="preserve">, </w:t>
      </w:r>
      <w:r w:rsidR="001B12D6">
        <w:rPr>
          <w:rFonts w:ascii="Times New Roman" w:eastAsia="TimesNewRoman" w:hAnsi="Times New Roman" w:cs="Times New Roman"/>
          <w:sz w:val="28"/>
          <w:szCs w:val="28"/>
          <w:lang w:val="en-US"/>
        </w:rPr>
        <w:t>c</w:t>
      </w:r>
      <w:r w:rsidR="001B12D6" w:rsidRPr="001B12D6">
        <w:rPr>
          <w:rFonts w:ascii="Times New Roman" w:eastAsia="TimesNewRoman" w:hAnsi="Times New Roman" w:cs="Times New Roman"/>
          <w:sz w:val="28"/>
          <w:szCs w:val="28"/>
        </w:rPr>
        <w:t>. 240</w:t>
      </w:r>
      <w:r w:rsidR="00191E25" w:rsidRPr="00191E25">
        <w:rPr>
          <w:rFonts w:ascii="Times New Roman" w:eastAsia="TimesNewRoman" w:hAnsi="Times New Roman" w:cs="Times New Roman"/>
          <w:sz w:val="28"/>
          <w:szCs w:val="28"/>
        </w:rPr>
        <w:t>]</w:t>
      </w:r>
      <w:r w:rsidRPr="00FB06D4">
        <w:rPr>
          <w:rFonts w:ascii="Times New Roman" w:eastAsia="TimesNewRoman" w:hAnsi="Times New Roman" w:cs="Times New Roman"/>
          <w:sz w:val="28"/>
          <w:szCs w:val="28"/>
          <w:lang w:val="uk-UA"/>
        </w:rPr>
        <w:t>:</w:t>
      </w:r>
      <w:proofErr w:type="gramEnd"/>
    </w:p>
    <w:p w:rsidR="00DB278C" w:rsidRPr="00231C8D" w:rsidRDefault="00DB278C" w:rsidP="00FA7070">
      <w:pPr>
        <w:pStyle w:val="a8"/>
        <w:numPr>
          <w:ilvl w:val="0"/>
          <w:numId w:val="5"/>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231C8D">
        <w:rPr>
          <w:rFonts w:ascii="Times New Roman" w:eastAsia="TimesNewRoman" w:hAnsi="Times New Roman" w:cs="Times New Roman"/>
          <w:sz w:val="28"/>
          <w:szCs w:val="28"/>
          <w:lang w:val="uk-UA"/>
        </w:rPr>
        <w:t xml:space="preserve">методи індивідуального творчого пошуку: </w:t>
      </w:r>
    </w:p>
    <w:p w:rsidR="00DB278C" w:rsidRPr="00231C8D" w:rsidRDefault="00DB278C" w:rsidP="00FA7070">
      <w:pPr>
        <w:pStyle w:val="a8"/>
        <w:numPr>
          <w:ilvl w:val="1"/>
          <w:numId w:val="10"/>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231C8D">
        <w:rPr>
          <w:rFonts w:ascii="Times New Roman" w:eastAsia="TimesNewRoman" w:hAnsi="Times New Roman" w:cs="Times New Roman"/>
          <w:sz w:val="28"/>
          <w:szCs w:val="28"/>
          <w:lang w:val="uk-UA"/>
        </w:rPr>
        <w:t xml:space="preserve">аналогії передбачає використання схожого відомого рішення, «підказаного», наприклад, технічною, економічною літературою, яке виникло як результат спостереження за явищами природи </w:t>
      </w:r>
      <w:r>
        <w:rPr>
          <w:rFonts w:ascii="Times New Roman" w:eastAsia="TimesNewRoman" w:hAnsi="Times New Roman" w:cs="Times New Roman"/>
          <w:sz w:val="28"/>
          <w:szCs w:val="28"/>
          <w:lang w:val="uk-UA"/>
        </w:rPr>
        <w:t>тощо;</w:t>
      </w:r>
    </w:p>
    <w:p w:rsidR="00DB278C" w:rsidRPr="00231C8D" w:rsidRDefault="00DB278C" w:rsidP="00FA7070">
      <w:pPr>
        <w:pStyle w:val="a8"/>
        <w:numPr>
          <w:ilvl w:val="1"/>
          <w:numId w:val="10"/>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231C8D">
        <w:rPr>
          <w:rFonts w:ascii="Times New Roman" w:eastAsia="TimesNewRoman" w:hAnsi="Times New Roman" w:cs="Times New Roman"/>
          <w:sz w:val="28"/>
          <w:szCs w:val="28"/>
          <w:lang w:val="uk-UA"/>
        </w:rPr>
        <w:t>інверсії передбачає пошук рішень у напрямках, протилежним загальнови</w:t>
      </w:r>
      <w:r>
        <w:rPr>
          <w:rFonts w:ascii="Times New Roman" w:eastAsia="TimesNewRoman" w:hAnsi="Times New Roman" w:cs="Times New Roman"/>
          <w:sz w:val="28"/>
          <w:szCs w:val="28"/>
          <w:lang w:val="uk-UA"/>
        </w:rPr>
        <w:t>знаним для аналогічних об’єктів;</w:t>
      </w:r>
    </w:p>
    <w:p w:rsidR="006742D1" w:rsidRDefault="00DB278C" w:rsidP="00FA7070">
      <w:pPr>
        <w:pStyle w:val="a8"/>
        <w:numPr>
          <w:ilvl w:val="1"/>
          <w:numId w:val="10"/>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231C8D">
        <w:rPr>
          <w:rFonts w:ascii="Times New Roman" w:eastAsia="TimesNewRoman" w:hAnsi="Times New Roman" w:cs="Times New Roman"/>
          <w:sz w:val="28"/>
          <w:szCs w:val="28"/>
          <w:lang w:val="uk-UA"/>
        </w:rPr>
        <w:t>ідеалізації базується на пошуку альтернативи шляхом ініціювання уявлення про ідеальне вирішення проблеми, яке може н</w:t>
      </w:r>
      <w:r>
        <w:rPr>
          <w:rFonts w:ascii="Times New Roman" w:eastAsia="TimesNewRoman" w:hAnsi="Times New Roman" w:cs="Times New Roman"/>
          <w:sz w:val="28"/>
          <w:szCs w:val="28"/>
          <w:lang w:val="uk-UA"/>
        </w:rPr>
        <w:t>аштовхнути на нові варіанти дій.</w:t>
      </w:r>
    </w:p>
    <w:p w:rsidR="008A1C27" w:rsidRPr="00231C8D" w:rsidRDefault="008A1C27" w:rsidP="00FA7070">
      <w:pPr>
        <w:pStyle w:val="a8"/>
        <w:numPr>
          <w:ilvl w:val="0"/>
          <w:numId w:val="5"/>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231C8D">
        <w:rPr>
          <w:rFonts w:ascii="Times New Roman" w:eastAsia="TimesNewRoman" w:hAnsi="Times New Roman" w:cs="Times New Roman"/>
          <w:sz w:val="28"/>
          <w:szCs w:val="28"/>
          <w:lang w:val="uk-UA"/>
        </w:rPr>
        <w:t xml:space="preserve">методи колективного творчого пошуку: </w:t>
      </w:r>
    </w:p>
    <w:p w:rsidR="008A1C27" w:rsidRPr="00231C8D" w:rsidRDefault="008A1C27" w:rsidP="00FA7070">
      <w:pPr>
        <w:pStyle w:val="a8"/>
        <w:numPr>
          <w:ilvl w:val="1"/>
          <w:numId w:val="9"/>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231C8D">
        <w:rPr>
          <w:rFonts w:ascii="Times New Roman" w:eastAsia="TimesNewRoman" w:hAnsi="Times New Roman" w:cs="Times New Roman"/>
          <w:sz w:val="28"/>
          <w:szCs w:val="28"/>
          <w:lang w:val="uk-UA"/>
        </w:rPr>
        <w:t xml:space="preserve">“мозковий штурм” зводиться до творчої співпраці певної групи спеціалістів заради вирішення проблеми шляхом проведення </w:t>
      </w:r>
      <w:r>
        <w:rPr>
          <w:rFonts w:ascii="Times New Roman" w:eastAsia="TimesNewRoman" w:hAnsi="Times New Roman" w:cs="Times New Roman"/>
          <w:sz w:val="28"/>
          <w:szCs w:val="28"/>
          <w:lang w:val="uk-UA"/>
        </w:rPr>
        <w:t>дискусії;</w:t>
      </w:r>
    </w:p>
    <w:p w:rsidR="008A1C27" w:rsidRPr="00231C8D" w:rsidRDefault="008A1C27" w:rsidP="00FA7070">
      <w:pPr>
        <w:pStyle w:val="a8"/>
        <w:numPr>
          <w:ilvl w:val="1"/>
          <w:numId w:val="9"/>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231C8D">
        <w:rPr>
          <w:rFonts w:ascii="Times New Roman" w:eastAsia="TimesNewRoman" w:hAnsi="Times New Roman" w:cs="Times New Roman"/>
          <w:sz w:val="28"/>
          <w:szCs w:val="28"/>
          <w:lang w:val="uk-UA"/>
        </w:rPr>
        <w:t>конференція ідей відрізняється від методу «мозкового штурму» тим, що допускає доброзичливу критику</w:t>
      </w:r>
      <w:r>
        <w:rPr>
          <w:rFonts w:ascii="Times New Roman" w:eastAsia="TimesNewRoman" w:hAnsi="Times New Roman" w:cs="Times New Roman"/>
          <w:sz w:val="28"/>
          <w:szCs w:val="28"/>
          <w:lang w:val="uk-UA"/>
        </w:rPr>
        <w:t xml:space="preserve"> у формі реплік або коментарів;</w:t>
      </w:r>
    </w:p>
    <w:p w:rsidR="008A1C27" w:rsidRDefault="00306B6F" w:rsidP="00FA7070">
      <w:pPr>
        <w:pStyle w:val="a8"/>
        <w:numPr>
          <w:ilvl w:val="1"/>
          <w:numId w:val="9"/>
        </w:numPr>
        <w:autoSpaceDE w:val="0"/>
        <w:autoSpaceDN w:val="0"/>
        <w:adjustRightInd w:val="0"/>
        <w:spacing w:after="0" w:line="360" w:lineRule="auto"/>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«колективного</w:t>
      </w:r>
      <w:r w:rsidR="008A1C27" w:rsidRPr="00231C8D">
        <w:rPr>
          <w:rFonts w:ascii="Times New Roman" w:eastAsia="TimesNewRoman" w:hAnsi="Times New Roman" w:cs="Times New Roman"/>
          <w:sz w:val="28"/>
          <w:szCs w:val="28"/>
          <w:lang w:val="uk-UA"/>
        </w:rPr>
        <w:t xml:space="preserve"> блокноту</w:t>
      </w:r>
      <w:r>
        <w:rPr>
          <w:rFonts w:ascii="Times New Roman" w:eastAsia="TimesNewRoman" w:hAnsi="Times New Roman" w:cs="Times New Roman"/>
          <w:sz w:val="28"/>
          <w:szCs w:val="28"/>
          <w:lang w:val="uk-UA"/>
        </w:rPr>
        <w:t>»</w:t>
      </w:r>
      <w:r w:rsidR="008A1C27" w:rsidRPr="00231C8D">
        <w:rPr>
          <w:rFonts w:ascii="Times New Roman" w:eastAsia="TimesNewRoman" w:hAnsi="Times New Roman" w:cs="Times New Roman"/>
          <w:sz w:val="28"/>
          <w:szCs w:val="28"/>
          <w:lang w:val="uk-UA"/>
        </w:rPr>
        <w:t xml:space="preserve"> поєднує індивідуальне незалежне висуванн</w:t>
      </w:r>
      <w:r>
        <w:rPr>
          <w:rFonts w:ascii="Times New Roman" w:eastAsia="TimesNewRoman" w:hAnsi="Times New Roman" w:cs="Times New Roman"/>
          <w:sz w:val="28"/>
          <w:szCs w:val="28"/>
          <w:lang w:val="uk-UA"/>
        </w:rPr>
        <w:t>я ідей з колективною її оцінкою:</w:t>
      </w:r>
      <w:r w:rsidR="008A1C27" w:rsidRPr="00231C8D">
        <w:rPr>
          <w:rFonts w:ascii="Times New Roman" w:eastAsia="TimesNewRoman" w:hAnsi="Times New Roman" w:cs="Times New Roman"/>
          <w:sz w:val="28"/>
          <w:szCs w:val="28"/>
          <w:lang w:val="uk-UA"/>
        </w:rPr>
        <w:t xml:space="preserve"> кожний учасник групи отримує блокнот, у якому викладен</w:t>
      </w:r>
      <w:r w:rsidR="008A1C27">
        <w:rPr>
          <w:rFonts w:ascii="Times New Roman" w:eastAsia="TimesNewRoman" w:hAnsi="Times New Roman" w:cs="Times New Roman"/>
          <w:sz w:val="28"/>
          <w:szCs w:val="28"/>
          <w:lang w:val="uk-UA"/>
        </w:rPr>
        <w:t>а сутність вирішуваної проблеми.</w:t>
      </w:r>
    </w:p>
    <w:p w:rsidR="009201CE" w:rsidRPr="009201CE" w:rsidRDefault="009201CE" w:rsidP="009201CE">
      <w:pPr>
        <w:pStyle w:val="a8"/>
        <w:numPr>
          <w:ilvl w:val="0"/>
          <w:numId w:val="5"/>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9201CE">
        <w:rPr>
          <w:rFonts w:ascii="Times New Roman" w:eastAsia="TimesNewRoman" w:hAnsi="Times New Roman" w:cs="Times New Roman"/>
          <w:sz w:val="28"/>
          <w:szCs w:val="28"/>
          <w:lang w:val="uk-UA"/>
        </w:rPr>
        <w:t xml:space="preserve">методи активізації творчого пошуку: </w:t>
      </w:r>
    </w:p>
    <w:p w:rsidR="009201CE" w:rsidRDefault="009201CE" w:rsidP="009201CE">
      <w:pPr>
        <w:pStyle w:val="a8"/>
        <w:numPr>
          <w:ilvl w:val="1"/>
          <w:numId w:val="5"/>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306B6F">
        <w:rPr>
          <w:rFonts w:ascii="Times New Roman" w:eastAsia="TimesNewRoman" w:hAnsi="Times New Roman" w:cs="Times New Roman"/>
          <w:sz w:val="28"/>
          <w:szCs w:val="28"/>
          <w:lang w:val="uk-UA"/>
        </w:rPr>
        <w:t>контрольних запитань полягає у стимулюванні пошуку ідей за допомогою універсальних запитань, яка правило, за Алексом Осборном</w:t>
      </w:r>
      <w:r>
        <w:rPr>
          <w:rFonts w:ascii="Times New Roman" w:eastAsia="TimesNewRoman" w:hAnsi="Times New Roman" w:cs="Times New Roman"/>
          <w:sz w:val="28"/>
          <w:szCs w:val="28"/>
          <w:lang w:val="uk-UA"/>
        </w:rPr>
        <w:t>;</w:t>
      </w:r>
    </w:p>
    <w:p w:rsidR="009201CE" w:rsidRPr="009201CE" w:rsidRDefault="009201CE" w:rsidP="009201CE">
      <w:pPr>
        <w:pStyle w:val="a8"/>
        <w:numPr>
          <w:ilvl w:val="1"/>
          <w:numId w:val="5"/>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306B6F">
        <w:rPr>
          <w:rFonts w:ascii="Times New Roman" w:eastAsia="TimesNewRoman" w:hAnsi="Times New Roman" w:cs="Times New Roman"/>
          <w:sz w:val="28"/>
          <w:szCs w:val="28"/>
          <w:lang w:val="uk-UA"/>
        </w:rPr>
        <w:t>фокальних об'єктів полягає у перенесенні ознак випадково вибраних об’єктів на об’єкт, що удоск</w:t>
      </w:r>
      <w:r>
        <w:rPr>
          <w:rFonts w:ascii="Times New Roman" w:eastAsia="TimesNewRoman" w:hAnsi="Times New Roman" w:cs="Times New Roman"/>
          <w:sz w:val="28"/>
          <w:szCs w:val="28"/>
          <w:lang w:val="uk-UA"/>
        </w:rPr>
        <w:t xml:space="preserve">оналюється для  отримати нових </w:t>
      </w:r>
      <w:r w:rsidRPr="00306B6F">
        <w:rPr>
          <w:rFonts w:ascii="Times New Roman" w:eastAsia="TimesNewRoman" w:hAnsi="Times New Roman" w:cs="Times New Roman"/>
          <w:sz w:val="28"/>
          <w:szCs w:val="28"/>
          <w:lang w:val="uk-UA"/>
        </w:rPr>
        <w:t>ідей;</w:t>
      </w:r>
    </w:p>
    <w:p w:rsidR="0035372E" w:rsidRPr="00BC693E" w:rsidRDefault="0035372E" w:rsidP="0035372E">
      <w:pPr>
        <w:autoSpaceDE w:val="0"/>
        <w:autoSpaceDN w:val="0"/>
        <w:adjustRightInd w:val="0"/>
        <w:spacing w:after="0" w:line="360" w:lineRule="auto"/>
        <w:ind w:firstLine="709"/>
        <w:jc w:val="right"/>
        <w:rPr>
          <w:rFonts w:ascii="Times New Roman" w:eastAsia="TimesNewRoman" w:hAnsi="Times New Roman" w:cs="Times New Roman"/>
          <w:sz w:val="28"/>
          <w:szCs w:val="28"/>
          <w:lang w:val="uk-UA"/>
        </w:rPr>
      </w:pPr>
      <w:r w:rsidRPr="00BC693E">
        <w:rPr>
          <w:rFonts w:ascii="Times New Roman" w:eastAsia="TimesNewRoman" w:hAnsi="Times New Roman" w:cs="Times New Roman"/>
          <w:sz w:val="28"/>
          <w:szCs w:val="28"/>
          <w:lang w:val="uk-UA"/>
        </w:rPr>
        <w:lastRenderedPageBreak/>
        <w:t>Таблиця 1.4</w:t>
      </w:r>
    </w:p>
    <w:p w:rsidR="00FB06D4" w:rsidRPr="00BC693E" w:rsidRDefault="0035372E" w:rsidP="00FB06D4">
      <w:pPr>
        <w:autoSpaceDE w:val="0"/>
        <w:autoSpaceDN w:val="0"/>
        <w:adjustRightInd w:val="0"/>
        <w:spacing w:after="0" w:line="360" w:lineRule="auto"/>
        <w:ind w:firstLine="709"/>
        <w:jc w:val="center"/>
        <w:rPr>
          <w:rFonts w:ascii="Times New Roman" w:eastAsia="TimesNewRoman" w:hAnsi="Times New Roman" w:cs="Times New Roman"/>
          <w:sz w:val="28"/>
          <w:szCs w:val="28"/>
        </w:rPr>
      </w:pPr>
      <w:r w:rsidRPr="00BC693E">
        <w:rPr>
          <w:rFonts w:ascii="Times New Roman" w:eastAsia="TimesNewRoman" w:hAnsi="Times New Roman" w:cs="Times New Roman"/>
          <w:sz w:val="28"/>
          <w:szCs w:val="28"/>
          <w:lang w:val="uk-UA"/>
        </w:rPr>
        <w:t>Методи маркетингових досліджень при перевірці ідеї нового продукту</w:t>
      </w:r>
      <w:r w:rsidR="009201CE" w:rsidRPr="00BC693E">
        <w:rPr>
          <w:rFonts w:ascii="Times New Roman" w:eastAsia="TimesNewRoman" w:hAnsi="Times New Roman" w:cs="Times New Roman"/>
          <w:sz w:val="28"/>
          <w:szCs w:val="28"/>
          <w:lang w:val="uk-UA"/>
        </w:rPr>
        <w:t xml:space="preserve"> </w:t>
      </w:r>
      <w:r w:rsidR="009201CE" w:rsidRPr="00BC693E">
        <w:rPr>
          <w:rFonts w:ascii="Times New Roman" w:eastAsia="TimesNewRoman" w:hAnsi="Times New Roman" w:cs="Times New Roman"/>
          <w:sz w:val="28"/>
          <w:szCs w:val="28"/>
        </w:rPr>
        <w:t>[</w:t>
      </w:r>
      <w:r w:rsidR="008645C0">
        <w:rPr>
          <w:rFonts w:ascii="Times New Roman" w:eastAsia="TimesNewRoman" w:hAnsi="Times New Roman" w:cs="Times New Roman"/>
          <w:sz w:val="28"/>
          <w:szCs w:val="28"/>
        </w:rPr>
        <w:t>2</w:t>
      </w:r>
      <w:r w:rsidR="008645C0">
        <w:rPr>
          <w:rFonts w:ascii="Times New Roman" w:eastAsia="TimesNewRoman" w:hAnsi="Times New Roman" w:cs="Times New Roman"/>
          <w:sz w:val="28"/>
          <w:szCs w:val="28"/>
          <w:lang w:val="uk-UA"/>
        </w:rPr>
        <w:t>2</w:t>
      </w:r>
      <w:r w:rsidR="001B12D6" w:rsidRPr="00BC693E">
        <w:rPr>
          <w:rFonts w:ascii="Times New Roman" w:eastAsia="TimesNewRoman" w:hAnsi="Times New Roman" w:cs="Times New Roman"/>
          <w:sz w:val="28"/>
          <w:szCs w:val="28"/>
        </w:rPr>
        <w:t xml:space="preserve">, </w:t>
      </w:r>
      <w:r w:rsidR="001B12D6" w:rsidRPr="00BC693E">
        <w:rPr>
          <w:rFonts w:ascii="Times New Roman" w:eastAsia="TimesNewRoman" w:hAnsi="Times New Roman" w:cs="Times New Roman"/>
          <w:sz w:val="28"/>
          <w:szCs w:val="28"/>
          <w:lang w:val="en-US"/>
        </w:rPr>
        <w:t>c</w:t>
      </w:r>
      <w:r w:rsidR="001B12D6" w:rsidRPr="00BC693E">
        <w:rPr>
          <w:rFonts w:ascii="Times New Roman" w:eastAsia="TimesNewRoman" w:hAnsi="Times New Roman" w:cs="Times New Roman"/>
          <w:sz w:val="28"/>
          <w:szCs w:val="28"/>
        </w:rPr>
        <w:t>. 238</w:t>
      </w:r>
      <w:r w:rsidR="009201CE" w:rsidRPr="00BC693E">
        <w:rPr>
          <w:rFonts w:ascii="Times New Roman" w:eastAsia="TimesNewRoman" w:hAnsi="Times New Roman" w:cs="Times New Roman"/>
          <w:sz w:val="28"/>
          <w:szCs w:val="28"/>
        </w:rPr>
        <w:t>]</w:t>
      </w:r>
    </w:p>
    <w:tbl>
      <w:tblPr>
        <w:tblStyle w:val="ad"/>
        <w:tblW w:w="0" w:type="auto"/>
        <w:tblLook w:val="04A0" w:firstRow="1" w:lastRow="0" w:firstColumn="1" w:lastColumn="0" w:noHBand="0" w:noVBand="1"/>
      </w:tblPr>
      <w:tblGrid>
        <w:gridCol w:w="647"/>
        <w:gridCol w:w="2296"/>
        <w:gridCol w:w="159"/>
        <w:gridCol w:w="2818"/>
        <w:gridCol w:w="3934"/>
      </w:tblGrid>
      <w:tr w:rsidR="00FB06D4" w:rsidRPr="00617847" w:rsidTr="00FB06D4">
        <w:tc>
          <w:tcPr>
            <w:tcW w:w="647" w:type="dxa"/>
            <w:vMerge w:val="restart"/>
          </w:tcPr>
          <w:p w:rsidR="00FB06D4" w:rsidRPr="00BC693E" w:rsidRDefault="00FB06D4"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 п/п</w:t>
            </w:r>
          </w:p>
        </w:tc>
        <w:tc>
          <w:tcPr>
            <w:tcW w:w="2455" w:type="dxa"/>
            <w:gridSpan w:val="2"/>
            <w:vMerge w:val="restart"/>
          </w:tcPr>
          <w:p w:rsidR="00FB06D4" w:rsidRPr="00BC693E" w:rsidRDefault="00FB06D4"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Етап інноваційного процесу</w:t>
            </w:r>
          </w:p>
        </w:tc>
        <w:tc>
          <w:tcPr>
            <w:tcW w:w="6752" w:type="dxa"/>
            <w:gridSpan w:val="2"/>
          </w:tcPr>
          <w:p w:rsidR="00FB06D4" w:rsidRPr="00BC693E" w:rsidRDefault="00FB06D4"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Типи та методи маркетингових досліджень</w:t>
            </w:r>
          </w:p>
        </w:tc>
      </w:tr>
      <w:tr w:rsidR="00FB06D4" w:rsidRPr="00617847" w:rsidTr="00FB06D4">
        <w:tc>
          <w:tcPr>
            <w:tcW w:w="647" w:type="dxa"/>
            <w:vMerge/>
          </w:tcPr>
          <w:p w:rsidR="00FB06D4" w:rsidRPr="00BC693E" w:rsidRDefault="00FB06D4" w:rsidP="00F83662">
            <w:pPr>
              <w:tabs>
                <w:tab w:val="left" w:pos="3990"/>
              </w:tabs>
              <w:jc w:val="center"/>
              <w:rPr>
                <w:rFonts w:ascii="Times New Roman" w:hAnsi="Times New Roman" w:cs="Times New Roman"/>
                <w:sz w:val="20"/>
                <w:szCs w:val="20"/>
                <w:lang w:val="uk-UA"/>
              </w:rPr>
            </w:pPr>
          </w:p>
        </w:tc>
        <w:tc>
          <w:tcPr>
            <w:tcW w:w="2455" w:type="dxa"/>
            <w:gridSpan w:val="2"/>
            <w:vMerge/>
          </w:tcPr>
          <w:p w:rsidR="00FB06D4" w:rsidRPr="00BC693E" w:rsidRDefault="00FB06D4" w:rsidP="00F83662">
            <w:pPr>
              <w:tabs>
                <w:tab w:val="left" w:pos="3990"/>
              </w:tabs>
              <w:jc w:val="center"/>
              <w:rPr>
                <w:rFonts w:ascii="Times New Roman" w:hAnsi="Times New Roman" w:cs="Times New Roman"/>
                <w:sz w:val="20"/>
                <w:szCs w:val="20"/>
                <w:lang w:val="uk-UA"/>
              </w:rPr>
            </w:pPr>
          </w:p>
        </w:tc>
        <w:tc>
          <w:tcPr>
            <w:tcW w:w="2818" w:type="dxa"/>
          </w:tcPr>
          <w:p w:rsidR="00FB06D4" w:rsidRPr="00BC693E" w:rsidRDefault="00FB06D4"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Внутрішнє середовище</w:t>
            </w:r>
          </w:p>
        </w:tc>
        <w:tc>
          <w:tcPr>
            <w:tcW w:w="3934" w:type="dxa"/>
          </w:tcPr>
          <w:p w:rsidR="00FB06D4" w:rsidRPr="00BC693E" w:rsidRDefault="00FB06D4"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Зовнішнє середовище</w:t>
            </w:r>
          </w:p>
        </w:tc>
      </w:tr>
      <w:tr w:rsidR="00FB06D4" w:rsidRPr="00617847" w:rsidTr="00FB06D4">
        <w:tc>
          <w:tcPr>
            <w:tcW w:w="9854" w:type="dxa"/>
            <w:gridSpan w:val="5"/>
          </w:tcPr>
          <w:p w:rsidR="00FB06D4" w:rsidRPr="00BC693E" w:rsidRDefault="00FB06D4" w:rsidP="00BC693E">
            <w:pPr>
              <w:tabs>
                <w:tab w:val="left" w:pos="3990"/>
              </w:tabs>
              <w:rPr>
                <w:rFonts w:ascii="Times New Roman" w:hAnsi="Times New Roman" w:cs="Times New Roman"/>
                <w:sz w:val="20"/>
                <w:szCs w:val="20"/>
                <w:lang w:val="uk-UA"/>
              </w:rPr>
            </w:pPr>
            <w:r w:rsidRPr="00BC693E">
              <w:rPr>
                <w:rFonts w:ascii="Times New Roman" w:hAnsi="Times New Roman" w:cs="Times New Roman"/>
                <w:bCs/>
                <w:sz w:val="20"/>
                <w:szCs w:val="20"/>
                <w:lang w:val="uk-UA"/>
              </w:rPr>
              <w:t xml:space="preserve">ІІ. </w:t>
            </w:r>
            <w:r w:rsidR="00BC693E" w:rsidRPr="00BC693E">
              <w:rPr>
                <w:rFonts w:ascii="Times New Roman" w:hAnsi="Times New Roman" w:cs="Times New Roman"/>
                <w:bCs/>
                <w:sz w:val="20"/>
                <w:szCs w:val="20"/>
                <w:lang w:val="uk-UA"/>
              </w:rPr>
              <w:t>РОЗРОБКА КОНЦЕПЦІЇ ІННОВАЦІЙНОГО ПРОДУКТУ</w:t>
            </w:r>
            <w:r w:rsidRPr="00BC693E">
              <w:rPr>
                <w:rFonts w:ascii="Times New Roman" w:hAnsi="Times New Roman" w:cs="Times New Roman"/>
                <w:bCs/>
                <w:sz w:val="20"/>
                <w:szCs w:val="20"/>
                <w:lang w:val="uk-UA"/>
              </w:rPr>
              <w:t xml:space="preserve"> </w:t>
            </w:r>
          </w:p>
        </w:tc>
      </w:tr>
      <w:tr w:rsidR="00FB06D4" w:rsidRPr="00617847" w:rsidTr="00FB06D4">
        <w:tc>
          <w:tcPr>
            <w:tcW w:w="647" w:type="dxa"/>
          </w:tcPr>
          <w:p w:rsidR="00FB06D4" w:rsidRPr="00BC693E" w:rsidRDefault="00FB06D4"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2.1</w:t>
            </w:r>
          </w:p>
        </w:tc>
        <w:tc>
          <w:tcPr>
            <w:tcW w:w="2296" w:type="dxa"/>
          </w:tcPr>
          <w:p w:rsidR="00FB06D4" w:rsidRPr="00BC693E" w:rsidRDefault="00FB06D4"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Генерація та відбір ідей інноваційного продукту</w:t>
            </w:r>
          </w:p>
        </w:tc>
        <w:tc>
          <w:tcPr>
            <w:tcW w:w="2977" w:type="dxa"/>
            <w:gridSpan w:val="2"/>
          </w:tcPr>
          <w:p w:rsidR="00FB06D4" w:rsidRPr="00BC693E" w:rsidRDefault="00FB06D4"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пошукові дослідження:</w:t>
            </w:r>
          </w:p>
          <w:p w:rsidR="00FB06D4" w:rsidRPr="00BC693E" w:rsidRDefault="00FB06D4"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Методи активізації творчого пошуку</w:t>
            </w:r>
            <w:r w:rsidR="00BC693E">
              <w:rPr>
                <w:rFonts w:ascii="Times New Roman" w:hAnsi="Times New Roman" w:cs="Times New Roman"/>
                <w:bCs/>
                <w:sz w:val="20"/>
                <w:szCs w:val="20"/>
                <w:lang w:val="uk-UA"/>
              </w:rPr>
              <w:t>:</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контрольних запитань</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фокальних об'єктів</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морфологічного аналізу</w:t>
            </w:r>
          </w:p>
          <w:p w:rsidR="00FB06D4" w:rsidRPr="00BC693E" w:rsidRDefault="00FB06D4"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Системно-логічні методи пошуку</w:t>
            </w:r>
            <w:r w:rsidR="00BC693E">
              <w:rPr>
                <w:rFonts w:ascii="Times New Roman" w:hAnsi="Times New Roman" w:cs="Times New Roman"/>
                <w:bCs/>
                <w:sz w:val="20"/>
                <w:szCs w:val="20"/>
                <w:lang w:val="uk-UA"/>
              </w:rPr>
              <w:t>:</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функціонально-вартісний аналіз</w:t>
            </w:r>
          </w:p>
          <w:p w:rsidR="00FB06D4" w:rsidRPr="00617847" w:rsidRDefault="00FB06D4" w:rsidP="00F83662">
            <w:pPr>
              <w:tabs>
                <w:tab w:val="left" w:pos="3990"/>
              </w:tabs>
              <w:rPr>
                <w:rFonts w:ascii="Times New Roman" w:hAnsi="Times New Roman" w:cs="Times New Roman"/>
                <w:sz w:val="20"/>
                <w:szCs w:val="20"/>
                <w:lang w:val="uk-UA"/>
              </w:rPr>
            </w:pPr>
            <w:r w:rsidRPr="00617847">
              <w:rPr>
                <w:rFonts w:ascii="Times New Roman" w:hAnsi="Times New Roman" w:cs="Times New Roman"/>
                <w:sz w:val="20"/>
                <w:szCs w:val="20"/>
                <w:lang w:val="uk-UA"/>
              </w:rPr>
              <w:t>• „дерево” рішень проблеми</w:t>
            </w:r>
          </w:p>
        </w:tc>
        <w:tc>
          <w:tcPr>
            <w:tcW w:w="3934" w:type="dxa"/>
          </w:tcPr>
          <w:p w:rsidR="00FB06D4" w:rsidRPr="00BC693E" w:rsidRDefault="00FB06D4"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пошукові дослідження:</w:t>
            </w:r>
          </w:p>
          <w:p w:rsidR="00FB06D4" w:rsidRPr="00BC693E" w:rsidRDefault="00FB06D4"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Методи індивідуального творчого пошуку</w:t>
            </w:r>
            <w:r w:rsidR="00BC693E">
              <w:rPr>
                <w:rFonts w:ascii="Times New Roman" w:hAnsi="Times New Roman" w:cs="Times New Roman"/>
                <w:bCs/>
                <w:sz w:val="20"/>
                <w:szCs w:val="20"/>
                <w:lang w:val="uk-UA"/>
              </w:rPr>
              <w:t>:</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аналогії</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інверсії</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ідеалізації</w:t>
            </w:r>
          </w:p>
          <w:p w:rsidR="00FB06D4" w:rsidRPr="00BC693E" w:rsidRDefault="00FB06D4"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Системно-логічні методи пошуку</w:t>
            </w:r>
            <w:r w:rsidR="00BC693E">
              <w:rPr>
                <w:rFonts w:ascii="Times New Roman" w:hAnsi="Times New Roman" w:cs="Times New Roman"/>
                <w:bCs/>
                <w:sz w:val="20"/>
                <w:szCs w:val="20"/>
                <w:lang w:val="uk-UA"/>
              </w:rPr>
              <w:t>:</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gap-аналізу</w:t>
            </w:r>
          </w:p>
          <w:p w:rsidR="00FB06D4" w:rsidRPr="00BC693E" w:rsidRDefault="00FB06D4"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Польові пошукові дослідження:</w:t>
            </w:r>
          </w:p>
          <w:p w:rsidR="00FB06D4" w:rsidRPr="00BC693E" w:rsidRDefault="00FB06D4"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Методи колективного творчого пошуку</w:t>
            </w:r>
            <w:r w:rsidR="00BC693E">
              <w:rPr>
                <w:rFonts w:ascii="Times New Roman" w:hAnsi="Times New Roman" w:cs="Times New Roman"/>
                <w:bCs/>
                <w:sz w:val="20"/>
                <w:szCs w:val="20"/>
                <w:lang w:val="uk-UA"/>
              </w:rPr>
              <w:t>:</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“мозкового штурму”</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конференції ідей</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колективного блокноту</w:t>
            </w:r>
          </w:p>
          <w:p w:rsidR="00FB06D4" w:rsidRPr="00617847" w:rsidRDefault="00FB06D4" w:rsidP="00F83662">
            <w:pPr>
              <w:tabs>
                <w:tab w:val="left" w:pos="3990"/>
              </w:tabs>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синектики</w:t>
            </w:r>
          </w:p>
        </w:tc>
      </w:tr>
      <w:tr w:rsidR="00FB06D4" w:rsidRPr="00617847" w:rsidTr="00FB06D4">
        <w:tc>
          <w:tcPr>
            <w:tcW w:w="647" w:type="dxa"/>
          </w:tcPr>
          <w:p w:rsidR="00FB06D4" w:rsidRPr="00BC693E" w:rsidRDefault="00FB06D4" w:rsidP="00F83662">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2.2</w:t>
            </w:r>
          </w:p>
        </w:tc>
        <w:tc>
          <w:tcPr>
            <w:tcW w:w="2296" w:type="dxa"/>
          </w:tcPr>
          <w:p w:rsidR="00FB06D4" w:rsidRPr="00BC693E" w:rsidRDefault="00FB06D4"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Розробка та тестування</w:t>
            </w:r>
          </w:p>
          <w:p w:rsidR="00FB06D4" w:rsidRPr="00BC693E" w:rsidRDefault="00FB06D4" w:rsidP="00F83662">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концепції інноваційного продукту</w:t>
            </w:r>
          </w:p>
        </w:tc>
        <w:tc>
          <w:tcPr>
            <w:tcW w:w="2977" w:type="dxa"/>
            <w:gridSpan w:val="2"/>
          </w:tcPr>
          <w:p w:rsidR="00FB06D4" w:rsidRPr="00BC693E" w:rsidRDefault="00FB06D4"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пошукові дослідження:</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традиційний аналіз</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аналіз економіко-математичними методами</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моделювання</w:t>
            </w:r>
          </w:p>
          <w:p w:rsidR="00FB06D4" w:rsidRPr="00617847" w:rsidRDefault="00FB06D4" w:rsidP="00F83662">
            <w:pPr>
              <w:tabs>
                <w:tab w:val="left" w:pos="3990"/>
              </w:tabs>
              <w:rPr>
                <w:rFonts w:ascii="Times New Roman" w:hAnsi="Times New Roman" w:cs="Times New Roman"/>
                <w:sz w:val="20"/>
                <w:szCs w:val="20"/>
                <w:lang w:val="uk-UA"/>
              </w:rPr>
            </w:pPr>
            <w:r w:rsidRPr="00617847">
              <w:rPr>
                <w:rFonts w:ascii="Times New Roman" w:hAnsi="Times New Roman" w:cs="Times New Roman"/>
                <w:sz w:val="20"/>
                <w:szCs w:val="20"/>
                <w:lang w:val="uk-UA"/>
              </w:rPr>
              <w:t>• case-study</w:t>
            </w:r>
          </w:p>
        </w:tc>
        <w:tc>
          <w:tcPr>
            <w:tcW w:w="3934" w:type="dxa"/>
          </w:tcPr>
          <w:p w:rsidR="00FB06D4" w:rsidRPr="00BC693E" w:rsidRDefault="00FB06D4"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Польові дослідження:</w:t>
            </w:r>
          </w:p>
          <w:p w:rsidR="00FB06D4" w:rsidRPr="00BC693E" w:rsidRDefault="00FB06D4"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Прямі методи:</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фокус-груп</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порівняння рейтингів</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попарне порівняння</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використання продукту</w:t>
            </w:r>
          </w:p>
          <w:p w:rsidR="00FB06D4" w:rsidRPr="00BC693E" w:rsidRDefault="00FB06D4" w:rsidP="00F83662">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Опосередковані (проекційні) методи:</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асоціативний метод</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завершення ситуації</w:t>
            </w:r>
          </w:p>
          <w:p w:rsidR="00FB06D4" w:rsidRPr="00617847" w:rsidRDefault="00FB06D4" w:rsidP="00F83662">
            <w:pPr>
              <w:autoSpaceDE w:val="0"/>
              <w:autoSpaceDN w:val="0"/>
              <w:adjustRightInd w:val="0"/>
              <w:rPr>
                <w:rFonts w:ascii="Times New Roman" w:hAnsi="Times New Roman" w:cs="Times New Roman"/>
                <w:sz w:val="20"/>
                <w:szCs w:val="20"/>
                <w:lang w:val="uk-UA"/>
              </w:rPr>
            </w:pPr>
            <w:r w:rsidRPr="00617847">
              <w:rPr>
                <w:rFonts w:ascii="Times New Roman" w:hAnsi="Times New Roman" w:cs="Times New Roman"/>
                <w:sz w:val="20"/>
                <w:szCs w:val="20"/>
                <w:lang w:val="uk-UA"/>
              </w:rPr>
              <w:t>• метод конструювання ситуації</w:t>
            </w:r>
          </w:p>
          <w:p w:rsidR="00FB06D4" w:rsidRPr="00617847" w:rsidRDefault="00FB06D4" w:rsidP="00F83662">
            <w:pPr>
              <w:tabs>
                <w:tab w:val="left" w:pos="3990"/>
              </w:tabs>
              <w:rPr>
                <w:rFonts w:ascii="Times New Roman" w:hAnsi="Times New Roman" w:cs="Times New Roman"/>
                <w:sz w:val="20"/>
                <w:szCs w:val="20"/>
                <w:lang w:val="uk-UA"/>
              </w:rPr>
            </w:pPr>
            <w:r w:rsidRPr="00617847">
              <w:rPr>
                <w:rFonts w:ascii="Times New Roman" w:hAnsi="Times New Roman" w:cs="Times New Roman"/>
                <w:sz w:val="20"/>
                <w:szCs w:val="20"/>
                <w:lang w:val="uk-UA"/>
              </w:rPr>
              <w:t>• експресивний метод</w:t>
            </w:r>
          </w:p>
        </w:tc>
      </w:tr>
    </w:tbl>
    <w:p w:rsidR="00FB06D4" w:rsidRPr="00231C8D" w:rsidRDefault="00231C8D" w:rsidP="00FA7070">
      <w:pPr>
        <w:pStyle w:val="a8"/>
        <w:numPr>
          <w:ilvl w:val="1"/>
          <w:numId w:val="7"/>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231C8D">
        <w:rPr>
          <w:rFonts w:ascii="Times New Roman" w:eastAsia="TimesNewRoman" w:hAnsi="Times New Roman" w:cs="Times New Roman"/>
          <w:sz w:val="28"/>
          <w:szCs w:val="28"/>
          <w:lang w:val="uk-UA"/>
        </w:rPr>
        <w:t>морфологічного аналізу ґрунтується на засто</w:t>
      </w:r>
      <w:r w:rsidR="00306B6F">
        <w:rPr>
          <w:rFonts w:ascii="Times New Roman" w:eastAsia="TimesNewRoman" w:hAnsi="Times New Roman" w:cs="Times New Roman"/>
          <w:sz w:val="28"/>
          <w:szCs w:val="28"/>
          <w:lang w:val="uk-UA"/>
        </w:rPr>
        <w:t xml:space="preserve">суванні комбінаторики – </w:t>
      </w:r>
      <w:r w:rsidRPr="00231C8D">
        <w:rPr>
          <w:rFonts w:ascii="Times New Roman" w:eastAsia="TimesNewRoman" w:hAnsi="Times New Roman" w:cs="Times New Roman"/>
          <w:sz w:val="28"/>
          <w:szCs w:val="28"/>
          <w:lang w:val="uk-UA"/>
        </w:rPr>
        <w:t>системному дослідженні всіх теоретично можливих варіантів, які випливають із закономірностей побудови об'єкта, що аналізується.</w:t>
      </w:r>
    </w:p>
    <w:p w:rsidR="00231C8D" w:rsidRPr="00231C8D" w:rsidRDefault="00231C8D" w:rsidP="00FA7070">
      <w:pPr>
        <w:pStyle w:val="a8"/>
        <w:numPr>
          <w:ilvl w:val="0"/>
          <w:numId w:val="5"/>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231C8D">
        <w:rPr>
          <w:rFonts w:ascii="Times New Roman" w:eastAsia="TimesNewRoman" w:hAnsi="Times New Roman" w:cs="Times New Roman"/>
          <w:sz w:val="28"/>
          <w:szCs w:val="28"/>
          <w:lang w:val="uk-UA"/>
        </w:rPr>
        <w:t xml:space="preserve">системно-логічні методи пошуку: </w:t>
      </w:r>
    </w:p>
    <w:p w:rsidR="00231C8D" w:rsidRPr="00231C8D" w:rsidRDefault="00FB06D4" w:rsidP="00FA7070">
      <w:pPr>
        <w:pStyle w:val="a8"/>
        <w:numPr>
          <w:ilvl w:val="1"/>
          <w:numId w:val="8"/>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231C8D">
        <w:rPr>
          <w:rFonts w:ascii="Times New Roman" w:eastAsia="TimesNewRoman" w:hAnsi="Times New Roman" w:cs="Times New Roman"/>
          <w:sz w:val="28"/>
          <w:szCs w:val="28"/>
          <w:lang w:val="uk-UA"/>
        </w:rPr>
        <w:t>Gap-аналіз</w:t>
      </w:r>
      <w:r w:rsidR="00231C8D" w:rsidRPr="00231C8D">
        <w:rPr>
          <w:rFonts w:ascii="Times New Roman" w:eastAsia="TimesNewRoman" w:hAnsi="Times New Roman" w:cs="Times New Roman"/>
          <w:sz w:val="28"/>
          <w:szCs w:val="28"/>
          <w:lang w:val="uk-UA"/>
        </w:rPr>
        <w:t xml:space="preserve"> – це визначення розривів (</w:t>
      </w:r>
      <w:r w:rsidR="00231C8D" w:rsidRPr="008B4A3A">
        <w:rPr>
          <w:rFonts w:ascii="Times New Roman" w:eastAsia="TimesNewRoman" w:hAnsi="Times New Roman" w:cs="Times New Roman"/>
          <w:sz w:val="28"/>
          <w:szCs w:val="28"/>
          <w:lang w:val="en-US"/>
        </w:rPr>
        <w:t>gap</w:t>
      </w:r>
      <w:r w:rsidR="00231C8D" w:rsidRPr="0014728E">
        <w:rPr>
          <w:rFonts w:ascii="Times New Roman" w:eastAsia="TimesNewRoman" w:hAnsi="Times New Roman" w:cs="Times New Roman"/>
          <w:sz w:val="28"/>
          <w:szCs w:val="28"/>
          <w:lang w:val="uk-UA"/>
        </w:rPr>
        <w:t>)</w:t>
      </w:r>
      <w:r w:rsidR="00231C8D" w:rsidRPr="00231C8D">
        <w:rPr>
          <w:rFonts w:ascii="Times New Roman" w:eastAsia="TimesNewRoman" w:hAnsi="Times New Roman" w:cs="Times New Roman"/>
          <w:sz w:val="28"/>
          <w:szCs w:val="28"/>
          <w:lang w:val="uk-UA"/>
        </w:rPr>
        <w:t xml:space="preserve"> в проектованих грошових потоках, які демонструють необхідність у введені нових продуктів або, що більш реалістично у доповненні існуючих продуктових ліній</w:t>
      </w:r>
      <w:r w:rsidR="00DB278C">
        <w:rPr>
          <w:rFonts w:ascii="Times New Roman" w:eastAsia="TimesNewRoman" w:hAnsi="Times New Roman" w:cs="Times New Roman"/>
          <w:sz w:val="28"/>
          <w:szCs w:val="28"/>
          <w:lang w:val="uk-UA"/>
        </w:rPr>
        <w:t>;</w:t>
      </w:r>
    </w:p>
    <w:p w:rsidR="00231C8D" w:rsidRPr="00231C8D" w:rsidRDefault="00231C8D" w:rsidP="00FA7070">
      <w:pPr>
        <w:pStyle w:val="a8"/>
        <w:numPr>
          <w:ilvl w:val="1"/>
          <w:numId w:val="8"/>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231C8D">
        <w:rPr>
          <w:rFonts w:ascii="Times New Roman" w:eastAsia="TimesNewRoman" w:hAnsi="Times New Roman" w:cs="Times New Roman"/>
          <w:sz w:val="28"/>
          <w:szCs w:val="28"/>
          <w:lang w:val="uk-UA"/>
        </w:rPr>
        <w:t>функціонально-вартісний аналіз</w:t>
      </w:r>
      <w:r w:rsidR="006742D1" w:rsidRPr="00231C8D">
        <w:rPr>
          <w:rFonts w:ascii="Times New Roman" w:eastAsia="TimesNewRoman" w:hAnsi="Times New Roman" w:cs="Times New Roman"/>
          <w:sz w:val="28"/>
          <w:szCs w:val="28"/>
          <w:lang w:val="uk-UA"/>
        </w:rPr>
        <w:t xml:space="preserve"> </w:t>
      </w:r>
      <w:r w:rsidRPr="00231C8D">
        <w:rPr>
          <w:rFonts w:ascii="Times New Roman" w:eastAsia="TimesNewRoman" w:hAnsi="Times New Roman" w:cs="Times New Roman"/>
          <w:sz w:val="28"/>
          <w:szCs w:val="28"/>
          <w:lang w:val="uk-UA"/>
        </w:rPr>
        <w:t>– забезпечен</w:t>
      </w:r>
      <w:r w:rsidR="00306B6F">
        <w:rPr>
          <w:rFonts w:ascii="Times New Roman" w:eastAsia="TimesNewRoman" w:hAnsi="Times New Roman" w:cs="Times New Roman"/>
          <w:sz w:val="28"/>
          <w:szCs w:val="28"/>
          <w:lang w:val="uk-UA"/>
        </w:rPr>
        <w:t>ня правильного розподілу коштів</w:t>
      </w:r>
      <w:r w:rsidRPr="00231C8D">
        <w:rPr>
          <w:rFonts w:ascii="Times New Roman" w:eastAsia="TimesNewRoman" w:hAnsi="Times New Roman" w:cs="Times New Roman"/>
          <w:sz w:val="28"/>
          <w:szCs w:val="28"/>
          <w:lang w:val="uk-UA"/>
        </w:rPr>
        <w:t xml:space="preserve"> на виробництво продукції або надання послуг;</w:t>
      </w:r>
    </w:p>
    <w:p w:rsidR="00FB06D4" w:rsidRPr="00231C8D" w:rsidRDefault="00231C8D" w:rsidP="00FA7070">
      <w:pPr>
        <w:pStyle w:val="a8"/>
        <w:numPr>
          <w:ilvl w:val="1"/>
          <w:numId w:val="8"/>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231C8D">
        <w:rPr>
          <w:rFonts w:ascii="Times New Roman" w:eastAsia="TimesNewRoman" w:hAnsi="Times New Roman" w:cs="Times New Roman"/>
          <w:sz w:val="28"/>
          <w:szCs w:val="28"/>
          <w:lang w:val="uk-UA"/>
        </w:rPr>
        <w:t>«</w:t>
      </w:r>
      <w:r w:rsidR="006742D1" w:rsidRPr="00231C8D">
        <w:rPr>
          <w:rFonts w:ascii="Times New Roman" w:eastAsia="TimesNewRoman" w:hAnsi="Times New Roman" w:cs="Times New Roman"/>
          <w:sz w:val="28"/>
          <w:szCs w:val="28"/>
          <w:lang w:val="uk-UA"/>
        </w:rPr>
        <w:t xml:space="preserve">дерево рішень </w:t>
      </w:r>
      <w:r w:rsidRPr="00231C8D">
        <w:rPr>
          <w:rFonts w:ascii="Times New Roman" w:eastAsia="TimesNewRoman" w:hAnsi="Times New Roman" w:cs="Times New Roman"/>
          <w:sz w:val="28"/>
          <w:szCs w:val="28"/>
          <w:lang w:val="uk-UA"/>
        </w:rPr>
        <w:t>проблеми» - заснований на документальному поданні можливих варі</w:t>
      </w:r>
      <w:r w:rsidR="00306B6F">
        <w:rPr>
          <w:rFonts w:ascii="Times New Roman" w:eastAsia="TimesNewRoman" w:hAnsi="Times New Roman" w:cs="Times New Roman"/>
          <w:sz w:val="28"/>
          <w:szCs w:val="28"/>
          <w:lang w:val="uk-UA"/>
        </w:rPr>
        <w:t>антів рішень, що розгалужуються, послідовність яких графічно фіксує</w:t>
      </w:r>
      <w:r w:rsidRPr="00231C8D">
        <w:rPr>
          <w:rFonts w:ascii="Times New Roman" w:eastAsia="TimesNewRoman" w:hAnsi="Times New Roman" w:cs="Times New Roman"/>
          <w:sz w:val="28"/>
          <w:szCs w:val="28"/>
          <w:lang w:val="uk-UA"/>
        </w:rPr>
        <w:t>ться на папері або на екрані комп'ютера.</w:t>
      </w:r>
    </w:p>
    <w:p w:rsidR="00FB06D4" w:rsidRPr="00FB06D4" w:rsidRDefault="00FB06D4" w:rsidP="00DB278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FB06D4">
        <w:rPr>
          <w:rFonts w:ascii="Times New Roman" w:eastAsia="TimesNewRoman" w:hAnsi="Times New Roman" w:cs="Times New Roman"/>
          <w:sz w:val="28"/>
          <w:szCs w:val="28"/>
          <w:lang w:val="uk-UA"/>
        </w:rPr>
        <w:lastRenderedPageBreak/>
        <w:t xml:space="preserve">Польові дослідження в залежності від того, чи </w:t>
      </w:r>
      <w:r w:rsidR="00DB278C">
        <w:rPr>
          <w:rFonts w:ascii="Times New Roman" w:eastAsia="TimesNewRoman" w:hAnsi="Times New Roman" w:cs="Times New Roman"/>
          <w:sz w:val="28"/>
          <w:szCs w:val="28"/>
          <w:lang w:val="uk-UA"/>
        </w:rPr>
        <w:t xml:space="preserve">відома </w:t>
      </w:r>
      <w:r w:rsidRPr="00FB06D4">
        <w:rPr>
          <w:rFonts w:ascii="Times New Roman" w:eastAsia="TimesNewRoman" w:hAnsi="Times New Roman" w:cs="Times New Roman"/>
          <w:sz w:val="28"/>
          <w:szCs w:val="28"/>
          <w:lang w:val="uk-UA"/>
        </w:rPr>
        <w:t xml:space="preserve">респонденту істинна ціль дослідження, поділяють на </w:t>
      </w:r>
      <w:r w:rsidRPr="00B57A5B">
        <w:rPr>
          <w:rFonts w:ascii="Times New Roman" w:eastAsia="TimesNewRoman" w:hAnsi="Times New Roman" w:cs="Times New Roman"/>
          <w:iCs/>
          <w:sz w:val="28"/>
          <w:szCs w:val="28"/>
          <w:lang w:val="uk-UA"/>
        </w:rPr>
        <w:t>методи прямого підходу</w:t>
      </w:r>
      <w:r w:rsidR="00DB278C">
        <w:rPr>
          <w:rFonts w:ascii="Times New Roman" w:eastAsia="TimesNewRoman" w:hAnsi="Times New Roman" w:cs="Times New Roman"/>
          <w:sz w:val="28"/>
          <w:szCs w:val="28"/>
          <w:lang w:val="uk-UA"/>
        </w:rPr>
        <w:t xml:space="preserve"> </w:t>
      </w:r>
      <w:r w:rsidRPr="00FB06D4">
        <w:rPr>
          <w:rFonts w:ascii="Times New Roman" w:eastAsia="TimesNewRoman" w:hAnsi="Times New Roman" w:cs="Times New Roman"/>
          <w:sz w:val="28"/>
          <w:szCs w:val="28"/>
          <w:lang w:val="uk-UA"/>
        </w:rPr>
        <w:t>(</w:t>
      </w:r>
      <w:r w:rsidRPr="008B4A3A">
        <w:rPr>
          <w:rFonts w:ascii="Times New Roman" w:eastAsia="TimesNewRoman" w:hAnsi="Times New Roman" w:cs="Times New Roman"/>
          <w:sz w:val="28"/>
          <w:szCs w:val="28"/>
          <w:lang w:val="en-US"/>
        </w:rPr>
        <w:t>direct</w:t>
      </w:r>
      <w:r w:rsidRPr="0014728E">
        <w:rPr>
          <w:rFonts w:ascii="Times New Roman" w:eastAsia="TimesNewRoman" w:hAnsi="Times New Roman" w:cs="Times New Roman"/>
          <w:sz w:val="28"/>
          <w:szCs w:val="28"/>
          <w:lang w:val="uk-UA"/>
        </w:rPr>
        <w:t xml:space="preserve"> </w:t>
      </w:r>
      <w:r w:rsidRPr="008B4A3A">
        <w:rPr>
          <w:rFonts w:ascii="Times New Roman" w:eastAsia="TimesNewRoman" w:hAnsi="Times New Roman" w:cs="Times New Roman"/>
          <w:sz w:val="28"/>
          <w:szCs w:val="28"/>
          <w:lang w:val="en-US"/>
        </w:rPr>
        <w:t>approach</w:t>
      </w:r>
      <w:r w:rsidRPr="00FB06D4">
        <w:rPr>
          <w:rFonts w:ascii="Times New Roman" w:eastAsia="TimesNewRoman" w:hAnsi="Times New Roman" w:cs="Times New Roman"/>
          <w:sz w:val="28"/>
          <w:szCs w:val="28"/>
          <w:lang w:val="uk-UA"/>
        </w:rPr>
        <w:t xml:space="preserve">) та </w:t>
      </w:r>
      <w:r w:rsidRPr="00B57A5B">
        <w:rPr>
          <w:rFonts w:ascii="Times New Roman" w:eastAsia="TimesNewRoman" w:hAnsi="Times New Roman" w:cs="Times New Roman"/>
          <w:iCs/>
          <w:sz w:val="28"/>
          <w:szCs w:val="28"/>
          <w:lang w:val="uk-UA"/>
        </w:rPr>
        <w:t>методи опосередкованого підходу</w:t>
      </w:r>
      <w:r w:rsidRPr="00FB06D4">
        <w:rPr>
          <w:rFonts w:ascii="Times New Roman" w:eastAsia="TimesNewRoman" w:hAnsi="Times New Roman" w:cs="Times New Roman"/>
          <w:i/>
          <w:iCs/>
          <w:sz w:val="28"/>
          <w:szCs w:val="28"/>
          <w:lang w:val="uk-UA"/>
        </w:rPr>
        <w:t xml:space="preserve"> </w:t>
      </w:r>
      <w:r w:rsidRPr="00FB06D4">
        <w:rPr>
          <w:rFonts w:ascii="Times New Roman" w:eastAsia="TimesNewRoman" w:hAnsi="Times New Roman" w:cs="Times New Roman"/>
          <w:sz w:val="28"/>
          <w:szCs w:val="28"/>
          <w:lang w:val="uk-UA"/>
        </w:rPr>
        <w:t>(</w:t>
      </w:r>
      <w:r w:rsidRPr="008B4A3A">
        <w:rPr>
          <w:rFonts w:ascii="Times New Roman" w:eastAsia="TimesNewRoman" w:hAnsi="Times New Roman" w:cs="Times New Roman"/>
          <w:sz w:val="28"/>
          <w:szCs w:val="28"/>
          <w:lang w:val="en-US"/>
        </w:rPr>
        <w:t>indirect</w:t>
      </w:r>
      <w:r w:rsidRPr="0014728E">
        <w:rPr>
          <w:rFonts w:ascii="Times New Roman" w:eastAsia="TimesNewRoman" w:hAnsi="Times New Roman" w:cs="Times New Roman"/>
          <w:sz w:val="28"/>
          <w:szCs w:val="28"/>
          <w:lang w:val="uk-UA"/>
        </w:rPr>
        <w:t xml:space="preserve"> </w:t>
      </w:r>
      <w:r w:rsidRPr="008B4A3A">
        <w:rPr>
          <w:rFonts w:ascii="Times New Roman" w:eastAsia="TimesNewRoman" w:hAnsi="Times New Roman" w:cs="Times New Roman"/>
          <w:sz w:val="28"/>
          <w:szCs w:val="28"/>
          <w:lang w:val="en-US"/>
        </w:rPr>
        <w:t>approach</w:t>
      </w:r>
      <w:r w:rsidRPr="00FB06D4">
        <w:rPr>
          <w:rFonts w:ascii="Times New Roman" w:eastAsia="TimesNewRoman" w:hAnsi="Times New Roman" w:cs="Times New Roman"/>
          <w:sz w:val="28"/>
          <w:szCs w:val="28"/>
          <w:lang w:val="uk-UA"/>
        </w:rPr>
        <w:t>).</w:t>
      </w:r>
    </w:p>
    <w:p w:rsidR="00FB06D4" w:rsidRPr="00FB06D4" w:rsidRDefault="00DB278C" w:rsidP="00DB278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w:t>
      </w:r>
      <w:r w:rsidR="00FB06D4" w:rsidRPr="00FB06D4">
        <w:rPr>
          <w:rFonts w:ascii="Times New Roman" w:eastAsia="TimesNewRoman" w:hAnsi="Times New Roman" w:cs="Times New Roman"/>
          <w:sz w:val="28"/>
          <w:szCs w:val="28"/>
          <w:lang w:val="uk-UA"/>
        </w:rPr>
        <w:t>Фокус-група</w:t>
      </w:r>
      <w:r>
        <w:rPr>
          <w:rFonts w:ascii="Times New Roman" w:eastAsia="TimesNewRoman" w:hAnsi="Times New Roman" w:cs="Times New Roman"/>
          <w:sz w:val="28"/>
          <w:szCs w:val="28"/>
          <w:lang w:val="uk-UA"/>
        </w:rPr>
        <w:t xml:space="preserve">» є не примусовим неструктурованим інтерв’ю, яке </w:t>
      </w:r>
      <w:r w:rsidR="00FB06D4" w:rsidRPr="00FB06D4">
        <w:rPr>
          <w:rFonts w:ascii="Times New Roman" w:eastAsia="TimesNewRoman" w:hAnsi="Times New Roman" w:cs="Times New Roman"/>
          <w:sz w:val="28"/>
          <w:szCs w:val="28"/>
          <w:lang w:val="uk-UA"/>
        </w:rPr>
        <w:t>бере у невеликій групі респондентів спе</w:t>
      </w:r>
      <w:r w:rsidR="00306B6F">
        <w:rPr>
          <w:rFonts w:ascii="Times New Roman" w:eastAsia="TimesNewRoman" w:hAnsi="Times New Roman" w:cs="Times New Roman"/>
          <w:sz w:val="28"/>
          <w:szCs w:val="28"/>
          <w:lang w:val="uk-UA"/>
        </w:rPr>
        <w:t>ціально підготовлений ведучій</w:t>
      </w:r>
      <w:r>
        <w:rPr>
          <w:rFonts w:ascii="Times New Roman" w:eastAsia="TimesNewRoman" w:hAnsi="Times New Roman" w:cs="Times New Roman"/>
          <w:sz w:val="28"/>
          <w:szCs w:val="28"/>
          <w:lang w:val="uk-UA"/>
        </w:rPr>
        <w:t xml:space="preserve"> для отримання уявлення про думку </w:t>
      </w:r>
      <w:r w:rsidR="00FB06D4" w:rsidRPr="00FB06D4">
        <w:rPr>
          <w:rFonts w:ascii="Times New Roman" w:eastAsia="TimesNewRoman" w:hAnsi="Times New Roman" w:cs="Times New Roman"/>
          <w:sz w:val="28"/>
          <w:szCs w:val="28"/>
          <w:lang w:val="uk-UA"/>
        </w:rPr>
        <w:t>конкретного цільового ринку.</w:t>
      </w:r>
    </w:p>
    <w:p w:rsidR="00306B6F" w:rsidRDefault="00DB278C" w:rsidP="00DB278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iCs/>
          <w:sz w:val="28"/>
          <w:szCs w:val="28"/>
          <w:lang w:val="uk-UA"/>
        </w:rPr>
        <w:t xml:space="preserve">Метод порівняння рейтингів – </w:t>
      </w:r>
      <w:r w:rsidR="00FB06D4" w:rsidRPr="00FB06D4">
        <w:rPr>
          <w:rFonts w:ascii="Times New Roman" w:eastAsia="TimesNewRoman" w:hAnsi="Times New Roman" w:cs="Times New Roman"/>
          <w:sz w:val="28"/>
          <w:szCs w:val="28"/>
          <w:lang w:val="uk-UA"/>
        </w:rPr>
        <w:t>полягає у тому, що респонденти поділяються на множину</w:t>
      </w:r>
      <w:r>
        <w:rPr>
          <w:rFonts w:ascii="Times New Roman" w:eastAsia="TimesNewRoman" w:hAnsi="Times New Roman" w:cs="Times New Roman"/>
          <w:iCs/>
          <w:sz w:val="28"/>
          <w:szCs w:val="28"/>
          <w:lang w:val="uk-UA"/>
        </w:rPr>
        <w:t xml:space="preserve"> </w:t>
      </w:r>
      <w:r w:rsidR="00FB06D4" w:rsidRPr="00FB06D4">
        <w:rPr>
          <w:rFonts w:ascii="Times New Roman" w:eastAsia="TimesNewRoman" w:hAnsi="Times New Roman" w:cs="Times New Roman"/>
          <w:sz w:val="28"/>
          <w:szCs w:val="28"/>
          <w:lang w:val="uk-UA"/>
        </w:rPr>
        <w:t>груп для тестування альтернативних концепцій нового продукту. Кожна</w:t>
      </w:r>
      <w:r>
        <w:rPr>
          <w:rFonts w:ascii="Times New Roman" w:eastAsia="TimesNewRoman" w:hAnsi="Times New Roman" w:cs="Times New Roman"/>
          <w:iCs/>
          <w:sz w:val="28"/>
          <w:szCs w:val="28"/>
          <w:lang w:val="uk-UA"/>
        </w:rPr>
        <w:t xml:space="preserve"> </w:t>
      </w:r>
      <w:r w:rsidR="00FB06D4" w:rsidRPr="00FB06D4">
        <w:rPr>
          <w:rFonts w:ascii="Times New Roman" w:eastAsia="TimesNewRoman" w:hAnsi="Times New Roman" w:cs="Times New Roman"/>
          <w:sz w:val="28"/>
          <w:szCs w:val="28"/>
          <w:lang w:val="uk-UA"/>
        </w:rPr>
        <w:t>група оцінює тільки одну концепцію товару з точки зору його привабливості</w:t>
      </w:r>
      <w:r>
        <w:rPr>
          <w:rFonts w:ascii="Times New Roman" w:eastAsia="TimesNewRoman" w:hAnsi="Times New Roman" w:cs="Times New Roman"/>
          <w:iCs/>
          <w:sz w:val="28"/>
          <w:szCs w:val="28"/>
          <w:lang w:val="uk-UA"/>
        </w:rPr>
        <w:t xml:space="preserve"> </w:t>
      </w:r>
      <w:r w:rsidR="00306B6F">
        <w:rPr>
          <w:rFonts w:ascii="Times New Roman" w:eastAsia="TimesNewRoman" w:hAnsi="Times New Roman" w:cs="Times New Roman"/>
          <w:sz w:val="28"/>
          <w:szCs w:val="28"/>
          <w:lang w:val="uk-UA"/>
        </w:rPr>
        <w:t>а готовності придбати за допомогою</w:t>
      </w:r>
      <w:r w:rsidR="00FB06D4" w:rsidRPr="00FB06D4">
        <w:rPr>
          <w:rFonts w:ascii="Times New Roman" w:eastAsia="TimesNewRoman" w:hAnsi="Times New Roman" w:cs="Times New Roman"/>
          <w:sz w:val="28"/>
          <w:szCs w:val="28"/>
          <w:lang w:val="uk-UA"/>
        </w:rPr>
        <w:t xml:space="preserve"> </w:t>
      </w:r>
      <w:r w:rsidR="00306B6F">
        <w:rPr>
          <w:rFonts w:ascii="Times New Roman" w:eastAsia="TimesNewRoman" w:hAnsi="Times New Roman" w:cs="Times New Roman"/>
          <w:sz w:val="28"/>
          <w:szCs w:val="28"/>
          <w:lang w:val="uk-UA"/>
        </w:rPr>
        <w:t>цифрових</w:t>
      </w:r>
      <w:r w:rsidR="00FB06D4" w:rsidRPr="00FB06D4">
        <w:rPr>
          <w:rFonts w:ascii="Times New Roman" w:eastAsia="TimesNewRoman" w:hAnsi="Times New Roman" w:cs="Times New Roman"/>
          <w:sz w:val="28"/>
          <w:szCs w:val="28"/>
          <w:lang w:val="uk-UA"/>
        </w:rPr>
        <w:t xml:space="preserve"> та</w:t>
      </w:r>
      <w:r>
        <w:rPr>
          <w:rFonts w:ascii="Times New Roman" w:eastAsia="TimesNewRoman" w:hAnsi="Times New Roman" w:cs="Times New Roman"/>
          <w:iCs/>
          <w:sz w:val="28"/>
          <w:szCs w:val="28"/>
          <w:lang w:val="uk-UA"/>
        </w:rPr>
        <w:t xml:space="preserve"> </w:t>
      </w:r>
      <w:r w:rsidR="00306B6F">
        <w:rPr>
          <w:rFonts w:ascii="Times New Roman" w:eastAsia="TimesNewRoman" w:hAnsi="Times New Roman" w:cs="Times New Roman"/>
          <w:sz w:val="28"/>
          <w:szCs w:val="28"/>
          <w:lang w:val="uk-UA"/>
        </w:rPr>
        <w:t>порядкових шкал</w:t>
      </w:r>
      <w:r w:rsidR="00FB06D4" w:rsidRPr="00FB06D4">
        <w:rPr>
          <w:rFonts w:ascii="Times New Roman" w:eastAsia="TimesNewRoman" w:hAnsi="Times New Roman" w:cs="Times New Roman"/>
          <w:sz w:val="28"/>
          <w:szCs w:val="28"/>
          <w:lang w:val="uk-UA"/>
        </w:rPr>
        <w:t xml:space="preserve">. </w:t>
      </w:r>
      <w:r>
        <w:rPr>
          <w:rFonts w:ascii="Times New Roman" w:eastAsia="TimesNewRoman" w:hAnsi="Times New Roman" w:cs="Times New Roman"/>
          <w:sz w:val="28"/>
          <w:szCs w:val="28"/>
          <w:lang w:val="uk-UA"/>
        </w:rPr>
        <w:t xml:space="preserve"> </w:t>
      </w:r>
    </w:p>
    <w:p w:rsidR="00FB06D4" w:rsidRPr="00DB278C" w:rsidRDefault="00DB278C" w:rsidP="00DB278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iCs/>
          <w:sz w:val="28"/>
          <w:szCs w:val="28"/>
          <w:lang w:val="uk-UA"/>
        </w:rPr>
        <w:t>М</w:t>
      </w:r>
      <w:r w:rsidR="00FB06D4" w:rsidRPr="00DB278C">
        <w:rPr>
          <w:rFonts w:ascii="Times New Roman" w:eastAsia="TimesNewRoman" w:hAnsi="Times New Roman" w:cs="Times New Roman"/>
          <w:iCs/>
          <w:sz w:val="28"/>
          <w:szCs w:val="28"/>
          <w:lang w:val="uk-UA"/>
        </w:rPr>
        <w:t>етод попарного порівняння</w:t>
      </w:r>
      <w:r>
        <w:rPr>
          <w:rFonts w:ascii="Times New Roman" w:eastAsia="TimesNewRoman" w:hAnsi="Times New Roman" w:cs="Times New Roman"/>
          <w:sz w:val="28"/>
          <w:szCs w:val="28"/>
          <w:lang w:val="uk-UA"/>
        </w:rPr>
        <w:t xml:space="preserve"> </w:t>
      </w:r>
      <w:r w:rsidR="00FB06D4" w:rsidRPr="00FB06D4">
        <w:rPr>
          <w:rFonts w:ascii="Times New Roman" w:eastAsia="TimesNewRoman" w:hAnsi="Times New Roman" w:cs="Times New Roman"/>
          <w:sz w:val="28"/>
          <w:szCs w:val="28"/>
          <w:lang w:val="uk-UA"/>
        </w:rPr>
        <w:t>передбачає порівняння двох варіа</w:t>
      </w:r>
      <w:r>
        <w:rPr>
          <w:rFonts w:ascii="Times New Roman" w:eastAsia="TimesNewRoman" w:hAnsi="Times New Roman" w:cs="Times New Roman"/>
          <w:sz w:val="28"/>
          <w:szCs w:val="28"/>
          <w:lang w:val="uk-UA"/>
        </w:rPr>
        <w:t xml:space="preserve">нтів продукту, які демонструють </w:t>
      </w:r>
      <w:r w:rsidR="00FB06D4" w:rsidRPr="00FB06D4">
        <w:rPr>
          <w:rFonts w:ascii="Times New Roman" w:eastAsia="TimesNewRoman" w:hAnsi="Times New Roman" w:cs="Times New Roman"/>
          <w:sz w:val="28"/>
          <w:szCs w:val="28"/>
          <w:lang w:val="uk-UA"/>
        </w:rPr>
        <w:t>респондента</w:t>
      </w:r>
      <w:r>
        <w:rPr>
          <w:rFonts w:ascii="Times New Roman" w:eastAsia="TimesNewRoman" w:hAnsi="Times New Roman" w:cs="Times New Roman"/>
          <w:sz w:val="28"/>
          <w:szCs w:val="28"/>
          <w:lang w:val="uk-UA"/>
        </w:rPr>
        <w:t>м через певний проміжок часу</w:t>
      </w:r>
      <w:r w:rsidR="00FB06D4" w:rsidRPr="00673583">
        <w:rPr>
          <w:rFonts w:ascii="Times New Roman" w:eastAsia="TimesNewRoman" w:hAnsi="Times New Roman" w:cs="Times New Roman"/>
          <w:bCs/>
          <w:sz w:val="28"/>
          <w:szCs w:val="28"/>
          <w:lang w:val="uk-UA"/>
        </w:rPr>
        <w:t>.</w:t>
      </w:r>
    </w:p>
    <w:p w:rsidR="00FB06D4" w:rsidRPr="00DB278C" w:rsidRDefault="00DB278C" w:rsidP="00DB278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iCs/>
          <w:sz w:val="28"/>
          <w:szCs w:val="28"/>
          <w:lang w:val="uk-UA"/>
        </w:rPr>
        <w:t xml:space="preserve">Метод використання продукту </w:t>
      </w:r>
      <w:r>
        <w:rPr>
          <w:rFonts w:ascii="Times New Roman" w:eastAsia="TimesNewRoman" w:hAnsi="Times New Roman" w:cs="Times New Roman"/>
          <w:sz w:val="28"/>
          <w:szCs w:val="28"/>
          <w:lang w:val="uk-UA"/>
        </w:rPr>
        <w:t xml:space="preserve">– для нього </w:t>
      </w:r>
      <w:r w:rsidR="00FB06D4" w:rsidRPr="00FB06D4">
        <w:rPr>
          <w:rFonts w:ascii="Times New Roman" w:eastAsia="TimesNewRoman" w:hAnsi="Times New Roman" w:cs="Times New Roman"/>
          <w:sz w:val="28"/>
          <w:szCs w:val="28"/>
          <w:lang w:val="uk-UA"/>
        </w:rPr>
        <w:t>необхідною умовою є існування промислового зразка, виробництво якого для</w:t>
      </w:r>
      <w:r>
        <w:rPr>
          <w:rFonts w:ascii="Times New Roman" w:eastAsia="TimesNewRoman" w:hAnsi="Times New Roman" w:cs="Times New Roman"/>
          <w:sz w:val="28"/>
          <w:szCs w:val="28"/>
          <w:lang w:val="uk-UA"/>
        </w:rPr>
        <w:t xml:space="preserve"> </w:t>
      </w:r>
      <w:r w:rsidR="00FB06D4" w:rsidRPr="00FB06D4">
        <w:rPr>
          <w:rFonts w:ascii="Times New Roman" w:eastAsia="TimesNewRoman" w:hAnsi="Times New Roman" w:cs="Times New Roman"/>
          <w:sz w:val="28"/>
          <w:szCs w:val="28"/>
          <w:lang w:val="uk-UA"/>
        </w:rPr>
        <w:t>підприємства є іноді складним аб</w:t>
      </w:r>
      <w:r w:rsidR="00306B6F">
        <w:rPr>
          <w:rFonts w:ascii="Times New Roman" w:eastAsia="TimesNewRoman" w:hAnsi="Times New Roman" w:cs="Times New Roman"/>
          <w:sz w:val="28"/>
          <w:szCs w:val="28"/>
          <w:lang w:val="uk-UA"/>
        </w:rPr>
        <w:t>о неможливим (на конкретний</w:t>
      </w:r>
      <w:r>
        <w:rPr>
          <w:rFonts w:ascii="Times New Roman" w:eastAsia="TimesNewRoman" w:hAnsi="Times New Roman" w:cs="Times New Roman"/>
          <w:sz w:val="28"/>
          <w:szCs w:val="28"/>
          <w:lang w:val="uk-UA"/>
        </w:rPr>
        <w:t xml:space="preserve"> момент)</w:t>
      </w:r>
      <w:r w:rsidR="00FB06D4" w:rsidRPr="00673583">
        <w:rPr>
          <w:rFonts w:ascii="Times New Roman" w:eastAsia="TimesNewRoman" w:hAnsi="Times New Roman" w:cs="Times New Roman"/>
          <w:bCs/>
          <w:sz w:val="28"/>
          <w:szCs w:val="28"/>
          <w:lang w:val="uk-UA"/>
        </w:rPr>
        <w:t>.</w:t>
      </w:r>
    </w:p>
    <w:p w:rsidR="00FB06D4" w:rsidRPr="00673583" w:rsidRDefault="00DB278C" w:rsidP="00DB278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DB278C">
        <w:rPr>
          <w:rFonts w:ascii="Times New Roman" w:eastAsia="TimesNewRoman" w:hAnsi="Times New Roman" w:cs="Times New Roman"/>
          <w:iCs/>
          <w:sz w:val="28"/>
          <w:szCs w:val="28"/>
          <w:lang w:val="uk-UA"/>
        </w:rPr>
        <w:t>«</w:t>
      </w:r>
      <w:r w:rsidR="00FB06D4" w:rsidRPr="00DB278C">
        <w:rPr>
          <w:rFonts w:ascii="Times New Roman" w:eastAsia="TimesNewRoman" w:hAnsi="Times New Roman" w:cs="Times New Roman"/>
          <w:iCs/>
          <w:sz w:val="28"/>
          <w:szCs w:val="28"/>
          <w:lang w:val="uk-UA"/>
        </w:rPr>
        <w:t>Проекційний метод</w:t>
      </w:r>
      <w:r w:rsidRPr="00DB278C">
        <w:rPr>
          <w:rFonts w:ascii="Times New Roman" w:eastAsia="TimesNewRoman" w:hAnsi="Times New Roman" w:cs="Times New Roman"/>
          <w:iCs/>
          <w:sz w:val="28"/>
          <w:szCs w:val="28"/>
          <w:lang w:val="uk-UA"/>
        </w:rPr>
        <w:t>»</w:t>
      </w:r>
      <w:r>
        <w:rPr>
          <w:rFonts w:ascii="Times New Roman" w:eastAsia="TimesNewRoman" w:hAnsi="Times New Roman" w:cs="Times New Roman"/>
          <w:i/>
          <w:iCs/>
          <w:sz w:val="28"/>
          <w:szCs w:val="28"/>
          <w:lang w:val="uk-UA"/>
        </w:rPr>
        <w:t xml:space="preserve"> </w:t>
      </w:r>
      <w:r w:rsidR="00FB06D4" w:rsidRPr="00FB06D4">
        <w:rPr>
          <w:rFonts w:ascii="Times New Roman" w:eastAsia="TimesNewRoman" w:hAnsi="Times New Roman" w:cs="Times New Roman"/>
          <w:i/>
          <w:iCs/>
          <w:sz w:val="28"/>
          <w:szCs w:val="28"/>
          <w:lang w:val="uk-UA"/>
        </w:rPr>
        <w:t xml:space="preserve"> </w:t>
      </w:r>
      <w:r w:rsidR="00FB06D4" w:rsidRPr="00FB06D4">
        <w:rPr>
          <w:rFonts w:ascii="Times New Roman" w:eastAsia="TimesNewRoman" w:hAnsi="Times New Roman" w:cs="Times New Roman"/>
          <w:sz w:val="28"/>
          <w:szCs w:val="28"/>
          <w:lang w:val="uk-UA"/>
        </w:rPr>
        <w:t>(</w:t>
      </w:r>
      <w:r w:rsidR="00FB06D4" w:rsidRPr="00DB278C">
        <w:rPr>
          <w:rFonts w:ascii="Times New Roman" w:eastAsia="TimesNewRoman" w:hAnsi="Times New Roman" w:cs="Times New Roman"/>
          <w:sz w:val="28"/>
          <w:szCs w:val="28"/>
          <w:lang w:val="en-US"/>
        </w:rPr>
        <w:t>projective</w:t>
      </w:r>
      <w:r w:rsidR="00FB06D4" w:rsidRPr="00DB278C">
        <w:rPr>
          <w:rFonts w:ascii="Times New Roman" w:eastAsia="TimesNewRoman" w:hAnsi="Times New Roman" w:cs="Times New Roman"/>
          <w:sz w:val="28"/>
          <w:szCs w:val="28"/>
          <w:lang w:val="uk-UA"/>
        </w:rPr>
        <w:t xml:space="preserve"> </w:t>
      </w:r>
      <w:r w:rsidR="00FB06D4" w:rsidRPr="00DB278C">
        <w:rPr>
          <w:rFonts w:ascii="Times New Roman" w:eastAsia="TimesNewRoman" w:hAnsi="Times New Roman" w:cs="Times New Roman"/>
          <w:sz w:val="28"/>
          <w:szCs w:val="28"/>
          <w:lang w:val="en-US"/>
        </w:rPr>
        <w:t>technique</w:t>
      </w:r>
      <w:r>
        <w:rPr>
          <w:rFonts w:ascii="Times New Roman" w:eastAsia="TimesNewRoman" w:hAnsi="Times New Roman" w:cs="Times New Roman"/>
          <w:sz w:val="28"/>
          <w:szCs w:val="28"/>
          <w:lang w:val="uk-UA"/>
        </w:rPr>
        <w:t xml:space="preserve">) – неструктурована та непряма </w:t>
      </w:r>
      <w:r w:rsidR="00FB06D4" w:rsidRPr="00FB06D4">
        <w:rPr>
          <w:rFonts w:ascii="Times New Roman" w:eastAsia="TimesNewRoman" w:hAnsi="Times New Roman" w:cs="Times New Roman"/>
          <w:sz w:val="28"/>
          <w:szCs w:val="28"/>
          <w:lang w:val="uk-UA"/>
        </w:rPr>
        <w:t>форма опитування, що спонукує респондентів висловлювати свої приховані</w:t>
      </w:r>
      <w:r>
        <w:rPr>
          <w:rFonts w:ascii="Times New Roman" w:eastAsia="TimesNewRoman" w:hAnsi="Times New Roman" w:cs="Times New Roman"/>
          <w:sz w:val="28"/>
          <w:szCs w:val="28"/>
          <w:lang w:val="uk-UA"/>
        </w:rPr>
        <w:t xml:space="preserve"> </w:t>
      </w:r>
      <w:r w:rsidR="00FB06D4" w:rsidRPr="00FB06D4">
        <w:rPr>
          <w:rFonts w:ascii="Times New Roman" w:eastAsia="TimesNewRoman" w:hAnsi="Times New Roman" w:cs="Times New Roman"/>
          <w:sz w:val="28"/>
          <w:szCs w:val="28"/>
          <w:lang w:val="uk-UA"/>
        </w:rPr>
        <w:t xml:space="preserve">мотиви, переконання, відношення </w:t>
      </w:r>
      <w:r w:rsidR="00306B6F">
        <w:rPr>
          <w:rFonts w:ascii="Times New Roman" w:eastAsia="TimesNewRoman" w:hAnsi="Times New Roman" w:cs="Times New Roman"/>
          <w:sz w:val="28"/>
          <w:szCs w:val="28"/>
          <w:lang w:val="uk-UA"/>
        </w:rPr>
        <w:t xml:space="preserve">тощо </w:t>
      </w:r>
      <w:r>
        <w:rPr>
          <w:rFonts w:ascii="Times New Roman" w:eastAsia="TimesNewRoman" w:hAnsi="Times New Roman" w:cs="Times New Roman"/>
          <w:sz w:val="28"/>
          <w:szCs w:val="28"/>
          <w:lang w:val="uk-UA"/>
        </w:rPr>
        <w:t>відносно проблеми, що обговорюється</w:t>
      </w:r>
      <w:r w:rsidR="00FB06D4" w:rsidRPr="00673583">
        <w:rPr>
          <w:rFonts w:ascii="Times New Roman" w:eastAsia="TimesNewRoman" w:hAnsi="Times New Roman" w:cs="Times New Roman"/>
          <w:bCs/>
          <w:sz w:val="28"/>
          <w:szCs w:val="28"/>
          <w:lang w:val="uk-UA"/>
        </w:rPr>
        <w:t>.</w:t>
      </w:r>
    </w:p>
    <w:p w:rsidR="00FB06D4" w:rsidRPr="00FB06D4" w:rsidRDefault="00DB278C" w:rsidP="00DB278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iCs/>
          <w:sz w:val="28"/>
          <w:szCs w:val="28"/>
          <w:lang w:val="uk-UA"/>
        </w:rPr>
        <w:t>А</w:t>
      </w:r>
      <w:r w:rsidR="00FB06D4" w:rsidRPr="00DB278C">
        <w:rPr>
          <w:rFonts w:ascii="Times New Roman" w:eastAsia="TimesNewRoman" w:hAnsi="Times New Roman" w:cs="Times New Roman"/>
          <w:iCs/>
          <w:sz w:val="28"/>
          <w:szCs w:val="28"/>
          <w:lang w:val="uk-UA"/>
        </w:rPr>
        <w:t>соціативні методи</w:t>
      </w:r>
      <w:r w:rsidR="00FB06D4" w:rsidRPr="00FB06D4">
        <w:rPr>
          <w:rFonts w:ascii="Times New Roman" w:eastAsia="TimesNewRoman" w:hAnsi="Times New Roman" w:cs="Times New Roman"/>
          <w:i/>
          <w:iCs/>
          <w:sz w:val="28"/>
          <w:szCs w:val="28"/>
          <w:lang w:val="uk-UA"/>
        </w:rPr>
        <w:t xml:space="preserve"> </w:t>
      </w:r>
      <w:r w:rsidR="00FB06D4" w:rsidRPr="00FB06D4">
        <w:rPr>
          <w:rFonts w:ascii="Times New Roman" w:eastAsia="TimesNewRoman" w:hAnsi="Times New Roman" w:cs="Times New Roman"/>
          <w:sz w:val="28"/>
          <w:szCs w:val="28"/>
          <w:lang w:val="uk-UA"/>
        </w:rPr>
        <w:t>(</w:t>
      </w:r>
      <w:r w:rsidR="00FB06D4" w:rsidRPr="00DB278C">
        <w:rPr>
          <w:rFonts w:ascii="Times New Roman" w:eastAsia="TimesNewRoman" w:hAnsi="Times New Roman" w:cs="Times New Roman"/>
          <w:sz w:val="28"/>
          <w:szCs w:val="28"/>
          <w:lang w:val="en-US"/>
        </w:rPr>
        <w:t>word</w:t>
      </w:r>
      <w:r w:rsidR="00FB06D4" w:rsidRPr="00DB278C">
        <w:rPr>
          <w:rFonts w:ascii="Times New Roman" w:eastAsia="TimesNewRoman" w:hAnsi="Times New Roman" w:cs="Times New Roman"/>
          <w:sz w:val="28"/>
          <w:szCs w:val="28"/>
        </w:rPr>
        <w:t xml:space="preserve"> </w:t>
      </w:r>
      <w:r w:rsidR="00FB06D4" w:rsidRPr="00DB278C">
        <w:rPr>
          <w:rFonts w:ascii="Times New Roman" w:eastAsia="TimesNewRoman" w:hAnsi="Times New Roman" w:cs="Times New Roman"/>
          <w:sz w:val="28"/>
          <w:szCs w:val="28"/>
          <w:lang w:val="en-US"/>
        </w:rPr>
        <w:t>association</w:t>
      </w:r>
      <w:r>
        <w:rPr>
          <w:rFonts w:ascii="Times New Roman" w:eastAsia="TimesNewRoman" w:hAnsi="Times New Roman" w:cs="Times New Roman"/>
          <w:sz w:val="28"/>
          <w:szCs w:val="28"/>
          <w:lang w:val="uk-UA"/>
        </w:rPr>
        <w:t xml:space="preserve">) – </w:t>
      </w:r>
      <w:r w:rsidR="00FB06D4" w:rsidRPr="00FB06D4">
        <w:rPr>
          <w:rFonts w:ascii="Times New Roman" w:eastAsia="TimesNewRoman" w:hAnsi="Times New Roman" w:cs="Times New Roman"/>
          <w:sz w:val="28"/>
          <w:szCs w:val="28"/>
          <w:lang w:val="uk-UA"/>
        </w:rPr>
        <w:t>респонденту пропонується будь-я</w:t>
      </w:r>
      <w:r>
        <w:rPr>
          <w:rFonts w:ascii="Times New Roman" w:eastAsia="TimesNewRoman" w:hAnsi="Times New Roman" w:cs="Times New Roman"/>
          <w:sz w:val="28"/>
          <w:szCs w:val="28"/>
          <w:lang w:val="uk-UA"/>
        </w:rPr>
        <w:t xml:space="preserve">кий предмет, про який необхідно </w:t>
      </w:r>
      <w:r w:rsidR="00FB06D4" w:rsidRPr="00FB06D4">
        <w:rPr>
          <w:rFonts w:ascii="Times New Roman" w:eastAsia="TimesNewRoman" w:hAnsi="Times New Roman" w:cs="Times New Roman"/>
          <w:sz w:val="28"/>
          <w:szCs w:val="28"/>
          <w:lang w:val="uk-UA"/>
        </w:rPr>
        <w:t>сказа</w:t>
      </w:r>
      <w:r w:rsidR="00306B6F">
        <w:rPr>
          <w:rFonts w:ascii="Times New Roman" w:eastAsia="TimesNewRoman" w:hAnsi="Times New Roman" w:cs="Times New Roman"/>
          <w:sz w:val="28"/>
          <w:szCs w:val="28"/>
          <w:lang w:val="uk-UA"/>
        </w:rPr>
        <w:t xml:space="preserve">ти те, що перше спадає на думку: </w:t>
      </w:r>
      <w:r>
        <w:rPr>
          <w:rFonts w:ascii="Times New Roman" w:eastAsia="TimesNewRoman" w:hAnsi="Times New Roman" w:cs="Times New Roman"/>
          <w:sz w:val="28"/>
          <w:szCs w:val="28"/>
          <w:lang w:val="uk-UA"/>
        </w:rPr>
        <w:t>метод</w:t>
      </w:r>
      <w:r w:rsidR="00306B6F">
        <w:rPr>
          <w:rFonts w:ascii="Times New Roman" w:eastAsia="TimesNewRoman" w:hAnsi="Times New Roman" w:cs="Times New Roman"/>
          <w:sz w:val="28"/>
          <w:szCs w:val="28"/>
          <w:lang w:val="uk-UA"/>
        </w:rPr>
        <w:t>и</w:t>
      </w:r>
      <w:r>
        <w:rPr>
          <w:rFonts w:ascii="Times New Roman" w:eastAsia="TimesNewRoman" w:hAnsi="Times New Roman" w:cs="Times New Roman"/>
          <w:sz w:val="28"/>
          <w:szCs w:val="28"/>
          <w:lang w:val="uk-UA"/>
        </w:rPr>
        <w:t xml:space="preserve"> </w:t>
      </w:r>
      <w:r w:rsidR="00306B6F">
        <w:rPr>
          <w:rFonts w:ascii="Times New Roman" w:eastAsia="TimesNewRoman" w:hAnsi="Times New Roman" w:cs="Times New Roman"/>
          <w:sz w:val="28"/>
          <w:szCs w:val="28"/>
          <w:lang w:val="uk-UA"/>
        </w:rPr>
        <w:t xml:space="preserve">словесних асоціацій, </w:t>
      </w:r>
      <w:r w:rsidR="00FB06D4" w:rsidRPr="00FB06D4">
        <w:rPr>
          <w:rFonts w:ascii="Times New Roman" w:eastAsia="TimesNewRoman" w:hAnsi="Times New Roman" w:cs="Times New Roman"/>
          <w:sz w:val="28"/>
          <w:szCs w:val="28"/>
          <w:lang w:val="uk-UA"/>
        </w:rPr>
        <w:t xml:space="preserve">завершення </w:t>
      </w:r>
      <w:r w:rsidR="00306B6F">
        <w:rPr>
          <w:rFonts w:ascii="Times New Roman" w:eastAsia="TimesNewRoman" w:hAnsi="Times New Roman" w:cs="Times New Roman"/>
          <w:sz w:val="28"/>
          <w:szCs w:val="28"/>
          <w:lang w:val="uk-UA"/>
        </w:rPr>
        <w:t xml:space="preserve">ситуації та </w:t>
      </w:r>
      <w:r>
        <w:rPr>
          <w:rFonts w:ascii="Times New Roman" w:eastAsia="TimesNewRoman" w:hAnsi="Times New Roman" w:cs="Times New Roman"/>
          <w:sz w:val="28"/>
          <w:szCs w:val="28"/>
          <w:lang w:val="uk-UA"/>
        </w:rPr>
        <w:t xml:space="preserve">конструювання </w:t>
      </w:r>
      <w:r w:rsidR="00FB06D4" w:rsidRPr="00FB06D4">
        <w:rPr>
          <w:rFonts w:ascii="Times New Roman" w:eastAsia="TimesNewRoman" w:hAnsi="Times New Roman" w:cs="Times New Roman"/>
          <w:sz w:val="28"/>
          <w:szCs w:val="28"/>
          <w:lang w:val="uk-UA"/>
        </w:rPr>
        <w:t>ситуації.</w:t>
      </w:r>
    </w:p>
    <w:p w:rsidR="00FB06D4" w:rsidRDefault="00DB278C" w:rsidP="00DB278C">
      <w:pPr>
        <w:autoSpaceDE w:val="0"/>
        <w:autoSpaceDN w:val="0"/>
        <w:adjustRightInd w:val="0"/>
        <w:spacing w:after="0" w:line="360" w:lineRule="auto"/>
        <w:ind w:firstLine="709"/>
        <w:jc w:val="both"/>
        <w:rPr>
          <w:rFonts w:ascii="Times New Roman" w:eastAsia="TimesNewRoman" w:hAnsi="Times New Roman" w:cs="Times New Roman"/>
          <w:iCs/>
          <w:sz w:val="28"/>
          <w:szCs w:val="28"/>
          <w:lang w:val="uk-UA"/>
        </w:rPr>
      </w:pPr>
      <w:r>
        <w:rPr>
          <w:rFonts w:ascii="Times New Roman" w:eastAsia="TimesNewRoman" w:hAnsi="Times New Roman" w:cs="Times New Roman"/>
          <w:iCs/>
          <w:sz w:val="28"/>
          <w:szCs w:val="28"/>
          <w:lang w:val="uk-UA"/>
        </w:rPr>
        <w:t>Експресивні методи</w:t>
      </w:r>
      <w:r w:rsidR="00FB06D4" w:rsidRPr="00FB06D4">
        <w:rPr>
          <w:rFonts w:ascii="Times New Roman" w:eastAsia="TimesNewRoman" w:hAnsi="Times New Roman" w:cs="Times New Roman"/>
          <w:i/>
          <w:iCs/>
          <w:sz w:val="28"/>
          <w:szCs w:val="28"/>
          <w:lang w:val="uk-UA"/>
        </w:rPr>
        <w:t xml:space="preserve"> </w:t>
      </w:r>
      <w:r w:rsidR="00FB06D4" w:rsidRPr="00FB06D4">
        <w:rPr>
          <w:rFonts w:ascii="Times New Roman" w:eastAsia="TimesNewRoman" w:hAnsi="Times New Roman" w:cs="Times New Roman"/>
          <w:sz w:val="28"/>
          <w:szCs w:val="28"/>
          <w:lang w:val="uk-UA"/>
        </w:rPr>
        <w:t>(</w:t>
      </w:r>
      <w:r w:rsidR="00FB06D4" w:rsidRPr="00DB278C">
        <w:rPr>
          <w:rFonts w:ascii="Times New Roman" w:eastAsia="TimesNewRoman" w:hAnsi="Times New Roman" w:cs="Times New Roman"/>
          <w:sz w:val="28"/>
          <w:szCs w:val="28"/>
          <w:lang w:val="en-US"/>
        </w:rPr>
        <w:t>expressive</w:t>
      </w:r>
      <w:r w:rsidR="00FB06D4" w:rsidRPr="00DB278C">
        <w:rPr>
          <w:rFonts w:ascii="Times New Roman" w:eastAsia="TimesNewRoman" w:hAnsi="Times New Roman" w:cs="Times New Roman"/>
          <w:sz w:val="28"/>
          <w:szCs w:val="28"/>
          <w:lang w:val="uk-UA"/>
        </w:rPr>
        <w:t xml:space="preserve"> </w:t>
      </w:r>
      <w:r w:rsidR="00FB06D4" w:rsidRPr="00DB278C">
        <w:rPr>
          <w:rFonts w:ascii="Times New Roman" w:eastAsia="TimesNewRoman" w:hAnsi="Times New Roman" w:cs="Times New Roman"/>
          <w:sz w:val="28"/>
          <w:szCs w:val="28"/>
          <w:lang w:val="en-US"/>
        </w:rPr>
        <w:t>techniques</w:t>
      </w:r>
      <w:r>
        <w:rPr>
          <w:rFonts w:ascii="Times New Roman" w:eastAsia="TimesNewRoman" w:hAnsi="Times New Roman" w:cs="Times New Roman"/>
          <w:sz w:val="28"/>
          <w:szCs w:val="28"/>
          <w:lang w:val="uk-UA"/>
        </w:rPr>
        <w:t xml:space="preserve">) респонденту в </w:t>
      </w:r>
      <w:r w:rsidR="00FB06D4" w:rsidRPr="00FB06D4">
        <w:rPr>
          <w:rFonts w:ascii="Times New Roman" w:eastAsia="TimesNewRoman" w:hAnsi="Times New Roman" w:cs="Times New Roman"/>
          <w:sz w:val="28"/>
          <w:szCs w:val="28"/>
          <w:lang w:val="uk-UA"/>
        </w:rPr>
        <w:t>усній або візуальній формі пропо</w:t>
      </w:r>
      <w:r w:rsidR="00306B6F">
        <w:rPr>
          <w:rFonts w:ascii="Times New Roman" w:eastAsia="TimesNewRoman" w:hAnsi="Times New Roman" w:cs="Times New Roman"/>
          <w:sz w:val="28"/>
          <w:szCs w:val="28"/>
          <w:lang w:val="uk-UA"/>
        </w:rPr>
        <w:t xml:space="preserve">нують на розгляд певну ситуацію, а він </w:t>
      </w:r>
      <w:r w:rsidR="00FB06D4" w:rsidRPr="00FB06D4">
        <w:rPr>
          <w:rFonts w:ascii="Times New Roman" w:eastAsia="TimesNewRoman" w:hAnsi="Times New Roman" w:cs="Times New Roman"/>
          <w:sz w:val="28"/>
          <w:szCs w:val="28"/>
          <w:lang w:val="uk-UA"/>
        </w:rPr>
        <w:t>повинен визначити, що від</w:t>
      </w:r>
      <w:r>
        <w:rPr>
          <w:rFonts w:ascii="Times New Roman" w:eastAsia="TimesNewRoman" w:hAnsi="Times New Roman" w:cs="Times New Roman"/>
          <w:sz w:val="28"/>
          <w:szCs w:val="28"/>
          <w:lang w:val="uk-UA"/>
        </w:rPr>
        <w:t xml:space="preserve">чувають люди в даній ситуації. </w:t>
      </w:r>
      <w:r w:rsidR="00FB06D4" w:rsidRPr="00FB06D4">
        <w:rPr>
          <w:rFonts w:ascii="Times New Roman" w:eastAsia="TimesNewRoman" w:hAnsi="Times New Roman" w:cs="Times New Roman"/>
          <w:sz w:val="28"/>
          <w:szCs w:val="28"/>
          <w:lang w:val="uk-UA"/>
        </w:rPr>
        <w:t xml:space="preserve">Існують два головних експресивних методи – </w:t>
      </w:r>
      <w:r w:rsidR="00FB06D4" w:rsidRPr="00DB278C">
        <w:rPr>
          <w:rFonts w:ascii="Times New Roman" w:eastAsia="TimesNewRoman" w:hAnsi="Times New Roman" w:cs="Times New Roman"/>
          <w:iCs/>
          <w:sz w:val="28"/>
          <w:szCs w:val="28"/>
          <w:lang w:val="uk-UA"/>
        </w:rPr>
        <w:t>рольова гра та метод третьої</w:t>
      </w:r>
      <w:r w:rsidRPr="00DB278C">
        <w:rPr>
          <w:rFonts w:ascii="Times New Roman" w:eastAsia="TimesNewRoman" w:hAnsi="Times New Roman" w:cs="Times New Roman"/>
          <w:sz w:val="28"/>
          <w:szCs w:val="28"/>
          <w:lang w:val="uk-UA"/>
        </w:rPr>
        <w:t xml:space="preserve"> </w:t>
      </w:r>
      <w:r w:rsidR="00FB06D4" w:rsidRPr="00DB278C">
        <w:rPr>
          <w:rFonts w:ascii="Times New Roman" w:eastAsia="TimesNewRoman" w:hAnsi="Times New Roman" w:cs="Times New Roman"/>
          <w:iCs/>
          <w:sz w:val="28"/>
          <w:szCs w:val="28"/>
          <w:lang w:val="uk-UA"/>
        </w:rPr>
        <w:t>особи.</w:t>
      </w:r>
    </w:p>
    <w:p w:rsidR="004572CA" w:rsidRPr="009201CE" w:rsidRDefault="00E52939" w:rsidP="00DB278C">
      <w:pPr>
        <w:autoSpaceDE w:val="0"/>
        <w:autoSpaceDN w:val="0"/>
        <w:adjustRightInd w:val="0"/>
        <w:spacing w:after="0" w:line="360" w:lineRule="auto"/>
        <w:ind w:firstLine="709"/>
        <w:jc w:val="both"/>
        <w:rPr>
          <w:rFonts w:ascii="Times New Roman" w:eastAsia="TimesNewRoman" w:hAnsi="Times New Roman" w:cs="Times New Roman"/>
          <w:iCs/>
          <w:sz w:val="28"/>
          <w:szCs w:val="28"/>
          <w:lang w:val="uk-UA"/>
        </w:rPr>
      </w:pPr>
      <w:r>
        <w:rPr>
          <w:rFonts w:ascii="Times New Roman" w:eastAsia="TimesNewRoman" w:hAnsi="Times New Roman" w:cs="Times New Roman"/>
          <w:iCs/>
          <w:sz w:val="28"/>
          <w:szCs w:val="28"/>
          <w:lang w:val="uk-UA"/>
        </w:rPr>
        <w:t>На третьому</w:t>
      </w:r>
      <w:r w:rsidR="004572CA">
        <w:rPr>
          <w:rFonts w:ascii="Times New Roman" w:eastAsia="TimesNewRoman" w:hAnsi="Times New Roman" w:cs="Times New Roman"/>
          <w:iCs/>
          <w:sz w:val="28"/>
          <w:szCs w:val="28"/>
          <w:lang w:val="uk-UA"/>
        </w:rPr>
        <w:t xml:space="preserve"> етапі відбувається аналіз характеру збуту продукту (табл. 1.5).</w:t>
      </w:r>
      <w:r w:rsidR="009201CE" w:rsidRPr="009201CE">
        <w:rPr>
          <w:rFonts w:ascii="Times New Roman" w:eastAsia="TimesNewRoman" w:hAnsi="Times New Roman" w:cs="Times New Roman"/>
          <w:iCs/>
          <w:sz w:val="28"/>
          <w:szCs w:val="28"/>
          <w:lang w:val="uk-UA"/>
        </w:rPr>
        <w:t xml:space="preserve"> </w:t>
      </w:r>
      <w:r w:rsidR="009201CE" w:rsidRPr="00E0270E">
        <w:rPr>
          <w:rFonts w:ascii="Times New Roman" w:eastAsia="TimesNewRoman" w:hAnsi="Times New Roman" w:cs="Times New Roman"/>
          <w:sz w:val="28"/>
          <w:szCs w:val="28"/>
          <w:lang w:val="uk-UA"/>
        </w:rPr>
        <w:t>На даному етапі крім дескриптивних кабінетних методів, що</w:t>
      </w:r>
      <w:r w:rsidR="009201CE">
        <w:rPr>
          <w:rFonts w:ascii="Times New Roman" w:eastAsia="TimesNewRoman" w:hAnsi="Times New Roman" w:cs="Times New Roman"/>
          <w:sz w:val="28"/>
          <w:szCs w:val="28"/>
          <w:lang w:val="uk-UA"/>
        </w:rPr>
        <w:t xml:space="preserve"> </w:t>
      </w:r>
      <w:r w:rsidR="009201CE" w:rsidRPr="00E0270E">
        <w:rPr>
          <w:rFonts w:ascii="Times New Roman" w:eastAsia="TimesNewRoman" w:hAnsi="Times New Roman" w:cs="Times New Roman"/>
          <w:sz w:val="28"/>
          <w:szCs w:val="28"/>
          <w:lang w:val="uk-UA"/>
        </w:rPr>
        <w:t>застосовуються на попередньому етапі, також використовують метод аналізу</w:t>
      </w:r>
      <w:r w:rsidR="009201CE">
        <w:rPr>
          <w:rFonts w:ascii="Times New Roman" w:eastAsia="TimesNewRoman" w:hAnsi="Times New Roman" w:cs="Times New Roman"/>
          <w:sz w:val="28"/>
          <w:szCs w:val="28"/>
          <w:lang w:val="uk-UA"/>
        </w:rPr>
        <w:t xml:space="preserve"> </w:t>
      </w:r>
      <w:r w:rsidR="009201CE" w:rsidRPr="00E0270E">
        <w:rPr>
          <w:rFonts w:ascii="Times New Roman" w:eastAsia="TimesNewRoman" w:hAnsi="Times New Roman" w:cs="Times New Roman"/>
          <w:sz w:val="28"/>
          <w:szCs w:val="28"/>
          <w:lang w:val="uk-UA"/>
        </w:rPr>
        <w:t xml:space="preserve">на основі системи-STAR </w:t>
      </w:r>
      <w:r w:rsidR="009201CE" w:rsidRPr="00032E22">
        <w:rPr>
          <w:rFonts w:ascii="Times New Roman" w:eastAsia="TimesNewRoman" w:hAnsi="Times New Roman" w:cs="Times New Roman"/>
          <w:sz w:val="28"/>
          <w:szCs w:val="28"/>
          <w:lang w:val="uk-UA"/>
        </w:rPr>
        <w:t>(</w:t>
      </w:r>
      <w:r w:rsidR="009201CE">
        <w:rPr>
          <w:rFonts w:ascii="Times New Roman" w:eastAsia="TimesNewRoman" w:hAnsi="Times New Roman" w:cs="Times New Roman"/>
          <w:sz w:val="28"/>
          <w:szCs w:val="28"/>
          <w:lang w:val="en-US"/>
        </w:rPr>
        <w:t>Strateg</w:t>
      </w:r>
      <w:r w:rsidR="009201CE" w:rsidRPr="00673583">
        <w:rPr>
          <w:rFonts w:ascii="Times New Roman" w:eastAsia="TimesNewRoman" w:hAnsi="Times New Roman" w:cs="Times New Roman"/>
          <w:sz w:val="28"/>
          <w:szCs w:val="28"/>
          <w:lang w:val="en-US"/>
        </w:rPr>
        <w:t>ic</w:t>
      </w:r>
      <w:r w:rsidR="009201CE" w:rsidRPr="00032E22">
        <w:rPr>
          <w:rFonts w:ascii="Times New Roman" w:eastAsia="TimesNewRoman" w:hAnsi="Times New Roman" w:cs="Times New Roman"/>
          <w:sz w:val="28"/>
          <w:szCs w:val="28"/>
          <w:lang w:val="uk-UA"/>
        </w:rPr>
        <w:t xml:space="preserve"> </w:t>
      </w:r>
      <w:r w:rsidR="009201CE" w:rsidRPr="00673583">
        <w:rPr>
          <w:rFonts w:ascii="Times New Roman" w:eastAsia="TimesNewRoman" w:hAnsi="Times New Roman" w:cs="Times New Roman"/>
          <w:sz w:val="28"/>
          <w:szCs w:val="28"/>
          <w:lang w:val="en-US"/>
        </w:rPr>
        <w:t>technology</w:t>
      </w:r>
      <w:r w:rsidR="009201CE" w:rsidRPr="00032E22">
        <w:rPr>
          <w:rFonts w:ascii="Times New Roman" w:eastAsia="TimesNewRoman" w:hAnsi="Times New Roman" w:cs="Times New Roman"/>
          <w:sz w:val="28"/>
          <w:szCs w:val="28"/>
          <w:lang w:val="uk-UA"/>
        </w:rPr>
        <w:t xml:space="preserve"> </w:t>
      </w:r>
      <w:r w:rsidR="009201CE">
        <w:rPr>
          <w:rFonts w:ascii="Times New Roman" w:eastAsia="TimesNewRoman" w:hAnsi="Times New Roman" w:cs="Times New Roman"/>
          <w:sz w:val="28"/>
          <w:szCs w:val="28"/>
          <w:lang w:val="en-US"/>
        </w:rPr>
        <w:t>assess</w:t>
      </w:r>
      <w:r w:rsidR="009201CE" w:rsidRPr="00673583">
        <w:rPr>
          <w:rFonts w:ascii="Times New Roman" w:eastAsia="TimesNewRoman" w:hAnsi="Times New Roman" w:cs="Times New Roman"/>
          <w:sz w:val="28"/>
          <w:szCs w:val="28"/>
          <w:lang w:val="en-US"/>
        </w:rPr>
        <w:t>ment</w:t>
      </w:r>
      <w:r w:rsidR="009201CE" w:rsidRPr="00032E22">
        <w:rPr>
          <w:rFonts w:ascii="Times New Roman" w:eastAsia="TimesNewRoman" w:hAnsi="Times New Roman" w:cs="Times New Roman"/>
          <w:sz w:val="28"/>
          <w:szCs w:val="28"/>
          <w:lang w:val="uk-UA"/>
        </w:rPr>
        <w:t xml:space="preserve"> </w:t>
      </w:r>
      <w:r w:rsidR="009201CE" w:rsidRPr="00673583">
        <w:rPr>
          <w:rFonts w:ascii="Times New Roman" w:eastAsia="TimesNewRoman" w:hAnsi="Times New Roman" w:cs="Times New Roman"/>
          <w:sz w:val="28"/>
          <w:szCs w:val="28"/>
          <w:lang w:val="en-US"/>
        </w:rPr>
        <w:t>review</w:t>
      </w:r>
      <w:r w:rsidR="009201CE" w:rsidRPr="00032E22">
        <w:rPr>
          <w:rFonts w:ascii="Times New Roman" w:eastAsia="TimesNewRoman" w:hAnsi="Times New Roman" w:cs="Times New Roman"/>
          <w:sz w:val="28"/>
          <w:szCs w:val="28"/>
          <w:lang w:val="uk-UA"/>
        </w:rPr>
        <w:t>)</w:t>
      </w:r>
      <w:r w:rsidR="009201CE" w:rsidRPr="00E0270E">
        <w:rPr>
          <w:rFonts w:ascii="Times New Roman" w:eastAsia="TimesNewRoman" w:hAnsi="Times New Roman" w:cs="Times New Roman"/>
          <w:sz w:val="28"/>
          <w:szCs w:val="28"/>
          <w:lang w:val="uk-UA"/>
        </w:rPr>
        <w:t>.</w:t>
      </w:r>
    </w:p>
    <w:p w:rsidR="00DB278C" w:rsidRPr="00BC693E" w:rsidRDefault="004572CA" w:rsidP="004572CA">
      <w:pPr>
        <w:autoSpaceDE w:val="0"/>
        <w:autoSpaceDN w:val="0"/>
        <w:adjustRightInd w:val="0"/>
        <w:spacing w:after="0" w:line="360" w:lineRule="auto"/>
        <w:ind w:firstLine="709"/>
        <w:jc w:val="right"/>
        <w:rPr>
          <w:rFonts w:ascii="Times New Roman" w:eastAsia="TimesNewRoman" w:hAnsi="Times New Roman" w:cs="Times New Roman"/>
          <w:iCs/>
          <w:sz w:val="28"/>
          <w:szCs w:val="28"/>
          <w:lang w:val="uk-UA"/>
        </w:rPr>
      </w:pPr>
      <w:r w:rsidRPr="00BC693E">
        <w:rPr>
          <w:rFonts w:ascii="Times New Roman" w:eastAsia="TimesNewRoman" w:hAnsi="Times New Roman" w:cs="Times New Roman"/>
          <w:iCs/>
          <w:sz w:val="28"/>
          <w:szCs w:val="28"/>
          <w:lang w:val="uk-UA"/>
        </w:rPr>
        <w:lastRenderedPageBreak/>
        <w:t>Таблиця 1.5</w:t>
      </w:r>
    </w:p>
    <w:p w:rsidR="004572CA" w:rsidRPr="00BC693E" w:rsidRDefault="00E52939" w:rsidP="004572CA">
      <w:pPr>
        <w:autoSpaceDE w:val="0"/>
        <w:autoSpaceDN w:val="0"/>
        <w:adjustRightInd w:val="0"/>
        <w:spacing w:after="0" w:line="360" w:lineRule="auto"/>
        <w:ind w:firstLine="709"/>
        <w:jc w:val="center"/>
        <w:rPr>
          <w:rFonts w:ascii="Times New Roman" w:eastAsia="TimesNewRoman" w:hAnsi="Times New Roman" w:cs="Times New Roman"/>
          <w:iCs/>
          <w:sz w:val="28"/>
          <w:szCs w:val="28"/>
        </w:rPr>
      </w:pPr>
      <w:r w:rsidRPr="00BC693E">
        <w:rPr>
          <w:rFonts w:ascii="Times New Roman" w:eastAsia="TimesNewRoman" w:hAnsi="Times New Roman" w:cs="Times New Roman"/>
          <w:iCs/>
          <w:sz w:val="28"/>
          <w:szCs w:val="28"/>
          <w:lang w:val="uk-UA"/>
        </w:rPr>
        <w:t>Методи маркетингових досліджень</w:t>
      </w:r>
      <w:r w:rsidR="009C7C45" w:rsidRPr="00BC693E">
        <w:rPr>
          <w:rFonts w:ascii="Times New Roman" w:eastAsia="TimesNewRoman" w:hAnsi="Times New Roman" w:cs="Times New Roman"/>
          <w:iCs/>
          <w:sz w:val="28"/>
          <w:szCs w:val="28"/>
          <w:lang w:val="uk-UA"/>
        </w:rPr>
        <w:t xml:space="preserve"> при проведенні бізнес-оцінки</w:t>
      </w:r>
      <w:r w:rsidR="009201CE" w:rsidRPr="00BC693E">
        <w:rPr>
          <w:rFonts w:ascii="Times New Roman" w:eastAsia="TimesNewRoman" w:hAnsi="Times New Roman" w:cs="Times New Roman"/>
          <w:iCs/>
          <w:sz w:val="28"/>
          <w:szCs w:val="28"/>
        </w:rPr>
        <w:t xml:space="preserve"> [</w:t>
      </w:r>
      <w:r w:rsidR="008645C0">
        <w:rPr>
          <w:rFonts w:ascii="Times New Roman" w:eastAsia="TimesNewRoman" w:hAnsi="Times New Roman" w:cs="Times New Roman"/>
          <w:iCs/>
          <w:sz w:val="28"/>
          <w:szCs w:val="28"/>
        </w:rPr>
        <w:t>2</w:t>
      </w:r>
      <w:r w:rsidR="008645C0">
        <w:rPr>
          <w:rFonts w:ascii="Times New Roman" w:eastAsia="TimesNewRoman" w:hAnsi="Times New Roman" w:cs="Times New Roman"/>
          <w:iCs/>
          <w:sz w:val="28"/>
          <w:szCs w:val="28"/>
          <w:lang w:val="uk-UA"/>
        </w:rPr>
        <w:t>2</w:t>
      </w:r>
      <w:r w:rsidR="001B12D6" w:rsidRPr="00BC693E">
        <w:rPr>
          <w:rFonts w:ascii="Times New Roman" w:eastAsia="TimesNewRoman" w:hAnsi="Times New Roman" w:cs="Times New Roman"/>
          <w:iCs/>
          <w:sz w:val="28"/>
          <w:szCs w:val="28"/>
        </w:rPr>
        <w:t xml:space="preserve">, </w:t>
      </w:r>
      <w:r w:rsidR="001B12D6" w:rsidRPr="00BC693E">
        <w:rPr>
          <w:rFonts w:ascii="Times New Roman" w:eastAsia="TimesNewRoman" w:hAnsi="Times New Roman" w:cs="Times New Roman"/>
          <w:iCs/>
          <w:sz w:val="28"/>
          <w:szCs w:val="28"/>
          <w:lang w:val="en-US"/>
        </w:rPr>
        <w:t>c</w:t>
      </w:r>
      <w:r w:rsidR="001B12D6" w:rsidRPr="00BC693E">
        <w:rPr>
          <w:rFonts w:ascii="Times New Roman" w:eastAsia="TimesNewRoman" w:hAnsi="Times New Roman" w:cs="Times New Roman"/>
          <w:iCs/>
          <w:sz w:val="28"/>
          <w:szCs w:val="28"/>
        </w:rPr>
        <w:t xml:space="preserve">. </w:t>
      </w:r>
      <w:r w:rsidR="00BC693E">
        <w:rPr>
          <w:rFonts w:ascii="Times New Roman" w:eastAsia="TimesNewRoman" w:hAnsi="Times New Roman" w:cs="Times New Roman"/>
          <w:iCs/>
          <w:sz w:val="28"/>
          <w:szCs w:val="28"/>
        </w:rPr>
        <w:t>238-</w:t>
      </w:r>
      <w:r w:rsidR="001B12D6" w:rsidRPr="00BC693E">
        <w:rPr>
          <w:rFonts w:ascii="Times New Roman" w:eastAsia="TimesNewRoman" w:hAnsi="Times New Roman" w:cs="Times New Roman"/>
          <w:iCs/>
          <w:sz w:val="28"/>
          <w:szCs w:val="28"/>
        </w:rPr>
        <w:t>239</w:t>
      </w:r>
      <w:r w:rsidR="009201CE" w:rsidRPr="00BC693E">
        <w:rPr>
          <w:rFonts w:ascii="Times New Roman" w:eastAsia="TimesNewRoman" w:hAnsi="Times New Roman" w:cs="Times New Roman"/>
          <w:iCs/>
          <w:sz w:val="28"/>
          <w:szCs w:val="28"/>
        </w:rPr>
        <w:t>]</w:t>
      </w:r>
    </w:p>
    <w:tbl>
      <w:tblPr>
        <w:tblStyle w:val="ad"/>
        <w:tblW w:w="0" w:type="auto"/>
        <w:tblLayout w:type="fixed"/>
        <w:tblLook w:val="04A0" w:firstRow="1" w:lastRow="0" w:firstColumn="1" w:lastColumn="0" w:noHBand="0" w:noVBand="1"/>
      </w:tblPr>
      <w:tblGrid>
        <w:gridCol w:w="534"/>
        <w:gridCol w:w="96"/>
        <w:gridCol w:w="2172"/>
        <w:gridCol w:w="2409"/>
        <w:gridCol w:w="4643"/>
      </w:tblGrid>
      <w:tr w:rsidR="006D4256" w:rsidRPr="00BC693E" w:rsidTr="004572CA">
        <w:tc>
          <w:tcPr>
            <w:tcW w:w="630" w:type="dxa"/>
            <w:gridSpan w:val="2"/>
            <w:vMerge w:val="restart"/>
          </w:tcPr>
          <w:p w:rsidR="006D4256" w:rsidRPr="00BC693E" w:rsidRDefault="006D4256"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 п/п</w:t>
            </w:r>
          </w:p>
        </w:tc>
        <w:tc>
          <w:tcPr>
            <w:tcW w:w="2172" w:type="dxa"/>
            <w:vMerge w:val="restart"/>
          </w:tcPr>
          <w:p w:rsidR="006D4256" w:rsidRPr="00BC693E" w:rsidRDefault="006D4256"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Етап інноваційного процесу</w:t>
            </w:r>
          </w:p>
        </w:tc>
        <w:tc>
          <w:tcPr>
            <w:tcW w:w="7052" w:type="dxa"/>
            <w:gridSpan w:val="2"/>
          </w:tcPr>
          <w:p w:rsidR="006D4256" w:rsidRPr="00BC693E" w:rsidRDefault="006D4256"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Типи та методи маркетингових досліджень</w:t>
            </w:r>
          </w:p>
        </w:tc>
      </w:tr>
      <w:tr w:rsidR="006D4256" w:rsidRPr="00BC693E" w:rsidTr="009C7C45">
        <w:tc>
          <w:tcPr>
            <w:tcW w:w="630" w:type="dxa"/>
            <w:gridSpan w:val="2"/>
            <w:vMerge/>
          </w:tcPr>
          <w:p w:rsidR="006D4256" w:rsidRPr="00BC693E" w:rsidRDefault="006D4256" w:rsidP="008A1C27">
            <w:pPr>
              <w:tabs>
                <w:tab w:val="left" w:pos="3990"/>
              </w:tabs>
              <w:jc w:val="center"/>
              <w:rPr>
                <w:rFonts w:ascii="Times New Roman" w:hAnsi="Times New Roman" w:cs="Times New Roman"/>
                <w:sz w:val="20"/>
                <w:szCs w:val="20"/>
                <w:lang w:val="uk-UA"/>
              </w:rPr>
            </w:pPr>
          </w:p>
        </w:tc>
        <w:tc>
          <w:tcPr>
            <w:tcW w:w="2172" w:type="dxa"/>
            <w:vMerge/>
          </w:tcPr>
          <w:p w:rsidR="006D4256" w:rsidRPr="00BC693E" w:rsidRDefault="006D4256" w:rsidP="008A1C27">
            <w:pPr>
              <w:tabs>
                <w:tab w:val="left" w:pos="3990"/>
              </w:tabs>
              <w:jc w:val="center"/>
              <w:rPr>
                <w:rFonts w:ascii="Times New Roman" w:hAnsi="Times New Roman" w:cs="Times New Roman"/>
                <w:sz w:val="20"/>
                <w:szCs w:val="20"/>
                <w:lang w:val="uk-UA"/>
              </w:rPr>
            </w:pPr>
          </w:p>
        </w:tc>
        <w:tc>
          <w:tcPr>
            <w:tcW w:w="2409" w:type="dxa"/>
          </w:tcPr>
          <w:p w:rsidR="006D4256" w:rsidRPr="00BC693E" w:rsidRDefault="006D4256"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Внутрішнє середовище</w:t>
            </w:r>
          </w:p>
        </w:tc>
        <w:tc>
          <w:tcPr>
            <w:tcW w:w="4643" w:type="dxa"/>
          </w:tcPr>
          <w:p w:rsidR="006D4256" w:rsidRPr="00BC693E" w:rsidRDefault="006D4256"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Зовнішнє середовище</w:t>
            </w:r>
          </w:p>
        </w:tc>
      </w:tr>
      <w:tr w:rsidR="006D4256" w:rsidRPr="00BC693E" w:rsidTr="004572CA">
        <w:tc>
          <w:tcPr>
            <w:tcW w:w="9854" w:type="dxa"/>
            <w:gridSpan w:val="5"/>
          </w:tcPr>
          <w:p w:rsidR="006D4256" w:rsidRPr="00BC693E" w:rsidRDefault="006D4256" w:rsidP="008A1C27">
            <w:pPr>
              <w:autoSpaceDE w:val="0"/>
              <w:autoSpaceDN w:val="0"/>
              <w:adjustRightInd w:val="0"/>
              <w:rPr>
                <w:rFonts w:ascii="Times New Roman" w:hAnsi="Times New Roman" w:cs="Times New Roman"/>
                <w:bCs/>
                <w:sz w:val="20"/>
                <w:szCs w:val="20"/>
              </w:rPr>
            </w:pPr>
            <w:r w:rsidRPr="00BC693E">
              <w:rPr>
                <w:rFonts w:ascii="Times New Roman" w:hAnsi="Times New Roman" w:cs="Times New Roman"/>
                <w:bCs/>
                <w:sz w:val="20"/>
                <w:szCs w:val="20"/>
                <w:lang w:val="uk-UA"/>
              </w:rPr>
              <w:t>ІІІ. БІЗНЕС-АНАЛІЗ ІННОВАЦІЙНОГО ПРОДУКТУ</w:t>
            </w:r>
          </w:p>
        </w:tc>
      </w:tr>
      <w:tr w:rsidR="006D4256" w:rsidRPr="00BC693E" w:rsidTr="009C7C45">
        <w:tc>
          <w:tcPr>
            <w:tcW w:w="534" w:type="dxa"/>
          </w:tcPr>
          <w:p w:rsidR="006D4256" w:rsidRPr="00BC693E" w:rsidRDefault="006D4256"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3.1</w:t>
            </w:r>
          </w:p>
        </w:tc>
        <w:tc>
          <w:tcPr>
            <w:tcW w:w="2268" w:type="dxa"/>
            <w:gridSpan w:val="2"/>
          </w:tcPr>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Бізнес-аналіз:</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прогноз потенційного</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попиту та пропозиції</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прогноз витрат</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оцінка інвестицій</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прогноз потенційного</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об’єму збуту</w:t>
            </w:r>
          </w:p>
          <w:p w:rsidR="009C7C45"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оцінка</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конкурентоспроможності</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оцінка прибутковості</w:t>
            </w:r>
          </w:p>
        </w:tc>
        <w:tc>
          <w:tcPr>
            <w:tcW w:w="2409" w:type="dxa"/>
          </w:tcPr>
          <w:p w:rsidR="006D4256" w:rsidRPr="00BC693E" w:rsidRDefault="006D4256"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дескриптивні дослідження:</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традиційний аналіз</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моделювання</w:t>
            </w:r>
          </w:p>
          <w:p w:rsidR="006D4256" w:rsidRPr="00BC693E" w:rsidRDefault="006D4256"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sz w:val="20"/>
                <w:szCs w:val="20"/>
                <w:lang w:val="uk-UA"/>
              </w:rPr>
              <w:t>• case-study</w:t>
            </w:r>
          </w:p>
        </w:tc>
        <w:tc>
          <w:tcPr>
            <w:tcW w:w="4643" w:type="dxa"/>
          </w:tcPr>
          <w:p w:rsidR="006D4256" w:rsidRPr="00BC693E" w:rsidRDefault="006D4256"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дескриптивні дослідження:</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контент-аналіз</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аналогій</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на основі системи-STAR</w:t>
            </w:r>
          </w:p>
          <w:p w:rsidR="006D4256" w:rsidRPr="00BC693E" w:rsidRDefault="006D4256"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Польові дескриптивні дослідження:</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bCs/>
                <w:sz w:val="20"/>
                <w:szCs w:val="20"/>
                <w:lang w:val="uk-UA"/>
              </w:rPr>
              <w:t>Методи опитування</w:t>
            </w:r>
            <w:r w:rsidRPr="00BC693E">
              <w:rPr>
                <w:rFonts w:ascii="Times New Roman" w:hAnsi="Times New Roman" w:cs="Times New Roman"/>
                <w:sz w:val="20"/>
                <w:szCs w:val="20"/>
                <w:lang w:val="uk-UA"/>
              </w:rPr>
              <w:t>:</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метод індивідуальних інтерв’ю з експертами</w:t>
            </w:r>
          </w:p>
          <w:p w:rsidR="006D4256" w:rsidRPr="00BC693E" w:rsidRDefault="000B5551"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опитування експертів за методом "сніжного кому"</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опитування експертів за методом журі</w:t>
            </w:r>
          </w:p>
          <w:p w:rsidR="006D4256" w:rsidRPr="00BC693E" w:rsidRDefault="000B5551"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метод "Делфі"</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методи екстраполяції</w:t>
            </w:r>
          </w:p>
          <w:p w:rsidR="006D4256" w:rsidRPr="00BC693E" w:rsidRDefault="006D4256"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Методи спостереження:</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особисте спостереження</w:t>
            </w:r>
          </w:p>
          <w:p w:rsidR="006D4256" w:rsidRPr="00BC693E" w:rsidRDefault="006D4256"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спостереження з використанням технічних засобів</w:t>
            </w:r>
            <w:r w:rsidR="009C7C45" w:rsidRPr="00BC693E">
              <w:rPr>
                <w:rFonts w:ascii="Times New Roman" w:hAnsi="Times New Roman" w:cs="Times New Roman"/>
                <w:sz w:val="20"/>
                <w:szCs w:val="20"/>
                <w:lang w:val="uk-UA"/>
              </w:rPr>
              <w:t xml:space="preserve"> </w:t>
            </w:r>
            <w:r w:rsidRPr="00BC693E">
              <w:rPr>
                <w:rFonts w:ascii="Times New Roman" w:hAnsi="Times New Roman" w:cs="Times New Roman"/>
                <w:sz w:val="20"/>
                <w:szCs w:val="20"/>
                <w:lang w:val="uk-UA"/>
              </w:rPr>
              <w:t>• аналіз слідів</w:t>
            </w:r>
          </w:p>
        </w:tc>
      </w:tr>
    </w:tbl>
    <w:p w:rsidR="00E0270E" w:rsidRPr="00AC418F" w:rsidRDefault="00E0270E" w:rsidP="00032E22">
      <w:pPr>
        <w:autoSpaceDE w:val="0"/>
        <w:autoSpaceDN w:val="0"/>
        <w:adjustRightInd w:val="0"/>
        <w:spacing w:after="0" w:line="360" w:lineRule="auto"/>
        <w:ind w:firstLine="708"/>
        <w:jc w:val="both"/>
        <w:rPr>
          <w:rFonts w:ascii="Times New Roman" w:eastAsia="TimesNewRoman" w:hAnsi="Times New Roman" w:cs="Times New Roman"/>
          <w:sz w:val="28"/>
          <w:szCs w:val="28"/>
          <w:lang w:val="uk-UA"/>
        </w:rPr>
      </w:pPr>
      <w:r w:rsidRPr="00E0270E">
        <w:rPr>
          <w:rFonts w:ascii="Times New Roman" w:eastAsia="TimesNewRoman" w:hAnsi="Times New Roman" w:cs="Times New Roman"/>
          <w:sz w:val="28"/>
          <w:szCs w:val="28"/>
          <w:lang w:val="uk-UA"/>
        </w:rPr>
        <w:t>На даному етапі крім дескриптивних кабінетних методів, що</w:t>
      </w:r>
      <w:r>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застосовуються на попередньому етапі, також використовують метод аналізу</w:t>
      </w:r>
      <w:r w:rsidR="00AC418F">
        <w:rPr>
          <w:rFonts w:ascii="Times New Roman" w:eastAsia="TimesNewRoman" w:hAnsi="Times New Roman" w:cs="Times New Roman"/>
          <w:sz w:val="28"/>
          <w:szCs w:val="28"/>
          <w:lang w:val="uk-UA"/>
        </w:rPr>
        <w:t xml:space="preserve"> </w:t>
      </w:r>
      <w:r w:rsidR="00A65999">
        <w:rPr>
          <w:rFonts w:ascii="Times New Roman" w:eastAsia="TimesNewRoman" w:hAnsi="Times New Roman" w:cs="Times New Roman"/>
          <w:sz w:val="28"/>
          <w:szCs w:val="28"/>
          <w:lang w:val="uk-UA"/>
        </w:rPr>
        <w:t xml:space="preserve">на основі системи </w:t>
      </w:r>
      <w:r w:rsidRPr="00E0270E">
        <w:rPr>
          <w:rFonts w:ascii="Times New Roman" w:eastAsia="TimesNewRoman" w:hAnsi="Times New Roman" w:cs="Times New Roman"/>
          <w:sz w:val="28"/>
          <w:szCs w:val="28"/>
          <w:lang w:val="uk-UA"/>
        </w:rPr>
        <w:t xml:space="preserve">STAR </w:t>
      </w:r>
      <w:r w:rsidR="00673583" w:rsidRPr="00032E22">
        <w:rPr>
          <w:rFonts w:ascii="Times New Roman" w:eastAsia="TimesNewRoman" w:hAnsi="Times New Roman" w:cs="Times New Roman"/>
          <w:sz w:val="28"/>
          <w:szCs w:val="28"/>
          <w:lang w:val="uk-UA"/>
        </w:rPr>
        <w:t>(</w:t>
      </w:r>
      <w:r w:rsidR="00673583">
        <w:rPr>
          <w:rFonts w:ascii="Times New Roman" w:eastAsia="TimesNewRoman" w:hAnsi="Times New Roman" w:cs="Times New Roman"/>
          <w:sz w:val="28"/>
          <w:szCs w:val="28"/>
          <w:lang w:val="en-US"/>
        </w:rPr>
        <w:t>Strateg</w:t>
      </w:r>
      <w:r w:rsidRPr="00673583">
        <w:rPr>
          <w:rFonts w:ascii="Times New Roman" w:eastAsia="TimesNewRoman" w:hAnsi="Times New Roman" w:cs="Times New Roman"/>
          <w:sz w:val="28"/>
          <w:szCs w:val="28"/>
          <w:lang w:val="en-US"/>
        </w:rPr>
        <w:t>ic</w:t>
      </w:r>
      <w:r w:rsidRPr="00032E22">
        <w:rPr>
          <w:rFonts w:ascii="Times New Roman" w:eastAsia="TimesNewRoman" w:hAnsi="Times New Roman" w:cs="Times New Roman"/>
          <w:sz w:val="28"/>
          <w:szCs w:val="28"/>
          <w:lang w:val="uk-UA"/>
        </w:rPr>
        <w:t xml:space="preserve"> </w:t>
      </w:r>
      <w:r w:rsidRPr="00673583">
        <w:rPr>
          <w:rFonts w:ascii="Times New Roman" w:eastAsia="TimesNewRoman" w:hAnsi="Times New Roman" w:cs="Times New Roman"/>
          <w:sz w:val="28"/>
          <w:szCs w:val="28"/>
          <w:lang w:val="en-US"/>
        </w:rPr>
        <w:t>technology</w:t>
      </w:r>
      <w:r w:rsidRPr="00032E22">
        <w:rPr>
          <w:rFonts w:ascii="Times New Roman" w:eastAsia="TimesNewRoman" w:hAnsi="Times New Roman" w:cs="Times New Roman"/>
          <w:sz w:val="28"/>
          <w:szCs w:val="28"/>
          <w:lang w:val="uk-UA"/>
        </w:rPr>
        <w:t xml:space="preserve"> </w:t>
      </w:r>
      <w:r w:rsidR="00673583">
        <w:rPr>
          <w:rFonts w:ascii="Times New Roman" w:eastAsia="TimesNewRoman" w:hAnsi="Times New Roman" w:cs="Times New Roman"/>
          <w:sz w:val="28"/>
          <w:szCs w:val="28"/>
          <w:lang w:val="en-US"/>
        </w:rPr>
        <w:t>assess</w:t>
      </w:r>
      <w:r w:rsidRPr="00673583">
        <w:rPr>
          <w:rFonts w:ascii="Times New Roman" w:eastAsia="TimesNewRoman" w:hAnsi="Times New Roman" w:cs="Times New Roman"/>
          <w:sz w:val="28"/>
          <w:szCs w:val="28"/>
          <w:lang w:val="en-US"/>
        </w:rPr>
        <w:t>ment</w:t>
      </w:r>
      <w:r w:rsidRPr="00032E22">
        <w:rPr>
          <w:rFonts w:ascii="Times New Roman" w:eastAsia="TimesNewRoman" w:hAnsi="Times New Roman" w:cs="Times New Roman"/>
          <w:sz w:val="28"/>
          <w:szCs w:val="28"/>
          <w:lang w:val="uk-UA"/>
        </w:rPr>
        <w:t xml:space="preserve"> </w:t>
      </w:r>
      <w:r w:rsidRPr="00673583">
        <w:rPr>
          <w:rFonts w:ascii="Times New Roman" w:eastAsia="TimesNewRoman" w:hAnsi="Times New Roman" w:cs="Times New Roman"/>
          <w:sz w:val="28"/>
          <w:szCs w:val="28"/>
          <w:lang w:val="en-US"/>
        </w:rPr>
        <w:t>review</w:t>
      </w:r>
      <w:r w:rsidRPr="00032E22">
        <w:rPr>
          <w:rFonts w:ascii="Times New Roman" w:eastAsia="TimesNewRoman" w:hAnsi="Times New Roman" w:cs="Times New Roman"/>
          <w:sz w:val="28"/>
          <w:szCs w:val="28"/>
          <w:lang w:val="uk-UA"/>
        </w:rPr>
        <w:t>)</w:t>
      </w:r>
      <w:r w:rsidRPr="00E0270E">
        <w:rPr>
          <w:rFonts w:ascii="Times New Roman" w:eastAsia="TimesNewRoman" w:hAnsi="Times New Roman" w:cs="Times New Roman"/>
          <w:sz w:val="28"/>
          <w:szCs w:val="28"/>
          <w:lang w:val="uk-UA"/>
        </w:rPr>
        <w:t>. Дана система</w:t>
      </w:r>
      <w:r w:rsidR="00AC418F">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використовується для оцінки технічного й комерційного успіху проекту і</w:t>
      </w:r>
      <w:r w:rsidR="00AC418F">
        <w:rPr>
          <w:rFonts w:ascii="Times New Roman" w:eastAsia="TimesNewRoman" w:hAnsi="Times New Roman" w:cs="Times New Roman"/>
          <w:sz w:val="28"/>
          <w:szCs w:val="28"/>
          <w:lang w:val="uk-UA"/>
        </w:rPr>
        <w:t xml:space="preserve"> </w:t>
      </w:r>
      <w:r w:rsidR="00306B6F">
        <w:rPr>
          <w:rFonts w:ascii="Times New Roman" w:eastAsia="TimesNewRoman" w:hAnsi="Times New Roman" w:cs="Times New Roman"/>
          <w:sz w:val="28"/>
          <w:szCs w:val="28"/>
          <w:lang w:val="uk-UA"/>
        </w:rPr>
        <w:t xml:space="preserve">передбачає вивчення </w:t>
      </w:r>
      <w:r w:rsidRPr="00E0270E">
        <w:rPr>
          <w:rFonts w:ascii="Times New Roman" w:eastAsia="TimesNewRoman" w:hAnsi="Times New Roman" w:cs="Times New Roman"/>
          <w:sz w:val="28"/>
          <w:szCs w:val="28"/>
          <w:lang w:val="uk-UA"/>
        </w:rPr>
        <w:t>основних ризиків на основі системи критеріїв</w:t>
      </w:r>
      <w:r w:rsidR="008F1F2F">
        <w:rPr>
          <w:rFonts w:ascii="Times New Roman" w:eastAsia="TimesNewRoman" w:hAnsi="Times New Roman" w:cs="Times New Roman"/>
          <w:sz w:val="28"/>
          <w:szCs w:val="28"/>
        </w:rPr>
        <w:t xml:space="preserve"> [6</w:t>
      </w:r>
      <w:r w:rsidR="008645C0">
        <w:rPr>
          <w:rFonts w:ascii="Times New Roman" w:eastAsia="TimesNewRoman" w:hAnsi="Times New Roman" w:cs="Times New Roman"/>
          <w:sz w:val="28"/>
          <w:szCs w:val="28"/>
          <w:lang w:val="uk-UA"/>
        </w:rPr>
        <w:t>8</w:t>
      </w:r>
      <w:r w:rsidR="001B12D6" w:rsidRPr="001B12D6">
        <w:rPr>
          <w:rFonts w:ascii="Times New Roman" w:eastAsia="TimesNewRoman" w:hAnsi="Times New Roman" w:cs="Times New Roman"/>
          <w:sz w:val="28"/>
          <w:szCs w:val="28"/>
        </w:rPr>
        <w:t xml:space="preserve">, </w:t>
      </w:r>
      <w:r w:rsidR="001B12D6">
        <w:rPr>
          <w:rFonts w:ascii="Times New Roman" w:eastAsia="TimesNewRoman" w:hAnsi="Times New Roman" w:cs="Times New Roman"/>
          <w:sz w:val="28"/>
          <w:szCs w:val="28"/>
          <w:lang w:val="en-US"/>
        </w:rPr>
        <w:t>c</w:t>
      </w:r>
      <w:r w:rsidR="008645C0">
        <w:rPr>
          <w:rFonts w:ascii="Times New Roman" w:eastAsia="TimesNewRoman" w:hAnsi="Times New Roman" w:cs="Times New Roman"/>
          <w:sz w:val="28"/>
          <w:szCs w:val="28"/>
        </w:rPr>
        <w:t xml:space="preserve">. </w:t>
      </w:r>
      <w:proofErr w:type="gramStart"/>
      <w:r w:rsidR="008645C0">
        <w:rPr>
          <w:rFonts w:ascii="Times New Roman" w:eastAsia="TimesNewRoman" w:hAnsi="Times New Roman" w:cs="Times New Roman"/>
          <w:sz w:val="28"/>
          <w:szCs w:val="28"/>
        </w:rPr>
        <w:t>260; 3</w:t>
      </w:r>
      <w:r w:rsidR="008645C0">
        <w:rPr>
          <w:rFonts w:ascii="Times New Roman" w:eastAsia="TimesNewRoman" w:hAnsi="Times New Roman" w:cs="Times New Roman"/>
          <w:sz w:val="28"/>
          <w:szCs w:val="28"/>
          <w:lang w:val="uk-UA"/>
        </w:rPr>
        <w:t>5</w:t>
      </w:r>
      <w:r w:rsidR="001B12D6" w:rsidRPr="001B12D6">
        <w:rPr>
          <w:rFonts w:ascii="Times New Roman" w:eastAsia="TimesNewRoman" w:hAnsi="Times New Roman" w:cs="Times New Roman"/>
          <w:sz w:val="28"/>
          <w:szCs w:val="28"/>
        </w:rPr>
        <w:t xml:space="preserve">, </w:t>
      </w:r>
      <w:r w:rsidR="001B12D6">
        <w:rPr>
          <w:rFonts w:ascii="Times New Roman" w:eastAsia="TimesNewRoman" w:hAnsi="Times New Roman" w:cs="Times New Roman"/>
          <w:sz w:val="28"/>
          <w:szCs w:val="28"/>
          <w:lang w:val="en-US"/>
        </w:rPr>
        <w:t>c</w:t>
      </w:r>
      <w:r w:rsidR="001B12D6" w:rsidRPr="001B12D6">
        <w:rPr>
          <w:rFonts w:ascii="Times New Roman" w:eastAsia="TimesNewRoman" w:hAnsi="Times New Roman" w:cs="Times New Roman"/>
          <w:sz w:val="28"/>
          <w:szCs w:val="28"/>
        </w:rPr>
        <w:t>. 253]</w:t>
      </w:r>
      <w:r w:rsidRPr="00673583">
        <w:rPr>
          <w:rFonts w:ascii="Times New Roman" w:eastAsia="TimesNewRoman" w:hAnsi="Times New Roman" w:cs="Times New Roman"/>
          <w:bCs/>
          <w:sz w:val="28"/>
          <w:szCs w:val="28"/>
          <w:lang w:val="uk-UA"/>
        </w:rPr>
        <w:t>.</w:t>
      </w:r>
      <w:proofErr w:type="gramEnd"/>
    </w:p>
    <w:p w:rsidR="00E0270E" w:rsidRPr="00AC418F" w:rsidRDefault="00E0270E" w:rsidP="00AC418F">
      <w:pPr>
        <w:autoSpaceDE w:val="0"/>
        <w:autoSpaceDN w:val="0"/>
        <w:adjustRightInd w:val="0"/>
        <w:spacing w:after="0" w:line="360" w:lineRule="auto"/>
        <w:ind w:firstLine="709"/>
        <w:jc w:val="both"/>
        <w:rPr>
          <w:rFonts w:ascii="Times New Roman" w:eastAsia="TimesNewRoman" w:hAnsi="Times New Roman" w:cs="Times New Roman"/>
          <w:i/>
          <w:iCs/>
          <w:sz w:val="28"/>
          <w:szCs w:val="28"/>
          <w:lang w:val="uk-UA"/>
        </w:rPr>
      </w:pPr>
      <w:r w:rsidRPr="00E0270E">
        <w:rPr>
          <w:rFonts w:ascii="Times New Roman" w:eastAsia="TimesNewRoman" w:hAnsi="Times New Roman" w:cs="Times New Roman"/>
          <w:sz w:val="28"/>
          <w:szCs w:val="28"/>
          <w:lang w:val="uk-UA"/>
        </w:rPr>
        <w:t xml:space="preserve">Найпростішим варіантом експертного інтерв'ю є </w:t>
      </w:r>
      <w:r w:rsidR="00AC418F" w:rsidRPr="00AC418F">
        <w:rPr>
          <w:rFonts w:ascii="Times New Roman" w:eastAsia="TimesNewRoman" w:hAnsi="Times New Roman" w:cs="Times New Roman"/>
          <w:iCs/>
          <w:sz w:val="28"/>
          <w:szCs w:val="28"/>
          <w:lang w:val="uk-UA"/>
        </w:rPr>
        <w:t xml:space="preserve">метод індивідуальних </w:t>
      </w:r>
      <w:r w:rsidRPr="00AC418F">
        <w:rPr>
          <w:rFonts w:ascii="Times New Roman" w:eastAsia="TimesNewRoman" w:hAnsi="Times New Roman" w:cs="Times New Roman"/>
          <w:iCs/>
          <w:sz w:val="28"/>
          <w:szCs w:val="28"/>
          <w:lang w:val="uk-UA"/>
        </w:rPr>
        <w:t>інтерв’ю з експертами</w:t>
      </w:r>
      <w:r w:rsidRPr="00AC418F">
        <w:rPr>
          <w:rFonts w:ascii="Times New Roman" w:eastAsia="TimesNewRoman" w:hAnsi="Times New Roman" w:cs="Times New Roman"/>
          <w:sz w:val="28"/>
          <w:szCs w:val="28"/>
          <w:lang w:val="uk-UA"/>
        </w:rPr>
        <w:t>,</w:t>
      </w:r>
      <w:r w:rsidRPr="00E0270E">
        <w:rPr>
          <w:rFonts w:ascii="Times New Roman" w:eastAsia="TimesNewRoman" w:hAnsi="Times New Roman" w:cs="Times New Roman"/>
          <w:sz w:val="28"/>
          <w:szCs w:val="28"/>
          <w:lang w:val="uk-UA"/>
        </w:rPr>
        <w:t xml:space="preserve"> при якому кожний з опитуваних не пов'язаний з</w:t>
      </w:r>
      <w:r w:rsidR="00AC418F">
        <w:rPr>
          <w:rFonts w:ascii="Times New Roman" w:eastAsia="TimesNewRoman" w:hAnsi="Times New Roman" w:cs="Times New Roman"/>
          <w:i/>
          <w:iCs/>
          <w:sz w:val="28"/>
          <w:szCs w:val="28"/>
          <w:lang w:val="uk-UA"/>
        </w:rPr>
        <w:t xml:space="preserve"> </w:t>
      </w:r>
      <w:r w:rsidRPr="00E0270E">
        <w:rPr>
          <w:rFonts w:ascii="Times New Roman" w:eastAsia="TimesNewRoman" w:hAnsi="Times New Roman" w:cs="Times New Roman"/>
          <w:sz w:val="28"/>
          <w:szCs w:val="28"/>
          <w:lang w:val="uk-UA"/>
        </w:rPr>
        <w:t>попередніми й навіть може не знати про інших експертів, які були опитані.</w:t>
      </w:r>
    </w:p>
    <w:p w:rsidR="00E0270E" w:rsidRPr="00E0270E" w:rsidRDefault="00E0270E" w:rsidP="00AC418F">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E0270E">
        <w:rPr>
          <w:rFonts w:ascii="Times New Roman" w:eastAsia="TimesNewRoman" w:hAnsi="Times New Roman" w:cs="Times New Roman"/>
          <w:sz w:val="28"/>
          <w:szCs w:val="28"/>
          <w:lang w:val="uk-UA"/>
        </w:rPr>
        <w:t xml:space="preserve">Опитування експертів </w:t>
      </w:r>
      <w:r w:rsidRPr="00AC418F">
        <w:rPr>
          <w:rFonts w:ascii="Times New Roman" w:eastAsia="TimesNewRoman" w:hAnsi="Times New Roman" w:cs="Times New Roman"/>
          <w:iCs/>
          <w:sz w:val="28"/>
          <w:szCs w:val="28"/>
          <w:lang w:val="uk-UA"/>
        </w:rPr>
        <w:t>за методом сніжного кому</w:t>
      </w:r>
      <w:r w:rsidRPr="00E0270E">
        <w:rPr>
          <w:rFonts w:ascii="Times New Roman" w:eastAsia="TimesNewRoman" w:hAnsi="Times New Roman" w:cs="Times New Roman"/>
          <w:i/>
          <w:iCs/>
          <w:sz w:val="28"/>
          <w:szCs w:val="28"/>
          <w:lang w:val="uk-UA"/>
        </w:rPr>
        <w:t xml:space="preserve"> </w:t>
      </w:r>
      <w:r w:rsidRPr="00E0270E">
        <w:rPr>
          <w:rFonts w:ascii="Times New Roman" w:eastAsia="TimesNewRoman" w:hAnsi="Times New Roman" w:cs="Times New Roman"/>
          <w:sz w:val="28"/>
          <w:szCs w:val="28"/>
          <w:lang w:val="uk-UA"/>
        </w:rPr>
        <w:t>застосовується у</w:t>
      </w:r>
      <w:r w:rsidR="00AC418F">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випадку «розмитої» проблеми, труднощів з розумінням можливих джерел</w:t>
      </w:r>
      <w:r w:rsidR="00AC418F">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інформації. У випадку, якщо необхідно організувати «консиліум» експертів</w:t>
      </w:r>
      <w:r w:rsidR="00AC418F">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 xml:space="preserve">використовується </w:t>
      </w:r>
      <w:r w:rsidRPr="00AC418F">
        <w:rPr>
          <w:rFonts w:ascii="Times New Roman" w:eastAsia="TimesNewRoman" w:hAnsi="Times New Roman" w:cs="Times New Roman"/>
          <w:iCs/>
          <w:sz w:val="28"/>
          <w:szCs w:val="28"/>
          <w:lang w:val="uk-UA"/>
        </w:rPr>
        <w:t>опитування за методом журі</w:t>
      </w:r>
      <w:r w:rsidRPr="00E0270E">
        <w:rPr>
          <w:rFonts w:ascii="Times New Roman" w:eastAsia="TimesNewRoman" w:hAnsi="Times New Roman" w:cs="Times New Roman"/>
          <w:sz w:val="28"/>
          <w:szCs w:val="28"/>
          <w:lang w:val="uk-UA"/>
        </w:rPr>
        <w:t>. Головною ідеєю, що</w:t>
      </w:r>
      <w:r w:rsidR="00AC418F">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лежить в основі опитування за такою схемою, є припущення про те, що</w:t>
      </w:r>
      <w:r w:rsidR="00AC418F">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думка сукупності експертів буде точніше, ніж кожного окремо.</w:t>
      </w:r>
    </w:p>
    <w:p w:rsidR="00E0270E" w:rsidRPr="00E0270E" w:rsidRDefault="00E0270E" w:rsidP="00AC418F">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E0270E">
        <w:rPr>
          <w:rFonts w:ascii="Times New Roman" w:eastAsia="TimesNewRoman" w:hAnsi="Times New Roman" w:cs="Times New Roman"/>
          <w:sz w:val="28"/>
          <w:szCs w:val="28"/>
          <w:lang w:val="uk-UA"/>
        </w:rPr>
        <w:t xml:space="preserve">Опитування за </w:t>
      </w:r>
      <w:r w:rsidRPr="00AC418F">
        <w:rPr>
          <w:rFonts w:ascii="Times New Roman" w:eastAsia="TimesNewRoman" w:hAnsi="Times New Roman" w:cs="Times New Roman"/>
          <w:iCs/>
          <w:sz w:val="28"/>
          <w:szCs w:val="28"/>
          <w:lang w:val="uk-UA"/>
        </w:rPr>
        <w:t>методом Делфі</w:t>
      </w:r>
      <w:r w:rsidRPr="00E0270E">
        <w:rPr>
          <w:rFonts w:ascii="Times New Roman" w:eastAsia="TimesNewRoman" w:hAnsi="Times New Roman" w:cs="Times New Roman"/>
          <w:sz w:val="28"/>
          <w:szCs w:val="28"/>
          <w:lang w:val="uk-UA"/>
        </w:rPr>
        <w:t>, по суті, є розвитком попереднього</w:t>
      </w:r>
      <w:r w:rsidR="00AC418F">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 xml:space="preserve">методу, </w:t>
      </w:r>
      <w:r w:rsidR="00306B6F">
        <w:rPr>
          <w:rFonts w:ascii="Times New Roman" w:eastAsia="TimesNewRoman" w:hAnsi="Times New Roman" w:cs="Times New Roman"/>
          <w:sz w:val="28"/>
          <w:szCs w:val="28"/>
          <w:lang w:val="uk-UA"/>
        </w:rPr>
        <w:t xml:space="preserve">але </w:t>
      </w:r>
      <w:r w:rsidRPr="00E0270E">
        <w:rPr>
          <w:rFonts w:ascii="Times New Roman" w:eastAsia="TimesNewRoman" w:hAnsi="Times New Roman" w:cs="Times New Roman"/>
          <w:sz w:val="28"/>
          <w:szCs w:val="28"/>
          <w:lang w:val="uk-UA"/>
        </w:rPr>
        <w:t>дає найбільш точні</w:t>
      </w:r>
      <w:r w:rsidR="00AC418F">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 xml:space="preserve">прогностичні оцінки, однак вимагає більших </w:t>
      </w:r>
      <w:r w:rsidRPr="00E0270E">
        <w:rPr>
          <w:rFonts w:ascii="Times New Roman" w:eastAsia="TimesNewRoman" w:hAnsi="Times New Roman" w:cs="Times New Roman"/>
          <w:sz w:val="28"/>
          <w:szCs w:val="28"/>
          <w:lang w:val="uk-UA"/>
        </w:rPr>
        <w:lastRenderedPageBreak/>
        <w:t>тимчасових витрат</w:t>
      </w:r>
      <w:r w:rsidR="00AC418F">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При опитуванні експертів можуть виникнути проблеми пов’язані із</w:t>
      </w:r>
      <w:r w:rsidR="00AC418F">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 xml:space="preserve">достовірністю інформації. </w:t>
      </w:r>
    </w:p>
    <w:p w:rsidR="00E0270E" w:rsidRPr="00673583" w:rsidRDefault="00E0270E" w:rsidP="00AC418F">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AC418F">
        <w:rPr>
          <w:rFonts w:ascii="Times New Roman" w:eastAsia="TimesNewRoman" w:hAnsi="Times New Roman" w:cs="Times New Roman"/>
          <w:iCs/>
          <w:sz w:val="28"/>
          <w:szCs w:val="28"/>
          <w:lang w:val="uk-UA"/>
        </w:rPr>
        <w:t>Методи екстраполяції</w:t>
      </w:r>
      <w:r w:rsidRPr="00E0270E">
        <w:rPr>
          <w:rFonts w:ascii="Times New Roman" w:eastAsia="TimesNewRoman" w:hAnsi="Times New Roman" w:cs="Times New Roman"/>
          <w:i/>
          <w:iCs/>
          <w:sz w:val="28"/>
          <w:szCs w:val="28"/>
          <w:lang w:val="uk-UA"/>
        </w:rPr>
        <w:t xml:space="preserve"> </w:t>
      </w:r>
      <w:r w:rsidRPr="00E0270E">
        <w:rPr>
          <w:rFonts w:ascii="Times New Roman" w:eastAsia="TimesNewRoman" w:hAnsi="Times New Roman" w:cs="Times New Roman"/>
          <w:sz w:val="28"/>
          <w:szCs w:val="28"/>
          <w:lang w:val="uk-UA"/>
        </w:rPr>
        <w:t>передбачають прогнозування майбутніх</w:t>
      </w:r>
      <w:r w:rsidR="00AC418F">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тенденцій на основі вивчення даних попередніх об’ємах збуту</w:t>
      </w:r>
      <w:r w:rsidR="002A5A1A">
        <w:rPr>
          <w:rFonts w:ascii="Times New Roman" w:eastAsia="TimesNewRoman" w:hAnsi="Times New Roman" w:cs="Times New Roman"/>
          <w:sz w:val="28"/>
          <w:szCs w:val="28"/>
          <w:lang w:val="uk-UA"/>
        </w:rPr>
        <w:t xml:space="preserve"> на основі статистики</w:t>
      </w:r>
      <w:r w:rsidRPr="00E0270E">
        <w:rPr>
          <w:rFonts w:ascii="Times New Roman" w:eastAsia="TimesNewRoman" w:hAnsi="Times New Roman" w:cs="Times New Roman"/>
          <w:sz w:val="28"/>
          <w:szCs w:val="28"/>
          <w:lang w:val="uk-UA"/>
        </w:rPr>
        <w:t xml:space="preserve">. </w:t>
      </w:r>
    </w:p>
    <w:p w:rsidR="00772BDB" w:rsidRDefault="00E0270E" w:rsidP="00772BDB">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E0270E">
        <w:rPr>
          <w:rFonts w:ascii="Times New Roman" w:eastAsia="TimesNewRoman" w:hAnsi="Times New Roman" w:cs="Times New Roman"/>
          <w:sz w:val="28"/>
          <w:szCs w:val="28"/>
          <w:lang w:val="uk-UA"/>
        </w:rPr>
        <w:t>Ще одним з</w:t>
      </w:r>
      <w:r w:rsidR="00772BDB">
        <w:rPr>
          <w:rFonts w:ascii="Times New Roman" w:eastAsia="TimesNewRoman" w:hAnsi="Times New Roman" w:cs="Times New Roman"/>
          <w:sz w:val="28"/>
          <w:szCs w:val="28"/>
          <w:lang w:val="uk-UA"/>
        </w:rPr>
        <w:t xml:space="preserve"> </w:t>
      </w:r>
      <w:r w:rsidRPr="00E0270E">
        <w:rPr>
          <w:rFonts w:ascii="Times New Roman" w:eastAsia="TimesNewRoman" w:hAnsi="Times New Roman" w:cs="Times New Roman"/>
          <w:sz w:val="28"/>
          <w:szCs w:val="28"/>
          <w:lang w:val="uk-UA"/>
        </w:rPr>
        <w:t xml:space="preserve">методів спостереження є метод </w:t>
      </w:r>
      <w:r w:rsidRPr="00772BDB">
        <w:rPr>
          <w:rFonts w:ascii="Times New Roman" w:eastAsia="TimesNewRoman" w:hAnsi="Times New Roman" w:cs="Times New Roman"/>
          <w:iCs/>
          <w:sz w:val="28"/>
          <w:szCs w:val="28"/>
          <w:lang w:val="uk-UA"/>
        </w:rPr>
        <w:t>аналіз слідів</w:t>
      </w:r>
      <w:r w:rsidRPr="00E0270E">
        <w:rPr>
          <w:rFonts w:ascii="Times New Roman" w:eastAsia="TimesNewRoman" w:hAnsi="Times New Roman" w:cs="Times New Roman"/>
          <w:i/>
          <w:iCs/>
          <w:sz w:val="28"/>
          <w:szCs w:val="28"/>
          <w:lang w:val="uk-UA"/>
        </w:rPr>
        <w:t xml:space="preserve"> </w:t>
      </w:r>
      <w:r w:rsidR="00772BDB" w:rsidRPr="0014728E">
        <w:rPr>
          <w:rFonts w:ascii="Times New Roman" w:eastAsia="TimesNewRoman" w:hAnsi="Times New Roman" w:cs="Times New Roman"/>
          <w:sz w:val="28"/>
          <w:szCs w:val="28"/>
          <w:lang w:val="uk-UA"/>
        </w:rPr>
        <w:t>(</w:t>
      </w:r>
      <w:r w:rsidR="00772BDB" w:rsidRPr="00673583">
        <w:rPr>
          <w:rFonts w:ascii="Times New Roman" w:eastAsia="TimesNewRoman" w:hAnsi="Times New Roman" w:cs="Times New Roman"/>
          <w:sz w:val="28"/>
          <w:szCs w:val="28"/>
          <w:lang w:val="en-US"/>
        </w:rPr>
        <w:t>trace</w:t>
      </w:r>
      <w:r w:rsidR="00772BDB" w:rsidRPr="0014728E">
        <w:rPr>
          <w:rFonts w:ascii="Times New Roman" w:eastAsia="TimesNewRoman" w:hAnsi="Times New Roman" w:cs="Times New Roman"/>
          <w:sz w:val="28"/>
          <w:szCs w:val="28"/>
          <w:lang w:val="uk-UA"/>
        </w:rPr>
        <w:t xml:space="preserve"> </w:t>
      </w:r>
      <w:r w:rsidR="00772BDB" w:rsidRPr="00673583">
        <w:rPr>
          <w:rFonts w:ascii="Times New Roman" w:eastAsia="TimesNewRoman" w:hAnsi="Times New Roman" w:cs="Times New Roman"/>
          <w:sz w:val="28"/>
          <w:szCs w:val="28"/>
          <w:lang w:val="en-US"/>
        </w:rPr>
        <w:t>analysis</w:t>
      </w:r>
      <w:r w:rsidR="002A5A1A">
        <w:rPr>
          <w:rFonts w:ascii="Times New Roman" w:eastAsia="TimesNewRoman" w:hAnsi="Times New Roman" w:cs="Times New Roman"/>
          <w:sz w:val="28"/>
          <w:szCs w:val="28"/>
          <w:lang w:val="uk-UA"/>
        </w:rPr>
        <w:t xml:space="preserve">) – </w:t>
      </w:r>
    </w:p>
    <w:p w:rsidR="000F7E29" w:rsidRDefault="002A5A1A" w:rsidP="00772BDB">
      <w:pPr>
        <w:autoSpaceDE w:val="0"/>
        <w:autoSpaceDN w:val="0"/>
        <w:adjustRightInd w:val="0"/>
        <w:spacing w:after="0" w:line="360" w:lineRule="auto"/>
        <w:jc w:val="both"/>
        <w:rPr>
          <w:rFonts w:ascii="Times New Roman" w:eastAsia="TimesNewRoman" w:hAnsi="Times New Roman" w:cs="Times New Roman"/>
          <w:b/>
          <w:bCs/>
          <w:sz w:val="28"/>
          <w:szCs w:val="28"/>
          <w:lang w:val="uk-UA"/>
        </w:rPr>
      </w:pPr>
      <w:r>
        <w:rPr>
          <w:rFonts w:ascii="Times New Roman" w:eastAsia="TimesNewRoman" w:hAnsi="Times New Roman" w:cs="Times New Roman"/>
          <w:sz w:val="28"/>
          <w:szCs w:val="28"/>
          <w:lang w:val="uk-UA"/>
        </w:rPr>
        <w:t>м</w:t>
      </w:r>
      <w:r w:rsidR="00E0270E" w:rsidRPr="00E0270E">
        <w:rPr>
          <w:rFonts w:ascii="Times New Roman" w:eastAsia="TimesNewRoman" w:hAnsi="Times New Roman" w:cs="Times New Roman"/>
          <w:sz w:val="28"/>
          <w:szCs w:val="28"/>
          <w:lang w:val="uk-UA"/>
        </w:rPr>
        <w:t>етодика, при</w:t>
      </w:r>
      <w:r w:rsidR="00772BDB">
        <w:rPr>
          <w:rFonts w:ascii="Times New Roman" w:eastAsia="TimesNewRoman" w:hAnsi="Times New Roman" w:cs="Times New Roman"/>
          <w:sz w:val="28"/>
          <w:szCs w:val="28"/>
          <w:lang w:val="uk-UA"/>
        </w:rPr>
        <w:t xml:space="preserve"> </w:t>
      </w:r>
      <w:r w:rsidR="00E0270E" w:rsidRPr="00E0270E">
        <w:rPr>
          <w:rFonts w:ascii="Times New Roman" w:eastAsia="TimesNewRoman" w:hAnsi="Times New Roman" w:cs="Times New Roman"/>
          <w:sz w:val="28"/>
          <w:szCs w:val="28"/>
          <w:lang w:val="uk-UA"/>
        </w:rPr>
        <w:t>якій збір інформації здійснюється за фізичними признаками або свідченням</w:t>
      </w:r>
      <w:r w:rsidR="00772BDB">
        <w:rPr>
          <w:rFonts w:ascii="Times New Roman" w:eastAsia="TimesNewRoman" w:hAnsi="Times New Roman" w:cs="Times New Roman"/>
          <w:sz w:val="28"/>
          <w:szCs w:val="28"/>
          <w:lang w:val="uk-UA"/>
        </w:rPr>
        <w:t xml:space="preserve"> </w:t>
      </w:r>
      <w:r w:rsidR="00E0270E" w:rsidRPr="00E0270E">
        <w:rPr>
          <w:rFonts w:ascii="Times New Roman" w:eastAsia="TimesNewRoman" w:hAnsi="Times New Roman" w:cs="Times New Roman"/>
          <w:sz w:val="28"/>
          <w:szCs w:val="28"/>
          <w:lang w:val="uk-UA"/>
        </w:rPr>
        <w:t>минулих под</w:t>
      </w:r>
      <w:r>
        <w:rPr>
          <w:rFonts w:ascii="Times New Roman" w:eastAsia="TimesNewRoman" w:hAnsi="Times New Roman" w:cs="Times New Roman"/>
          <w:sz w:val="28"/>
          <w:szCs w:val="28"/>
          <w:lang w:val="uk-UA"/>
        </w:rPr>
        <w:t>ій. Дані признаки або свідчення</w:t>
      </w:r>
      <w:r w:rsidR="00E0270E" w:rsidRPr="00E0270E">
        <w:rPr>
          <w:rFonts w:ascii="Times New Roman" w:eastAsia="TimesNewRoman" w:hAnsi="Times New Roman" w:cs="Times New Roman"/>
          <w:sz w:val="28"/>
          <w:szCs w:val="28"/>
          <w:lang w:val="uk-UA"/>
        </w:rPr>
        <w:t xml:space="preserve"> можуть бути залишені</w:t>
      </w:r>
      <w:r w:rsidR="00772BDB">
        <w:rPr>
          <w:rFonts w:ascii="Times New Roman" w:eastAsia="TimesNewRoman" w:hAnsi="Times New Roman" w:cs="Times New Roman"/>
          <w:sz w:val="28"/>
          <w:szCs w:val="28"/>
          <w:lang w:val="uk-UA"/>
        </w:rPr>
        <w:t xml:space="preserve"> </w:t>
      </w:r>
      <w:r w:rsidR="00E0270E" w:rsidRPr="00E0270E">
        <w:rPr>
          <w:rFonts w:ascii="Times New Roman" w:eastAsia="TimesNewRoman" w:hAnsi="Times New Roman" w:cs="Times New Roman"/>
          <w:sz w:val="28"/>
          <w:szCs w:val="28"/>
          <w:lang w:val="uk-UA"/>
        </w:rPr>
        <w:t>респондентами як навмисно, так</w:t>
      </w:r>
      <w:r>
        <w:rPr>
          <w:rFonts w:ascii="Times New Roman" w:eastAsia="TimesNewRoman" w:hAnsi="Times New Roman" w:cs="Times New Roman"/>
          <w:sz w:val="28"/>
          <w:szCs w:val="28"/>
          <w:lang w:val="uk-UA"/>
        </w:rPr>
        <w:t xml:space="preserve"> і</w:t>
      </w:r>
      <w:r w:rsidR="00E0270E" w:rsidRPr="00E0270E">
        <w:rPr>
          <w:rFonts w:ascii="Times New Roman" w:eastAsia="TimesNewRoman" w:hAnsi="Times New Roman" w:cs="Times New Roman"/>
          <w:sz w:val="28"/>
          <w:szCs w:val="28"/>
          <w:lang w:val="uk-UA"/>
        </w:rPr>
        <w:t xml:space="preserve"> </w:t>
      </w:r>
      <w:r w:rsidR="00772BDB">
        <w:rPr>
          <w:rFonts w:ascii="Times New Roman" w:eastAsia="TimesNewRoman" w:hAnsi="Times New Roman" w:cs="Times New Roman"/>
          <w:sz w:val="28"/>
          <w:szCs w:val="28"/>
          <w:lang w:val="uk-UA"/>
        </w:rPr>
        <w:t>ненавмисно</w:t>
      </w:r>
      <w:r w:rsidR="00E0270E" w:rsidRPr="00673583">
        <w:rPr>
          <w:rFonts w:ascii="Times New Roman" w:eastAsia="TimesNewRoman" w:hAnsi="Times New Roman" w:cs="Times New Roman"/>
          <w:bCs/>
          <w:sz w:val="28"/>
          <w:szCs w:val="28"/>
          <w:lang w:val="uk-UA"/>
        </w:rPr>
        <w:t>.</w:t>
      </w:r>
    </w:p>
    <w:p w:rsidR="007B34BC" w:rsidRDefault="007B34BC" w:rsidP="007B34BC">
      <w:pPr>
        <w:autoSpaceDE w:val="0"/>
        <w:autoSpaceDN w:val="0"/>
        <w:adjustRightInd w:val="0"/>
        <w:spacing w:after="0" w:line="360" w:lineRule="auto"/>
        <w:ind w:firstLine="709"/>
        <w:jc w:val="both"/>
        <w:rPr>
          <w:rFonts w:ascii="Times New Roman" w:eastAsia="TimesNewRoman" w:hAnsi="Times New Roman" w:cs="Times New Roman"/>
          <w:bCs/>
          <w:sz w:val="28"/>
          <w:szCs w:val="28"/>
          <w:lang w:val="uk-UA"/>
        </w:rPr>
      </w:pPr>
      <w:r>
        <w:rPr>
          <w:rFonts w:ascii="Times New Roman" w:eastAsia="TimesNewRoman" w:hAnsi="Times New Roman" w:cs="Times New Roman"/>
          <w:bCs/>
          <w:sz w:val="28"/>
          <w:szCs w:val="28"/>
          <w:lang w:val="uk-UA"/>
        </w:rPr>
        <w:t xml:space="preserve">На завершальних стадіях створення нового продукту здійснюється виготовлення власне дослідних зразків нового продукту, остаточна перевірка концепції перед виведенням </w:t>
      </w:r>
      <w:r w:rsidR="002A5A1A">
        <w:rPr>
          <w:rFonts w:ascii="Times New Roman" w:eastAsia="TimesNewRoman" w:hAnsi="Times New Roman" w:cs="Times New Roman"/>
          <w:bCs/>
          <w:sz w:val="28"/>
          <w:szCs w:val="28"/>
          <w:lang w:val="uk-UA"/>
        </w:rPr>
        <w:t xml:space="preserve">його </w:t>
      </w:r>
      <w:r>
        <w:rPr>
          <w:rFonts w:ascii="Times New Roman" w:eastAsia="TimesNewRoman" w:hAnsi="Times New Roman" w:cs="Times New Roman"/>
          <w:bCs/>
          <w:sz w:val="28"/>
          <w:szCs w:val="28"/>
          <w:lang w:val="uk-UA"/>
        </w:rPr>
        <w:t>на ринок</w:t>
      </w:r>
      <w:r w:rsidR="002A5A1A">
        <w:rPr>
          <w:rFonts w:ascii="Times New Roman" w:eastAsia="TimesNewRoman" w:hAnsi="Times New Roman" w:cs="Times New Roman"/>
          <w:bCs/>
          <w:sz w:val="28"/>
          <w:szCs w:val="28"/>
          <w:lang w:val="uk-UA"/>
        </w:rPr>
        <w:t xml:space="preserve"> </w:t>
      </w:r>
      <w:r>
        <w:rPr>
          <w:rFonts w:ascii="Times New Roman" w:eastAsia="TimesNewRoman" w:hAnsi="Times New Roman" w:cs="Times New Roman"/>
          <w:bCs/>
          <w:sz w:val="28"/>
          <w:szCs w:val="28"/>
          <w:lang w:val="uk-UA"/>
        </w:rPr>
        <w:t xml:space="preserve"> (табл. 1.6).</w:t>
      </w:r>
    </w:p>
    <w:p w:rsidR="008A1C27" w:rsidRPr="00102F80" w:rsidRDefault="008A1C27" w:rsidP="00102F80">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iCs/>
          <w:sz w:val="28"/>
          <w:szCs w:val="28"/>
          <w:lang w:val="uk-UA"/>
        </w:rPr>
        <w:t>С</w:t>
      </w:r>
      <w:r w:rsidRPr="00673583">
        <w:rPr>
          <w:rFonts w:ascii="Times New Roman" w:eastAsia="TimesNewRoman" w:hAnsi="Times New Roman" w:cs="Times New Roman"/>
          <w:iCs/>
          <w:sz w:val="28"/>
          <w:szCs w:val="28"/>
          <w:lang w:val="uk-UA"/>
        </w:rPr>
        <w:t>тратегія семикратного пошуку</w:t>
      </w:r>
      <w:r w:rsidRPr="007B34BC">
        <w:rPr>
          <w:rFonts w:ascii="Times New Roman" w:eastAsia="TimesNewRoman" w:hAnsi="Times New Roman" w:cs="Times New Roman"/>
          <w:sz w:val="28"/>
          <w:szCs w:val="28"/>
          <w:lang w:val="uk-UA"/>
        </w:rPr>
        <w:t xml:space="preserve"> означає, що вибір</w:t>
      </w:r>
      <w:r>
        <w:rPr>
          <w:rFonts w:ascii="Times New Roman" w:eastAsia="TimesNewRoman" w:hAnsi="Times New Roman" w:cs="Times New Roman"/>
          <w:sz w:val="28"/>
          <w:szCs w:val="28"/>
          <w:lang w:val="uk-UA"/>
        </w:rPr>
        <w:t xml:space="preserve"> </w:t>
      </w:r>
      <w:r w:rsidRPr="007B34BC">
        <w:rPr>
          <w:rFonts w:ascii="Times New Roman" w:eastAsia="TimesNewRoman" w:hAnsi="Times New Roman" w:cs="Times New Roman"/>
          <w:sz w:val="28"/>
          <w:szCs w:val="28"/>
          <w:lang w:val="uk-UA"/>
        </w:rPr>
        <w:t xml:space="preserve">правильної ідеї здійснюється шляхом її </w:t>
      </w:r>
      <w:r w:rsidR="002A5A1A">
        <w:rPr>
          <w:rFonts w:ascii="Times New Roman" w:eastAsia="TimesNewRoman" w:hAnsi="Times New Roman" w:cs="Times New Roman"/>
          <w:sz w:val="28"/>
          <w:szCs w:val="28"/>
          <w:lang w:val="uk-UA"/>
        </w:rPr>
        <w:t xml:space="preserve">пошуку послідовно по семи етапах, </w:t>
      </w:r>
      <w:r w:rsidRPr="007B34BC">
        <w:rPr>
          <w:rFonts w:ascii="Times New Roman" w:eastAsia="TimesNewRoman" w:hAnsi="Times New Roman" w:cs="Times New Roman"/>
          <w:sz w:val="28"/>
          <w:szCs w:val="28"/>
          <w:lang w:val="uk-UA"/>
        </w:rPr>
        <w:t>кожний з яких має декілька кроків, регламентованих конкретними</w:t>
      </w:r>
      <w:r>
        <w:rPr>
          <w:rFonts w:ascii="Times New Roman" w:eastAsia="TimesNewRoman" w:hAnsi="Times New Roman" w:cs="Times New Roman"/>
          <w:sz w:val="28"/>
          <w:szCs w:val="28"/>
          <w:lang w:val="uk-UA"/>
        </w:rPr>
        <w:t xml:space="preserve"> </w:t>
      </w:r>
      <w:r w:rsidRPr="007B34BC">
        <w:rPr>
          <w:rFonts w:ascii="Times New Roman" w:eastAsia="TimesNewRoman" w:hAnsi="Times New Roman" w:cs="Times New Roman"/>
          <w:sz w:val="28"/>
          <w:szCs w:val="28"/>
          <w:lang w:val="uk-UA"/>
        </w:rPr>
        <w:t>правилами та рекомендаціями</w:t>
      </w:r>
      <w:r w:rsidRPr="00673583">
        <w:rPr>
          <w:rFonts w:ascii="Times New Roman" w:eastAsia="TimesNewRoman" w:hAnsi="Times New Roman" w:cs="Times New Roman"/>
          <w:bCs/>
          <w:sz w:val="28"/>
          <w:szCs w:val="28"/>
          <w:lang w:val="uk-UA"/>
        </w:rPr>
        <w:t>.</w:t>
      </w:r>
    </w:p>
    <w:p w:rsidR="007B34BC" w:rsidRPr="00BC693E" w:rsidRDefault="007B34BC" w:rsidP="008A1C27">
      <w:pPr>
        <w:autoSpaceDE w:val="0"/>
        <w:autoSpaceDN w:val="0"/>
        <w:adjustRightInd w:val="0"/>
        <w:spacing w:after="0" w:line="360" w:lineRule="auto"/>
        <w:jc w:val="right"/>
        <w:rPr>
          <w:rFonts w:ascii="Times New Roman" w:eastAsia="TimesNewRoman" w:hAnsi="Times New Roman" w:cs="Times New Roman"/>
          <w:bCs/>
          <w:sz w:val="28"/>
          <w:szCs w:val="28"/>
          <w:lang w:val="uk-UA"/>
        </w:rPr>
      </w:pPr>
      <w:r w:rsidRPr="00BC693E">
        <w:rPr>
          <w:rFonts w:ascii="Times New Roman" w:eastAsia="TimesNewRoman" w:hAnsi="Times New Roman" w:cs="Times New Roman"/>
          <w:bCs/>
          <w:sz w:val="28"/>
          <w:szCs w:val="28"/>
          <w:lang w:val="uk-UA"/>
        </w:rPr>
        <w:t>Таблиця 1.6</w:t>
      </w:r>
    </w:p>
    <w:p w:rsidR="007B34BC" w:rsidRPr="00BC693E" w:rsidRDefault="00E52939" w:rsidP="007B34BC">
      <w:pPr>
        <w:autoSpaceDE w:val="0"/>
        <w:autoSpaceDN w:val="0"/>
        <w:adjustRightInd w:val="0"/>
        <w:spacing w:after="0" w:line="360" w:lineRule="auto"/>
        <w:jc w:val="center"/>
        <w:rPr>
          <w:rFonts w:ascii="Times New Roman" w:eastAsia="TimesNewRoman" w:hAnsi="Times New Roman" w:cs="Times New Roman"/>
          <w:bCs/>
          <w:sz w:val="28"/>
          <w:szCs w:val="28"/>
        </w:rPr>
      </w:pPr>
      <w:r w:rsidRPr="00BC693E">
        <w:rPr>
          <w:rFonts w:ascii="Times New Roman" w:eastAsia="TimesNewRoman" w:hAnsi="Times New Roman" w:cs="Times New Roman"/>
          <w:bCs/>
          <w:sz w:val="28"/>
          <w:szCs w:val="28"/>
          <w:lang w:val="uk-UA"/>
        </w:rPr>
        <w:t>Методи маркетингових досліджень</w:t>
      </w:r>
      <w:r w:rsidR="007B34BC" w:rsidRPr="00BC693E">
        <w:rPr>
          <w:rFonts w:ascii="Times New Roman" w:eastAsia="TimesNewRoman" w:hAnsi="Times New Roman" w:cs="Times New Roman"/>
          <w:bCs/>
          <w:sz w:val="28"/>
          <w:szCs w:val="28"/>
          <w:lang w:val="uk-UA"/>
        </w:rPr>
        <w:t xml:space="preserve"> при розробці та тестуванні нового продукту</w:t>
      </w:r>
      <w:r w:rsidR="009201CE" w:rsidRPr="00BC693E">
        <w:rPr>
          <w:rFonts w:ascii="Times New Roman" w:eastAsia="TimesNewRoman" w:hAnsi="Times New Roman" w:cs="Times New Roman"/>
          <w:bCs/>
          <w:sz w:val="28"/>
          <w:szCs w:val="28"/>
        </w:rPr>
        <w:t xml:space="preserve"> [</w:t>
      </w:r>
      <w:r w:rsidR="008645C0">
        <w:rPr>
          <w:rFonts w:ascii="Times New Roman" w:eastAsia="TimesNewRoman" w:hAnsi="Times New Roman" w:cs="Times New Roman"/>
          <w:bCs/>
          <w:sz w:val="28"/>
          <w:szCs w:val="28"/>
        </w:rPr>
        <w:t>2</w:t>
      </w:r>
      <w:r w:rsidR="008645C0">
        <w:rPr>
          <w:rFonts w:ascii="Times New Roman" w:eastAsia="TimesNewRoman" w:hAnsi="Times New Roman" w:cs="Times New Roman"/>
          <w:bCs/>
          <w:sz w:val="28"/>
          <w:szCs w:val="28"/>
          <w:lang w:val="uk-UA"/>
        </w:rPr>
        <w:t>2</w:t>
      </w:r>
      <w:r w:rsidR="001B12D6" w:rsidRPr="00BC693E">
        <w:rPr>
          <w:rFonts w:ascii="Times New Roman" w:eastAsia="TimesNewRoman" w:hAnsi="Times New Roman" w:cs="Times New Roman"/>
          <w:bCs/>
          <w:sz w:val="28"/>
          <w:szCs w:val="28"/>
        </w:rPr>
        <w:t xml:space="preserve">, </w:t>
      </w:r>
      <w:r w:rsidR="001B12D6" w:rsidRPr="00BC693E">
        <w:rPr>
          <w:rFonts w:ascii="Times New Roman" w:eastAsia="TimesNewRoman" w:hAnsi="Times New Roman" w:cs="Times New Roman"/>
          <w:bCs/>
          <w:sz w:val="28"/>
          <w:szCs w:val="28"/>
          <w:lang w:val="en-US"/>
        </w:rPr>
        <w:t>c</w:t>
      </w:r>
      <w:r w:rsidR="001B12D6" w:rsidRPr="00BC693E">
        <w:rPr>
          <w:rFonts w:ascii="Times New Roman" w:eastAsia="TimesNewRoman" w:hAnsi="Times New Roman" w:cs="Times New Roman"/>
          <w:bCs/>
          <w:sz w:val="28"/>
          <w:szCs w:val="28"/>
        </w:rPr>
        <w:t>. 238</w:t>
      </w:r>
      <w:r w:rsidR="009201CE" w:rsidRPr="00BC693E">
        <w:rPr>
          <w:rFonts w:ascii="Times New Roman" w:eastAsia="TimesNewRoman" w:hAnsi="Times New Roman" w:cs="Times New Roman"/>
          <w:bCs/>
          <w:sz w:val="28"/>
          <w:szCs w:val="28"/>
        </w:rPr>
        <w:t>]</w:t>
      </w:r>
    </w:p>
    <w:tbl>
      <w:tblPr>
        <w:tblStyle w:val="ad"/>
        <w:tblW w:w="0" w:type="auto"/>
        <w:tblLook w:val="04A0" w:firstRow="1" w:lastRow="0" w:firstColumn="1" w:lastColumn="0" w:noHBand="0" w:noVBand="1"/>
      </w:tblPr>
      <w:tblGrid>
        <w:gridCol w:w="642"/>
        <w:gridCol w:w="2160"/>
        <w:gridCol w:w="2551"/>
        <w:gridCol w:w="4501"/>
      </w:tblGrid>
      <w:tr w:rsidR="007B34BC" w:rsidRPr="00BC693E" w:rsidTr="007B34BC">
        <w:tc>
          <w:tcPr>
            <w:tcW w:w="642" w:type="dxa"/>
            <w:vMerge w:val="restart"/>
          </w:tcPr>
          <w:p w:rsidR="007B34BC" w:rsidRPr="00BC693E" w:rsidRDefault="007B34BC"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 п/п</w:t>
            </w:r>
          </w:p>
        </w:tc>
        <w:tc>
          <w:tcPr>
            <w:tcW w:w="2160" w:type="dxa"/>
            <w:vMerge w:val="restart"/>
          </w:tcPr>
          <w:p w:rsidR="007B34BC" w:rsidRPr="00BC693E" w:rsidRDefault="007B34BC"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Етап інноваційного процесу</w:t>
            </w:r>
          </w:p>
        </w:tc>
        <w:tc>
          <w:tcPr>
            <w:tcW w:w="7052" w:type="dxa"/>
            <w:gridSpan w:val="2"/>
          </w:tcPr>
          <w:p w:rsidR="007B34BC" w:rsidRPr="00BC693E" w:rsidRDefault="007B34BC"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Типи та методи маркетингових досліджень</w:t>
            </w:r>
          </w:p>
        </w:tc>
      </w:tr>
      <w:tr w:rsidR="007B34BC" w:rsidRPr="00BC693E" w:rsidTr="007B34BC">
        <w:tc>
          <w:tcPr>
            <w:tcW w:w="642" w:type="dxa"/>
            <w:vMerge/>
          </w:tcPr>
          <w:p w:rsidR="007B34BC" w:rsidRPr="00BC693E" w:rsidRDefault="007B34BC" w:rsidP="008A1C27">
            <w:pPr>
              <w:tabs>
                <w:tab w:val="left" w:pos="3990"/>
              </w:tabs>
              <w:jc w:val="center"/>
              <w:rPr>
                <w:rFonts w:ascii="Times New Roman" w:hAnsi="Times New Roman" w:cs="Times New Roman"/>
                <w:sz w:val="20"/>
                <w:szCs w:val="20"/>
                <w:lang w:val="uk-UA"/>
              </w:rPr>
            </w:pPr>
          </w:p>
        </w:tc>
        <w:tc>
          <w:tcPr>
            <w:tcW w:w="2160" w:type="dxa"/>
            <w:vMerge/>
          </w:tcPr>
          <w:p w:rsidR="007B34BC" w:rsidRPr="00BC693E" w:rsidRDefault="007B34BC" w:rsidP="008A1C27">
            <w:pPr>
              <w:tabs>
                <w:tab w:val="left" w:pos="3990"/>
              </w:tabs>
              <w:jc w:val="center"/>
              <w:rPr>
                <w:rFonts w:ascii="Times New Roman" w:hAnsi="Times New Roman" w:cs="Times New Roman"/>
                <w:sz w:val="20"/>
                <w:szCs w:val="20"/>
                <w:lang w:val="uk-UA"/>
              </w:rPr>
            </w:pPr>
          </w:p>
        </w:tc>
        <w:tc>
          <w:tcPr>
            <w:tcW w:w="2551" w:type="dxa"/>
          </w:tcPr>
          <w:p w:rsidR="007B34BC" w:rsidRPr="00BC693E" w:rsidRDefault="007B34BC"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Внутрішнє середовище</w:t>
            </w:r>
          </w:p>
        </w:tc>
        <w:tc>
          <w:tcPr>
            <w:tcW w:w="4501" w:type="dxa"/>
          </w:tcPr>
          <w:p w:rsidR="007B34BC" w:rsidRPr="00BC693E" w:rsidRDefault="007B34BC"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Зовнішнє середовище</w:t>
            </w:r>
          </w:p>
        </w:tc>
      </w:tr>
      <w:tr w:rsidR="007B34BC" w:rsidRPr="00BC693E" w:rsidTr="007B34BC">
        <w:tc>
          <w:tcPr>
            <w:tcW w:w="9854" w:type="dxa"/>
            <w:gridSpan w:val="4"/>
          </w:tcPr>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ІV. РОЗРОБКА ІННОВАЦІЙНОГО ПРОДУКТУ</w:t>
            </w:r>
          </w:p>
        </w:tc>
      </w:tr>
      <w:tr w:rsidR="007B34BC" w:rsidRPr="00BC693E" w:rsidTr="007B34BC">
        <w:tc>
          <w:tcPr>
            <w:tcW w:w="642" w:type="dxa"/>
          </w:tcPr>
          <w:p w:rsidR="007B34BC" w:rsidRPr="00BC693E" w:rsidRDefault="007B34BC"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4.1</w:t>
            </w:r>
          </w:p>
        </w:tc>
        <w:tc>
          <w:tcPr>
            <w:tcW w:w="2160" w:type="dxa"/>
          </w:tcPr>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Конструкторські роботи</w:t>
            </w:r>
          </w:p>
        </w:tc>
        <w:tc>
          <w:tcPr>
            <w:tcW w:w="2551" w:type="dxa"/>
            <w:vMerge w:val="restart"/>
          </w:tcPr>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пошукові дослідження:</w:t>
            </w:r>
          </w:p>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Методи технічного творчого пошуку</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стратегія семикратного пошуку</w:t>
            </w:r>
          </w:p>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sz w:val="20"/>
                <w:szCs w:val="20"/>
                <w:lang w:val="uk-UA"/>
              </w:rPr>
              <w:t>• метод теорії рішення винахідницьких задач</w:t>
            </w:r>
          </w:p>
        </w:tc>
        <w:tc>
          <w:tcPr>
            <w:tcW w:w="4501" w:type="dxa"/>
            <w:vMerge w:val="restart"/>
          </w:tcPr>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пошукові дослідження:</w:t>
            </w:r>
          </w:p>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Методи індивідуального творчого пошуку</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метод аналогії</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метод інверсії</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метод ідеалізації</w:t>
            </w:r>
          </w:p>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Польові пошукові дослідження:</w:t>
            </w:r>
          </w:p>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Методи колективного творчого пошуку</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метод “мозкового штурму”</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метод конференції ідей</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метод колективного блокноту</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метод gap-аналізу</w:t>
            </w:r>
          </w:p>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Методи активізації творчого пошуку</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метод контрольних запитань</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метод фокальних об'єктів</w:t>
            </w:r>
          </w:p>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sz w:val="20"/>
                <w:szCs w:val="20"/>
                <w:lang w:val="uk-UA"/>
              </w:rPr>
              <w:t>• метод морфологічного аналізу</w:t>
            </w:r>
          </w:p>
        </w:tc>
      </w:tr>
      <w:tr w:rsidR="007B34BC" w:rsidRPr="00BC693E" w:rsidTr="007B34BC">
        <w:tc>
          <w:tcPr>
            <w:tcW w:w="642" w:type="dxa"/>
          </w:tcPr>
          <w:p w:rsidR="007B34BC" w:rsidRPr="00BC693E" w:rsidRDefault="007B34BC"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4.2</w:t>
            </w:r>
          </w:p>
        </w:tc>
        <w:tc>
          <w:tcPr>
            <w:tcW w:w="2160" w:type="dxa"/>
          </w:tcPr>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Проектні роботи</w:t>
            </w:r>
          </w:p>
        </w:tc>
        <w:tc>
          <w:tcPr>
            <w:tcW w:w="2551" w:type="dxa"/>
            <w:vMerge/>
          </w:tcPr>
          <w:p w:rsidR="007B34BC" w:rsidRPr="00BC693E" w:rsidRDefault="007B34BC" w:rsidP="008A1C27">
            <w:pPr>
              <w:autoSpaceDE w:val="0"/>
              <w:autoSpaceDN w:val="0"/>
              <w:adjustRightInd w:val="0"/>
              <w:rPr>
                <w:rFonts w:ascii="Times New Roman" w:hAnsi="Times New Roman" w:cs="Times New Roman"/>
                <w:bCs/>
                <w:sz w:val="20"/>
                <w:szCs w:val="20"/>
                <w:lang w:val="uk-UA"/>
              </w:rPr>
            </w:pPr>
          </w:p>
        </w:tc>
        <w:tc>
          <w:tcPr>
            <w:tcW w:w="4501" w:type="dxa"/>
            <w:vMerge/>
          </w:tcPr>
          <w:p w:rsidR="007B34BC" w:rsidRPr="00BC693E" w:rsidRDefault="007B34BC" w:rsidP="008A1C27">
            <w:pPr>
              <w:autoSpaceDE w:val="0"/>
              <w:autoSpaceDN w:val="0"/>
              <w:adjustRightInd w:val="0"/>
              <w:rPr>
                <w:rFonts w:ascii="Times New Roman" w:hAnsi="Times New Roman" w:cs="Times New Roman"/>
                <w:bCs/>
                <w:sz w:val="20"/>
                <w:szCs w:val="20"/>
                <w:lang w:val="uk-UA"/>
              </w:rPr>
            </w:pPr>
          </w:p>
        </w:tc>
      </w:tr>
      <w:tr w:rsidR="007B34BC" w:rsidRPr="00BC693E" w:rsidTr="007B34BC">
        <w:tc>
          <w:tcPr>
            <w:tcW w:w="642" w:type="dxa"/>
          </w:tcPr>
          <w:p w:rsidR="007B34BC" w:rsidRPr="00BC693E" w:rsidRDefault="007B34BC"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4.3</w:t>
            </w:r>
          </w:p>
        </w:tc>
        <w:tc>
          <w:tcPr>
            <w:tcW w:w="2160" w:type="dxa"/>
          </w:tcPr>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Технологічні роботи</w:t>
            </w:r>
          </w:p>
        </w:tc>
        <w:tc>
          <w:tcPr>
            <w:tcW w:w="2551" w:type="dxa"/>
            <w:vMerge/>
          </w:tcPr>
          <w:p w:rsidR="007B34BC" w:rsidRPr="00BC693E" w:rsidRDefault="007B34BC" w:rsidP="008A1C27">
            <w:pPr>
              <w:autoSpaceDE w:val="0"/>
              <w:autoSpaceDN w:val="0"/>
              <w:adjustRightInd w:val="0"/>
              <w:rPr>
                <w:rFonts w:ascii="Times New Roman" w:hAnsi="Times New Roman" w:cs="Times New Roman"/>
                <w:bCs/>
                <w:sz w:val="20"/>
                <w:szCs w:val="20"/>
                <w:lang w:val="uk-UA"/>
              </w:rPr>
            </w:pPr>
          </w:p>
        </w:tc>
        <w:tc>
          <w:tcPr>
            <w:tcW w:w="4501" w:type="dxa"/>
            <w:vMerge/>
          </w:tcPr>
          <w:p w:rsidR="007B34BC" w:rsidRPr="00BC693E" w:rsidRDefault="007B34BC" w:rsidP="008A1C27">
            <w:pPr>
              <w:autoSpaceDE w:val="0"/>
              <w:autoSpaceDN w:val="0"/>
              <w:adjustRightInd w:val="0"/>
              <w:rPr>
                <w:rFonts w:ascii="Times New Roman" w:hAnsi="Times New Roman" w:cs="Times New Roman"/>
                <w:bCs/>
                <w:sz w:val="20"/>
                <w:szCs w:val="20"/>
                <w:lang w:val="uk-UA"/>
              </w:rPr>
            </w:pPr>
          </w:p>
        </w:tc>
      </w:tr>
      <w:tr w:rsidR="007B34BC" w:rsidRPr="00BC693E" w:rsidTr="007B34BC">
        <w:tc>
          <w:tcPr>
            <w:tcW w:w="9854" w:type="dxa"/>
            <w:gridSpan w:val="4"/>
          </w:tcPr>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V. ВИПРОБУВАННЯ ІННОВАЦІЙНОГО ПРОДУКТУ В РИНКОВИХ УМОВАХ</w:t>
            </w:r>
          </w:p>
        </w:tc>
      </w:tr>
      <w:tr w:rsidR="007B34BC" w:rsidRPr="00BC693E" w:rsidTr="007B34BC">
        <w:tc>
          <w:tcPr>
            <w:tcW w:w="642" w:type="dxa"/>
          </w:tcPr>
          <w:p w:rsidR="007B34BC" w:rsidRPr="00BC693E" w:rsidRDefault="007B34BC"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5.1</w:t>
            </w:r>
          </w:p>
        </w:tc>
        <w:tc>
          <w:tcPr>
            <w:tcW w:w="2160" w:type="dxa"/>
          </w:tcPr>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Створення дослідних зразків</w:t>
            </w:r>
          </w:p>
        </w:tc>
        <w:tc>
          <w:tcPr>
            <w:tcW w:w="2551" w:type="dxa"/>
            <w:vMerge w:val="restart"/>
          </w:tcPr>
          <w:p w:rsidR="007B34BC" w:rsidRPr="00BC693E" w:rsidRDefault="007B34BC" w:rsidP="008A1C27">
            <w:pPr>
              <w:autoSpaceDE w:val="0"/>
              <w:autoSpaceDN w:val="0"/>
              <w:adjustRightInd w:val="0"/>
              <w:rPr>
                <w:rFonts w:ascii="Times New Roman" w:hAnsi="Times New Roman" w:cs="Times New Roman"/>
                <w:bCs/>
                <w:sz w:val="20"/>
                <w:szCs w:val="20"/>
                <w:lang w:val="uk-UA"/>
              </w:rPr>
            </w:pPr>
          </w:p>
        </w:tc>
        <w:tc>
          <w:tcPr>
            <w:tcW w:w="4501" w:type="dxa"/>
            <w:vMerge w:val="restart"/>
          </w:tcPr>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Польові казуальні дослідження:</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експеримент на стандартному тестовому ринку</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експеримент на контрольованому тестовому ринку</w:t>
            </w:r>
          </w:p>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експеримент на електронному тестовому ринку</w:t>
            </w:r>
          </w:p>
          <w:p w:rsidR="007B34BC" w:rsidRPr="00BC693E" w:rsidRDefault="007B34BC"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sz w:val="20"/>
                <w:szCs w:val="20"/>
                <w:lang w:val="uk-UA"/>
              </w:rPr>
              <w:t>• імітований ринковий тест</w:t>
            </w:r>
          </w:p>
        </w:tc>
      </w:tr>
      <w:tr w:rsidR="007B34BC" w:rsidRPr="00617847" w:rsidTr="007B34BC">
        <w:tc>
          <w:tcPr>
            <w:tcW w:w="642" w:type="dxa"/>
          </w:tcPr>
          <w:p w:rsidR="007B34BC" w:rsidRPr="00BC693E" w:rsidRDefault="007B34BC"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5.2</w:t>
            </w:r>
          </w:p>
        </w:tc>
        <w:tc>
          <w:tcPr>
            <w:tcW w:w="2160" w:type="dxa"/>
          </w:tcPr>
          <w:p w:rsidR="007B34BC" w:rsidRPr="00BC693E" w:rsidRDefault="007B34BC"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Пробний маркетинг</w:t>
            </w:r>
          </w:p>
        </w:tc>
        <w:tc>
          <w:tcPr>
            <w:tcW w:w="2551" w:type="dxa"/>
            <w:vMerge/>
          </w:tcPr>
          <w:p w:rsidR="007B34BC" w:rsidRPr="00617847" w:rsidRDefault="007B34BC" w:rsidP="008A1C27">
            <w:pPr>
              <w:autoSpaceDE w:val="0"/>
              <w:autoSpaceDN w:val="0"/>
              <w:adjustRightInd w:val="0"/>
              <w:rPr>
                <w:rFonts w:ascii="Times New Roman" w:hAnsi="Times New Roman" w:cs="Times New Roman"/>
                <w:b/>
                <w:bCs/>
                <w:sz w:val="20"/>
                <w:szCs w:val="20"/>
                <w:lang w:val="uk-UA"/>
              </w:rPr>
            </w:pPr>
          </w:p>
        </w:tc>
        <w:tc>
          <w:tcPr>
            <w:tcW w:w="4501" w:type="dxa"/>
            <w:vMerge/>
          </w:tcPr>
          <w:p w:rsidR="007B34BC" w:rsidRPr="00617847" w:rsidRDefault="007B34BC" w:rsidP="008A1C27">
            <w:pPr>
              <w:autoSpaceDE w:val="0"/>
              <w:autoSpaceDN w:val="0"/>
              <w:adjustRightInd w:val="0"/>
              <w:rPr>
                <w:rFonts w:ascii="Times New Roman" w:hAnsi="Times New Roman" w:cs="Times New Roman"/>
                <w:b/>
                <w:bCs/>
                <w:sz w:val="20"/>
                <w:szCs w:val="20"/>
                <w:lang w:val="uk-UA"/>
              </w:rPr>
            </w:pPr>
          </w:p>
        </w:tc>
      </w:tr>
    </w:tbl>
    <w:p w:rsidR="00673583" w:rsidRDefault="007B34BC" w:rsidP="00673583">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673583">
        <w:rPr>
          <w:rFonts w:ascii="Times New Roman" w:eastAsia="TimesNewRoman" w:hAnsi="Times New Roman" w:cs="Times New Roman"/>
          <w:iCs/>
          <w:sz w:val="28"/>
          <w:szCs w:val="28"/>
          <w:lang w:val="uk-UA"/>
        </w:rPr>
        <w:lastRenderedPageBreak/>
        <w:t>Пробний маркетинг</w:t>
      </w:r>
      <w:r w:rsidRPr="007B34BC">
        <w:rPr>
          <w:rFonts w:ascii="Times New Roman" w:eastAsia="TimesNewRoman" w:hAnsi="Times New Roman" w:cs="Times New Roman"/>
          <w:i/>
          <w:iCs/>
          <w:sz w:val="28"/>
          <w:szCs w:val="28"/>
          <w:lang w:val="uk-UA"/>
        </w:rPr>
        <w:t xml:space="preserve"> - </w:t>
      </w:r>
      <w:r w:rsidRPr="007B34BC">
        <w:rPr>
          <w:rFonts w:ascii="Times New Roman" w:eastAsia="TimesNewRoman" w:hAnsi="Times New Roman" w:cs="Times New Roman"/>
          <w:sz w:val="28"/>
          <w:szCs w:val="28"/>
          <w:lang w:val="uk-UA"/>
        </w:rPr>
        <w:t>контрольований експеримент, проведений</w:t>
      </w:r>
      <w:r w:rsidR="00673583">
        <w:rPr>
          <w:rFonts w:ascii="Times New Roman" w:eastAsia="TimesNewRoman" w:hAnsi="Times New Roman" w:cs="Times New Roman"/>
          <w:sz w:val="28"/>
          <w:szCs w:val="28"/>
          <w:lang w:val="uk-UA"/>
        </w:rPr>
        <w:t xml:space="preserve"> </w:t>
      </w:r>
      <w:r w:rsidRPr="007B34BC">
        <w:rPr>
          <w:rFonts w:ascii="Times New Roman" w:eastAsia="TimesNewRoman" w:hAnsi="Times New Roman" w:cs="Times New Roman"/>
          <w:sz w:val="28"/>
          <w:szCs w:val="28"/>
          <w:lang w:val="uk-UA"/>
        </w:rPr>
        <w:t>на обмеженій частині ринку в природні або наближені до них умовах з метою</w:t>
      </w:r>
      <w:r w:rsidR="00673583">
        <w:rPr>
          <w:rFonts w:ascii="Times New Roman" w:eastAsia="TimesNewRoman" w:hAnsi="Times New Roman" w:cs="Times New Roman"/>
          <w:sz w:val="28"/>
          <w:szCs w:val="28"/>
          <w:lang w:val="uk-UA"/>
        </w:rPr>
        <w:t xml:space="preserve"> </w:t>
      </w:r>
      <w:r w:rsidRPr="007B34BC">
        <w:rPr>
          <w:rFonts w:ascii="Times New Roman" w:eastAsia="TimesNewRoman" w:hAnsi="Times New Roman" w:cs="Times New Roman"/>
          <w:sz w:val="28"/>
          <w:szCs w:val="28"/>
          <w:lang w:val="uk-UA"/>
        </w:rPr>
        <w:t>вивчення параметрів цільо</w:t>
      </w:r>
      <w:r w:rsidR="00E52939">
        <w:rPr>
          <w:rFonts w:ascii="Times New Roman" w:eastAsia="TimesNewRoman" w:hAnsi="Times New Roman" w:cs="Times New Roman"/>
          <w:sz w:val="28"/>
          <w:szCs w:val="28"/>
          <w:lang w:val="uk-UA"/>
        </w:rPr>
        <w:t>вого ринку. Пробний маркетинг здійснюється шляхом</w:t>
      </w:r>
      <w:r w:rsidR="00673583">
        <w:rPr>
          <w:rFonts w:ascii="Times New Roman" w:eastAsia="TimesNewRoman" w:hAnsi="Times New Roman" w:cs="Times New Roman"/>
          <w:sz w:val="28"/>
          <w:szCs w:val="28"/>
          <w:lang w:val="uk-UA"/>
        </w:rPr>
        <w:t>:</w:t>
      </w:r>
    </w:p>
    <w:p w:rsidR="007B34BC" w:rsidRPr="00C70806" w:rsidRDefault="007B34BC" w:rsidP="00C70806">
      <w:pPr>
        <w:pStyle w:val="a8"/>
        <w:numPr>
          <w:ilvl w:val="0"/>
          <w:numId w:val="35"/>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C70806">
        <w:rPr>
          <w:rFonts w:ascii="Times New Roman" w:eastAsia="TimesNewRoman" w:hAnsi="Times New Roman" w:cs="Times New Roman"/>
          <w:iCs/>
          <w:sz w:val="28"/>
          <w:szCs w:val="28"/>
          <w:lang w:val="uk-UA"/>
        </w:rPr>
        <w:t>Стандартний тестовий ринок</w:t>
      </w:r>
      <w:r w:rsidRPr="00C70806">
        <w:rPr>
          <w:rFonts w:ascii="Times New Roman" w:eastAsia="TimesNewRoman" w:hAnsi="Times New Roman" w:cs="Times New Roman"/>
          <w:i/>
          <w:iCs/>
          <w:sz w:val="28"/>
          <w:szCs w:val="28"/>
          <w:lang w:val="uk-UA"/>
        </w:rPr>
        <w:t xml:space="preserve"> </w:t>
      </w:r>
      <w:r w:rsidRPr="00C70806">
        <w:rPr>
          <w:rFonts w:ascii="Times New Roman" w:eastAsia="TimesNewRoman" w:hAnsi="Times New Roman" w:cs="Times New Roman"/>
          <w:sz w:val="28"/>
          <w:szCs w:val="28"/>
          <w:lang w:val="uk-UA"/>
        </w:rPr>
        <w:t>припускає використання традиційних</w:t>
      </w:r>
      <w:r w:rsidR="00673583" w:rsidRPr="00C70806">
        <w:rPr>
          <w:rFonts w:ascii="Times New Roman" w:eastAsia="TimesNewRoman" w:hAnsi="Times New Roman" w:cs="Times New Roman"/>
          <w:sz w:val="28"/>
          <w:szCs w:val="28"/>
          <w:lang w:val="uk-UA"/>
        </w:rPr>
        <w:t xml:space="preserve"> </w:t>
      </w:r>
      <w:r w:rsidRPr="00C70806">
        <w:rPr>
          <w:rFonts w:ascii="Times New Roman" w:eastAsia="TimesNewRoman" w:hAnsi="Times New Roman" w:cs="Times New Roman"/>
          <w:sz w:val="28"/>
          <w:szCs w:val="28"/>
          <w:lang w:val="uk-UA"/>
        </w:rPr>
        <w:t>каналів збуту продукції на певній географічній території.</w:t>
      </w:r>
    </w:p>
    <w:p w:rsidR="007B34BC" w:rsidRPr="00C70806" w:rsidRDefault="007B34BC" w:rsidP="00C70806">
      <w:pPr>
        <w:pStyle w:val="a8"/>
        <w:numPr>
          <w:ilvl w:val="0"/>
          <w:numId w:val="35"/>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C70806">
        <w:rPr>
          <w:rFonts w:ascii="Times New Roman" w:eastAsia="TimesNewRoman" w:hAnsi="Times New Roman" w:cs="Times New Roman"/>
          <w:iCs/>
          <w:sz w:val="28"/>
          <w:szCs w:val="28"/>
          <w:lang w:val="uk-UA"/>
        </w:rPr>
        <w:t>Контрольований ринковий тест</w:t>
      </w:r>
      <w:r w:rsidRPr="00C70806">
        <w:rPr>
          <w:rFonts w:ascii="Times New Roman" w:eastAsia="TimesNewRoman" w:hAnsi="Times New Roman" w:cs="Times New Roman"/>
          <w:i/>
          <w:iCs/>
          <w:sz w:val="28"/>
          <w:szCs w:val="28"/>
          <w:lang w:val="uk-UA"/>
        </w:rPr>
        <w:t xml:space="preserve"> </w:t>
      </w:r>
      <w:r w:rsidRPr="00C70806">
        <w:rPr>
          <w:rFonts w:ascii="Times New Roman" w:eastAsia="TimesNewRoman" w:hAnsi="Times New Roman" w:cs="Times New Roman"/>
          <w:sz w:val="28"/>
          <w:szCs w:val="28"/>
          <w:lang w:val="uk-UA"/>
        </w:rPr>
        <w:t>здійснюється якоюсь сторонньою</w:t>
      </w:r>
      <w:r w:rsidR="00673583" w:rsidRPr="00C70806">
        <w:rPr>
          <w:rFonts w:ascii="Times New Roman" w:eastAsia="TimesNewRoman" w:hAnsi="Times New Roman" w:cs="Times New Roman"/>
          <w:sz w:val="28"/>
          <w:szCs w:val="28"/>
          <w:lang w:val="uk-UA"/>
        </w:rPr>
        <w:t xml:space="preserve"> </w:t>
      </w:r>
      <w:r w:rsidRPr="00C70806">
        <w:rPr>
          <w:rFonts w:ascii="Times New Roman" w:eastAsia="TimesNewRoman" w:hAnsi="Times New Roman" w:cs="Times New Roman"/>
          <w:sz w:val="28"/>
          <w:szCs w:val="28"/>
          <w:lang w:val="uk-UA"/>
        </w:rPr>
        <w:t>службою, спроможної здійснювати примусовий розподіл на ринку.</w:t>
      </w:r>
    </w:p>
    <w:p w:rsidR="00673583" w:rsidRPr="00C70806" w:rsidRDefault="007B34BC" w:rsidP="00C70806">
      <w:pPr>
        <w:pStyle w:val="a8"/>
        <w:numPr>
          <w:ilvl w:val="0"/>
          <w:numId w:val="35"/>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C70806">
        <w:rPr>
          <w:rFonts w:ascii="Times New Roman" w:eastAsia="TimesNewRoman" w:hAnsi="Times New Roman" w:cs="Times New Roman"/>
          <w:iCs/>
          <w:sz w:val="28"/>
          <w:szCs w:val="28"/>
          <w:lang w:val="uk-UA"/>
        </w:rPr>
        <w:t>Електронний тест</w:t>
      </w:r>
      <w:r w:rsidRPr="00C70806">
        <w:rPr>
          <w:rFonts w:ascii="Times New Roman" w:eastAsia="TimesNewRoman" w:hAnsi="Times New Roman" w:cs="Times New Roman"/>
          <w:i/>
          <w:iCs/>
          <w:sz w:val="28"/>
          <w:szCs w:val="28"/>
          <w:lang w:val="uk-UA"/>
        </w:rPr>
        <w:t xml:space="preserve"> </w:t>
      </w:r>
      <w:r w:rsidRPr="00C70806">
        <w:rPr>
          <w:rFonts w:ascii="Times New Roman" w:eastAsia="TimesNewRoman" w:hAnsi="Times New Roman" w:cs="Times New Roman"/>
          <w:sz w:val="28"/>
          <w:szCs w:val="28"/>
          <w:lang w:val="uk-UA"/>
        </w:rPr>
        <w:t>проводиться з використанням традиційних каналів</w:t>
      </w:r>
      <w:r w:rsidR="00673583" w:rsidRPr="00C70806">
        <w:rPr>
          <w:rFonts w:ascii="Times New Roman" w:eastAsia="TimesNewRoman" w:hAnsi="Times New Roman" w:cs="Times New Roman"/>
          <w:sz w:val="28"/>
          <w:szCs w:val="28"/>
          <w:lang w:val="uk-UA"/>
        </w:rPr>
        <w:t xml:space="preserve">, </w:t>
      </w:r>
      <w:r w:rsidRPr="00C70806">
        <w:rPr>
          <w:rFonts w:ascii="Times New Roman" w:eastAsia="TimesNewRoman" w:hAnsi="Times New Roman" w:cs="Times New Roman"/>
          <w:sz w:val="28"/>
          <w:szCs w:val="28"/>
          <w:lang w:val="uk-UA"/>
        </w:rPr>
        <w:t>при цьому відбираються домогосподарства, яким видається ідентифікаційна</w:t>
      </w:r>
      <w:r w:rsidR="00673583" w:rsidRPr="00C70806">
        <w:rPr>
          <w:rFonts w:ascii="Times New Roman" w:eastAsia="TimesNewRoman" w:hAnsi="Times New Roman" w:cs="Times New Roman"/>
          <w:sz w:val="28"/>
          <w:szCs w:val="28"/>
          <w:lang w:val="uk-UA"/>
        </w:rPr>
        <w:t xml:space="preserve"> </w:t>
      </w:r>
      <w:r w:rsidR="00985B57">
        <w:rPr>
          <w:rFonts w:ascii="Times New Roman" w:eastAsia="TimesNewRoman" w:hAnsi="Times New Roman" w:cs="Times New Roman"/>
          <w:sz w:val="28"/>
          <w:szCs w:val="28"/>
          <w:lang w:val="uk-UA"/>
        </w:rPr>
        <w:t>карта за допомогою якої</w:t>
      </w:r>
      <w:r w:rsidRPr="00C70806">
        <w:rPr>
          <w:rFonts w:ascii="Times New Roman" w:eastAsia="TimesNewRoman" w:hAnsi="Times New Roman" w:cs="Times New Roman"/>
          <w:sz w:val="28"/>
          <w:szCs w:val="28"/>
          <w:lang w:val="uk-UA"/>
        </w:rPr>
        <w:t xml:space="preserve"> здійснюється контроль над покупками</w:t>
      </w:r>
      <w:r w:rsidR="00673583" w:rsidRPr="00C70806">
        <w:rPr>
          <w:rFonts w:ascii="Times New Roman" w:eastAsia="TimesNewRoman" w:hAnsi="Times New Roman" w:cs="Times New Roman"/>
          <w:sz w:val="28"/>
          <w:szCs w:val="28"/>
          <w:lang w:val="uk-UA"/>
        </w:rPr>
        <w:t>.</w:t>
      </w:r>
    </w:p>
    <w:p w:rsidR="00673583" w:rsidRPr="00C70806" w:rsidRDefault="007B34BC" w:rsidP="00C70806">
      <w:pPr>
        <w:pStyle w:val="a8"/>
        <w:numPr>
          <w:ilvl w:val="0"/>
          <w:numId w:val="35"/>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C70806">
        <w:rPr>
          <w:rFonts w:ascii="Times New Roman" w:eastAsia="TimesNewRoman" w:hAnsi="Times New Roman" w:cs="Times New Roman"/>
          <w:iCs/>
          <w:sz w:val="28"/>
          <w:szCs w:val="28"/>
          <w:lang w:val="uk-UA"/>
        </w:rPr>
        <w:t>Імітований ринковий тест</w:t>
      </w:r>
      <w:r w:rsidRPr="00C70806">
        <w:rPr>
          <w:rFonts w:ascii="Times New Roman" w:eastAsia="TimesNewRoman" w:hAnsi="Times New Roman" w:cs="Times New Roman"/>
          <w:i/>
          <w:iCs/>
          <w:sz w:val="28"/>
          <w:szCs w:val="28"/>
          <w:lang w:val="uk-UA"/>
        </w:rPr>
        <w:t xml:space="preserve"> </w:t>
      </w:r>
      <w:r w:rsidRPr="00C70806">
        <w:rPr>
          <w:rFonts w:ascii="Times New Roman" w:eastAsia="TimesNewRoman" w:hAnsi="Times New Roman" w:cs="Times New Roman"/>
          <w:sz w:val="28"/>
          <w:szCs w:val="28"/>
          <w:lang w:val="uk-UA"/>
        </w:rPr>
        <w:t>багато в чому аналогічний попередньому</w:t>
      </w:r>
      <w:r w:rsidR="00673583" w:rsidRPr="00C70806">
        <w:rPr>
          <w:rFonts w:ascii="Times New Roman" w:eastAsia="TimesNewRoman" w:hAnsi="Times New Roman" w:cs="Times New Roman"/>
          <w:sz w:val="28"/>
          <w:szCs w:val="28"/>
          <w:lang w:val="uk-UA"/>
        </w:rPr>
        <w:t xml:space="preserve">, </w:t>
      </w:r>
      <w:r w:rsidRPr="00C70806">
        <w:rPr>
          <w:rFonts w:ascii="Times New Roman" w:eastAsia="TimesNewRoman" w:hAnsi="Times New Roman" w:cs="Times New Roman"/>
          <w:sz w:val="28"/>
          <w:szCs w:val="28"/>
          <w:lang w:val="uk-UA"/>
        </w:rPr>
        <w:t>тільки умови здійснення покупок є штучними. Метою такого тесту, в</w:t>
      </w:r>
      <w:r w:rsidR="00673583" w:rsidRPr="00C70806">
        <w:rPr>
          <w:rFonts w:ascii="Times New Roman" w:eastAsia="TimesNewRoman" w:hAnsi="Times New Roman" w:cs="Times New Roman"/>
          <w:sz w:val="28"/>
          <w:szCs w:val="28"/>
          <w:lang w:val="uk-UA"/>
        </w:rPr>
        <w:t xml:space="preserve"> </w:t>
      </w:r>
      <w:r w:rsidRPr="00C70806">
        <w:rPr>
          <w:rFonts w:ascii="Times New Roman" w:eastAsia="TimesNewRoman" w:hAnsi="Times New Roman" w:cs="Times New Roman"/>
          <w:sz w:val="28"/>
          <w:szCs w:val="28"/>
          <w:lang w:val="uk-UA"/>
        </w:rPr>
        <w:t>основному, є тестування варіантів виконання товару, визначення рейтингів</w:t>
      </w:r>
      <w:r w:rsidR="00673583" w:rsidRPr="00C70806">
        <w:rPr>
          <w:rFonts w:ascii="Times New Roman" w:eastAsia="TimesNewRoman" w:hAnsi="Times New Roman" w:cs="Times New Roman"/>
          <w:sz w:val="28"/>
          <w:szCs w:val="28"/>
          <w:lang w:val="uk-UA"/>
        </w:rPr>
        <w:t xml:space="preserve"> </w:t>
      </w:r>
      <w:r w:rsidRPr="00C70806">
        <w:rPr>
          <w:rFonts w:ascii="Times New Roman" w:eastAsia="TimesNewRoman" w:hAnsi="Times New Roman" w:cs="Times New Roman"/>
          <w:sz w:val="28"/>
          <w:szCs w:val="28"/>
          <w:lang w:val="uk-UA"/>
        </w:rPr>
        <w:t>представлених товарів</w:t>
      </w:r>
      <w:r w:rsidR="00673583" w:rsidRPr="00C70806">
        <w:rPr>
          <w:rFonts w:ascii="Times New Roman" w:eastAsia="TimesNewRoman" w:hAnsi="Times New Roman" w:cs="Times New Roman"/>
          <w:sz w:val="28"/>
          <w:szCs w:val="28"/>
          <w:lang w:val="uk-UA"/>
        </w:rPr>
        <w:t xml:space="preserve">. </w:t>
      </w:r>
      <w:r w:rsidRPr="00C70806">
        <w:rPr>
          <w:rFonts w:ascii="Times New Roman" w:eastAsia="TimesNewRoman" w:hAnsi="Times New Roman" w:cs="Times New Roman"/>
          <w:sz w:val="28"/>
          <w:szCs w:val="28"/>
          <w:lang w:val="uk-UA"/>
        </w:rPr>
        <w:t>Даний тест може проводитися в декількох популярних сьогодні</w:t>
      </w:r>
      <w:r w:rsidR="00673583" w:rsidRPr="00C70806">
        <w:rPr>
          <w:rFonts w:ascii="Times New Roman" w:eastAsia="TimesNewRoman" w:hAnsi="Times New Roman" w:cs="Times New Roman"/>
          <w:sz w:val="28"/>
          <w:szCs w:val="28"/>
          <w:lang w:val="uk-UA"/>
        </w:rPr>
        <w:t xml:space="preserve"> </w:t>
      </w:r>
      <w:r w:rsidRPr="00C70806">
        <w:rPr>
          <w:rFonts w:ascii="Times New Roman" w:eastAsia="TimesNewRoman" w:hAnsi="Times New Roman" w:cs="Times New Roman"/>
          <w:sz w:val="28"/>
          <w:szCs w:val="28"/>
          <w:lang w:val="uk-UA"/>
        </w:rPr>
        <w:t>модифікаціях</w:t>
      </w:r>
      <w:r w:rsidR="00673583" w:rsidRPr="00C70806">
        <w:rPr>
          <w:rFonts w:ascii="Times New Roman" w:eastAsia="TimesNewRoman" w:hAnsi="Times New Roman" w:cs="Times New Roman"/>
          <w:sz w:val="28"/>
          <w:szCs w:val="28"/>
          <w:lang w:val="uk-UA"/>
        </w:rPr>
        <w:t>:</w:t>
      </w:r>
      <w:r w:rsidRPr="00C70806">
        <w:rPr>
          <w:rFonts w:ascii="Times New Roman" w:eastAsia="TimesNewRoman" w:hAnsi="Times New Roman" w:cs="Times New Roman"/>
          <w:sz w:val="28"/>
          <w:szCs w:val="28"/>
          <w:lang w:val="uk-UA"/>
        </w:rPr>
        <w:t xml:space="preserve"> </w:t>
      </w:r>
    </w:p>
    <w:p w:rsidR="00673583" w:rsidRPr="00C70806" w:rsidRDefault="007B34BC" w:rsidP="00C70806">
      <w:pPr>
        <w:pStyle w:val="a8"/>
        <w:numPr>
          <w:ilvl w:val="1"/>
          <w:numId w:val="35"/>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C70806">
        <w:rPr>
          <w:rFonts w:ascii="Times New Roman" w:eastAsia="TimesNewRoman" w:hAnsi="Times New Roman" w:cs="Times New Roman"/>
          <w:iCs/>
          <w:sz w:val="28"/>
          <w:szCs w:val="28"/>
          <w:lang w:val="uk-UA"/>
        </w:rPr>
        <w:t>Hall-</w:t>
      </w:r>
      <w:r w:rsidRPr="00C70806">
        <w:rPr>
          <w:rFonts w:ascii="Times New Roman" w:eastAsia="TimesNewRoman" w:hAnsi="Times New Roman" w:cs="Times New Roman"/>
          <w:iCs/>
          <w:sz w:val="28"/>
          <w:szCs w:val="28"/>
          <w:lang w:val="en-US"/>
        </w:rPr>
        <w:t>test</w:t>
      </w:r>
      <w:r w:rsidRPr="00C70806">
        <w:rPr>
          <w:rFonts w:ascii="Times New Roman" w:eastAsia="TimesNewRoman" w:hAnsi="Times New Roman" w:cs="Times New Roman"/>
          <w:i/>
          <w:iCs/>
          <w:sz w:val="28"/>
          <w:szCs w:val="28"/>
          <w:lang w:val="uk-UA"/>
        </w:rPr>
        <w:t xml:space="preserve"> </w:t>
      </w:r>
      <w:r w:rsidRPr="00C70806">
        <w:rPr>
          <w:rFonts w:ascii="Times New Roman" w:eastAsia="TimesNewRoman" w:hAnsi="Times New Roman" w:cs="Times New Roman"/>
          <w:sz w:val="28"/>
          <w:szCs w:val="28"/>
          <w:lang w:val="uk-UA"/>
        </w:rPr>
        <w:t>– штучним способом створюють магазин і</w:t>
      </w:r>
      <w:r w:rsidR="00673583" w:rsidRPr="00C70806">
        <w:rPr>
          <w:rFonts w:ascii="Times New Roman" w:eastAsia="TimesNewRoman" w:hAnsi="Times New Roman" w:cs="Times New Roman"/>
          <w:sz w:val="28"/>
          <w:szCs w:val="28"/>
          <w:lang w:val="uk-UA"/>
        </w:rPr>
        <w:t xml:space="preserve"> </w:t>
      </w:r>
      <w:r w:rsidRPr="00C70806">
        <w:rPr>
          <w:rFonts w:ascii="Times New Roman" w:eastAsia="TimesNewRoman" w:hAnsi="Times New Roman" w:cs="Times New Roman"/>
          <w:sz w:val="28"/>
          <w:szCs w:val="28"/>
          <w:lang w:val="uk-UA"/>
        </w:rPr>
        <w:t xml:space="preserve">спостерігають за поведінкою споживачів при виборі товарів. </w:t>
      </w:r>
    </w:p>
    <w:p w:rsidR="008B4A3A" w:rsidRPr="00C70806" w:rsidRDefault="007B34BC" w:rsidP="00C70806">
      <w:pPr>
        <w:pStyle w:val="a8"/>
        <w:numPr>
          <w:ilvl w:val="1"/>
          <w:numId w:val="35"/>
        </w:numPr>
        <w:autoSpaceDE w:val="0"/>
        <w:autoSpaceDN w:val="0"/>
        <w:adjustRightInd w:val="0"/>
        <w:spacing w:after="0" w:line="360" w:lineRule="auto"/>
        <w:jc w:val="both"/>
        <w:rPr>
          <w:rFonts w:ascii="Times New Roman" w:eastAsia="TimesNewRoman" w:hAnsi="Times New Roman" w:cs="Times New Roman"/>
          <w:sz w:val="28"/>
          <w:szCs w:val="28"/>
          <w:lang w:val="uk-UA"/>
        </w:rPr>
      </w:pPr>
      <w:r w:rsidRPr="00C70806">
        <w:rPr>
          <w:rFonts w:ascii="Times New Roman" w:eastAsia="TimesNewRoman" w:hAnsi="Times New Roman" w:cs="Times New Roman"/>
          <w:iCs/>
          <w:sz w:val="28"/>
          <w:szCs w:val="28"/>
          <w:lang w:val="uk-UA"/>
        </w:rPr>
        <w:t>Home-</w:t>
      </w:r>
      <w:r w:rsidRPr="00C70806">
        <w:rPr>
          <w:rFonts w:ascii="Times New Roman" w:eastAsia="TimesNewRoman" w:hAnsi="Times New Roman" w:cs="Times New Roman"/>
          <w:iCs/>
          <w:sz w:val="28"/>
          <w:szCs w:val="28"/>
          <w:lang w:val="en-US"/>
        </w:rPr>
        <w:t>test</w:t>
      </w:r>
      <w:r w:rsidRPr="00C70806">
        <w:rPr>
          <w:rFonts w:ascii="Times New Roman" w:eastAsia="TimesNewRoman" w:hAnsi="Times New Roman" w:cs="Times New Roman"/>
          <w:i/>
          <w:iCs/>
          <w:sz w:val="28"/>
          <w:szCs w:val="28"/>
          <w:lang w:val="uk-UA"/>
        </w:rPr>
        <w:t xml:space="preserve"> </w:t>
      </w:r>
      <w:r w:rsidRPr="00C70806">
        <w:rPr>
          <w:rFonts w:ascii="Times New Roman" w:eastAsia="TimesNewRoman" w:hAnsi="Times New Roman" w:cs="Times New Roman"/>
          <w:sz w:val="28"/>
          <w:szCs w:val="28"/>
          <w:lang w:val="uk-UA"/>
        </w:rPr>
        <w:t>– по</w:t>
      </w:r>
      <w:r w:rsidR="00673583" w:rsidRPr="00C70806">
        <w:rPr>
          <w:rFonts w:ascii="Times New Roman" w:eastAsia="TimesNewRoman" w:hAnsi="Times New Roman" w:cs="Times New Roman"/>
          <w:sz w:val="28"/>
          <w:szCs w:val="28"/>
          <w:lang w:val="uk-UA"/>
        </w:rPr>
        <w:t xml:space="preserve"> </w:t>
      </w:r>
      <w:r w:rsidRPr="00C70806">
        <w:rPr>
          <w:rFonts w:ascii="Times New Roman" w:eastAsia="TimesNewRoman" w:hAnsi="Times New Roman" w:cs="Times New Roman"/>
          <w:sz w:val="28"/>
          <w:szCs w:val="28"/>
          <w:lang w:val="uk-UA"/>
        </w:rPr>
        <w:t>ідеології аналогічний попередньому, тільки проводиться вдома.</w:t>
      </w:r>
    </w:p>
    <w:p w:rsidR="00E52939" w:rsidRPr="00E52939" w:rsidRDefault="00E52939" w:rsidP="00E52939">
      <w:pPr>
        <w:autoSpaceDE w:val="0"/>
        <w:autoSpaceDN w:val="0"/>
        <w:adjustRightInd w:val="0"/>
        <w:spacing w:after="0" w:line="360" w:lineRule="auto"/>
        <w:ind w:firstLine="708"/>
        <w:jc w:val="both"/>
        <w:rPr>
          <w:rFonts w:ascii="Times New Roman" w:eastAsia="TimesNewRoman" w:hAnsi="Times New Roman" w:cs="Times New Roman"/>
          <w:sz w:val="28"/>
          <w:szCs w:val="28"/>
          <w:lang w:val="uk-UA"/>
        </w:rPr>
      </w:pPr>
      <w:r w:rsidRPr="00E52939">
        <w:rPr>
          <w:rFonts w:ascii="Times New Roman" w:eastAsia="TimesNewRoman" w:hAnsi="Times New Roman" w:cs="Times New Roman"/>
          <w:sz w:val="28"/>
          <w:szCs w:val="28"/>
          <w:lang w:val="uk-UA"/>
        </w:rPr>
        <w:t>На шостому етапі – підготовці та освоєнні виробництва</w:t>
      </w:r>
      <w:r w:rsidR="00690921">
        <w:rPr>
          <w:rFonts w:ascii="Times New Roman" w:eastAsia="TimesNewRoman" w:hAnsi="Times New Roman" w:cs="Times New Roman"/>
          <w:sz w:val="28"/>
          <w:szCs w:val="28"/>
          <w:lang w:val="uk-UA"/>
        </w:rPr>
        <w:t xml:space="preserve"> –</w:t>
      </w:r>
      <w:r w:rsidRPr="00E52939">
        <w:rPr>
          <w:rFonts w:ascii="Times New Roman" w:eastAsia="TimesNewRoman" w:hAnsi="Times New Roman" w:cs="Times New Roman"/>
          <w:sz w:val="28"/>
          <w:szCs w:val="28"/>
          <w:lang w:val="uk-UA"/>
        </w:rPr>
        <w:t xml:space="preserve"> маркетингові дослідження не проводять, обираються та плануються методи їх проведення перед виведенням нового товару на ринок.</w:t>
      </w:r>
    </w:p>
    <w:p w:rsidR="00052C1C" w:rsidRPr="00052C1C" w:rsidRDefault="00685492" w:rsidP="00052C1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Отже,</w:t>
      </w:r>
      <w:r w:rsidR="00052C1C" w:rsidRPr="00052C1C">
        <w:rPr>
          <w:rFonts w:ascii="Times New Roman" w:eastAsia="TimesNewRoman" w:hAnsi="Times New Roman" w:cs="Times New Roman"/>
          <w:sz w:val="28"/>
          <w:szCs w:val="28"/>
          <w:lang w:val="uk-UA"/>
        </w:rPr>
        <w:t xml:space="preserve"> на етапах створення нових продуктів основна увага зосереджується на генеруванні нових ідей та пошуку нестандартних рішень, а також їх перевірці, тестуванню, дослідженню адекватності ринковому середовищу, що визначає характер застосовуваних методів маркетингових досліджень.</w:t>
      </w:r>
    </w:p>
    <w:p w:rsidR="00231C8D" w:rsidRPr="00052C1C" w:rsidRDefault="008B4A3A" w:rsidP="00A207C4">
      <w:pPr>
        <w:pStyle w:val="1"/>
        <w:numPr>
          <w:ilvl w:val="1"/>
          <w:numId w:val="11"/>
        </w:numPr>
        <w:spacing w:before="0" w:line="360" w:lineRule="auto"/>
        <w:jc w:val="both"/>
        <w:rPr>
          <w:rFonts w:ascii="Times New Roman" w:eastAsia="TimesNewRoman" w:hAnsi="Times New Roman" w:cs="Times New Roman"/>
          <w:b w:val="0"/>
          <w:color w:val="000000" w:themeColor="text1"/>
          <w:lang w:val="uk-UA"/>
        </w:rPr>
      </w:pPr>
      <w:r>
        <w:rPr>
          <w:rFonts w:eastAsia="TimesNewRoman"/>
          <w:lang w:val="uk-UA"/>
        </w:rPr>
        <w:br w:type="page"/>
      </w:r>
      <w:bookmarkStart w:id="4" w:name="_Toc342962625"/>
      <w:r w:rsidR="00A207C4">
        <w:rPr>
          <w:rFonts w:ascii="Times New Roman" w:eastAsia="TimesNewRoman" w:hAnsi="Times New Roman" w:cs="Times New Roman"/>
          <w:b w:val="0"/>
          <w:color w:val="000000" w:themeColor="text1"/>
          <w:lang w:val="uk-UA"/>
        </w:rPr>
        <w:lastRenderedPageBreak/>
        <w:t>Інструментарій маркетингових досліджень</w:t>
      </w:r>
      <w:r w:rsidR="00B57A5B" w:rsidRPr="00052C1C">
        <w:rPr>
          <w:rFonts w:ascii="Times New Roman" w:eastAsia="TimesNewRoman" w:hAnsi="Times New Roman" w:cs="Times New Roman"/>
          <w:b w:val="0"/>
          <w:color w:val="000000" w:themeColor="text1"/>
          <w:lang w:val="uk-UA"/>
        </w:rPr>
        <w:t xml:space="preserve"> при виведенні нового продукту на ринок.</w:t>
      </w:r>
      <w:bookmarkEnd w:id="4"/>
    </w:p>
    <w:p w:rsidR="00B57A5B" w:rsidRPr="00052C1C" w:rsidRDefault="00B57A5B" w:rsidP="00052C1C">
      <w:pPr>
        <w:spacing w:after="0" w:line="360" w:lineRule="auto"/>
        <w:ind w:firstLine="709"/>
        <w:rPr>
          <w:rFonts w:ascii="Times New Roman" w:hAnsi="Times New Roman" w:cs="Times New Roman"/>
          <w:lang w:val="uk-UA"/>
        </w:rPr>
      </w:pPr>
    </w:p>
    <w:p w:rsidR="00032E22" w:rsidRDefault="00C06DFB" w:rsidP="00032E2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виведення нового продукту на ринок компанія має зосереджувати свою увагу на дослідженні ринкового середовища, а саме основних контрагентів, які будуть задіяні у даному процесі та знаходитимуться у тісній </w:t>
      </w:r>
      <w:r w:rsidR="00032E22">
        <w:rPr>
          <w:rFonts w:ascii="Times New Roman" w:hAnsi="Times New Roman" w:cs="Times New Roman"/>
          <w:sz w:val="28"/>
          <w:szCs w:val="28"/>
          <w:lang w:val="uk-UA"/>
        </w:rPr>
        <w:t>взаємодії з самим підприємством. Н</w:t>
      </w:r>
      <w:r>
        <w:rPr>
          <w:rFonts w:ascii="Times New Roman" w:hAnsi="Times New Roman" w:cs="Times New Roman"/>
          <w:sz w:val="28"/>
          <w:szCs w:val="28"/>
          <w:lang w:val="uk-UA"/>
        </w:rPr>
        <w:t>а остаточних етапах комерціал</w:t>
      </w:r>
      <w:r w:rsidR="00032E22">
        <w:rPr>
          <w:rFonts w:ascii="Times New Roman" w:hAnsi="Times New Roman" w:cs="Times New Roman"/>
          <w:sz w:val="28"/>
          <w:szCs w:val="28"/>
          <w:lang w:val="uk-UA"/>
        </w:rPr>
        <w:t>ізації нововведень проводяться маркетингові дослідження, які включать польові та кабінетні дослідження (табл. 1.7).</w:t>
      </w:r>
    </w:p>
    <w:p w:rsidR="00B57A5B" w:rsidRPr="00BC693E" w:rsidRDefault="00C06DFB" w:rsidP="00032E22">
      <w:pPr>
        <w:spacing w:after="0" w:line="360" w:lineRule="auto"/>
        <w:ind w:firstLine="709"/>
        <w:jc w:val="right"/>
        <w:rPr>
          <w:rFonts w:ascii="Times New Roman" w:hAnsi="Times New Roman" w:cs="Times New Roman"/>
          <w:sz w:val="28"/>
          <w:szCs w:val="28"/>
          <w:lang w:val="uk-UA"/>
        </w:rPr>
      </w:pPr>
      <w:r w:rsidRPr="00BC693E">
        <w:rPr>
          <w:rFonts w:ascii="Times New Roman" w:hAnsi="Times New Roman" w:cs="Times New Roman"/>
          <w:sz w:val="28"/>
          <w:szCs w:val="28"/>
          <w:lang w:val="uk-UA"/>
        </w:rPr>
        <w:t xml:space="preserve"> </w:t>
      </w:r>
      <w:r w:rsidR="00032E22" w:rsidRPr="00BC693E">
        <w:rPr>
          <w:rFonts w:ascii="Times New Roman" w:hAnsi="Times New Roman" w:cs="Times New Roman"/>
          <w:sz w:val="28"/>
          <w:szCs w:val="28"/>
          <w:lang w:val="uk-UA"/>
        </w:rPr>
        <w:t>Таблиця 1.7</w:t>
      </w:r>
    </w:p>
    <w:p w:rsidR="00032E22" w:rsidRPr="00BC693E" w:rsidRDefault="00032E22" w:rsidP="00032E22">
      <w:pPr>
        <w:spacing w:after="0" w:line="360" w:lineRule="auto"/>
        <w:ind w:firstLine="709"/>
        <w:jc w:val="center"/>
        <w:rPr>
          <w:rFonts w:ascii="Times New Roman" w:hAnsi="Times New Roman" w:cs="Times New Roman"/>
          <w:sz w:val="28"/>
          <w:szCs w:val="28"/>
          <w:lang w:val="uk-UA"/>
        </w:rPr>
      </w:pPr>
      <w:r w:rsidRPr="00BC693E">
        <w:rPr>
          <w:rFonts w:ascii="Times New Roman" w:hAnsi="Times New Roman" w:cs="Times New Roman"/>
          <w:sz w:val="28"/>
          <w:szCs w:val="28"/>
          <w:lang w:val="uk-UA"/>
        </w:rPr>
        <w:t>Методи МД при виведені та поширенні нового продукту</w:t>
      </w:r>
      <w:r w:rsidR="008645C0">
        <w:rPr>
          <w:rFonts w:ascii="Times New Roman" w:hAnsi="Times New Roman" w:cs="Times New Roman"/>
          <w:sz w:val="28"/>
          <w:szCs w:val="28"/>
          <w:lang w:val="uk-UA"/>
        </w:rPr>
        <w:t xml:space="preserve"> [17</w:t>
      </w:r>
      <w:r w:rsidR="001B12D6" w:rsidRPr="00BC693E">
        <w:rPr>
          <w:rFonts w:ascii="Times New Roman" w:hAnsi="Times New Roman" w:cs="Times New Roman"/>
          <w:sz w:val="28"/>
          <w:szCs w:val="28"/>
          <w:lang w:val="uk-UA"/>
        </w:rPr>
        <w:t xml:space="preserve">, </w:t>
      </w:r>
      <w:r w:rsidR="001B12D6" w:rsidRPr="00BC693E">
        <w:rPr>
          <w:rFonts w:ascii="Times New Roman" w:hAnsi="Times New Roman" w:cs="Times New Roman"/>
          <w:sz w:val="28"/>
          <w:szCs w:val="28"/>
          <w:lang w:val="en-US"/>
        </w:rPr>
        <w:t>c</w:t>
      </w:r>
      <w:r w:rsidR="001B12D6" w:rsidRPr="00BC693E">
        <w:rPr>
          <w:rFonts w:ascii="Times New Roman" w:hAnsi="Times New Roman" w:cs="Times New Roman"/>
          <w:sz w:val="28"/>
          <w:szCs w:val="28"/>
          <w:lang w:val="uk-UA"/>
        </w:rPr>
        <w:t xml:space="preserve">. </w:t>
      </w:r>
      <w:r w:rsidR="001B12D6" w:rsidRPr="00BC693E">
        <w:rPr>
          <w:rFonts w:ascii="Times New Roman" w:hAnsi="Times New Roman" w:cs="Times New Roman"/>
          <w:sz w:val="28"/>
          <w:szCs w:val="28"/>
        </w:rPr>
        <w:t>25</w:t>
      </w:r>
      <w:r w:rsidR="001B12D6" w:rsidRPr="00BC693E">
        <w:rPr>
          <w:rFonts w:ascii="Times New Roman" w:hAnsi="Times New Roman" w:cs="Times New Roman"/>
          <w:sz w:val="28"/>
          <w:szCs w:val="28"/>
          <w:lang w:val="uk-UA"/>
        </w:rPr>
        <w:t>]</w:t>
      </w:r>
    </w:p>
    <w:tbl>
      <w:tblPr>
        <w:tblStyle w:val="ad"/>
        <w:tblW w:w="0" w:type="auto"/>
        <w:tblLook w:val="04A0" w:firstRow="1" w:lastRow="0" w:firstColumn="1" w:lastColumn="0" w:noHBand="0" w:noVBand="1"/>
      </w:tblPr>
      <w:tblGrid>
        <w:gridCol w:w="631"/>
        <w:gridCol w:w="2454"/>
        <w:gridCol w:w="2977"/>
        <w:gridCol w:w="3792"/>
      </w:tblGrid>
      <w:tr w:rsidR="00032E22" w:rsidRPr="00BC693E" w:rsidTr="00032E22">
        <w:tc>
          <w:tcPr>
            <w:tcW w:w="631" w:type="dxa"/>
            <w:vMerge w:val="restart"/>
          </w:tcPr>
          <w:p w:rsidR="00032E22" w:rsidRPr="00BC693E" w:rsidRDefault="00032E22"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 п/п</w:t>
            </w:r>
          </w:p>
        </w:tc>
        <w:tc>
          <w:tcPr>
            <w:tcW w:w="2454" w:type="dxa"/>
            <w:vMerge w:val="restart"/>
          </w:tcPr>
          <w:p w:rsidR="00032E22" w:rsidRPr="00BC693E" w:rsidRDefault="00032E22"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Етап інноваційного процесу</w:t>
            </w:r>
          </w:p>
        </w:tc>
        <w:tc>
          <w:tcPr>
            <w:tcW w:w="6769" w:type="dxa"/>
            <w:gridSpan w:val="2"/>
          </w:tcPr>
          <w:p w:rsidR="00032E22" w:rsidRPr="00BC693E" w:rsidRDefault="00032E22"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Типи та методи маркетингових досліджень</w:t>
            </w:r>
          </w:p>
        </w:tc>
      </w:tr>
      <w:tr w:rsidR="00032E22" w:rsidRPr="00BC693E" w:rsidTr="00032E22">
        <w:tc>
          <w:tcPr>
            <w:tcW w:w="631" w:type="dxa"/>
            <w:vMerge/>
          </w:tcPr>
          <w:p w:rsidR="00032E22" w:rsidRPr="00BC693E" w:rsidRDefault="00032E22" w:rsidP="008A1C27">
            <w:pPr>
              <w:tabs>
                <w:tab w:val="left" w:pos="3990"/>
              </w:tabs>
              <w:jc w:val="center"/>
              <w:rPr>
                <w:rFonts w:ascii="Times New Roman" w:hAnsi="Times New Roman" w:cs="Times New Roman"/>
                <w:sz w:val="20"/>
                <w:szCs w:val="20"/>
                <w:lang w:val="uk-UA"/>
              </w:rPr>
            </w:pPr>
          </w:p>
        </w:tc>
        <w:tc>
          <w:tcPr>
            <w:tcW w:w="2454" w:type="dxa"/>
            <w:vMerge/>
          </w:tcPr>
          <w:p w:rsidR="00032E22" w:rsidRPr="00BC693E" w:rsidRDefault="00032E22" w:rsidP="008A1C27">
            <w:pPr>
              <w:tabs>
                <w:tab w:val="left" w:pos="3990"/>
              </w:tabs>
              <w:jc w:val="center"/>
              <w:rPr>
                <w:rFonts w:ascii="Times New Roman" w:hAnsi="Times New Roman" w:cs="Times New Roman"/>
                <w:sz w:val="20"/>
                <w:szCs w:val="20"/>
                <w:lang w:val="uk-UA"/>
              </w:rPr>
            </w:pPr>
          </w:p>
        </w:tc>
        <w:tc>
          <w:tcPr>
            <w:tcW w:w="2977" w:type="dxa"/>
          </w:tcPr>
          <w:p w:rsidR="00032E22" w:rsidRPr="00BC693E" w:rsidRDefault="00032E22"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Внутрішнє середовище</w:t>
            </w:r>
          </w:p>
        </w:tc>
        <w:tc>
          <w:tcPr>
            <w:tcW w:w="3792" w:type="dxa"/>
          </w:tcPr>
          <w:p w:rsidR="00032E22" w:rsidRPr="00BC693E" w:rsidRDefault="00032E22"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Зовнішнє середовище</w:t>
            </w:r>
          </w:p>
        </w:tc>
      </w:tr>
      <w:tr w:rsidR="00032E22" w:rsidRPr="00BC693E" w:rsidTr="00032E22">
        <w:tc>
          <w:tcPr>
            <w:tcW w:w="9854" w:type="dxa"/>
            <w:gridSpan w:val="4"/>
          </w:tcPr>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VIІ. ВИВЕДЕННЯ ІННОВАЦІЙНОГО ПРОДУКТУ НА РИНОК</w:t>
            </w:r>
          </w:p>
        </w:tc>
      </w:tr>
      <w:tr w:rsidR="00032E22" w:rsidRPr="00BC693E" w:rsidTr="00032E22">
        <w:tc>
          <w:tcPr>
            <w:tcW w:w="631" w:type="dxa"/>
          </w:tcPr>
          <w:p w:rsidR="00032E22" w:rsidRPr="00BC693E" w:rsidRDefault="00032E22"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7.1</w:t>
            </w:r>
          </w:p>
        </w:tc>
        <w:tc>
          <w:tcPr>
            <w:tcW w:w="2454" w:type="dxa"/>
          </w:tcPr>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Маркетингові дослідження: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потреб споживачів</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товарів-конкурентів</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галузевих тенденцій</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Swot – аналіз</w:t>
            </w:r>
          </w:p>
        </w:tc>
        <w:tc>
          <w:tcPr>
            <w:tcW w:w="2977" w:type="dxa"/>
          </w:tcPr>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дескриптивні дослідження: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традиційний аналіз</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моделювання</w:t>
            </w:r>
          </w:p>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sz w:val="20"/>
                <w:szCs w:val="20"/>
                <w:lang w:val="uk-UA"/>
              </w:rPr>
              <w:t>• case-study</w:t>
            </w:r>
          </w:p>
        </w:tc>
        <w:tc>
          <w:tcPr>
            <w:tcW w:w="3792" w:type="dxa"/>
          </w:tcPr>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дескриптивні дослідження: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контент-аналіз</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аналогій</w:t>
            </w:r>
          </w:p>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Польові дескриптивні дослідження: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опитування експертів та споживачів</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спостереження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панель</w:t>
            </w:r>
          </w:p>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sz w:val="20"/>
                <w:szCs w:val="20"/>
                <w:lang w:val="uk-UA"/>
              </w:rPr>
              <w:t>• експеримент</w:t>
            </w:r>
          </w:p>
        </w:tc>
      </w:tr>
      <w:tr w:rsidR="00032E22" w:rsidRPr="00BC693E" w:rsidTr="00032E22">
        <w:tc>
          <w:tcPr>
            <w:tcW w:w="9854" w:type="dxa"/>
            <w:gridSpan w:val="4"/>
          </w:tcPr>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VIІІ. ДИФУЗІЯ ІННОВАЦІЙНОГО ПРОДУКТУ</w:t>
            </w:r>
          </w:p>
        </w:tc>
      </w:tr>
      <w:tr w:rsidR="00032E22" w:rsidRPr="00BC693E" w:rsidTr="00032E22">
        <w:tc>
          <w:tcPr>
            <w:tcW w:w="631" w:type="dxa"/>
          </w:tcPr>
          <w:p w:rsidR="00032E22" w:rsidRPr="00BC693E" w:rsidRDefault="00032E22"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8.1</w:t>
            </w:r>
          </w:p>
        </w:tc>
        <w:tc>
          <w:tcPr>
            <w:tcW w:w="2454" w:type="dxa"/>
          </w:tcPr>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Маркетингові дослідження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частки ринку та рівня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впізнавання продукту</w:t>
            </w:r>
          </w:p>
        </w:tc>
        <w:tc>
          <w:tcPr>
            <w:tcW w:w="2977" w:type="dxa"/>
          </w:tcPr>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казуальні дослідження: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традиційний аналіз</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моделювання</w:t>
            </w:r>
          </w:p>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sz w:val="20"/>
                <w:szCs w:val="20"/>
                <w:lang w:val="uk-UA"/>
              </w:rPr>
              <w:t>• case-study</w:t>
            </w:r>
          </w:p>
        </w:tc>
        <w:tc>
          <w:tcPr>
            <w:tcW w:w="3792" w:type="dxa"/>
          </w:tcPr>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казуальні дослідження: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контент-аналіз</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аналогій</w:t>
            </w:r>
          </w:p>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Польові казуальні дослідження: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опитування експертів та споживачів</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спостереження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панель</w:t>
            </w:r>
          </w:p>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sz w:val="20"/>
                <w:szCs w:val="20"/>
                <w:lang w:val="uk-UA"/>
              </w:rPr>
              <w:t>• експеримент</w:t>
            </w:r>
          </w:p>
        </w:tc>
      </w:tr>
      <w:tr w:rsidR="00032E22" w:rsidRPr="00BC693E" w:rsidTr="00032E22">
        <w:tc>
          <w:tcPr>
            <w:tcW w:w="9854" w:type="dxa"/>
            <w:gridSpan w:val="4"/>
          </w:tcPr>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IX. ОЦІНКА ЕФЕКТИВНОСТІ ІННОВАЦІЇ</w:t>
            </w:r>
          </w:p>
        </w:tc>
      </w:tr>
      <w:tr w:rsidR="00032E22" w:rsidRPr="00BC693E" w:rsidTr="00032E22">
        <w:tc>
          <w:tcPr>
            <w:tcW w:w="631" w:type="dxa"/>
          </w:tcPr>
          <w:p w:rsidR="00032E22" w:rsidRPr="00BC693E" w:rsidRDefault="00032E22" w:rsidP="008A1C27">
            <w:pPr>
              <w:tabs>
                <w:tab w:val="left" w:pos="3990"/>
              </w:tabs>
              <w:jc w:val="center"/>
              <w:rPr>
                <w:rFonts w:ascii="Times New Roman" w:hAnsi="Times New Roman" w:cs="Times New Roman"/>
                <w:sz w:val="20"/>
                <w:szCs w:val="20"/>
                <w:lang w:val="uk-UA"/>
              </w:rPr>
            </w:pPr>
            <w:r w:rsidRPr="00BC693E">
              <w:rPr>
                <w:rFonts w:ascii="Times New Roman" w:hAnsi="Times New Roman" w:cs="Times New Roman"/>
                <w:sz w:val="20"/>
                <w:szCs w:val="20"/>
                <w:lang w:val="uk-UA"/>
              </w:rPr>
              <w:t>9.1</w:t>
            </w:r>
          </w:p>
        </w:tc>
        <w:tc>
          <w:tcPr>
            <w:tcW w:w="2454" w:type="dxa"/>
          </w:tcPr>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Бізнес-аналіз:</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оцінка попиту та</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пропозиції</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оцінка витрат</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оцінка об’єму збуту</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оцінка</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конкурентоспроможності</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оцінка прибутковості</w:t>
            </w:r>
          </w:p>
        </w:tc>
        <w:tc>
          <w:tcPr>
            <w:tcW w:w="2977" w:type="dxa"/>
          </w:tcPr>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казуальні дослідження: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традиційний аналіз</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моделювання</w:t>
            </w:r>
          </w:p>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sz w:val="20"/>
                <w:szCs w:val="20"/>
                <w:lang w:val="uk-UA"/>
              </w:rPr>
              <w:t>• case-study</w:t>
            </w:r>
          </w:p>
        </w:tc>
        <w:tc>
          <w:tcPr>
            <w:tcW w:w="3792" w:type="dxa"/>
          </w:tcPr>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Кабінетні казуальні дослідження: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контент-аналіз</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економіко-математичними методами</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аналіз аналогій</w:t>
            </w:r>
          </w:p>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bCs/>
                <w:sz w:val="20"/>
                <w:szCs w:val="20"/>
                <w:lang w:val="uk-UA"/>
              </w:rPr>
              <w:t>Польові казуальні дослідження: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опитування експертів та споживачів</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спостереження</w:t>
            </w:r>
          </w:p>
          <w:p w:rsidR="00032E22" w:rsidRPr="00BC693E" w:rsidRDefault="00032E22" w:rsidP="008A1C27">
            <w:pPr>
              <w:autoSpaceDE w:val="0"/>
              <w:autoSpaceDN w:val="0"/>
              <w:adjustRightInd w:val="0"/>
              <w:rPr>
                <w:rFonts w:ascii="Times New Roman" w:hAnsi="Times New Roman" w:cs="Times New Roman"/>
                <w:sz w:val="20"/>
                <w:szCs w:val="20"/>
                <w:lang w:val="uk-UA"/>
              </w:rPr>
            </w:pPr>
            <w:r w:rsidRPr="00BC693E">
              <w:rPr>
                <w:rFonts w:ascii="Times New Roman" w:hAnsi="Times New Roman" w:cs="Times New Roman"/>
                <w:sz w:val="20"/>
                <w:szCs w:val="20"/>
                <w:lang w:val="uk-UA"/>
              </w:rPr>
              <w:t>• панель</w:t>
            </w:r>
          </w:p>
          <w:p w:rsidR="00032E22" w:rsidRPr="00BC693E" w:rsidRDefault="00032E22" w:rsidP="008A1C27">
            <w:pPr>
              <w:autoSpaceDE w:val="0"/>
              <w:autoSpaceDN w:val="0"/>
              <w:adjustRightInd w:val="0"/>
              <w:rPr>
                <w:rFonts w:ascii="Times New Roman" w:hAnsi="Times New Roman" w:cs="Times New Roman"/>
                <w:bCs/>
                <w:sz w:val="20"/>
                <w:szCs w:val="20"/>
                <w:lang w:val="uk-UA"/>
              </w:rPr>
            </w:pPr>
            <w:r w:rsidRPr="00BC693E">
              <w:rPr>
                <w:rFonts w:ascii="Times New Roman" w:hAnsi="Times New Roman" w:cs="Times New Roman"/>
                <w:sz w:val="20"/>
                <w:szCs w:val="20"/>
                <w:lang w:val="uk-UA"/>
              </w:rPr>
              <w:t>• експеримент</w:t>
            </w:r>
          </w:p>
        </w:tc>
      </w:tr>
    </w:tbl>
    <w:p w:rsidR="00032E22" w:rsidRPr="0035372E" w:rsidRDefault="00032E22" w:rsidP="00032E22">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F83662">
        <w:rPr>
          <w:rFonts w:ascii="Times New Roman" w:eastAsia="TimesNewRoman" w:hAnsi="Times New Roman" w:cs="Times New Roman"/>
          <w:iCs/>
          <w:sz w:val="28"/>
          <w:szCs w:val="28"/>
          <w:lang w:val="uk-UA"/>
        </w:rPr>
        <w:t>Традиційний аналіз</w:t>
      </w:r>
      <w:r w:rsidRPr="0035372E">
        <w:rPr>
          <w:rFonts w:ascii="Times New Roman" w:eastAsia="TimesNewRoman" w:hAnsi="Times New Roman" w:cs="Times New Roman"/>
          <w:sz w:val="28"/>
          <w:szCs w:val="28"/>
          <w:lang w:val="uk-UA"/>
        </w:rPr>
        <w:t xml:space="preserve"> припускає аналіз компанії, конкурентів і ринків</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 xml:space="preserve">які проводять </w:t>
      </w:r>
      <w:r>
        <w:rPr>
          <w:rFonts w:ascii="Times New Roman" w:eastAsia="TimesNewRoman" w:hAnsi="Times New Roman" w:cs="Times New Roman"/>
          <w:sz w:val="28"/>
          <w:szCs w:val="28"/>
          <w:lang w:val="uk-UA"/>
        </w:rPr>
        <w:t>суб’єкти господарювання</w:t>
      </w:r>
      <w:r w:rsidRPr="0035372E">
        <w:rPr>
          <w:rFonts w:ascii="Times New Roman" w:eastAsia="TimesNewRoman" w:hAnsi="Times New Roman" w:cs="Times New Roman"/>
          <w:sz w:val="28"/>
          <w:szCs w:val="28"/>
          <w:lang w:val="uk-UA"/>
        </w:rPr>
        <w:t xml:space="preserve"> для аналізу своєї діяльності. Являє собою </w:t>
      </w:r>
      <w:r w:rsidRPr="0035372E">
        <w:rPr>
          <w:rFonts w:ascii="Times New Roman" w:eastAsia="TimesNewRoman" w:hAnsi="Times New Roman" w:cs="Times New Roman"/>
          <w:sz w:val="28"/>
          <w:szCs w:val="28"/>
          <w:lang w:val="uk-UA"/>
        </w:rPr>
        <w:lastRenderedPageBreak/>
        <w:t>ланцюжок</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логічних міркувань і умовиводів щодо суті аналізованої маркетингової</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проблеми на базі наявної інформації.</w:t>
      </w:r>
    </w:p>
    <w:p w:rsidR="00032E22" w:rsidRPr="0035372E" w:rsidRDefault="00032E22" w:rsidP="00032E22">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F83662">
        <w:rPr>
          <w:rFonts w:ascii="Times New Roman" w:eastAsia="TimesNewRoman" w:hAnsi="Times New Roman" w:cs="Times New Roman"/>
          <w:iCs/>
          <w:sz w:val="28"/>
          <w:szCs w:val="28"/>
          <w:lang w:val="uk-UA"/>
        </w:rPr>
        <w:t>Контент-аналіз</w:t>
      </w:r>
      <w:r w:rsidRPr="0035372E">
        <w:rPr>
          <w:rFonts w:ascii="Times New Roman" w:eastAsia="TimesNewRoman" w:hAnsi="Times New Roman" w:cs="Times New Roman"/>
          <w:i/>
          <w:iCs/>
          <w:sz w:val="28"/>
          <w:szCs w:val="28"/>
          <w:lang w:val="uk-UA"/>
        </w:rPr>
        <w:t xml:space="preserve">. </w:t>
      </w:r>
      <w:r w:rsidRPr="0035372E">
        <w:rPr>
          <w:rFonts w:ascii="Times New Roman" w:eastAsia="TimesNewRoman" w:hAnsi="Times New Roman" w:cs="Times New Roman"/>
          <w:sz w:val="28"/>
          <w:szCs w:val="28"/>
          <w:lang w:val="uk-UA"/>
        </w:rPr>
        <w:t>У ході такого аналізу проводиться дослідження частоти</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й контексту згадування торговельної марки або компанії в цілому.</w:t>
      </w:r>
    </w:p>
    <w:p w:rsidR="00032E22" w:rsidRPr="0035372E" w:rsidRDefault="00032E22" w:rsidP="00032E22">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F83662">
        <w:rPr>
          <w:rFonts w:ascii="Times New Roman" w:eastAsia="TimesNewRoman" w:hAnsi="Times New Roman" w:cs="Times New Roman"/>
          <w:iCs/>
          <w:sz w:val="28"/>
          <w:szCs w:val="28"/>
          <w:lang w:val="uk-UA"/>
        </w:rPr>
        <w:t>Аналіз економіко-математичними методами</w:t>
      </w:r>
      <w:r w:rsidRPr="0035372E">
        <w:rPr>
          <w:rFonts w:ascii="Times New Roman" w:eastAsia="TimesNewRoman" w:hAnsi="Times New Roman" w:cs="Times New Roman"/>
          <w:sz w:val="28"/>
          <w:szCs w:val="28"/>
          <w:lang w:val="uk-UA"/>
        </w:rPr>
        <w:t xml:space="preserve">. </w:t>
      </w:r>
      <w:r>
        <w:rPr>
          <w:rFonts w:ascii="Times New Roman" w:eastAsia="TimesNewRoman" w:hAnsi="Times New Roman" w:cs="Times New Roman"/>
          <w:sz w:val="28"/>
          <w:szCs w:val="28"/>
          <w:lang w:val="uk-UA"/>
        </w:rPr>
        <w:t>Д</w:t>
      </w:r>
      <w:r w:rsidR="00A65999">
        <w:rPr>
          <w:rFonts w:ascii="Times New Roman" w:eastAsia="TimesNewRoman" w:hAnsi="Times New Roman" w:cs="Times New Roman"/>
          <w:sz w:val="28"/>
          <w:szCs w:val="28"/>
          <w:lang w:val="uk-UA"/>
        </w:rPr>
        <w:t>аний вид аналізу є одним</w:t>
      </w:r>
      <w:r w:rsidRPr="0035372E">
        <w:rPr>
          <w:rFonts w:ascii="Times New Roman" w:eastAsia="TimesNewRoman" w:hAnsi="Times New Roman" w:cs="Times New Roman"/>
          <w:sz w:val="28"/>
          <w:szCs w:val="28"/>
          <w:lang w:val="uk-UA"/>
        </w:rPr>
        <w:t xml:space="preserve"> з найбільш важливих</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для одержання нової інформації, необхідної для проведеного дослідження</w:t>
      </w:r>
      <w:r>
        <w:rPr>
          <w:rFonts w:ascii="Times New Roman" w:eastAsia="TimesNewRoman" w:hAnsi="Times New Roman" w:cs="Times New Roman"/>
          <w:sz w:val="28"/>
          <w:szCs w:val="28"/>
          <w:lang w:val="uk-UA"/>
        </w:rPr>
        <w:t xml:space="preserve"> з використанням вторинної інформації</w:t>
      </w:r>
      <w:r w:rsidRPr="0035372E">
        <w:rPr>
          <w:rFonts w:ascii="Times New Roman" w:eastAsia="TimesNewRoman" w:hAnsi="Times New Roman" w:cs="Times New Roman"/>
          <w:sz w:val="28"/>
          <w:szCs w:val="28"/>
          <w:lang w:val="uk-UA"/>
        </w:rPr>
        <w:t>.</w:t>
      </w:r>
    </w:p>
    <w:p w:rsidR="00032E22" w:rsidRPr="00F83662" w:rsidRDefault="00032E22" w:rsidP="00032E22">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F83662">
        <w:rPr>
          <w:rFonts w:ascii="Times New Roman" w:eastAsia="TimesNewRoman" w:hAnsi="Times New Roman" w:cs="Times New Roman"/>
          <w:iCs/>
          <w:sz w:val="28"/>
          <w:szCs w:val="28"/>
          <w:lang w:val="uk-UA"/>
        </w:rPr>
        <w:t>Моделювання</w:t>
      </w:r>
      <w:r w:rsidRPr="0035372E">
        <w:rPr>
          <w:rFonts w:ascii="Times New Roman" w:eastAsia="TimesNewRoman" w:hAnsi="Times New Roman" w:cs="Times New Roman"/>
          <w:i/>
          <w:iCs/>
          <w:sz w:val="28"/>
          <w:szCs w:val="28"/>
          <w:lang w:val="uk-UA"/>
        </w:rPr>
        <w:t xml:space="preserve">. </w:t>
      </w:r>
      <w:r>
        <w:rPr>
          <w:rFonts w:ascii="Times New Roman" w:eastAsia="TimesNewRoman" w:hAnsi="Times New Roman" w:cs="Times New Roman"/>
          <w:sz w:val="28"/>
          <w:szCs w:val="28"/>
          <w:lang w:val="uk-UA"/>
        </w:rPr>
        <w:t>Х</w:t>
      </w:r>
      <w:r w:rsidRPr="0035372E">
        <w:rPr>
          <w:rFonts w:ascii="Times New Roman" w:eastAsia="TimesNewRoman" w:hAnsi="Times New Roman" w:cs="Times New Roman"/>
          <w:sz w:val="28"/>
          <w:szCs w:val="28"/>
          <w:lang w:val="uk-UA"/>
        </w:rPr>
        <w:t>оча ринок як економічна</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система повної формалізації не піддається</w:t>
      </w:r>
      <w:r>
        <w:rPr>
          <w:rFonts w:ascii="Times New Roman" w:eastAsia="TimesNewRoman" w:hAnsi="Times New Roman" w:cs="Times New Roman"/>
          <w:sz w:val="28"/>
          <w:szCs w:val="28"/>
          <w:lang w:val="uk-UA"/>
        </w:rPr>
        <w:t>,</w:t>
      </w:r>
      <w:r w:rsidRPr="0035372E">
        <w:rPr>
          <w:rFonts w:ascii="Times New Roman" w:eastAsia="TimesNewRoman" w:hAnsi="Times New Roman" w:cs="Times New Roman"/>
          <w:sz w:val="28"/>
          <w:szCs w:val="28"/>
          <w:lang w:val="uk-UA"/>
        </w:rPr>
        <w:t xml:space="preserve"> моделювання окремих</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моментів дає непогані результати</w:t>
      </w:r>
      <w:r>
        <w:rPr>
          <w:rFonts w:ascii="Times New Roman" w:eastAsia="TimesNewRoman" w:hAnsi="Times New Roman" w:cs="Times New Roman"/>
          <w:sz w:val="28"/>
          <w:szCs w:val="28"/>
          <w:lang w:val="uk-UA"/>
        </w:rPr>
        <w:t>.</w:t>
      </w:r>
    </w:p>
    <w:p w:rsidR="00032E22" w:rsidRPr="0035372E" w:rsidRDefault="00032E22" w:rsidP="00032E22">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6742D1">
        <w:rPr>
          <w:rFonts w:ascii="Times New Roman" w:eastAsia="TimesNewRoman" w:hAnsi="Times New Roman" w:cs="Times New Roman"/>
          <w:iCs/>
          <w:sz w:val="28"/>
          <w:szCs w:val="28"/>
          <w:lang w:val="uk-UA"/>
        </w:rPr>
        <w:t>Case-study</w:t>
      </w:r>
      <w:r w:rsidRPr="0035372E">
        <w:rPr>
          <w:rFonts w:ascii="Times New Roman" w:eastAsia="TimesNewRoman" w:hAnsi="Times New Roman" w:cs="Times New Roman"/>
          <w:sz w:val="28"/>
          <w:szCs w:val="28"/>
          <w:lang w:val="uk-UA"/>
        </w:rPr>
        <w:t>. Даний вид аналізу припускає глибинне вивчення</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сформованої ситуації із застосуванням методології системного аналізу.</w:t>
      </w:r>
    </w:p>
    <w:p w:rsidR="00032E22" w:rsidRPr="0035372E" w:rsidRDefault="00032E22" w:rsidP="00032E22">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6742D1">
        <w:rPr>
          <w:rFonts w:ascii="Times New Roman" w:eastAsia="TimesNewRoman" w:hAnsi="Times New Roman" w:cs="Times New Roman"/>
          <w:iCs/>
          <w:sz w:val="28"/>
          <w:szCs w:val="28"/>
          <w:lang w:val="uk-UA"/>
        </w:rPr>
        <w:t>Аналіз аналогій</w:t>
      </w:r>
      <w:r w:rsidRPr="0035372E">
        <w:rPr>
          <w:rFonts w:ascii="Times New Roman" w:eastAsia="TimesNewRoman" w:hAnsi="Times New Roman" w:cs="Times New Roman"/>
          <w:i/>
          <w:iCs/>
          <w:sz w:val="28"/>
          <w:szCs w:val="28"/>
          <w:lang w:val="uk-UA"/>
        </w:rPr>
        <w:t xml:space="preserve">. </w:t>
      </w:r>
      <w:r w:rsidRPr="0035372E">
        <w:rPr>
          <w:rFonts w:ascii="Times New Roman" w:eastAsia="TimesNewRoman" w:hAnsi="Times New Roman" w:cs="Times New Roman"/>
          <w:sz w:val="28"/>
          <w:szCs w:val="28"/>
          <w:lang w:val="uk-UA"/>
        </w:rPr>
        <w:t>Часто при виводі нових товарів на</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ринок не можливо зібрати дані відносно, наприклад, можливих обсягів</w:t>
      </w:r>
      <w:r>
        <w:rPr>
          <w:rFonts w:ascii="Times New Roman" w:eastAsia="TimesNewRoman" w:hAnsi="Times New Roman" w:cs="Times New Roman"/>
          <w:sz w:val="28"/>
          <w:szCs w:val="28"/>
          <w:lang w:val="uk-UA"/>
        </w:rPr>
        <w:t xml:space="preserve"> продажу, оскільки він </w:t>
      </w:r>
      <w:r w:rsidRPr="0035372E">
        <w:rPr>
          <w:rFonts w:ascii="Times New Roman" w:eastAsia="TimesNewRoman" w:hAnsi="Times New Roman" w:cs="Times New Roman"/>
          <w:sz w:val="28"/>
          <w:szCs w:val="28"/>
          <w:lang w:val="uk-UA"/>
        </w:rPr>
        <w:t>ще не знає даного товару. У цьому випадку</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найчастіше єдино можливим способом про</w:t>
      </w:r>
      <w:r w:rsidR="00A65999">
        <w:rPr>
          <w:rFonts w:ascii="Times New Roman" w:eastAsia="TimesNewRoman" w:hAnsi="Times New Roman" w:cs="Times New Roman"/>
          <w:sz w:val="28"/>
          <w:szCs w:val="28"/>
          <w:lang w:val="uk-UA"/>
        </w:rPr>
        <w:t>гнозування є аналіз аналогій</w:t>
      </w:r>
      <w:r>
        <w:rPr>
          <w:rFonts w:ascii="Times New Roman" w:eastAsia="TimesNewRoman" w:hAnsi="Times New Roman" w:cs="Times New Roman"/>
          <w:sz w:val="28"/>
          <w:szCs w:val="28"/>
          <w:lang w:val="uk-UA"/>
        </w:rPr>
        <w:t xml:space="preserve"> </w:t>
      </w:r>
      <w:r w:rsidR="00A65999">
        <w:rPr>
          <w:rFonts w:ascii="Times New Roman" w:eastAsia="TimesNewRoman" w:hAnsi="Times New Roman" w:cs="Times New Roman"/>
          <w:sz w:val="28"/>
          <w:szCs w:val="28"/>
          <w:lang w:val="uk-UA"/>
        </w:rPr>
        <w:t>даного товару</w:t>
      </w:r>
      <w:r w:rsidRPr="0035372E">
        <w:rPr>
          <w:rFonts w:ascii="Times New Roman" w:eastAsia="TimesNewRoman" w:hAnsi="Times New Roman" w:cs="Times New Roman"/>
          <w:sz w:val="28"/>
          <w:szCs w:val="28"/>
          <w:lang w:val="uk-UA"/>
        </w:rPr>
        <w:t xml:space="preserve"> на схожих закордонних ринках</w:t>
      </w:r>
      <w:r w:rsidR="00A65999">
        <w:rPr>
          <w:rFonts w:ascii="Times New Roman" w:eastAsia="TimesNewRoman" w:hAnsi="Times New Roman" w:cs="Times New Roman"/>
          <w:sz w:val="28"/>
          <w:szCs w:val="28"/>
          <w:lang w:val="uk-UA"/>
        </w:rPr>
        <w:t>, або схожих товарів</w:t>
      </w:r>
      <w:r w:rsidRPr="0035372E">
        <w:rPr>
          <w:rFonts w:ascii="Times New Roman" w:eastAsia="TimesNewRoman" w:hAnsi="Times New Roman" w:cs="Times New Roman"/>
          <w:sz w:val="28"/>
          <w:szCs w:val="28"/>
          <w:lang w:val="uk-UA"/>
        </w:rPr>
        <w:t xml:space="preserve"> на</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національному (регіональному або локальному) ринку.</w:t>
      </w:r>
    </w:p>
    <w:p w:rsidR="00032E22" w:rsidRDefault="00032E22" w:rsidP="00032E22">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F83662">
        <w:rPr>
          <w:rFonts w:ascii="Times New Roman" w:eastAsia="TimesNewRoman" w:hAnsi="Times New Roman" w:cs="Times New Roman"/>
          <w:iCs/>
          <w:sz w:val="28"/>
          <w:szCs w:val="28"/>
          <w:lang w:val="uk-UA"/>
        </w:rPr>
        <w:t>Спостереження</w:t>
      </w:r>
      <w:r w:rsidRPr="0035372E">
        <w:rPr>
          <w:rFonts w:ascii="Times New Roman" w:eastAsia="TimesNewRoman" w:hAnsi="Times New Roman" w:cs="Times New Roman"/>
          <w:sz w:val="28"/>
          <w:szCs w:val="28"/>
          <w:lang w:val="uk-UA"/>
        </w:rPr>
        <w:t xml:space="preserve"> є часто застосовуваним методом</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маркетингового дослідження, особливо в ході розвідницьких досліджень</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коли немає точної гіпотези й потрібно шляхом спостереження виявити деякі</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аспекти, які можна деталізувати в ході дескриптивного дослідження ринку</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Залежно від ступеня визначеності проблеми спостереження можна</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підрозділити на стандартизовані й не стандартизовані</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Залежно від того, чи знають суб'єкти спостереження про те, що за ними</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спостерігають, підрозділяються на відкриті й приховані спостереження</w:t>
      </w:r>
      <w:r>
        <w:rPr>
          <w:rFonts w:ascii="Times New Roman" w:eastAsia="TimesNewRoman" w:hAnsi="Times New Roman" w:cs="Times New Roman"/>
          <w:sz w:val="28"/>
          <w:szCs w:val="28"/>
          <w:lang w:val="uk-UA"/>
        </w:rPr>
        <w:t xml:space="preserve"> - </w:t>
      </w:r>
      <w:r w:rsidRPr="00F83662">
        <w:rPr>
          <w:rFonts w:ascii="Times New Roman" w:eastAsia="TimesNewRoman" w:hAnsi="Times New Roman" w:cs="Times New Roman"/>
          <w:iCs/>
          <w:sz w:val="28"/>
          <w:szCs w:val="28"/>
          <w:lang w:val="en-US"/>
        </w:rPr>
        <w:t>Mystery</w:t>
      </w:r>
      <w:r w:rsidRPr="00032E22">
        <w:rPr>
          <w:rFonts w:ascii="Times New Roman" w:eastAsia="TimesNewRoman" w:hAnsi="Times New Roman" w:cs="Times New Roman"/>
          <w:iCs/>
          <w:sz w:val="28"/>
          <w:szCs w:val="28"/>
          <w:lang w:val="uk-UA"/>
        </w:rPr>
        <w:t xml:space="preserve"> </w:t>
      </w:r>
      <w:r w:rsidRPr="00F83662">
        <w:rPr>
          <w:rFonts w:ascii="Times New Roman" w:eastAsia="TimesNewRoman" w:hAnsi="Times New Roman" w:cs="Times New Roman"/>
          <w:iCs/>
          <w:sz w:val="28"/>
          <w:szCs w:val="28"/>
          <w:lang w:val="en-US"/>
        </w:rPr>
        <w:t>Shopping</w:t>
      </w:r>
      <w:r w:rsidRPr="0035372E">
        <w:rPr>
          <w:rFonts w:ascii="Times New Roman" w:eastAsia="TimesNewRoman" w:hAnsi="Times New Roman" w:cs="Times New Roman"/>
          <w:i/>
          <w:iCs/>
          <w:sz w:val="28"/>
          <w:szCs w:val="28"/>
          <w:lang w:val="uk-UA"/>
        </w:rPr>
        <w:t xml:space="preserve"> </w:t>
      </w:r>
      <w:r w:rsidRPr="0035372E">
        <w:rPr>
          <w:rFonts w:ascii="Times New Roman" w:eastAsia="TimesNewRoman" w:hAnsi="Times New Roman" w:cs="Times New Roman"/>
          <w:sz w:val="28"/>
          <w:szCs w:val="28"/>
          <w:lang w:val="uk-UA"/>
        </w:rPr>
        <w:t xml:space="preserve">(таємна покупка) і </w:t>
      </w:r>
      <w:r w:rsidRPr="00F83662">
        <w:rPr>
          <w:rFonts w:ascii="Times New Roman" w:eastAsia="TimesNewRoman" w:hAnsi="Times New Roman" w:cs="Times New Roman"/>
          <w:iCs/>
          <w:sz w:val="28"/>
          <w:szCs w:val="28"/>
          <w:lang w:val="en-US"/>
        </w:rPr>
        <w:t>Mystery</w:t>
      </w:r>
      <w:r w:rsidRPr="00032E22">
        <w:rPr>
          <w:rFonts w:ascii="Times New Roman" w:eastAsia="TimesNewRoman" w:hAnsi="Times New Roman" w:cs="Times New Roman"/>
          <w:iCs/>
          <w:sz w:val="28"/>
          <w:szCs w:val="28"/>
          <w:lang w:val="uk-UA"/>
        </w:rPr>
        <w:t xml:space="preserve"> </w:t>
      </w:r>
      <w:r w:rsidRPr="00F83662">
        <w:rPr>
          <w:rFonts w:ascii="Times New Roman" w:eastAsia="TimesNewRoman" w:hAnsi="Times New Roman" w:cs="Times New Roman"/>
          <w:iCs/>
          <w:sz w:val="28"/>
          <w:szCs w:val="28"/>
          <w:lang w:val="en-US"/>
        </w:rPr>
        <w:t>Calls</w:t>
      </w:r>
      <w:r w:rsidRPr="0035372E">
        <w:rPr>
          <w:rFonts w:ascii="Times New Roman" w:eastAsia="TimesNewRoman" w:hAnsi="Times New Roman" w:cs="Times New Roman"/>
          <w:i/>
          <w:iCs/>
          <w:sz w:val="28"/>
          <w:szCs w:val="28"/>
          <w:lang w:val="uk-UA"/>
        </w:rPr>
        <w:t xml:space="preserve"> </w:t>
      </w:r>
      <w:r w:rsidRPr="0035372E">
        <w:rPr>
          <w:rFonts w:ascii="Times New Roman" w:eastAsia="TimesNewRoman" w:hAnsi="Times New Roman" w:cs="Times New Roman"/>
          <w:sz w:val="28"/>
          <w:szCs w:val="28"/>
          <w:lang w:val="uk-UA"/>
        </w:rPr>
        <w:t>(дзвінок таємничого</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покупця</w:t>
      </w:r>
      <w:r>
        <w:rPr>
          <w:rFonts w:ascii="Times New Roman" w:eastAsia="TimesNewRoman" w:hAnsi="Times New Roman" w:cs="Times New Roman"/>
          <w:sz w:val="28"/>
          <w:szCs w:val="28"/>
          <w:lang w:val="uk-UA"/>
        </w:rPr>
        <w:t>). П</w:t>
      </w:r>
      <w:r w:rsidRPr="0035372E">
        <w:rPr>
          <w:rFonts w:ascii="Times New Roman" w:eastAsia="TimesNewRoman" w:hAnsi="Times New Roman" w:cs="Times New Roman"/>
          <w:sz w:val="28"/>
          <w:szCs w:val="28"/>
          <w:lang w:val="uk-UA"/>
        </w:rPr>
        <w:t>ереваг</w:t>
      </w:r>
      <w:r>
        <w:rPr>
          <w:rFonts w:ascii="Times New Roman" w:eastAsia="TimesNewRoman" w:hAnsi="Times New Roman" w:cs="Times New Roman"/>
          <w:sz w:val="28"/>
          <w:szCs w:val="28"/>
          <w:lang w:val="uk-UA"/>
        </w:rPr>
        <w:t>и</w:t>
      </w:r>
      <w:r w:rsidRPr="0035372E">
        <w:rPr>
          <w:rFonts w:ascii="Times New Roman" w:eastAsia="TimesNewRoman" w:hAnsi="Times New Roman" w:cs="Times New Roman"/>
          <w:sz w:val="28"/>
          <w:szCs w:val="28"/>
          <w:lang w:val="uk-UA"/>
        </w:rPr>
        <w:t xml:space="preserve"> спостереження: </w:t>
      </w:r>
      <w:r>
        <w:rPr>
          <w:rFonts w:ascii="Times New Roman" w:eastAsia="TimesNewRoman" w:hAnsi="Times New Roman" w:cs="Times New Roman"/>
          <w:sz w:val="28"/>
          <w:szCs w:val="28"/>
          <w:lang w:val="uk-UA"/>
        </w:rPr>
        <w:t xml:space="preserve">вивчення </w:t>
      </w:r>
      <w:r w:rsidRPr="0035372E">
        <w:rPr>
          <w:rFonts w:ascii="Times New Roman" w:eastAsia="TimesNewRoman" w:hAnsi="Times New Roman" w:cs="Times New Roman"/>
          <w:sz w:val="28"/>
          <w:szCs w:val="28"/>
          <w:lang w:val="uk-UA"/>
        </w:rPr>
        <w:t>цілісної природної, реакції людини; відносна простота</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 xml:space="preserve">організації досліджень; дешевина. </w:t>
      </w:r>
      <w:r>
        <w:rPr>
          <w:rFonts w:ascii="Times New Roman" w:eastAsia="TimesNewRoman" w:hAnsi="Times New Roman" w:cs="Times New Roman"/>
          <w:sz w:val="28"/>
          <w:szCs w:val="28"/>
          <w:lang w:val="uk-UA"/>
        </w:rPr>
        <w:t>Обмеження:</w:t>
      </w:r>
      <w:r w:rsidRPr="0035372E">
        <w:rPr>
          <w:rFonts w:ascii="Times New Roman" w:eastAsia="TimesNewRoman" w:hAnsi="Times New Roman" w:cs="Times New Roman"/>
          <w:sz w:val="28"/>
          <w:szCs w:val="28"/>
          <w:lang w:val="uk-UA"/>
        </w:rPr>
        <w:t xml:space="preserve"> не можна зрозуміти причину тієї або іншої поведінки людей, за якими</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спостерігають. Для цього необхідно проводити опитування або ставити</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експеримент.</w:t>
      </w:r>
    </w:p>
    <w:p w:rsidR="00052C1C" w:rsidRPr="00052C1C" w:rsidRDefault="00052C1C" w:rsidP="00052C1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052C1C">
        <w:rPr>
          <w:rFonts w:ascii="Times New Roman" w:eastAsia="TimesNewRoman" w:hAnsi="Times New Roman" w:cs="Times New Roman"/>
          <w:sz w:val="28"/>
          <w:szCs w:val="28"/>
          <w:lang w:val="uk-UA"/>
        </w:rPr>
        <w:lastRenderedPageBreak/>
        <w:t>Аудит торгових точок – метод «маркетин</w:t>
      </w:r>
      <w:r w:rsidR="00A65999">
        <w:rPr>
          <w:rFonts w:ascii="Times New Roman" w:eastAsia="TimesNewRoman" w:hAnsi="Times New Roman" w:cs="Times New Roman"/>
          <w:sz w:val="28"/>
          <w:szCs w:val="28"/>
          <w:lang w:val="uk-UA"/>
        </w:rPr>
        <w:t>гової розвідки»</w:t>
      </w:r>
      <w:r>
        <w:rPr>
          <w:rFonts w:ascii="Times New Roman" w:eastAsia="TimesNewRoman" w:hAnsi="Times New Roman" w:cs="Times New Roman"/>
          <w:sz w:val="28"/>
          <w:szCs w:val="28"/>
          <w:lang w:val="uk-UA"/>
        </w:rPr>
        <w:t>, при якому інтерв’юе</w:t>
      </w:r>
      <w:r w:rsidRPr="00052C1C">
        <w:rPr>
          <w:rFonts w:ascii="Times New Roman" w:eastAsia="TimesNewRoman" w:hAnsi="Times New Roman" w:cs="Times New Roman"/>
          <w:sz w:val="28"/>
          <w:szCs w:val="28"/>
          <w:lang w:val="uk-UA"/>
        </w:rPr>
        <w:t>ри-аудитори вивчають ситуацію в тор</w:t>
      </w:r>
      <w:r>
        <w:rPr>
          <w:rFonts w:ascii="Times New Roman" w:eastAsia="TimesNewRoman" w:hAnsi="Times New Roman" w:cs="Times New Roman"/>
          <w:sz w:val="28"/>
          <w:szCs w:val="28"/>
          <w:lang w:val="uk-UA"/>
        </w:rPr>
        <w:t>гових точках конкурентів, фіксу</w:t>
      </w:r>
      <w:r w:rsidRPr="00052C1C">
        <w:rPr>
          <w:rFonts w:ascii="Times New Roman" w:eastAsia="TimesNewRoman" w:hAnsi="Times New Roman" w:cs="Times New Roman"/>
          <w:sz w:val="28"/>
          <w:szCs w:val="28"/>
          <w:lang w:val="uk-UA"/>
        </w:rPr>
        <w:t xml:space="preserve">ючи інформацію за заданими параметрами.  </w:t>
      </w:r>
    </w:p>
    <w:p w:rsidR="00052C1C" w:rsidRDefault="00052C1C" w:rsidP="00052C1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052C1C">
        <w:rPr>
          <w:rFonts w:ascii="Times New Roman" w:eastAsia="TimesNewRoman" w:hAnsi="Times New Roman" w:cs="Times New Roman"/>
          <w:sz w:val="28"/>
          <w:szCs w:val="28"/>
          <w:lang w:val="uk-UA"/>
        </w:rPr>
        <w:t>Піплметрія – передбачає постійне збирання ін</w:t>
      </w:r>
      <w:r>
        <w:rPr>
          <w:rFonts w:ascii="Times New Roman" w:eastAsia="TimesNewRoman" w:hAnsi="Times New Roman" w:cs="Times New Roman"/>
          <w:sz w:val="28"/>
          <w:szCs w:val="28"/>
          <w:lang w:val="uk-UA"/>
        </w:rPr>
        <w:t xml:space="preserve">формації за допомогою </w:t>
      </w:r>
      <w:r w:rsidRPr="00052C1C">
        <w:rPr>
          <w:rFonts w:ascii="Times New Roman" w:eastAsia="TimesNewRoman" w:hAnsi="Times New Roman" w:cs="Times New Roman"/>
          <w:sz w:val="28"/>
          <w:szCs w:val="28"/>
          <w:lang w:val="uk-UA"/>
        </w:rPr>
        <w:t xml:space="preserve">телеметричної панелі. Спеціальні пристрої </w:t>
      </w:r>
      <w:r>
        <w:rPr>
          <w:rFonts w:ascii="Times New Roman" w:eastAsia="TimesNewRoman" w:hAnsi="Times New Roman" w:cs="Times New Roman"/>
          <w:sz w:val="28"/>
          <w:szCs w:val="28"/>
          <w:lang w:val="uk-UA"/>
        </w:rPr>
        <w:t>– аудиметри (піплметри) встанов</w:t>
      </w:r>
      <w:r w:rsidRPr="00052C1C">
        <w:rPr>
          <w:rFonts w:ascii="Times New Roman" w:eastAsia="TimesNewRoman" w:hAnsi="Times New Roman" w:cs="Times New Roman"/>
          <w:sz w:val="28"/>
          <w:szCs w:val="28"/>
          <w:lang w:val="uk-UA"/>
        </w:rPr>
        <w:t>люються на телевізори для збору інформац</w:t>
      </w:r>
      <w:r>
        <w:rPr>
          <w:rFonts w:ascii="Times New Roman" w:eastAsia="TimesNewRoman" w:hAnsi="Times New Roman" w:cs="Times New Roman"/>
          <w:sz w:val="28"/>
          <w:szCs w:val="28"/>
          <w:lang w:val="uk-UA"/>
        </w:rPr>
        <w:t>ії про перегляд телепередач. Зі</w:t>
      </w:r>
      <w:r w:rsidRPr="00052C1C">
        <w:rPr>
          <w:rFonts w:ascii="Times New Roman" w:eastAsia="TimesNewRoman" w:hAnsi="Times New Roman" w:cs="Times New Roman"/>
          <w:sz w:val="28"/>
          <w:szCs w:val="28"/>
          <w:lang w:val="uk-UA"/>
        </w:rPr>
        <w:t>брана інформація містить дані, що цікавлять рекламодавців, а саме: рейтинг</w:t>
      </w:r>
      <w:r>
        <w:rPr>
          <w:rFonts w:ascii="Times New Roman" w:eastAsia="TimesNewRoman" w:hAnsi="Times New Roman" w:cs="Times New Roman"/>
          <w:sz w:val="28"/>
          <w:szCs w:val="28"/>
          <w:lang w:val="uk-UA"/>
        </w:rPr>
        <w:t xml:space="preserve"> </w:t>
      </w:r>
      <w:r w:rsidRPr="00052C1C">
        <w:rPr>
          <w:rFonts w:ascii="Times New Roman" w:eastAsia="TimesNewRoman" w:hAnsi="Times New Roman" w:cs="Times New Roman"/>
          <w:sz w:val="28"/>
          <w:szCs w:val="28"/>
          <w:lang w:val="uk-UA"/>
        </w:rPr>
        <w:t>того чи іншого каналу телебачення,  цільова аудиторія та час перегляду.</w:t>
      </w:r>
    </w:p>
    <w:p w:rsidR="00052C1C" w:rsidRPr="0035372E" w:rsidRDefault="00052C1C" w:rsidP="00052C1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052C1C">
        <w:rPr>
          <w:rFonts w:ascii="Times New Roman" w:eastAsia="TimesNewRoman" w:hAnsi="Times New Roman" w:cs="Times New Roman"/>
          <w:sz w:val="28"/>
          <w:szCs w:val="28"/>
          <w:lang w:val="uk-UA"/>
        </w:rPr>
        <w:t>Mystery shopping («таємничий покупец</w:t>
      </w:r>
      <w:r>
        <w:rPr>
          <w:rFonts w:ascii="Times New Roman" w:eastAsia="TimesNewRoman" w:hAnsi="Times New Roman" w:cs="Times New Roman"/>
          <w:sz w:val="28"/>
          <w:szCs w:val="28"/>
          <w:lang w:val="uk-UA"/>
        </w:rPr>
        <w:t>ь») –  методика,  що застосову</w:t>
      </w:r>
      <w:r w:rsidRPr="00052C1C">
        <w:rPr>
          <w:rFonts w:ascii="Times New Roman" w:eastAsia="TimesNewRoman" w:hAnsi="Times New Roman" w:cs="Times New Roman"/>
          <w:sz w:val="28"/>
          <w:szCs w:val="28"/>
          <w:lang w:val="uk-UA"/>
        </w:rPr>
        <w:t>ється для оцінки умов торгівлі, якості обслу</w:t>
      </w:r>
      <w:r>
        <w:rPr>
          <w:rFonts w:ascii="Times New Roman" w:eastAsia="TimesNewRoman" w:hAnsi="Times New Roman" w:cs="Times New Roman"/>
          <w:sz w:val="28"/>
          <w:szCs w:val="28"/>
          <w:lang w:val="uk-UA"/>
        </w:rPr>
        <w:t>говування, рівня підготовки про</w:t>
      </w:r>
      <w:r w:rsidRPr="00052C1C">
        <w:rPr>
          <w:rFonts w:ascii="Times New Roman" w:eastAsia="TimesNewRoman" w:hAnsi="Times New Roman" w:cs="Times New Roman"/>
          <w:sz w:val="28"/>
          <w:szCs w:val="28"/>
          <w:lang w:val="uk-UA"/>
        </w:rPr>
        <w:t>давця. Інформація збирається фахівцем дослідної організації, що виступає у</w:t>
      </w:r>
      <w:r>
        <w:rPr>
          <w:rFonts w:ascii="Times New Roman" w:eastAsia="TimesNewRoman" w:hAnsi="Times New Roman" w:cs="Times New Roman"/>
          <w:sz w:val="28"/>
          <w:szCs w:val="28"/>
          <w:lang w:val="uk-UA"/>
        </w:rPr>
        <w:t xml:space="preserve"> </w:t>
      </w:r>
      <w:r w:rsidRPr="00052C1C">
        <w:rPr>
          <w:rFonts w:ascii="Times New Roman" w:eastAsia="TimesNewRoman" w:hAnsi="Times New Roman" w:cs="Times New Roman"/>
          <w:sz w:val="28"/>
          <w:szCs w:val="28"/>
          <w:lang w:val="uk-UA"/>
        </w:rPr>
        <w:t>ролі звичайного покупця.</w:t>
      </w:r>
    </w:p>
    <w:p w:rsidR="00032E22" w:rsidRPr="0035372E" w:rsidRDefault="00032E22" w:rsidP="00032E22">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F83662">
        <w:rPr>
          <w:rFonts w:ascii="Times New Roman" w:eastAsia="TimesNewRoman" w:hAnsi="Times New Roman" w:cs="Times New Roman"/>
          <w:iCs/>
          <w:sz w:val="28"/>
          <w:szCs w:val="28"/>
          <w:lang w:val="uk-UA"/>
        </w:rPr>
        <w:t>Панель</w:t>
      </w:r>
      <w:r w:rsidRPr="0035372E">
        <w:rPr>
          <w:rFonts w:ascii="Times New Roman" w:eastAsia="TimesNewRoman" w:hAnsi="Times New Roman" w:cs="Times New Roman"/>
          <w:i/>
          <w:iCs/>
          <w:sz w:val="28"/>
          <w:szCs w:val="28"/>
          <w:lang w:val="uk-UA"/>
        </w:rPr>
        <w:t xml:space="preserve"> </w:t>
      </w:r>
      <w:r w:rsidRPr="0035372E">
        <w:rPr>
          <w:rFonts w:ascii="Times New Roman" w:eastAsia="TimesNewRoman" w:hAnsi="Times New Roman" w:cs="Times New Roman"/>
          <w:sz w:val="28"/>
          <w:szCs w:val="28"/>
          <w:lang w:val="uk-UA"/>
        </w:rPr>
        <w:t>- це спеціальний</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метод маркетингового дослідження, що припускає періодичне дослідження</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відібраної сукупності суб'єктів або об'єктів по заздалегідь обраних</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характеристиках</w:t>
      </w:r>
      <w:r>
        <w:rPr>
          <w:rFonts w:ascii="Times New Roman" w:eastAsia="TimesNewRoman" w:hAnsi="Times New Roman" w:cs="Times New Roman"/>
          <w:sz w:val="28"/>
          <w:szCs w:val="28"/>
          <w:lang w:val="uk-UA"/>
        </w:rPr>
        <w:t xml:space="preserve"> – вони перебувають </w:t>
      </w:r>
      <w:r w:rsidRPr="0035372E">
        <w:rPr>
          <w:rFonts w:ascii="Times New Roman" w:eastAsia="TimesNewRoman" w:hAnsi="Times New Roman" w:cs="Times New Roman"/>
          <w:sz w:val="28"/>
          <w:szCs w:val="28"/>
          <w:lang w:val="uk-UA"/>
        </w:rPr>
        <w:t>між спостереженням і опитуванням. Виділяють наступні різновиди панелей</w:t>
      </w:r>
      <w:r w:rsidRPr="0035372E">
        <w:rPr>
          <w:rFonts w:ascii="Times New Roman" w:eastAsia="TimesNewRoman" w:hAnsi="Times New Roman" w:cs="Times New Roman"/>
          <w:i/>
          <w:iCs/>
          <w:sz w:val="28"/>
          <w:szCs w:val="28"/>
          <w:lang w:val="uk-UA"/>
        </w:rPr>
        <w:t xml:space="preserve">: </w:t>
      </w:r>
      <w:r w:rsidRPr="00F83662">
        <w:rPr>
          <w:rFonts w:ascii="Times New Roman" w:eastAsia="TimesNewRoman" w:hAnsi="Times New Roman" w:cs="Times New Roman"/>
          <w:iCs/>
          <w:sz w:val="28"/>
          <w:szCs w:val="28"/>
          <w:lang w:val="uk-UA"/>
        </w:rPr>
        <w:t>медіапанелі,</w:t>
      </w:r>
      <w:r w:rsidRPr="00F83662">
        <w:rPr>
          <w:rFonts w:ascii="Times New Roman" w:eastAsia="TimesNewRoman" w:hAnsi="Times New Roman" w:cs="Times New Roman"/>
          <w:sz w:val="28"/>
          <w:szCs w:val="28"/>
          <w:lang w:val="uk-UA"/>
        </w:rPr>
        <w:t xml:space="preserve"> </w:t>
      </w:r>
      <w:r w:rsidRPr="00F83662">
        <w:rPr>
          <w:rFonts w:ascii="Times New Roman" w:eastAsia="TimesNewRoman" w:hAnsi="Times New Roman" w:cs="Times New Roman"/>
          <w:iCs/>
          <w:sz w:val="28"/>
          <w:szCs w:val="28"/>
          <w:lang w:val="uk-UA"/>
        </w:rPr>
        <w:t xml:space="preserve">споживчі панелі, торговельні панелі </w:t>
      </w:r>
      <w:r w:rsidRPr="00F83662">
        <w:rPr>
          <w:rFonts w:ascii="Times New Roman" w:eastAsia="TimesNewRoman" w:hAnsi="Times New Roman" w:cs="Times New Roman"/>
          <w:sz w:val="28"/>
          <w:szCs w:val="28"/>
          <w:lang w:val="uk-UA"/>
        </w:rPr>
        <w:t xml:space="preserve">й </w:t>
      </w:r>
      <w:r w:rsidRPr="00F83662">
        <w:rPr>
          <w:rFonts w:ascii="Times New Roman" w:eastAsia="TimesNewRoman" w:hAnsi="Times New Roman" w:cs="Times New Roman"/>
          <w:iCs/>
          <w:sz w:val="28"/>
          <w:szCs w:val="28"/>
          <w:lang w:val="uk-UA"/>
        </w:rPr>
        <w:t>спеціальні панелі</w:t>
      </w:r>
      <w:r w:rsidRPr="0035372E">
        <w:rPr>
          <w:rFonts w:ascii="Times New Roman" w:eastAsia="TimesNewRoman" w:hAnsi="Times New Roman" w:cs="Times New Roman"/>
          <w:i/>
          <w:iCs/>
          <w:sz w:val="28"/>
          <w:szCs w:val="28"/>
          <w:lang w:val="uk-UA"/>
        </w:rPr>
        <w:t>.</w:t>
      </w:r>
    </w:p>
    <w:p w:rsidR="00032E22" w:rsidRDefault="00032E22" w:rsidP="00032E22">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F83662">
        <w:rPr>
          <w:rFonts w:ascii="Times New Roman" w:eastAsia="TimesNewRoman" w:hAnsi="Times New Roman" w:cs="Times New Roman"/>
          <w:iCs/>
          <w:sz w:val="28"/>
          <w:szCs w:val="28"/>
          <w:lang w:val="uk-UA"/>
        </w:rPr>
        <w:t xml:space="preserve">Опитування </w:t>
      </w:r>
      <w:r w:rsidRPr="0035372E">
        <w:rPr>
          <w:rFonts w:ascii="Times New Roman" w:eastAsia="TimesNewRoman" w:hAnsi="Times New Roman" w:cs="Times New Roman"/>
          <w:sz w:val="28"/>
          <w:szCs w:val="28"/>
          <w:lang w:val="uk-UA"/>
        </w:rPr>
        <w:t>– це метод збору первинної</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маркетингової інформації, що припускають опитування споживачів по</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 xml:space="preserve">заданій тематиці. Опитування може бути </w:t>
      </w:r>
      <w:r w:rsidRPr="00F83662">
        <w:rPr>
          <w:rFonts w:ascii="Times New Roman" w:eastAsia="TimesNewRoman" w:hAnsi="Times New Roman" w:cs="Times New Roman"/>
          <w:iCs/>
          <w:sz w:val="28"/>
          <w:szCs w:val="28"/>
          <w:lang w:val="uk-UA"/>
        </w:rPr>
        <w:t xml:space="preserve">стандартизованим </w:t>
      </w:r>
      <w:r w:rsidRPr="00F83662">
        <w:rPr>
          <w:rFonts w:ascii="Times New Roman" w:eastAsia="TimesNewRoman" w:hAnsi="Times New Roman" w:cs="Times New Roman"/>
          <w:sz w:val="28"/>
          <w:szCs w:val="28"/>
          <w:lang w:val="uk-UA"/>
        </w:rPr>
        <w:t xml:space="preserve">і </w:t>
      </w:r>
      <w:r w:rsidRPr="00F83662">
        <w:rPr>
          <w:rFonts w:ascii="Times New Roman" w:eastAsia="TimesNewRoman" w:hAnsi="Times New Roman" w:cs="Times New Roman"/>
          <w:iCs/>
          <w:sz w:val="28"/>
          <w:szCs w:val="28"/>
          <w:lang w:val="uk-UA"/>
        </w:rPr>
        <w:t>нестандартизованим</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Залежно від того, хто виступає в ролі респонденту всі опитування можна</w:t>
      </w:r>
      <w:r>
        <w:rPr>
          <w:rFonts w:ascii="Times New Roman" w:eastAsia="TimesNewRoman" w:hAnsi="Times New Roman" w:cs="Times New Roman"/>
          <w:sz w:val="28"/>
          <w:szCs w:val="28"/>
          <w:lang w:val="uk-UA"/>
        </w:rPr>
        <w:t xml:space="preserve"> </w:t>
      </w:r>
      <w:r w:rsidRPr="0035372E">
        <w:rPr>
          <w:rFonts w:ascii="Times New Roman" w:eastAsia="TimesNewRoman" w:hAnsi="Times New Roman" w:cs="Times New Roman"/>
          <w:sz w:val="28"/>
          <w:szCs w:val="28"/>
          <w:lang w:val="uk-UA"/>
        </w:rPr>
        <w:t>підрозділити на експертні інтерв'ю й опитування споживачів.</w:t>
      </w:r>
    </w:p>
    <w:p w:rsidR="00052C1C" w:rsidRPr="00052C1C" w:rsidRDefault="00052C1C" w:rsidP="00052C1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052C1C">
        <w:rPr>
          <w:rFonts w:ascii="Times New Roman" w:eastAsia="TimesNewRoman" w:hAnsi="Times New Roman" w:cs="Times New Roman"/>
          <w:sz w:val="28"/>
          <w:szCs w:val="28"/>
          <w:lang w:val="uk-UA"/>
        </w:rPr>
        <w:t>Інтерв’ю вдома –  індивідуальна бесіда</w:t>
      </w:r>
      <w:r>
        <w:rPr>
          <w:rFonts w:ascii="Times New Roman" w:eastAsia="TimesNewRoman" w:hAnsi="Times New Roman" w:cs="Times New Roman"/>
          <w:sz w:val="28"/>
          <w:szCs w:val="28"/>
          <w:lang w:val="uk-UA"/>
        </w:rPr>
        <w:t xml:space="preserve">,  яка проводиться на території </w:t>
      </w:r>
      <w:r w:rsidRPr="00052C1C">
        <w:rPr>
          <w:rFonts w:ascii="Times New Roman" w:eastAsia="TimesNewRoman" w:hAnsi="Times New Roman" w:cs="Times New Roman"/>
          <w:sz w:val="28"/>
          <w:szCs w:val="28"/>
          <w:lang w:val="uk-UA"/>
        </w:rPr>
        <w:t xml:space="preserve">респондента. </w:t>
      </w:r>
    </w:p>
    <w:p w:rsidR="00052C1C" w:rsidRDefault="00052C1C" w:rsidP="00052C1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sidRPr="00052C1C">
        <w:rPr>
          <w:rFonts w:ascii="Times New Roman" w:eastAsia="TimesNewRoman" w:hAnsi="Times New Roman" w:cs="Times New Roman"/>
          <w:sz w:val="28"/>
          <w:szCs w:val="28"/>
          <w:lang w:val="uk-UA"/>
        </w:rPr>
        <w:t>Stop-інтерв’ю – дослідник отримує відпо</w:t>
      </w:r>
      <w:r>
        <w:rPr>
          <w:rFonts w:ascii="Times New Roman" w:eastAsia="TimesNewRoman" w:hAnsi="Times New Roman" w:cs="Times New Roman"/>
          <w:sz w:val="28"/>
          <w:szCs w:val="28"/>
          <w:lang w:val="uk-UA"/>
        </w:rPr>
        <w:t xml:space="preserve">віді на запитання в магазинах,  </w:t>
      </w:r>
      <w:r w:rsidRPr="00052C1C">
        <w:rPr>
          <w:rFonts w:ascii="Times New Roman" w:eastAsia="TimesNewRoman" w:hAnsi="Times New Roman" w:cs="Times New Roman"/>
          <w:sz w:val="28"/>
          <w:szCs w:val="28"/>
          <w:lang w:val="uk-UA"/>
        </w:rPr>
        <w:t>супермаркетах, на вулиці.</w:t>
      </w:r>
    </w:p>
    <w:p w:rsidR="00052C1C" w:rsidRPr="00BC693E" w:rsidRDefault="00052C1C" w:rsidP="00052C1C">
      <w:pPr>
        <w:autoSpaceDE w:val="0"/>
        <w:autoSpaceDN w:val="0"/>
        <w:adjustRightInd w:val="0"/>
        <w:spacing w:after="0" w:line="360" w:lineRule="auto"/>
        <w:ind w:firstLine="709"/>
        <w:jc w:val="both"/>
        <w:rPr>
          <w:rFonts w:ascii="Times New Roman" w:eastAsia="TimesNewRoman" w:hAnsi="Times New Roman" w:cs="Times New Roman"/>
          <w:sz w:val="28"/>
          <w:szCs w:val="28"/>
        </w:rPr>
      </w:pPr>
      <w:r w:rsidRPr="00052C1C">
        <w:rPr>
          <w:rFonts w:ascii="Times New Roman" w:eastAsia="TimesNewRoman" w:hAnsi="Times New Roman" w:cs="Times New Roman"/>
          <w:sz w:val="28"/>
          <w:szCs w:val="28"/>
          <w:lang w:val="uk-UA"/>
        </w:rPr>
        <w:t>Аналіз документів –  служить для отр</w:t>
      </w:r>
      <w:r>
        <w:rPr>
          <w:rFonts w:ascii="Times New Roman" w:eastAsia="TimesNewRoman" w:hAnsi="Times New Roman" w:cs="Times New Roman"/>
          <w:sz w:val="28"/>
          <w:szCs w:val="28"/>
          <w:lang w:val="uk-UA"/>
        </w:rPr>
        <w:t xml:space="preserve">имання ринкової інформації,  що </w:t>
      </w:r>
      <w:r w:rsidRPr="00052C1C">
        <w:rPr>
          <w:rFonts w:ascii="Times New Roman" w:eastAsia="TimesNewRoman" w:hAnsi="Times New Roman" w:cs="Times New Roman"/>
          <w:sz w:val="28"/>
          <w:szCs w:val="28"/>
          <w:lang w:val="uk-UA"/>
        </w:rPr>
        <w:t>міститься в документальних джерелах  (ста</w:t>
      </w:r>
      <w:r>
        <w:rPr>
          <w:rFonts w:ascii="Times New Roman" w:eastAsia="TimesNewRoman" w:hAnsi="Times New Roman" w:cs="Times New Roman"/>
          <w:sz w:val="28"/>
          <w:szCs w:val="28"/>
          <w:lang w:val="uk-UA"/>
        </w:rPr>
        <w:t>тистичних,  фонетичних,  письмо</w:t>
      </w:r>
      <w:r w:rsidRPr="00052C1C">
        <w:rPr>
          <w:rFonts w:ascii="Times New Roman" w:eastAsia="TimesNewRoman" w:hAnsi="Times New Roman" w:cs="Times New Roman"/>
          <w:sz w:val="28"/>
          <w:szCs w:val="28"/>
          <w:lang w:val="uk-UA"/>
        </w:rPr>
        <w:t xml:space="preserve">вих, електронних). </w:t>
      </w:r>
    </w:p>
    <w:p w:rsidR="00052C1C" w:rsidRDefault="00052C1C" w:rsidP="00052C1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proofErr w:type="gramStart"/>
      <w:r w:rsidRPr="000B5551">
        <w:rPr>
          <w:rFonts w:ascii="Times New Roman" w:eastAsia="TimesNewRoman" w:hAnsi="Times New Roman" w:cs="Times New Roman"/>
          <w:sz w:val="28"/>
          <w:szCs w:val="28"/>
          <w:lang w:val="en-JM"/>
        </w:rPr>
        <w:lastRenderedPageBreak/>
        <w:t>Desk</w:t>
      </w:r>
      <w:r w:rsidRPr="00A65999">
        <w:rPr>
          <w:rFonts w:ascii="Times New Roman" w:eastAsia="TimesNewRoman" w:hAnsi="Times New Roman" w:cs="Times New Roman"/>
          <w:sz w:val="28"/>
          <w:szCs w:val="28"/>
        </w:rPr>
        <w:t xml:space="preserve"> </w:t>
      </w:r>
      <w:r w:rsidRPr="00BC693E">
        <w:rPr>
          <w:rFonts w:ascii="Times New Roman" w:eastAsia="TimesNewRoman" w:hAnsi="Times New Roman" w:cs="Times New Roman"/>
          <w:sz w:val="28"/>
          <w:szCs w:val="28"/>
          <w:lang w:val="en-US"/>
        </w:rPr>
        <w:t>research</w:t>
      </w:r>
      <w:r w:rsidRPr="00052C1C">
        <w:rPr>
          <w:rFonts w:ascii="Times New Roman" w:eastAsia="TimesNewRoman" w:hAnsi="Times New Roman" w:cs="Times New Roman"/>
          <w:sz w:val="28"/>
          <w:szCs w:val="28"/>
          <w:lang w:val="uk-UA"/>
        </w:rPr>
        <w:t xml:space="preserve"> </w:t>
      </w:r>
      <w:r w:rsidR="00BC693E" w:rsidRPr="00052C1C">
        <w:rPr>
          <w:rFonts w:ascii="Times New Roman" w:eastAsia="TimesNewRoman" w:hAnsi="Times New Roman" w:cs="Times New Roman"/>
          <w:sz w:val="28"/>
          <w:szCs w:val="28"/>
          <w:lang w:val="uk-UA"/>
        </w:rPr>
        <w:t>– аналіз</w:t>
      </w:r>
      <w:r w:rsidRPr="00052C1C">
        <w:rPr>
          <w:rFonts w:ascii="Times New Roman" w:eastAsia="TimesNewRoman" w:hAnsi="Times New Roman" w:cs="Times New Roman"/>
          <w:sz w:val="28"/>
          <w:szCs w:val="28"/>
          <w:lang w:val="uk-UA"/>
        </w:rPr>
        <w:t xml:space="preserve"> інформації</w:t>
      </w:r>
      <w:r w:rsidR="00BC693E" w:rsidRPr="00052C1C">
        <w:rPr>
          <w:rFonts w:ascii="Times New Roman" w:eastAsia="TimesNewRoman" w:hAnsi="Times New Roman" w:cs="Times New Roman"/>
          <w:sz w:val="28"/>
          <w:szCs w:val="28"/>
          <w:lang w:val="uk-UA"/>
        </w:rPr>
        <w:t>, спрямованої</w:t>
      </w:r>
      <w:r w:rsidRPr="00052C1C">
        <w:rPr>
          <w:rFonts w:ascii="Times New Roman" w:eastAsia="TimesNewRoman" w:hAnsi="Times New Roman" w:cs="Times New Roman"/>
          <w:sz w:val="28"/>
          <w:szCs w:val="28"/>
          <w:lang w:val="uk-UA"/>
        </w:rPr>
        <w:t xml:space="preserve"> на пошук ніш певних</w:t>
      </w:r>
      <w:r>
        <w:rPr>
          <w:rFonts w:ascii="Times New Roman" w:eastAsia="TimesNewRoman" w:hAnsi="Times New Roman" w:cs="Times New Roman"/>
          <w:sz w:val="28"/>
          <w:szCs w:val="28"/>
          <w:lang w:val="uk-UA"/>
        </w:rPr>
        <w:t xml:space="preserve"> </w:t>
      </w:r>
      <w:r w:rsidRPr="00052C1C">
        <w:rPr>
          <w:rFonts w:ascii="Times New Roman" w:eastAsia="TimesNewRoman" w:hAnsi="Times New Roman" w:cs="Times New Roman"/>
          <w:sz w:val="28"/>
          <w:szCs w:val="28"/>
          <w:lang w:val="uk-UA"/>
        </w:rPr>
        <w:t>товарів на тих або інших ринках.</w:t>
      </w:r>
      <w:proofErr w:type="gramEnd"/>
      <w:r w:rsidRPr="00052C1C">
        <w:rPr>
          <w:rFonts w:ascii="Times New Roman" w:eastAsia="TimesNewRoman" w:hAnsi="Times New Roman" w:cs="Times New Roman"/>
          <w:sz w:val="28"/>
          <w:szCs w:val="28"/>
          <w:lang w:val="uk-UA"/>
        </w:rPr>
        <w:t xml:space="preserve"> Результат – показники реальної ситуації, що</w:t>
      </w:r>
      <w:r>
        <w:rPr>
          <w:rFonts w:ascii="Times New Roman" w:eastAsia="TimesNewRoman" w:hAnsi="Times New Roman" w:cs="Times New Roman"/>
          <w:sz w:val="28"/>
          <w:szCs w:val="28"/>
          <w:lang w:val="uk-UA"/>
        </w:rPr>
        <w:t xml:space="preserve"> </w:t>
      </w:r>
      <w:r w:rsidRPr="00052C1C">
        <w:rPr>
          <w:rFonts w:ascii="Times New Roman" w:eastAsia="TimesNewRoman" w:hAnsi="Times New Roman" w:cs="Times New Roman"/>
          <w:sz w:val="28"/>
          <w:szCs w:val="28"/>
          <w:lang w:val="uk-UA"/>
        </w:rPr>
        <w:t>утворилася на ринках; характеристика цільових ринків і ніш для окремих груп</w:t>
      </w:r>
    </w:p>
    <w:p w:rsidR="00052C1C" w:rsidRDefault="00052C1C" w:rsidP="00052C1C">
      <w:pPr>
        <w:autoSpaceDE w:val="0"/>
        <w:autoSpaceDN w:val="0"/>
        <w:adjustRightInd w:val="0"/>
        <w:spacing w:after="0" w:line="360" w:lineRule="auto"/>
        <w:jc w:val="both"/>
        <w:rPr>
          <w:rFonts w:ascii="Times New Roman" w:eastAsia="TimesNewRoman" w:hAnsi="Times New Roman" w:cs="Times New Roman"/>
          <w:sz w:val="28"/>
          <w:szCs w:val="28"/>
          <w:lang w:val="uk-UA"/>
        </w:rPr>
      </w:pPr>
      <w:r w:rsidRPr="00052C1C">
        <w:rPr>
          <w:rFonts w:ascii="Times New Roman" w:eastAsia="TimesNewRoman" w:hAnsi="Times New Roman" w:cs="Times New Roman"/>
          <w:sz w:val="28"/>
          <w:szCs w:val="28"/>
          <w:lang w:val="uk-UA"/>
        </w:rPr>
        <w:t>товарів тощо</w:t>
      </w:r>
      <w:r>
        <w:rPr>
          <w:rFonts w:ascii="Times New Roman" w:eastAsia="TimesNewRoman" w:hAnsi="Times New Roman" w:cs="Times New Roman"/>
          <w:sz w:val="28"/>
          <w:szCs w:val="28"/>
          <w:lang w:val="uk-UA"/>
        </w:rPr>
        <w:t>.</w:t>
      </w:r>
    </w:p>
    <w:p w:rsidR="00032E22" w:rsidRDefault="00032E22" w:rsidP="00032E22">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 xml:space="preserve">Дані методи можна віднести </w:t>
      </w:r>
      <w:r w:rsidR="00690921">
        <w:rPr>
          <w:rFonts w:ascii="Times New Roman" w:eastAsia="TimesNewRoman" w:hAnsi="Times New Roman" w:cs="Times New Roman"/>
          <w:sz w:val="28"/>
          <w:szCs w:val="28"/>
          <w:lang w:val="uk-UA"/>
        </w:rPr>
        <w:t>до традиційних</w:t>
      </w:r>
      <w:r>
        <w:rPr>
          <w:rFonts w:ascii="Times New Roman" w:eastAsia="TimesNewRoman" w:hAnsi="Times New Roman" w:cs="Times New Roman"/>
          <w:sz w:val="28"/>
          <w:szCs w:val="28"/>
          <w:lang w:val="uk-UA"/>
        </w:rPr>
        <w:t xml:space="preserve"> та класифікувати за видом інформації, яку ми отримуємо за допомогою використання того чи іншого способу проведення дослідження середовища (рис. </w:t>
      </w:r>
      <w:r w:rsidR="008A1C27">
        <w:rPr>
          <w:rFonts w:ascii="Times New Roman" w:eastAsia="TimesNewRoman" w:hAnsi="Times New Roman" w:cs="Times New Roman"/>
          <w:sz w:val="28"/>
          <w:szCs w:val="28"/>
          <w:lang w:val="uk-UA"/>
        </w:rPr>
        <w:t>1.5</w:t>
      </w:r>
      <w:r>
        <w:rPr>
          <w:rFonts w:ascii="Times New Roman" w:eastAsia="TimesNewRoman" w:hAnsi="Times New Roman" w:cs="Times New Roman"/>
          <w:sz w:val="28"/>
          <w:szCs w:val="28"/>
          <w:lang w:val="uk-UA"/>
        </w:rPr>
        <w:t>).</w:t>
      </w:r>
    </w:p>
    <w:p w:rsidR="00052C1C" w:rsidRDefault="00052C1C" w:rsidP="00032E22">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p>
    <w:p w:rsidR="008A1C27" w:rsidRDefault="008A1C27" w:rsidP="003C4080">
      <w:pPr>
        <w:autoSpaceDE w:val="0"/>
        <w:autoSpaceDN w:val="0"/>
        <w:adjustRightInd w:val="0"/>
        <w:spacing w:after="0" w:line="360" w:lineRule="auto"/>
        <w:jc w:val="both"/>
        <w:rPr>
          <w:rFonts w:ascii="Times New Roman" w:eastAsia="TimesNewRoman" w:hAnsi="Times New Roman" w:cs="Times New Roman"/>
          <w:sz w:val="28"/>
          <w:szCs w:val="28"/>
          <w:lang w:val="uk-UA"/>
        </w:rPr>
      </w:pPr>
      <w:r>
        <w:rPr>
          <w:rFonts w:ascii="Times New Roman" w:eastAsia="TimesNewRoman" w:hAnsi="Times New Roman" w:cs="Times New Roman"/>
          <w:noProof/>
          <w:sz w:val="28"/>
          <w:szCs w:val="28"/>
          <w:lang w:eastAsia="ru-RU"/>
        </w:rPr>
        <mc:AlternateContent>
          <mc:Choice Requires="wpc">
            <w:drawing>
              <wp:inline distT="0" distB="0" distL="0" distR="0" wp14:anchorId="6DE38B85" wp14:editId="4D6C63DA">
                <wp:extent cx="6248400" cy="5162550"/>
                <wp:effectExtent l="0" t="0" r="0" b="0"/>
                <wp:docPr id="134" name="Полотно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5" name="Прямоугольник 135"/>
                        <wps:cNvSpPr/>
                        <wps:spPr>
                          <a:xfrm>
                            <a:off x="2386991" y="47625"/>
                            <a:ext cx="1581150" cy="24765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8A1C27" w:rsidRDefault="00E9311B" w:rsidP="008A1C27">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Традиційні методи МД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Прямоугольник 136"/>
                        <wps:cNvSpPr/>
                        <wps:spPr>
                          <a:xfrm>
                            <a:off x="385765" y="380025"/>
                            <a:ext cx="2229826" cy="29625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8A1C27">
                              <w:pPr>
                                <w:pStyle w:val="af5"/>
                                <w:spacing w:before="0" w:beforeAutospacing="0" w:after="0" w:afterAutospacing="0" w:line="276" w:lineRule="auto"/>
                              </w:pPr>
                              <w:r>
                                <w:rPr>
                                  <w:rFonts w:eastAsia="Calibri"/>
                                  <w:sz w:val="20"/>
                                  <w:szCs w:val="20"/>
                                  <w:lang w:val="uk-UA"/>
                                </w:rPr>
                                <w:t>Методи збору первинної інформації</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 name="Прямоугольник 137"/>
                        <wps:cNvSpPr/>
                        <wps:spPr>
                          <a:xfrm>
                            <a:off x="3710966" y="369525"/>
                            <a:ext cx="2181225" cy="30675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8A1C27">
                              <w:pPr>
                                <w:pStyle w:val="af5"/>
                                <w:spacing w:before="0" w:beforeAutospacing="0" w:after="0" w:afterAutospacing="0" w:line="276" w:lineRule="auto"/>
                                <w:jc w:val="center"/>
                              </w:pPr>
                              <w:r>
                                <w:rPr>
                                  <w:rFonts w:eastAsia="Calibri"/>
                                  <w:sz w:val="20"/>
                                  <w:szCs w:val="20"/>
                                  <w:lang w:val="uk-UA"/>
                                </w:rPr>
                                <w:t>Методи збору вторинної інформації</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Прямая со стрелкой 138"/>
                        <wps:cNvCnPr>
                          <a:stCxn id="135" idx="3"/>
                          <a:endCxn id="137" idx="0"/>
                        </wps:cNvCnPr>
                        <wps:spPr>
                          <a:xfrm>
                            <a:off x="3968141" y="171450"/>
                            <a:ext cx="833438" cy="198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9" name="Прямая со стрелкой 139"/>
                        <wps:cNvCnPr>
                          <a:stCxn id="135" idx="1"/>
                          <a:endCxn id="136" idx="0"/>
                        </wps:cNvCnPr>
                        <wps:spPr>
                          <a:xfrm flipH="1">
                            <a:off x="1500678" y="171450"/>
                            <a:ext cx="886313" cy="208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0" name="Прямоугольник 140"/>
                        <wps:cNvSpPr/>
                        <wps:spPr>
                          <a:xfrm rot="5400000">
                            <a:off x="377736" y="529877"/>
                            <a:ext cx="312301" cy="82012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8A1C27">
                              <w:pPr>
                                <w:pStyle w:val="af5"/>
                                <w:spacing w:before="0" w:beforeAutospacing="0" w:after="0" w:afterAutospacing="0" w:line="276" w:lineRule="auto"/>
                              </w:pPr>
                              <w:r>
                                <w:rPr>
                                  <w:rFonts w:eastAsia="Calibri"/>
                                  <w:sz w:val="20"/>
                                  <w:szCs w:val="20"/>
                                  <w:lang w:val="uk-UA"/>
                                </w:rPr>
                                <w:t>Опитування</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141" name="Прямоугольник 141"/>
                        <wps:cNvSpPr/>
                        <wps:spPr>
                          <a:xfrm rot="5400000">
                            <a:off x="1423108" y="446458"/>
                            <a:ext cx="316574" cy="98268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8A1C27">
                              <w:pPr>
                                <w:pStyle w:val="af5"/>
                                <w:spacing w:before="0" w:beforeAutospacing="0" w:after="0" w:afterAutospacing="0" w:line="276" w:lineRule="auto"/>
                              </w:pPr>
                              <w:r>
                                <w:rPr>
                                  <w:rFonts w:eastAsia="Calibri"/>
                                  <w:sz w:val="20"/>
                                  <w:szCs w:val="20"/>
                                  <w:lang w:val="uk-UA"/>
                                </w:rPr>
                                <w:t>Спостереження</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142" name="Прямоугольник 142"/>
                        <wps:cNvSpPr/>
                        <wps:spPr>
                          <a:xfrm rot="5400000">
                            <a:off x="2625801" y="481447"/>
                            <a:ext cx="312301" cy="91698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8A1C27">
                              <w:pPr>
                                <w:pStyle w:val="af5"/>
                                <w:spacing w:before="0" w:beforeAutospacing="0" w:after="0" w:afterAutospacing="0" w:line="276" w:lineRule="auto"/>
                              </w:pPr>
                              <w:r>
                                <w:rPr>
                                  <w:rFonts w:eastAsia="Calibri"/>
                                  <w:sz w:val="20"/>
                                  <w:szCs w:val="20"/>
                                  <w:lang w:val="uk-UA"/>
                                </w:rPr>
                                <w:t>Експеримент</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143" name="Прямая со стрелкой 143"/>
                        <wps:cNvCnPr>
                          <a:stCxn id="136" idx="2"/>
                        </wps:cNvCnPr>
                        <wps:spPr>
                          <a:xfrm>
                            <a:off x="1500678" y="676275"/>
                            <a:ext cx="1290146" cy="10323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4" name="Прямая со стрелкой 144"/>
                        <wps:cNvCnPr>
                          <a:stCxn id="136" idx="2"/>
                          <a:endCxn id="141" idx="1"/>
                        </wps:cNvCnPr>
                        <wps:spPr>
                          <a:xfrm>
                            <a:off x="1500678" y="676275"/>
                            <a:ext cx="80717" cy="10323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5" name="Прямая со стрелкой 145"/>
                        <wps:cNvCnPr>
                          <a:stCxn id="136" idx="2"/>
                          <a:endCxn id="140" idx="1"/>
                        </wps:cNvCnPr>
                        <wps:spPr>
                          <a:xfrm flipH="1">
                            <a:off x="533886" y="676275"/>
                            <a:ext cx="966792" cy="1075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7" name="Прямоугольник 147"/>
                        <wps:cNvSpPr/>
                        <wps:spPr>
                          <a:xfrm>
                            <a:off x="4391024" y="799885"/>
                            <a:ext cx="1443373" cy="30670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807EA4">
                              <w:pPr>
                                <w:pStyle w:val="af5"/>
                                <w:spacing w:before="0" w:beforeAutospacing="0" w:after="0" w:afterAutospacing="0" w:line="276" w:lineRule="auto"/>
                                <w:jc w:val="center"/>
                              </w:pPr>
                              <w:r>
                                <w:rPr>
                                  <w:rFonts w:eastAsia="Calibri"/>
                                  <w:sz w:val="20"/>
                                  <w:szCs w:val="20"/>
                                  <w:lang w:val="uk-UA"/>
                                </w:rPr>
                                <w:t>Аналіз документів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 name="Прямоугольник 148"/>
                        <wps:cNvSpPr/>
                        <wps:spPr>
                          <a:xfrm>
                            <a:off x="4629156" y="1199521"/>
                            <a:ext cx="1263036" cy="30670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3C4080" w:rsidRDefault="00E9311B" w:rsidP="00807EA4">
                              <w:pPr>
                                <w:pStyle w:val="af5"/>
                                <w:spacing w:before="0" w:beforeAutospacing="0" w:after="0" w:afterAutospacing="0" w:line="276" w:lineRule="auto"/>
                                <w:jc w:val="center"/>
                                <w:rPr>
                                  <w:sz w:val="20"/>
                                  <w:szCs w:val="20"/>
                                  <w:lang w:val="en-US"/>
                                </w:rPr>
                              </w:pPr>
                              <w:r>
                                <w:rPr>
                                  <w:sz w:val="20"/>
                                  <w:szCs w:val="20"/>
                                  <w:lang w:val="en-US"/>
                                </w:rPr>
                                <w:t>Desk-research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 name="Прямая со стрелкой 149"/>
                        <wps:cNvCnPr>
                          <a:endCxn id="147" idx="0"/>
                        </wps:cNvCnPr>
                        <wps:spPr>
                          <a:xfrm>
                            <a:off x="5105399" y="696646"/>
                            <a:ext cx="7312" cy="10323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0" name="Прямая со стрелкой 150"/>
                        <wps:cNvCnPr>
                          <a:endCxn id="148" idx="0"/>
                        </wps:cNvCnPr>
                        <wps:spPr>
                          <a:xfrm flipH="1">
                            <a:off x="5260674" y="1096090"/>
                            <a:ext cx="25707" cy="1034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1" name="Соединительная линия уступом 151"/>
                        <wps:cNvCnPr>
                          <a:stCxn id="142" idx="3"/>
                          <a:endCxn id="170" idx="0"/>
                        </wps:cNvCnPr>
                        <wps:spPr>
                          <a:xfrm rot="16200000" flipH="1">
                            <a:off x="3109484" y="768556"/>
                            <a:ext cx="331685" cy="986751"/>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wps:wsp>
                        <wps:cNvPr id="170" name="Прямоугольник 170"/>
                        <wps:cNvSpPr/>
                        <wps:spPr>
                          <a:xfrm>
                            <a:off x="3047024" y="1427775"/>
                            <a:ext cx="1443355" cy="30670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3C4080" w:rsidRDefault="00E9311B" w:rsidP="003C4080">
                              <w:pPr>
                                <w:pStyle w:val="af5"/>
                                <w:spacing w:before="0" w:beforeAutospacing="0" w:after="0" w:afterAutospacing="0" w:line="276" w:lineRule="auto"/>
                                <w:jc w:val="center"/>
                                <w:rPr>
                                  <w:lang w:val="uk-UA"/>
                                </w:rPr>
                              </w:pPr>
                              <w:r>
                                <w:rPr>
                                  <w:rFonts w:eastAsia="Calibri"/>
                                  <w:sz w:val="20"/>
                                  <w:szCs w:val="20"/>
                                  <w:lang w:val="uk-UA"/>
                                </w:rPr>
                                <w:t>Пробний маркетинг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3" name="Прямоугольник 173"/>
                        <wps:cNvSpPr/>
                        <wps:spPr>
                          <a:xfrm>
                            <a:off x="2078479" y="1276351"/>
                            <a:ext cx="350406" cy="1457324"/>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3C4080" w:rsidRDefault="00E9311B" w:rsidP="003C408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Піпліметрія</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74" name="Прямоугольник 174"/>
                        <wps:cNvSpPr/>
                        <wps:spPr>
                          <a:xfrm>
                            <a:off x="1684945" y="1276350"/>
                            <a:ext cx="324828" cy="145732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3C4080">
                              <w:pPr>
                                <w:pStyle w:val="af5"/>
                                <w:spacing w:before="0" w:beforeAutospacing="0" w:after="0" w:afterAutospacing="0" w:line="276" w:lineRule="auto"/>
                                <w:jc w:val="center"/>
                              </w:pPr>
                              <w:r>
                                <w:rPr>
                                  <w:rFonts w:eastAsia="Calibri"/>
                                  <w:sz w:val="20"/>
                                  <w:szCs w:val="20"/>
                                  <w:lang w:val="uk-UA"/>
                                </w:rPr>
                                <w:t>Кейс-стаді</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175" name="Прямоугольник 175"/>
                        <wps:cNvSpPr/>
                        <wps:spPr>
                          <a:xfrm>
                            <a:off x="1304924" y="1276349"/>
                            <a:ext cx="286475" cy="1457326"/>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3C4080">
                              <w:pPr>
                                <w:pStyle w:val="af5"/>
                                <w:spacing w:before="0" w:beforeAutospacing="0" w:after="0" w:afterAutospacing="0" w:line="276" w:lineRule="auto"/>
                                <w:jc w:val="center"/>
                              </w:pPr>
                              <w:r>
                                <w:rPr>
                                  <w:rFonts w:eastAsia="Calibri"/>
                                  <w:sz w:val="20"/>
                                  <w:szCs w:val="20"/>
                                  <w:lang w:val="uk-UA"/>
                                </w:rPr>
                                <w:t>Аудит торгових точок</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176" name="Прямоугольник 176"/>
                        <wps:cNvSpPr/>
                        <wps:spPr>
                          <a:xfrm>
                            <a:off x="876299" y="1276350"/>
                            <a:ext cx="361951" cy="145732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3C4080" w:rsidRDefault="00E9311B" w:rsidP="003C4080">
                              <w:pPr>
                                <w:pStyle w:val="af5"/>
                                <w:spacing w:before="0" w:beforeAutospacing="0" w:after="0" w:afterAutospacing="0" w:line="276" w:lineRule="auto"/>
                                <w:jc w:val="center"/>
                                <w:rPr>
                                  <w:sz w:val="20"/>
                                  <w:szCs w:val="20"/>
                                  <w:lang w:val="en-US"/>
                                </w:rPr>
                              </w:pPr>
                              <w:r w:rsidRPr="003C4080">
                                <w:rPr>
                                  <w:sz w:val="20"/>
                                  <w:szCs w:val="20"/>
                                  <w:lang w:val="en-US"/>
                                </w:rPr>
                                <w:t>Mystery shopping</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177" name="Соединительная линия уступом 177"/>
                        <wps:cNvCnPr>
                          <a:stCxn id="141" idx="3"/>
                        </wps:cNvCnPr>
                        <wps:spPr>
                          <a:xfrm rot="16200000" flipH="1">
                            <a:off x="1834042" y="843439"/>
                            <a:ext cx="180261" cy="685555"/>
                          </a:xfrm>
                          <a:prstGeom prst="bentConnector4">
                            <a:avLst>
                              <a:gd name="adj1" fmla="val 47556"/>
                              <a:gd name="adj2" fmla="val 94890"/>
                            </a:avLst>
                          </a:prstGeom>
                          <a:ln>
                            <a:tailEnd type="arrow"/>
                          </a:ln>
                        </wps:spPr>
                        <wps:style>
                          <a:lnRef idx="1">
                            <a:schemeClr val="dk1"/>
                          </a:lnRef>
                          <a:fillRef idx="0">
                            <a:schemeClr val="dk1"/>
                          </a:fillRef>
                          <a:effectRef idx="0">
                            <a:schemeClr val="dk1"/>
                          </a:effectRef>
                          <a:fontRef idx="minor">
                            <a:schemeClr val="tx1"/>
                          </a:fontRef>
                        </wps:style>
                        <wps:bodyPr/>
                      </wps:wsp>
                      <wps:wsp>
                        <wps:cNvPr id="178" name="Соединительная линия уступом 178"/>
                        <wps:cNvCnPr/>
                        <wps:spPr>
                          <a:xfrm rot="5400000">
                            <a:off x="1148960" y="843916"/>
                            <a:ext cx="179705" cy="685165"/>
                          </a:xfrm>
                          <a:prstGeom prst="bentConnector4">
                            <a:avLst>
                              <a:gd name="adj1" fmla="val 47556"/>
                              <a:gd name="adj2" fmla="val 94890"/>
                            </a:avLst>
                          </a:prstGeom>
                          <a:ln>
                            <a:tailEnd type="arrow"/>
                          </a:ln>
                        </wps:spPr>
                        <wps:style>
                          <a:lnRef idx="1">
                            <a:schemeClr val="dk1"/>
                          </a:lnRef>
                          <a:fillRef idx="0">
                            <a:schemeClr val="dk1"/>
                          </a:fillRef>
                          <a:effectRef idx="0">
                            <a:schemeClr val="dk1"/>
                          </a:effectRef>
                          <a:fontRef idx="minor">
                            <a:schemeClr val="tx1"/>
                          </a:fontRef>
                        </wps:style>
                        <wps:bodyPr/>
                      </wps:wsp>
                      <wps:wsp>
                        <wps:cNvPr id="179" name="Прямая со стрелкой 179"/>
                        <wps:cNvCnPr>
                          <a:endCxn id="175" idx="0"/>
                        </wps:cNvCnPr>
                        <wps:spPr>
                          <a:xfrm>
                            <a:off x="1438275" y="1199521"/>
                            <a:ext cx="9887" cy="7682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0" name="Прямая со стрелкой 180"/>
                        <wps:cNvCnPr/>
                        <wps:spPr>
                          <a:xfrm>
                            <a:off x="1828800" y="1199521"/>
                            <a:ext cx="0" cy="768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1" name="Прямоугольник 181"/>
                        <wps:cNvSpPr/>
                        <wps:spPr>
                          <a:xfrm>
                            <a:off x="103510" y="1276351"/>
                            <a:ext cx="296545" cy="145732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E25A09" w:rsidRDefault="00E9311B" w:rsidP="00E25A09">
                              <w:pPr>
                                <w:pStyle w:val="af5"/>
                                <w:spacing w:before="0" w:beforeAutospacing="0" w:after="0" w:afterAutospacing="0" w:line="276" w:lineRule="auto"/>
                                <w:jc w:val="center"/>
                                <w:rPr>
                                  <w:lang w:val="uk-UA"/>
                                </w:rPr>
                              </w:pPr>
                              <w:r>
                                <w:rPr>
                                  <w:rFonts w:eastAsia="Times New Roman"/>
                                  <w:sz w:val="20"/>
                                  <w:szCs w:val="20"/>
                                  <w:lang w:val="uk-UA"/>
                                </w:rPr>
                                <w:t>Безпосереднє</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182" name="Прямоугольник 182"/>
                        <wps:cNvSpPr/>
                        <wps:spPr>
                          <a:xfrm>
                            <a:off x="481311" y="1295397"/>
                            <a:ext cx="318790" cy="2209803"/>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E25A09" w:rsidRDefault="00E9311B" w:rsidP="00E25A09">
                              <w:pPr>
                                <w:pStyle w:val="af5"/>
                                <w:spacing w:before="0" w:beforeAutospacing="0" w:after="0" w:afterAutospacing="0" w:line="276" w:lineRule="auto"/>
                                <w:jc w:val="center"/>
                                <w:rPr>
                                  <w:lang w:val="uk-UA"/>
                                </w:rPr>
                              </w:pPr>
                              <w:r>
                                <w:rPr>
                                  <w:rFonts w:eastAsia="Times New Roman"/>
                                  <w:sz w:val="20"/>
                                  <w:szCs w:val="20"/>
                                  <w:lang w:val="uk-UA"/>
                                </w:rPr>
                                <w:t>За допомогою технічних засобів</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184" name="Соединительная линия уступом 184"/>
                        <wps:cNvCnPr/>
                        <wps:spPr>
                          <a:xfrm flipV="1">
                            <a:off x="800101" y="2200275"/>
                            <a:ext cx="3476624" cy="961589"/>
                          </a:xfrm>
                          <a:prstGeom prst="bentConnector3">
                            <a:avLst>
                              <a:gd name="adj1" fmla="val 61781"/>
                            </a:avLst>
                          </a:prstGeom>
                        </wps:spPr>
                        <wps:style>
                          <a:lnRef idx="1">
                            <a:schemeClr val="dk1"/>
                          </a:lnRef>
                          <a:fillRef idx="0">
                            <a:schemeClr val="dk1"/>
                          </a:fillRef>
                          <a:effectRef idx="0">
                            <a:schemeClr val="dk1"/>
                          </a:effectRef>
                          <a:fontRef idx="minor">
                            <a:schemeClr val="tx1"/>
                          </a:fontRef>
                        </wps:style>
                        <wps:bodyPr/>
                      </wps:wsp>
                      <wps:wsp>
                        <wps:cNvPr id="185" name="Прямоугольник 185"/>
                        <wps:cNvSpPr/>
                        <wps:spPr>
                          <a:xfrm>
                            <a:off x="4276726" y="2103760"/>
                            <a:ext cx="1009656" cy="30607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3F1EEE">
                              <w:pPr>
                                <w:pStyle w:val="af5"/>
                                <w:spacing w:before="0" w:beforeAutospacing="0" w:after="0" w:afterAutospacing="0" w:line="276" w:lineRule="auto"/>
                                <w:jc w:val="center"/>
                              </w:pPr>
                              <w:r>
                                <w:rPr>
                                  <w:rFonts w:eastAsia="Calibri"/>
                                  <w:sz w:val="20"/>
                                  <w:szCs w:val="20"/>
                                  <w:lang w:val="uk-UA"/>
                                </w:rPr>
                                <w:t>Телефонне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 name="Прямоугольник 186"/>
                        <wps:cNvSpPr/>
                        <wps:spPr>
                          <a:xfrm>
                            <a:off x="4276725" y="2513279"/>
                            <a:ext cx="1009657" cy="30607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E25A09">
                              <w:pPr>
                                <w:pStyle w:val="af5"/>
                                <w:spacing w:before="0" w:beforeAutospacing="0" w:after="0" w:afterAutospacing="0" w:line="276" w:lineRule="auto"/>
                                <w:jc w:val="center"/>
                              </w:pPr>
                              <w:r>
                                <w:rPr>
                                  <w:rFonts w:eastAsia="Calibri"/>
                                  <w:sz w:val="20"/>
                                  <w:szCs w:val="20"/>
                                  <w:lang w:val="uk-UA"/>
                                </w:rPr>
                                <w:t>Поштове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7" name="Прямоугольник 187"/>
                        <wps:cNvSpPr/>
                        <wps:spPr>
                          <a:xfrm>
                            <a:off x="4276725" y="2922394"/>
                            <a:ext cx="1009657" cy="30607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3F1EEE">
                              <w:pPr>
                                <w:pStyle w:val="af5"/>
                                <w:spacing w:before="0" w:beforeAutospacing="0" w:after="0" w:afterAutospacing="0" w:line="276" w:lineRule="auto"/>
                                <w:jc w:val="center"/>
                              </w:pPr>
                              <w:r>
                                <w:rPr>
                                  <w:rFonts w:eastAsia="Calibri"/>
                                  <w:sz w:val="20"/>
                                  <w:szCs w:val="20"/>
                                  <w:lang w:val="uk-UA"/>
                                </w:rPr>
                                <w:t>Через пресу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8" name="Соединительная линия уступом 188"/>
                        <wps:cNvCnPr>
                          <a:stCxn id="181" idx="2"/>
                        </wps:cNvCnPr>
                        <wps:spPr>
                          <a:xfrm rot="16200000" flipH="1">
                            <a:off x="482844" y="2502615"/>
                            <a:ext cx="971042" cy="1433164"/>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89" name="Соединительная линия уступом 189"/>
                        <wps:cNvCnPr/>
                        <wps:spPr>
                          <a:xfrm>
                            <a:off x="219216" y="3704207"/>
                            <a:ext cx="1465729" cy="476691"/>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190" name="Прямая со стрелкой 190"/>
                        <wps:cNvCnPr>
                          <a:endCxn id="185" idx="1"/>
                        </wps:cNvCnPr>
                        <wps:spPr>
                          <a:xfrm>
                            <a:off x="4210050" y="2199669"/>
                            <a:ext cx="66676" cy="571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1" name="Соединительная линия уступом 191"/>
                        <wps:cNvCnPr>
                          <a:endCxn id="186" idx="1"/>
                        </wps:cNvCnPr>
                        <wps:spPr>
                          <a:xfrm rot="16200000" flipH="1">
                            <a:off x="3933866" y="2323434"/>
                            <a:ext cx="466656" cy="219062"/>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93" name="Соединительная линия уступом 193"/>
                        <wps:cNvCnPr/>
                        <wps:spPr>
                          <a:xfrm rot="16200000" flipH="1">
                            <a:off x="3981112" y="2742877"/>
                            <a:ext cx="372150" cy="219046"/>
                          </a:xfrm>
                          <a:prstGeom prst="bentConnector3">
                            <a:avLst>
                              <a:gd name="adj1" fmla="val 103748"/>
                            </a:avLst>
                          </a:prstGeom>
                          <a:ln>
                            <a:tailEnd type="arrow"/>
                          </a:ln>
                        </wps:spPr>
                        <wps:style>
                          <a:lnRef idx="1">
                            <a:schemeClr val="dk1"/>
                          </a:lnRef>
                          <a:fillRef idx="0">
                            <a:schemeClr val="dk1"/>
                          </a:fillRef>
                          <a:effectRef idx="0">
                            <a:schemeClr val="dk1"/>
                          </a:effectRef>
                          <a:fontRef idx="minor">
                            <a:schemeClr val="tx1"/>
                          </a:fontRef>
                        </wps:style>
                        <wps:bodyPr/>
                      </wps:wsp>
                      <wps:wsp>
                        <wps:cNvPr id="194" name="Прямоугольник 194"/>
                        <wps:cNvSpPr/>
                        <wps:spPr>
                          <a:xfrm>
                            <a:off x="1684945" y="3560884"/>
                            <a:ext cx="1009650" cy="420566"/>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3F1EEE">
                              <w:pPr>
                                <w:pStyle w:val="af5"/>
                                <w:spacing w:before="0" w:beforeAutospacing="0" w:after="0" w:afterAutospacing="0" w:line="276" w:lineRule="auto"/>
                              </w:pPr>
                              <w:r>
                                <w:rPr>
                                  <w:rFonts w:eastAsia="Calibri"/>
                                  <w:sz w:val="20"/>
                                  <w:szCs w:val="20"/>
                                  <w:lang w:val="uk-UA"/>
                                </w:rPr>
                                <w:t>Особисте (</w:t>
                              </w:r>
                              <w:r>
                                <w:rPr>
                                  <w:rFonts w:eastAsia="Calibri"/>
                                  <w:sz w:val="20"/>
                                  <w:szCs w:val="20"/>
                                  <w:lang w:val="en-US"/>
                                </w:rPr>
                                <w:t>fact-to-face</w:t>
                              </w:r>
                              <w:r>
                                <w:rPr>
                                  <w:rFonts w:eastAsia="Calibri"/>
                                  <w:sz w:val="20"/>
                                  <w:szCs w:val="20"/>
                                  <w:lang w:val="uk-UA"/>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 name="Соединительная линия уступом 195"/>
                        <wps:cNvCnPr>
                          <a:stCxn id="194" idx="3"/>
                        </wps:cNvCnPr>
                        <wps:spPr>
                          <a:xfrm flipV="1">
                            <a:off x="2694595" y="3560393"/>
                            <a:ext cx="352429" cy="210774"/>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196" name="Соединительная линия уступом 196"/>
                        <wps:cNvCnPr/>
                        <wps:spPr>
                          <a:xfrm>
                            <a:off x="2694599" y="3770770"/>
                            <a:ext cx="352425" cy="210185"/>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197" name="Прямоугольник 197"/>
                        <wps:cNvSpPr/>
                        <wps:spPr>
                          <a:xfrm>
                            <a:off x="3045163" y="3393542"/>
                            <a:ext cx="1009650" cy="30543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3F1EEE" w:rsidRDefault="00E9311B" w:rsidP="003F1EEE">
                              <w:pPr>
                                <w:pStyle w:val="af5"/>
                                <w:spacing w:before="0" w:beforeAutospacing="0" w:after="0" w:afterAutospacing="0" w:line="276" w:lineRule="auto"/>
                                <w:rPr>
                                  <w:lang w:val="uk-UA"/>
                                </w:rPr>
                              </w:pPr>
                              <w:r>
                                <w:rPr>
                                  <w:rFonts w:eastAsia="Calibri"/>
                                  <w:sz w:val="20"/>
                                  <w:szCs w:val="20"/>
                                  <w:lang w:val="uk-UA"/>
                                </w:rPr>
                                <w:t>Інтерв’ю вдома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 name="Прямоугольник 198"/>
                        <wps:cNvSpPr/>
                        <wps:spPr>
                          <a:xfrm>
                            <a:off x="3048029" y="3771179"/>
                            <a:ext cx="1009650" cy="31749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3F1EEE" w:rsidRDefault="00E9311B" w:rsidP="003F1EEE">
                              <w:pPr>
                                <w:pStyle w:val="af5"/>
                                <w:spacing w:before="0" w:beforeAutospacing="0" w:after="0" w:afterAutospacing="0" w:line="276" w:lineRule="auto"/>
                                <w:jc w:val="center"/>
                                <w:rPr>
                                  <w:lang w:val="uk-UA"/>
                                </w:rPr>
                              </w:pPr>
                              <w:r>
                                <w:rPr>
                                  <w:rFonts w:eastAsia="Calibri"/>
                                  <w:sz w:val="20"/>
                                  <w:szCs w:val="20"/>
                                  <w:lang w:val="en-US"/>
                                </w:rPr>
                                <w:t>Stop-</w:t>
                              </w:r>
                              <w:r>
                                <w:rPr>
                                  <w:rFonts w:eastAsia="Calibri"/>
                                  <w:sz w:val="20"/>
                                  <w:szCs w:val="20"/>
                                  <w:lang w:val="uk-UA"/>
                                </w:rPr>
                                <w:t>інтерв’ю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 name="Прямоугольник 199"/>
                        <wps:cNvSpPr/>
                        <wps:spPr>
                          <a:xfrm>
                            <a:off x="1684949" y="4088669"/>
                            <a:ext cx="1009650" cy="321406"/>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3F1EEE" w:rsidRDefault="00E9311B" w:rsidP="003F1EEE">
                              <w:pPr>
                                <w:pStyle w:val="af5"/>
                                <w:spacing w:before="0" w:beforeAutospacing="0" w:after="0" w:afterAutospacing="0" w:line="276" w:lineRule="auto"/>
                                <w:rPr>
                                  <w:lang w:val="uk-UA"/>
                                </w:rPr>
                              </w:pPr>
                              <w:r>
                                <w:rPr>
                                  <w:rFonts w:eastAsia="Calibri"/>
                                  <w:sz w:val="20"/>
                                  <w:szCs w:val="20"/>
                                  <w:lang w:val="uk-UA"/>
                                </w:rPr>
                                <w:t>Фокус-група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 name="Прямоугольник 200"/>
                        <wps:cNvSpPr/>
                        <wps:spPr>
                          <a:xfrm>
                            <a:off x="533886" y="4542450"/>
                            <a:ext cx="1009650" cy="30607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3F1EEE">
                              <w:pPr>
                                <w:pStyle w:val="af5"/>
                                <w:spacing w:before="0" w:beforeAutospacing="0" w:after="0" w:afterAutospacing="0" w:line="276" w:lineRule="auto"/>
                                <w:jc w:val="center"/>
                              </w:pPr>
                              <w:r>
                                <w:rPr>
                                  <w:rFonts w:eastAsia="Calibri"/>
                                  <w:sz w:val="20"/>
                                  <w:szCs w:val="20"/>
                                  <w:lang w:val="uk-UA"/>
                                </w:rPr>
                                <w:t>Міні-групи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 name="Прямоугольник 201"/>
                        <wps:cNvSpPr/>
                        <wps:spPr>
                          <a:xfrm>
                            <a:off x="2009773" y="4542450"/>
                            <a:ext cx="1009650" cy="30607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3F1EEE">
                              <w:pPr>
                                <w:pStyle w:val="af5"/>
                                <w:spacing w:before="0" w:beforeAutospacing="0" w:after="0" w:afterAutospacing="0" w:line="276" w:lineRule="auto"/>
                                <w:jc w:val="center"/>
                              </w:pPr>
                              <w:r>
                                <w:rPr>
                                  <w:rFonts w:eastAsia="Calibri"/>
                                  <w:sz w:val="20"/>
                                  <w:szCs w:val="20"/>
                                  <w:lang w:val="uk-UA"/>
                                </w:rPr>
                                <w:t>Номінальні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2" name="Прямоугольник 202"/>
                        <wps:cNvSpPr/>
                        <wps:spPr>
                          <a:xfrm>
                            <a:off x="3381374" y="4542450"/>
                            <a:ext cx="1009650" cy="30607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3F1EEE">
                              <w:pPr>
                                <w:pStyle w:val="af5"/>
                                <w:spacing w:before="0" w:beforeAutospacing="0" w:after="0" w:afterAutospacing="0" w:line="276" w:lineRule="auto"/>
                                <w:jc w:val="center"/>
                              </w:pPr>
                              <w:r>
                                <w:rPr>
                                  <w:rFonts w:eastAsia="Calibri"/>
                                  <w:sz w:val="20"/>
                                  <w:szCs w:val="20"/>
                                  <w:lang w:val="uk-UA"/>
                                </w:rPr>
                                <w:t>Креативні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3" name="Прямоугольник 203"/>
                        <wps:cNvSpPr/>
                        <wps:spPr>
                          <a:xfrm>
                            <a:off x="4723425" y="4542450"/>
                            <a:ext cx="1009650" cy="30607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3F1EEE">
                              <w:pPr>
                                <w:pStyle w:val="af5"/>
                                <w:spacing w:before="0" w:beforeAutospacing="0" w:after="0" w:afterAutospacing="0" w:line="276" w:lineRule="auto"/>
                                <w:jc w:val="center"/>
                              </w:pPr>
                              <w:r>
                                <w:rPr>
                                  <w:rFonts w:eastAsia="Calibri"/>
                                  <w:sz w:val="20"/>
                                  <w:szCs w:val="20"/>
                                  <w:lang w:val="uk-UA"/>
                                </w:rPr>
                                <w:t>Конфліктні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4" name="Соединительная линия уступом 204"/>
                        <wps:cNvCnPr>
                          <a:stCxn id="199" idx="2"/>
                          <a:endCxn id="203" idx="0"/>
                        </wps:cNvCnPr>
                        <wps:spPr>
                          <a:xfrm rot="16200000" flipH="1">
                            <a:off x="3642825" y="2957024"/>
                            <a:ext cx="132375" cy="3038476"/>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wps:wsp>
                        <wps:cNvPr id="205" name="Соединительная линия уступом 205"/>
                        <wps:cNvCnPr>
                          <a:stCxn id="199" idx="2"/>
                          <a:endCxn id="200" idx="0"/>
                        </wps:cNvCnPr>
                        <wps:spPr>
                          <a:xfrm rot="5400000">
                            <a:off x="1548056" y="3900731"/>
                            <a:ext cx="132375" cy="1151063"/>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wps:wsp>
                        <wps:cNvPr id="206" name="Прямая со стрелкой 206"/>
                        <wps:cNvCnPr>
                          <a:endCxn id="201" idx="0"/>
                        </wps:cNvCnPr>
                        <wps:spPr>
                          <a:xfrm>
                            <a:off x="2428885" y="4476750"/>
                            <a:ext cx="85713" cy="65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7" name="Прямая со стрелкой 207"/>
                        <wps:cNvCnPr/>
                        <wps:spPr>
                          <a:xfrm flipH="1">
                            <a:off x="3876675" y="4476750"/>
                            <a:ext cx="9524" cy="65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134" o:spid="_x0000_s1139" editas="canvas" style="width:492pt;height:406.5pt;mso-position-horizontal-relative:char;mso-position-vertical-relative:line" coordsize="62484,5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">
                <v:shape id="_x0000_s1140" type="#_x0000_t75" style="position:absolute;width:62484;height:51625;visibility:visible;mso-wrap-style:square">
                  <v:fill o:detectmouseclick="t"/>
                  <v:path o:connecttype="none"/>
                </v:shape>
                <v:rect id="Прямоугольник 135" o:spid="_x0000_s1141" style="position:absolute;left:23869;top:476;width:15812;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pMMA&#10;AADcAAAADwAAAGRycy9kb3ducmV2LnhtbERPS2vCQBC+C/6HZQRvulFpsKmrSKAo7clUD70N2WkS&#10;zM6G7DaP/vpuQehtPr7n7A6DqUVHrassK1gtIxDEudUVFwquH6+LLQjnkTXWlknBSA4O++lkh4m2&#10;PV+oy3whQgi7BBWU3jeJlC4vyaBb2oY4cF+2NegDbAupW+xDuKnlOopiabDi0FBiQ2lJ+T37Ngre&#10;R+m76y1+/unSatTZZ3p6o1Sp+Ww4voDwNPh/8cN91mH+5gn+ngkX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bpMMAAADcAAAADwAAAAAAAAAAAAAAAACYAgAAZHJzL2Rv&#10;d25yZXYueG1sUEsFBgAAAAAEAAQA9QAAAIgDAAAAAA==&#10;" fillcolor="white [3201]" strokecolor="black [3200]" strokeweight="2pt">
                  <v:textbox>
                    <w:txbxContent>
                      <w:p w:rsidR="00E9311B" w:rsidRPr="008A1C27" w:rsidRDefault="00E9311B" w:rsidP="008A1C27">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Традиційні методи МД</w:t>
                        </w:r>
                      </w:p>
                    </w:txbxContent>
                  </v:textbox>
                </v:rect>
                <v:rect id="Прямоугольник 136" o:spid="_x0000_s1142" style="position:absolute;left:3857;top:3800;width:22298;height:2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F08IA&#10;AADcAAAADwAAAGRycy9kb3ducmV2LnhtbERPTWvCQBC9C/6HZYTedFMLQaOrlIC01FNjPHgbsmMS&#10;zM6G7DYm/fVdoeBtHu9ztvvBNKKnztWWFbwuIhDEhdU1lwry02G+AuE8ssbGMikYycF+N51sMdH2&#10;zt/UZ74UIYRdggoq79tESldUZNAtbEscuKvtDPoAu1LqDu8h3DRyGUWxNFhzaKiwpbSi4pb9GAXH&#10;Ufo+P8fr3z6tR51d0o8vSpV6mQ3vGxCeBv8U/7s/dZj/FsPjmXC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jQXTwgAAANwAAAAPAAAAAAAAAAAAAAAAAJgCAABkcnMvZG93&#10;bnJldi54bWxQSwUGAAAAAAQABAD1AAAAhwMAAAAA&#10;" fillcolor="white [3201]" strokecolor="black [3200]" strokeweight="2pt">
                  <v:textbox>
                    <w:txbxContent>
                      <w:p w:rsidR="00E9311B" w:rsidRDefault="00E9311B" w:rsidP="008A1C27">
                        <w:pPr>
                          <w:pStyle w:val="af5"/>
                          <w:spacing w:before="0" w:beforeAutospacing="0" w:after="0" w:afterAutospacing="0" w:line="276" w:lineRule="auto"/>
                        </w:pPr>
                        <w:r>
                          <w:rPr>
                            <w:rFonts w:eastAsia="Calibri"/>
                            <w:sz w:val="20"/>
                            <w:szCs w:val="20"/>
                            <w:lang w:val="uk-UA"/>
                          </w:rPr>
                          <w:t>Методи збору первинної інформації</w:t>
                        </w:r>
                      </w:p>
                    </w:txbxContent>
                  </v:textbox>
                </v:rect>
                <v:rect id="Прямоугольник 137" o:spid="_x0000_s1143" style="position:absolute;left:37109;top:3695;width:21812;height:3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GgSMIA&#10;AADcAAAADwAAAGRycy9kb3ducmV2LnhtbERPTWvCQBC9F/wPywje6kYFa1NXkYAoemqqh96G7DQJ&#10;ZmdDdo2Jv94VhN7m8T5nue5MJVpqXGlZwWQcgSDOrC45V3D62b4vQDiPrLGyTAp6crBeDd6WGGt7&#10;429qU5+LEMIuRgWF93UspcsKMujGtiYO3J9tDPoAm1zqBm8h3FRyGkVzabDk0FBgTUlB2SW9GgXH&#10;Xvr2dJ5/3tuk7HX6m+wOlCg1GnabLxCeOv8vfrn3OsyffcDzmXC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aBIwgAAANwAAAAPAAAAAAAAAAAAAAAAAJgCAABkcnMvZG93&#10;bnJldi54bWxQSwUGAAAAAAQABAD1AAAAhwMAAAAA&#10;" fillcolor="white [3201]" strokecolor="black [3200]" strokeweight="2pt">
                  <v:textbox>
                    <w:txbxContent>
                      <w:p w:rsidR="00E9311B" w:rsidRDefault="00E9311B" w:rsidP="008A1C27">
                        <w:pPr>
                          <w:pStyle w:val="af5"/>
                          <w:spacing w:before="0" w:beforeAutospacing="0" w:after="0" w:afterAutospacing="0" w:line="276" w:lineRule="auto"/>
                          <w:jc w:val="center"/>
                        </w:pPr>
                        <w:r>
                          <w:rPr>
                            <w:rFonts w:eastAsia="Calibri"/>
                            <w:sz w:val="20"/>
                            <w:szCs w:val="20"/>
                            <w:lang w:val="uk-UA"/>
                          </w:rPr>
                          <w:t>Методи збору вторинної інформації</w:t>
                        </w:r>
                      </w:p>
                    </w:txbxContent>
                  </v:textbox>
                </v:rect>
                <v:shape id="Прямая со стрелкой 138" o:spid="_x0000_s1144" type="#_x0000_t32" style="position:absolute;left:39681;top:1714;width:8334;height:19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2fjMQAAADcAAAADwAAAGRycy9kb3ducmV2LnhtbESPT4vCQAzF7wt+hyHC3tapK4hbHUWE&#10;ggf34J/Fa+jEttjJ1M5srd/eHARvCe/lvV8Wq97VqqM2VJ4NjEcJKOLc24oLA6dj9jUDFSKyxdoz&#10;GXhQgNVy8LHA1Po776k7xEJJCIcUDZQxNqnWIS/JYRj5hli0i28dRlnbQtsW7xLuav2dJFPtsGJp&#10;KLGhTUn59fDvDCRhmt02x+tvdyrifnfW2fbx82fM57Bfz0FF6uPb/LreWsGfCK08IxPo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Z+MxAAAANwAAAAPAAAAAAAAAAAA&#10;AAAAAKECAABkcnMvZG93bnJldi54bWxQSwUGAAAAAAQABAD5AAAAkgMAAAAA&#10;" strokecolor="black [3040]">
                  <v:stroke endarrow="open"/>
                </v:shape>
                <v:shape id="Прямая со стрелкой 139" o:spid="_x0000_s1145" type="#_x0000_t32" style="position:absolute;left:15006;top:1714;width:8863;height:20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fbZcQAAADcAAAADwAAAGRycy9kb3ducmV2LnhtbERP32vCMBB+F/Y/hBN801QrunVGEUXc&#10;cDDmxsC3o7k1Zc2lNlG7/94MBN/u4/t5s0VrK3GmxpeOFQwHCQji3OmSCwVfn5v+IwgfkDVWjknB&#10;H3lYzB86M8y0u/AHnfehEDGEfYYKTAh1JqXPDVn0A1cTR+7HNRZDhE0hdYOXGG4rOUqSibRYcmww&#10;WNPKUP67P1kF69fv8fTYHt/T7cG85ZROD6PlTqlet10+gwjUhrv45n7RcX76BP/PxAv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l9tlxAAAANwAAAAPAAAAAAAAAAAA&#10;AAAAAKECAABkcnMvZG93bnJldi54bWxQSwUGAAAAAAQABAD5AAAAkgMAAAAA&#10;" strokecolor="black [3040]">
                  <v:stroke endarrow="open"/>
                </v:shape>
                <v:rect id="Прямоугольник 140" o:spid="_x0000_s1146" style="position:absolute;left:3777;top:5298;width:3123;height:820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iL8QA&#10;AADcAAAADwAAAGRycy9kb3ducmV2LnhtbESPQWsCMRCF7wX/Q5hCbzWrSJGtUaSgiJdSV7DHYTPd&#10;bN1Mlk3U+O87h4K3Gd6b975ZrLLv1JWG2AY2MBkXoIjrYFtuDByrzescVEzIFrvAZOBOEVbL0dMC&#10;Sxtu/EXXQ2qUhHAs0YBLqS+1jrUjj3EcemLRfsLgMck6NNoOeJNw3+lpUbxpjy1Lg8OePhzV58PF&#10;G/j9Pu23rfPuc3bMk2l/z1VlnTEvz3n9DipRTg/z//XOCv5M8OUZmU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A4i/EAAAA3AAAAA8AAAAAAAAAAAAAAAAAmAIAAGRycy9k&#10;b3ducmV2LnhtbFBLBQYAAAAABAAEAPUAAACJAwAAAAA=&#10;" fillcolor="white [3201]" strokecolor="black [3200]" strokeweight="2pt">
                  <v:textbox style="layout-flow:vertical;mso-layout-flow-alt:bottom-to-top">
                    <w:txbxContent>
                      <w:p w:rsidR="00E9311B" w:rsidRDefault="00E9311B" w:rsidP="008A1C27">
                        <w:pPr>
                          <w:pStyle w:val="af5"/>
                          <w:spacing w:before="0" w:beforeAutospacing="0" w:after="0" w:afterAutospacing="0" w:line="276" w:lineRule="auto"/>
                        </w:pPr>
                        <w:r>
                          <w:rPr>
                            <w:rFonts w:eastAsia="Calibri"/>
                            <w:sz w:val="20"/>
                            <w:szCs w:val="20"/>
                            <w:lang w:val="uk-UA"/>
                          </w:rPr>
                          <w:t>Опитування</w:t>
                        </w:r>
                      </w:p>
                    </w:txbxContent>
                  </v:textbox>
                </v:rect>
                <v:rect id="Прямоугольник 141" o:spid="_x0000_s1147" style="position:absolute;left:14231;top:4464;width:3165;height:982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xHtMIA&#10;AADcAAAADwAAAGRycy9kb3ducmV2LnhtbERP32vCMBB+F/Y/hBv4pmlFZFTTMgYbwxfRCtvj0ZxN&#10;tbmUJtP435vBYG/38f28TRVtL640+s6xgnyegSBunO64VXCs32cvIHxA1tg7JgV38lCVT5MNFtrd&#10;eE/XQ2hFCmFfoAITwlBI6RtDFv3cDcSJO7nRYkhwbKUe8ZbCbS8XWbaSFjtODQYHejPUXA4/VsH5&#10;+2v70RlrdstjzBfDPda1NkpNn+PrGkSgGP7Ff+5PneYvc/h9Jl0g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Ee0wgAAANwAAAAPAAAAAAAAAAAAAAAAAJgCAABkcnMvZG93&#10;bnJldi54bWxQSwUGAAAAAAQABAD1AAAAhwMAAAAA&#10;" fillcolor="white [3201]" strokecolor="black [3200]" strokeweight="2pt">
                  <v:textbox style="layout-flow:vertical;mso-layout-flow-alt:bottom-to-top">
                    <w:txbxContent>
                      <w:p w:rsidR="00E9311B" w:rsidRDefault="00E9311B" w:rsidP="008A1C27">
                        <w:pPr>
                          <w:pStyle w:val="af5"/>
                          <w:spacing w:before="0" w:beforeAutospacing="0" w:after="0" w:afterAutospacing="0" w:line="276" w:lineRule="auto"/>
                        </w:pPr>
                        <w:r>
                          <w:rPr>
                            <w:rFonts w:eastAsia="Calibri"/>
                            <w:sz w:val="20"/>
                            <w:szCs w:val="20"/>
                            <w:lang w:val="uk-UA"/>
                          </w:rPr>
                          <w:t>Спостереження</w:t>
                        </w:r>
                      </w:p>
                    </w:txbxContent>
                  </v:textbox>
                </v:rect>
                <v:rect id="Прямоугольник 142" o:spid="_x0000_s1148" style="position:absolute;left:26257;top:4814;width:3123;height:917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7Zw8IA&#10;AADcAAAADwAAAGRycy9kb3ducmV2LnhtbERP32vCMBB+F/Y/hBv4pqlFRDrTMgYbwxfRCtvj0dya&#10;bs2lNJnG/94Igm/38f28TRVtL040+s6xgsU8A0HcON1xq+BYv8/WIHxA1tg7JgUX8lCVT5MNFtqd&#10;eU+nQ2hFCmFfoAITwlBI6RtDFv3cDcSJ+3GjxZDg2Eo94jmF217mWbaSFjtODQYHejPU/B3+rYLf&#10;76/tR2es2S2PcZEPl1jX2ig1fY6vLyACxfAQ392fOs1f5nB7Jl0g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tnDwgAAANwAAAAPAAAAAAAAAAAAAAAAAJgCAABkcnMvZG93&#10;bnJldi54bWxQSwUGAAAAAAQABAD1AAAAhwMAAAAA&#10;" fillcolor="white [3201]" strokecolor="black [3200]" strokeweight="2pt">
                  <v:textbox style="layout-flow:vertical;mso-layout-flow-alt:bottom-to-top">
                    <w:txbxContent>
                      <w:p w:rsidR="00E9311B" w:rsidRDefault="00E9311B" w:rsidP="008A1C27">
                        <w:pPr>
                          <w:pStyle w:val="af5"/>
                          <w:spacing w:before="0" w:beforeAutospacing="0" w:after="0" w:afterAutospacing="0" w:line="276" w:lineRule="auto"/>
                        </w:pPr>
                        <w:r>
                          <w:rPr>
                            <w:rFonts w:eastAsia="Calibri"/>
                            <w:sz w:val="20"/>
                            <w:szCs w:val="20"/>
                            <w:lang w:val="uk-UA"/>
                          </w:rPr>
                          <w:t>Експеримент</w:t>
                        </w:r>
                      </w:p>
                    </w:txbxContent>
                  </v:textbox>
                </v:rect>
                <v:shape id="Прямая со стрелкой 143" o:spid="_x0000_s1149" type="#_x0000_t32" style="position:absolute;left:15006;top:6762;width:12902;height:10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9+gMIAAADcAAAADwAAAGRycy9kb3ducmV2LnhtbERPS4vCMBC+L/gfwgjetqkPxO02iggF&#10;D+7BF3sdmtm22ExqE2v99xtB8DYf33PSVW9q0VHrKssKxlEMgji3uuJCwemYfS5AOI+ssbZMCh7k&#10;YLUcfKSYaHvnPXUHX4gQwi5BBaX3TSKly0sy6CLbEAfuz7YGfYBtIXWL9xBuajmJ47k0WHFoKLGh&#10;TUn55XAzCmI3z66b4+WnOxV+v/uV2fbxdVZqNOzX3yA89f4tfrm3OsyfTeH5TLh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9+gMIAAADcAAAADwAAAAAAAAAAAAAA&#10;AAChAgAAZHJzL2Rvd25yZXYueG1sUEsFBgAAAAAEAAQA+QAAAJADAAAAAA==&#10;" strokecolor="black [3040]">
                  <v:stroke endarrow="open"/>
                </v:shape>
                <v:shape id="Прямая со стрелкой 144" o:spid="_x0000_s1150" type="#_x0000_t32" style="position:absolute;left:15006;top:6762;width:807;height:10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bm9MAAAADcAAAADwAAAGRycy9kb3ducmV2LnhtbERPy6rCMBDdC/5DGMGdpl5EtBpFhIIL&#10;XfjC7dCMbbGZ1Ca31r83guBuDuc5i1VrStFQ7QrLCkbDCARxanXBmYLzKRlMQTiPrLG0TApe5GC1&#10;7HYWGGv75AM1R5+JEMIuRgW591UspUtzMuiGtiIO3M3WBn2AdSZ1jc8Qbkr5F0UTabDg0JBjRZuc&#10;0vvx3yiI3CR5bE73fXPO/GF3lcn2Nbso1e+16zkIT63/ib/urQ7zx2P4PBMukM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925vTAAAAA3AAAAA8AAAAAAAAAAAAAAAAA&#10;oQIAAGRycy9kb3ducmV2LnhtbFBLBQYAAAAABAAEAPkAAACOAwAAAAA=&#10;" strokecolor="black [3040]">
                  <v:stroke endarrow="open"/>
                </v:shape>
                <v:shape id="Прямая со стрелкой 145" o:spid="_x0000_s1151" type="#_x0000_t32" style="position:absolute;left:5338;top:6762;width:9668;height:10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yiHcQAAADcAAAADwAAAGRycy9kb3ducmV2LnhtbERP22oCMRB9L/gPYYS+1azXLatRpEXa&#10;olDUIvg2bMbN0s1k3UTd/n1TEPo2h3Od2aK1lbhS40vHCvq9BARx7nTJhYKv/erpGYQPyBorx6Tg&#10;hzws5p2HGWba3XhL110oRAxhn6ECE0KdSelzQxZ9z9XEkTu5xmKIsCmkbvAWw20lB0kykRZLjg0G&#10;a3oxlH/vLlbB68dhlJ7b8+fw7Wg2OQ3T42C5Vuqx2y6nIAK14V98d7/rOH80hr9n4gV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3KIdxAAAANwAAAAPAAAAAAAAAAAA&#10;AAAAAKECAABkcnMvZG93bnJldi54bWxQSwUGAAAAAAQABAD5AAAAkgMAAAAA&#10;" strokecolor="black [3040]">
                  <v:stroke endarrow="open"/>
                </v:shape>
                <v:rect id="Прямоугольник 147" o:spid="_x0000_s1152" style="position:absolute;left:43910;top:7998;width:14433;height:3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TNcIA&#10;AADcAAAADwAAAGRycy9kb3ducmV2LnhtbERPTWvCQBC9F/wPywje6kYRa1NXkYAoemqqh96G7DQJ&#10;ZmdDdo2Jv94VhN7m8T5nue5MJVpqXGlZwWQcgSDOrC45V3D62b4vQDiPrLGyTAp6crBeDd6WGGt7&#10;429qU5+LEMIuRgWF93UspcsKMujGtiYO3J9tDPoAm1zqBm8h3FRyGkVzabDk0FBgTUlB2SW9GgXH&#10;Xvr2dJ5/3tuk7HX6m+wOlCg1GnabLxCeOv8vfrn3OsyffcDzmXC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9M1wgAAANwAAAAPAAAAAAAAAAAAAAAAAJgCAABkcnMvZG93&#10;bnJldi54bWxQSwUGAAAAAAQABAD1AAAAhwMAAAAA&#10;" fillcolor="white [3201]" strokecolor="black [3200]" strokeweight="2pt">
                  <v:textbox>
                    <w:txbxContent>
                      <w:p w:rsidR="00E9311B" w:rsidRDefault="00E9311B" w:rsidP="00807EA4">
                        <w:pPr>
                          <w:pStyle w:val="af5"/>
                          <w:spacing w:before="0" w:beforeAutospacing="0" w:after="0" w:afterAutospacing="0" w:line="276" w:lineRule="auto"/>
                          <w:jc w:val="center"/>
                        </w:pPr>
                        <w:r>
                          <w:rPr>
                            <w:rFonts w:eastAsia="Calibri"/>
                            <w:sz w:val="20"/>
                            <w:szCs w:val="20"/>
                            <w:lang w:val="uk-UA"/>
                          </w:rPr>
                          <w:t>Аналіз документів</w:t>
                        </w:r>
                      </w:p>
                    </w:txbxContent>
                  </v:textbox>
                </v:rect>
                <v:rect id="Прямоугольник 148" o:spid="_x0000_s1153" style="position:absolute;left:46291;top:11995;width:12630;height:3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hHR8UA&#10;AADcAAAADwAAAGRycy9kb3ducmV2LnhtbESPQWvCQBCF7wX/wzKCt7qxiGh0lRKQlvZktIfehuyY&#10;hGZnQ3Ybk/76zkHwNsN78943u8PgGtVTF2rPBhbzBBRx4W3NpYHL+fi8BhUissXGMxkYKcBhP3na&#10;YWr9jU/U57FUEsIhRQNVjG2qdSgqchjmviUW7eo7h1HWrtS2w5uEu0a/JMlKO6xZGipsKauo+Ml/&#10;nYHPUcf+8rXa/PVZPdr8O3v7oMyY2XR43YKKNMSH+X79bgV/KbTyjEyg9/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WEdHxQAAANwAAAAPAAAAAAAAAAAAAAAAAJgCAABkcnMv&#10;ZG93bnJldi54bWxQSwUGAAAAAAQABAD1AAAAigMAAAAA&#10;" fillcolor="white [3201]" strokecolor="black [3200]" strokeweight="2pt">
                  <v:textbox>
                    <w:txbxContent>
                      <w:p w:rsidR="00E9311B" w:rsidRPr="003C4080" w:rsidRDefault="00E9311B" w:rsidP="00807EA4">
                        <w:pPr>
                          <w:pStyle w:val="af5"/>
                          <w:spacing w:before="0" w:beforeAutospacing="0" w:after="0" w:afterAutospacing="0" w:line="276" w:lineRule="auto"/>
                          <w:jc w:val="center"/>
                          <w:rPr>
                            <w:sz w:val="20"/>
                            <w:szCs w:val="20"/>
                            <w:lang w:val="en-US"/>
                          </w:rPr>
                        </w:pPr>
                        <w:r>
                          <w:rPr>
                            <w:sz w:val="20"/>
                            <w:szCs w:val="20"/>
                            <w:lang w:val="en-US"/>
                          </w:rPr>
                          <w:t>Desk-research</w:t>
                        </w:r>
                      </w:p>
                    </w:txbxContent>
                  </v:textbox>
                </v:rect>
                <v:shape id="Прямая со стрелкой 149" o:spid="_x0000_s1154" type="#_x0000_t32" style="position:absolute;left:51053;top:6966;width:74;height:1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dJasEAAADcAAAADwAAAGRycy9kb3ducmV2LnhtbERPS4vCMBC+L/gfwgh7W1NlEa2mRYSC&#10;h/XgC69DM7bFZlKbbK3/3giCt/n4nrNMe1OLjlpXWVYwHkUgiHOrKy4UHA/ZzwyE88gaa8uk4EEO&#10;0mTwtcRY2zvvqNv7QoQQdjEqKL1vYildXpJBN7INceAutjXoA2wLqVu8h3BTy0kUTaXBikNDiQ2t&#10;S8qv+3+jIHLT7LY+XLfdsfC7v7PMNo/5SanvYb9agPDU+4/47d7oMP93Dq9nwgUy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d0lqwQAAANwAAAAPAAAAAAAAAAAAAAAA&#10;AKECAABkcnMvZG93bnJldi54bWxQSwUGAAAAAAQABAD5AAAAjwMAAAAA&#10;" strokecolor="black [3040]">
                  <v:stroke endarrow="open"/>
                </v:shape>
                <v:shape id="Прямая со стрелкой 150" o:spid="_x0000_s1155" type="#_x0000_t32" style="position:absolute;left:52606;top:10960;width:257;height:10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KXWMgAAADcAAAADwAAAGRycy9kb3ducmV2LnhtbESPT2sCQQzF74V+hyGF3upsta2ydRRp&#10;KbZYEP8geAs76c7Sncy6M+r67c2h0FvCe3nvl/G087U6URurwAYeexko4iLYiksD283HwwhUTMgW&#10;68Bk4EIRppPbmzHmNpx5Rad1KpWEcMzRgEupybWOhSOPsRcaYtF+QusxydqW2rZ4lnBf636WvWiP&#10;FUuDw4beHBW/66M38P61exoeusNyMN+774IGw31/tjDm/q6bvYJK1KV/89/1pxX8Z8GXZ2QCPbk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HKXWMgAAADcAAAADwAAAAAA&#10;AAAAAAAAAAChAgAAZHJzL2Rvd25yZXYueG1sUEsFBgAAAAAEAAQA+QAAAJYDAAAAAA==&#10;" strokecolor="black [3040]">
                  <v:stroke endarrow="open"/>
                </v:shape>
                <v:shape id="Соединительная линия уступом 151" o:spid="_x0000_s1156" type="#_x0000_t34" style="position:absolute;left:31094;top:7685;width:3317;height:986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DNuMIAAADcAAAADwAAAGRycy9kb3ducmV2LnhtbERPTWsCMRC9C/0PYQrealbBpd0apQii&#10;F4XaQnscNmN27WayJFF3/fWNIHibx/uc2aKzjTiTD7VjBeNRBoK4dLpmo+D7a/XyCiJEZI2NY1LQ&#10;U4DF/Gkww0K7C3/SeR+NSCEcClRQxdgWUoayIoth5FrixB2ctxgT9EZqj5cUbhs5ybJcWqw5NVTY&#10;0rKi8m9/sgq2ecg3Wzz6/rp82/U/6/hrjFZq+Nx9vIOI1MWH+O7e6DR/OobbM+kC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DNuMIAAADcAAAADwAAAAAAAAAAAAAA&#10;AAChAgAAZHJzL2Rvd25yZXYueG1sUEsFBgAAAAAEAAQA+QAAAJADAAAAAA==&#10;" strokecolor="black [3040]">
                  <v:stroke endarrow="open"/>
                </v:shape>
                <v:rect id="Прямоугольник 170" o:spid="_x0000_s1157" style="position:absolute;left:30470;top:14277;width:14433;height:3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KB/MUA&#10;AADcAAAADwAAAGRycy9kb3ducmV2LnhtbESPMW/CQAyF90r8h5ORupULHWgbOBCKhEDt1BQGNitn&#10;koicL8pdQ8Kvx0Olbrbe83ufV5vBNaqnLtSeDcxnCSjiwtuaSwPHn93LO6gQkS02nsnASAE268nT&#10;ClPrb/xNfR5LJSEcUjRQxdimWoeiIodh5lti0S6+cxhl7UptO7xJuGv0a5IstMOapaHClrKKimv+&#10;6wx8jTr2x9Pi495n9Wjzc7b/pMyY5+mwXYKKNMR/89/1wQr+m+DLMzKBX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QoH8xQAAANwAAAAPAAAAAAAAAAAAAAAAAJgCAABkcnMv&#10;ZG93bnJldi54bWxQSwUGAAAAAAQABAD1AAAAigMAAAAA&#10;" fillcolor="white [3201]" strokecolor="black [3200]" strokeweight="2pt">
                  <v:textbox>
                    <w:txbxContent>
                      <w:p w:rsidR="00E9311B" w:rsidRPr="003C4080" w:rsidRDefault="00E9311B" w:rsidP="003C4080">
                        <w:pPr>
                          <w:pStyle w:val="af5"/>
                          <w:spacing w:before="0" w:beforeAutospacing="0" w:after="0" w:afterAutospacing="0" w:line="276" w:lineRule="auto"/>
                          <w:jc w:val="center"/>
                          <w:rPr>
                            <w:lang w:val="uk-UA"/>
                          </w:rPr>
                        </w:pPr>
                        <w:r>
                          <w:rPr>
                            <w:rFonts w:eastAsia="Calibri"/>
                            <w:sz w:val="20"/>
                            <w:szCs w:val="20"/>
                            <w:lang w:val="uk-UA"/>
                          </w:rPr>
                          <w:t>Пробний маркетинг</w:t>
                        </w:r>
                      </w:p>
                    </w:txbxContent>
                  </v:textbox>
                </v:rect>
                <v:rect id="Прямоугольник 173" o:spid="_x0000_s1158" style="position:absolute;left:20784;top:12763;width:3504;height:1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x+psMA&#10;AADcAAAADwAAAGRycy9kb3ducmV2LnhtbERPTWsCMRC9C/6HMIK3mrViW7dGEaFQQZRapdfpZrpZ&#10;3EyWJNXVX98IBW/zeJ8znbe2FifyoXKsYDjIQBAXTldcKth/vj28gAgRWWPtmBRcKMB81u1MMdfu&#10;zB902sVSpBAOOSowMTa5lKEwZDEMXEOcuB/nLcYEfSm1x3MKt7V8zLInabHi1GCwoaWh4rj7tQom&#10;X99uv9lWY79dx8N1ZTbj45KU6vfaxSuISG28i//d7zrNfx7B7Zl0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x+psMAAADcAAAADwAAAAAAAAAAAAAAAACYAgAAZHJzL2Rv&#10;d25yZXYueG1sUEsFBgAAAAAEAAQA9QAAAIgDAAAAAA==&#10;" fillcolor="white [3201]" strokecolor="black [3200]" strokeweight="2pt">
                  <v:textbox style="layout-flow:vertical;mso-layout-flow-alt:bottom-to-top">
                    <w:txbxContent>
                      <w:p w:rsidR="00E9311B" w:rsidRPr="003C4080" w:rsidRDefault="00E9311B" w:rsidP="003C4080">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Піпліметрія</w:t>
                        </w:r>
                      </w:p>
                    </w:txbxContent>
                  </v:textbox>
                </v:rect>
                <v:rect id="Прямоугольник 174" o:spid="_x0000_s1159" style="position:absolute;left:16849;top:12763;width:3248;height:1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Xm0sMA&#10;AADcAAAADwAAAGRycy9kb3ducmV2LnhtbERPTWsCMRC9C/6HMIK3mrVoW7dGEaFQQZRapdfpZrpZ&#10;3EyWJNXVX98IBW/zeJ8znbe2FifyoXKsYDjIQBAXTldcKth/vj28gAgRWWPtmBRcKMB81u1MMdfu&#10;zB902sVSpBAOOSowMTa5lKEwZDEMXEOcuB/nLcYEfSm1x3MKt7V8zLInabHi1GCwoaWh4rj7tQom&#10;X99uv9lWY79dx8N1ZTbj45KU6vfaxSuISG28i//d7zrNfx7B7Zl0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Xm0sMAAADcAAAADwAAAAAAAAAAAAAAAACYAgAAZHJzL2Rv&#10;d25yZXYueG1sUEsFBgAAAAAEAAQA9QAAAIgDAAAAAA==&#10;" fillcolor="white [3201]" strokecolor="black [3200]" strokeweight="2pt">
                  <v:textbox style="layout-flow:vertical;mso-layout-flow-alt:bottom-to-top">
                    <w:txbxContent>
                      <w:p w:rsidR="00E9311B" w:rsidRDefault="00E9311B" w:rsidP="003C4080">
                        <w:pPr>
                          <w:pStyle w:val="af5"/>
                          <w:spacing w:before="0" w:beforeAutospacing="0" w:after="0" w:afterAutospacing="0" w:line="276" w:lineRule="auto"/>
                          <w:jc w:val="center"/>
                        </w:pPr>
                        <w:r>
                          <w:rPr>
                            <w:rFonts w:eastAsia="Calibri"/>
                            <w:sz w:val="20"/>
                            <w:szCs w:val="20"/>
                            <w:lang w:val="uk-UA"/>
                          </w:rPr>
                          <w:t>Кейс-стаді</w:t>
                        </w:r>
                      </w:p>
                    </w:txbxContent>
                  </v:textbox>
                </v:rect>
                <v:rect id="Прямоугольник 175" o:spid="_x0000_s1160" style="position:absolute;left:13049;top:12763;width:2864;height:1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DScMA&#10;AADcAAAADwAAAGRycy9kb3ducmV2LnhtbERP22oCMRB9L/gPYQp9q9kK2+rWKCIILRSlXvB13Ew3&#10;i5vJkqS6+vVGKPRtDuc642lnG3EiH2rHCl76GQji0umaKwXbzeJ5CCJEZI2NY1JwoQDTSe9hjIV2&#10;Z/6m0zpWIoVwKFCBibEtpAylIYuh71rixP04bzEm6CupPZ5TuG3kIMtepcWaU4PBluaGyuP61yoY&#10;7Q9uu1zVuV99xd310yzz45yUenrsZu8gInXxX/zn/tBp/lsO92fSBXJ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lDScMAAADcAAAADwAAAAAAAAAAAAAAAACYAgAAZHJzL2Rv&#10;d25yZXYueG1sUEsFBgAAAAAEAAQA9QAAAIgDAAAAAA==&#10;" fillcolor="white [3201]" strokecolor="black [3200]" strokeweight="2pt">
                  <v:textbox style="layout-flow:vertical;mso-layout-flow-alt:bottom-to-top">
                    <w:txbxContent>
                      <w:p w:rsidR="00E9311B" w:rsidRDefault="00E9311B" w:rsidP="003C4080">
                        <w:pPr>
                          <w:pStyle w:val="af5"/>
                          <w:spacing w:before="0" w:beforeAutospacing="0" w:after="0" w:afterAutospacing="0" w:line="276" w:lineRule="auto"/>
                          <w:jc w:val="center"/>
                        </w:pPr>
                        <w:r>
                          <w:rPr>
                            <w:rFonts w:eastAsia="Calibri"/>
                            <w:sz w:val="20"/>
                            <w:szCs w:val="20"/>
                            <w:lang w:val="uk-UA"/>
                          </w:rPr>
                          <w:t>Аудит торгових точок</w:t>
                        </w:r>
                      </w:p>
                    </w:txbxContent>
                  </v:textbox>
                </v:rect>
                <v:rect id="Прямоугольник 176" o:spid="_x0000_s1161" style="position:absolute;left:8762;top:12763;width:3620;height:1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dPsMA&#10;AADcAAAADwAAAGRycy9kb3ducmV2LnhtbERPTWsCMRC9F/wPYQRvNVtBa7dGEaFQQRSt4nW6mW4W&#10;N5Mlibr665tCwds83udMZq2txYV8qBwreOlnIIgLpysuFey/Pp7HIEJE1lg7JgU3CjCbdp4mmGt3&#10;5S1ddrEUKYRDjgpMjE0uZSgMWQx91xAn7sd5izFBX0rt8ZrCbS0HWTaSFitODQYbWhgqTruzVfB2&#10;/Hb79aYa+s0qHu5Lsx6eFqRUr9vO30FEauND/O/+1Gn+6wj+nkkXy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vdPsMAAADcAAAADwAAAAAAAAAAAAAAAACYAgAAZHJzL2Rv&#10;d25yZXYueG1sUEsFBgAAAAAEAAQA9QAAAIgDAAAAAA==&#10;" fillcolor="white [3201]" strokecolor="black [3200]" strokeweight="2pt">
                  <v:textbox style="layout-flow:vertical;mso-layout-flow-alt:bottom-to-top">
                    <w:txbxContent>
                      <w:p w:rsidR="00E9311B" w:rsidRPr="003C4080" w:rsidRDefault="00E9311B" w:rsidP="003C4080">
                        <w:pPr>
                          <w:pStyle w:val="af5"/>
                          <w:spacing w:before="0" w:beforeAutospacing="0" w:after="0" w:afterAutospacing="0" w:line="276" w:lineRule="auto"/>
                          <w:jc w:val="center"/>
                          <w:rPr>
                            <w:sz w:val="20"/>
                            <w:szCs w:val="20"/>
                            <w:lang w:val="en-US"/>
                          </w:rPr>
                        </w:pPr>
                        <w:r w:rsidRPr="003C4080">
                          <w:rPr>
                            <w:sz w:val="20"/>
                            <w:szCs w:val="20"/>
                            <w:lang w:val="en-US"/>
                          </w:rPr>
                          <w:t>Mystery shopping</w:t>
                        </w:r>
                      </w:p>
                    </w:txbxContent>
                  </v:textbox>
                </v:rec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Соединительная линия уступом 177" o:spid="_x0000_s1162" type="#_x0000_t35" style="position:absolute;left:18339;top:8434;width:1803;height:685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Xgu8QAAADcAAAADwAAAGRycy9kb3ducmV2LnhtbERPTWvCQBC9C/0PyxS86cYeqo1ugrRU&#10;RBDUpgVvQ3aahGZn0+yaxH/fLQje5vE+Z5UOphYdta6yrGA2jUAQ51ZXXCjIPt4nCxDOI2usLZOC&#10;KzlIk4fRCmNtez5Sd/KFCCHsYlRQet/EUrq8JINuahviwH3b1qAPsC2kbrEP4aaWT1H0LA1WHBpK&#10;bOi1pPzndDEKujX9fs02+35nP/PsbbGJzi+HTKnx47BegvA0+Lv45t7qMH8+h/9nwgU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heC7xAAAANwAAAAPAAAAAAAAAAAA&#10;AAAAAKECAABkcnMvZG93bnJldi54bWxQSwUGAAAAAAQABAD5AAAAkgMAAAAA&#10;" adj="10272,20496" strokecolor="black [3040]">
                  <v:stroke endarrow="open"/>
                </v:shape>
                <v:shape id="Соединительная линия уступом 178" o:spid="_x0000_s1163" type="#_x0000_t35" style="position:absolute;left:11489;top:8439;width:1797;height:685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jNMIAAADcAAAADwAAAGRycy9kb3ducmV2LnhtbESPQW/CMAyF75P2HyJP4jZSOMDUERAM&#10;IXHgAkM7W41pCo3TNQEKvx4fkLjZes/vfZ7MOl+rC7WxCmxg0M9AERfBVlwa2P+uPr9AxYRssQ5M&#10;Bm4UYTZ9f5tgbsOVt3TZpVJJCMccDbiUmlzrWDjyGPuhIRbtEFqPSda21LbFq4T7Wg+zbKQ9ViwN&#10;Dhv6cVScdmdvgG/OB11m/xv6C2lBx3tcLZfG9D66+TeoRF16mZ/Xayv4Y6GVZ2QCPX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RjNMIAAADcAAAADwAAAAAAAAAAAAAA&#10;AAChAgAAZHJzL2Rvd25yZXYueG1sUEsFBgAAAAAEAAQA+QAAAJADAAAAAA==&#10;" adj="10272,20496" strokecolor="black [3040]">
                  <v:stroke endarrow="open"/>
                </v:shape>
                <v:shape id="Прямая со стрелкой 179" o:spid="_x0000_s1164" type="#_x0000_t32" style="position:absolute;left:14382;top:11995;width:99;height:7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uD18MAAADcAAAADwAAAGRycy9kb3ducmV2LnhtbERPTWuDQBC9B/Iflgn0FtfmkFabVUpA&#10;yKE9RC29Du5UJe6scbfG/PtuodDbPN7nHPLFDGKmyfWWFTxGMQjixuqeWwV1VWyfQTiPrHGwTAru&#10;5CDP1qsDptre+Exz6VsRQtilqKDzfkyldE1HBl1kR+LAfdnJoA9waqWe8BbCzSB3cbyXBnsODR2O&#10;dOyouZTfRkHs9sX1WF3e57r157dPWZzuyYdSD5vl9QWEp8X/i//cJx3mPyXw+0y4QG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bg9fDAAAA3AAAAA8AAAAAAAAAAAAA&#10;AAAAoQIAAGRycy9kb3ducmV2LnhtbFBLBQYAAAAABAAEAPkAAACRAwAAAAA=&#10;" strokecolor="black [3040]">
                  <v:stroke endarrow="open"/>
                </v:shape>
                <v:shape id="Прямая со стрелкой 180" o:spid="_x0000_s1165" type="#_x0000_t32" style="position:absolute;left:18288;top:11995;width:0;height:7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abcQAAADcAAAADwAAAGRycy9kb3ducmV2LnhtbESPT4vCQAzF74LfYYjgTad6ELc6iggF&#10;D+vBP8teQye2xU6mdmZr/fbmIOwt4b2898t627taddSGyrOB2TQBRZx7W3Fh4HrJJktQISJbrD2T&#10;gRcF2G6GgzWm1j/5RN05FkpCOKRooIyxSbUOeUkOw9Q3xKLdfOswytoW2rb4lHBX63mSLLTDiqWh&#10;xIb2JeX3858zkIRF9thf7sfuWsTT96/ODq+vH2PGo363AhWpj//mz/XBCv5S8OUZmUBv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FptxAAAANwAAAAPAAAAAAAAAAAA&#10;AAAAAKECAABkcnMvZG93bnJldi54bWxQSwUGAAAAAAQABAD5AAAAkgMAAAAA&#10;" strokecolor="black [3040]">
                  <v:stroke endarrow="open"/>
                </v:shape>
                <v:rect id="Прямоугольник 181" o:spid="_x0000_s1166" style="position:absolute;left:1035;top:12763;width:2965;height:1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1bcIA&#10;AADcAAAADwAAAGRycy9kb3ducmV2LnhtbERP22oCMRB9L/QfwhT6VrMKFl2NIoJgoSheSl/HzbhZ&#10;3EyWJOq2X28Ewbc5nOuMp62txYV8qBwr6HYyEMSF0xWXCva7xccARIjIGmvHpOCPAkwnry9jzLW7&#10;8oYu21iKFMIhRwUmxiaXMhSGLIaOa4gTd3TeYkzQl1J7vKZwW8teln1KixWnBoMNzQ0Vp+3ZKhj+&#10;Htx+ta76fv0df/6/zKp/mpNS72/tbAQiUhuf4od7qdP8QRfuz6QL5O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FzVtwgAAANwAAAAPAAAAAAAAAAAAAAAAAJgCAABkcnMvZG93&#10;bnJldi54bWxQSwUGAAAAAAQABAD1AAAAhwMAAAAA&#10;" fillcolor="white [3201]" strokecolor="black [3200]" strokeweight="2pt">
                  <v:textbox style="layout-flow:vertical;mso-layout-flow-alt:bottom-to-top">
                    <w:txbxContent>
                      <w:p w:rsidR="00E9311B" w:rsidRPr="00E25A09" w:rsidRDefault="00E9311B" w:rsidP="00E25A09">
                        <w:pPr>
                          <w:pStyle w:val="af5"/>
                          <w:spacing w:before="0" w:beforeAutospacing="0" w:after="0" w:afterAutospacing="0" w:line="276" w:lineRule="auto"/>
                          <w:jc w:val="center"/>
                          <w:rPr>
                            <w:lang w:val="uk-UA"/>
                          </w:rPr>
                        </w:pPr>
                        <w:r>
                          <w:rPr>
                            <w:rFonts w:eastAsia="Times New Roman"/>
                            <w:sz w:val="20"/>
                            <w:szCs w:val="20"/>
                            <w:lang w:val="uk-UA"/>
                          </w:rPr>
                          <w:t>Безпосереднє</w:t>
                        </w:r>
                      </w:p>
                    </w:txbxContent>
                  </v:textbox>
                </v:rect>
                <v:rect id="Прямоугольник 182" o:spid="_x0000_s1167" style="position:absolute;left:4813;top:12953;width:3188;height:22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WrGsMA&#10;AADcAAAADwAAAGRycy9kb3ducmV2LnhtbERP32vCMBB+H+x/CCfsbaYKDldNyxAGDoaic+z1bG5N&#10;sbmUJGq3v94Igm/38f28ednbVpzIh8axgtEwA0FcOd1wrWD39f48BREissbWMSn4owBl8fgwx1y7&#10;M2/otI21SCEcclRgYuxyKUNlyGIYuo44cb/OW4wJ+lpqj+cUbls5zrIXabHh1GCwo4Wh6rA9WgWv&#10;P3u3W62biV9/xu//D7OaHBak1NOgf5uBiNTHu/jmXuo0fzqG6zPpAl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WrGsMAAADcAAAADwAAAAAAAAAAAAAAAACYAgAAZHJzL2Rv&#10;d25yZXYueG1sUEsFBgAAAAAEAAQA9QAAAIgDAAAAAA==&#10;" fillcolor="white [3201]" strokecolor="black [3200]" strokeweight="2pt">
                  <v:textbox style="layout-flow:vertical;mso-layout-flow-alt:bottom-to-top">
                    <w:txbxContent>
                      <w:p w:rsidR="00E9311B" w:rsidRPr="00E25A09" w:rsidRDefault="00E9311B" w:rsidP="00E25A09">
                        <w:pPr>
                          <w:pStyle w:val="af5"/>
                          <w:spacing w:before="0" w:beforeAutospacing="0" w:after="0" w:afterAutospacing="0" w:line="276" w:lineRule="auto"/>
                          <w:jc w:val="center"/>
                          <w:rPr>
                            <w:lang w:val="uk-UA"/>
                          </w:rPr>
                        </w:pPr>
                        <w:r>
                          <w:rPr>
                            <w:rFonts w:eastAsia="Times New Roman"/>
                            <w:sz w:val="20"/>
                            <w:szCs w:val="20"/>
                            <w:lang w:val="uk-UA"/>
                          </w:rPr>
                          <w:t>За допомогою технічних засобів</w:t>
                        </w:r>
                      </w:p>
                    </w:txbxContent>
                  </v:textbox>
                </v:rect>
                <v:shape id="Соединительная линия уступом 184" o:spid="_x0000_s1168" type="#_x0000_t34" style="position:absolute;left:8001;top:22002;width:34766;height:961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MU0cEAAADcAAAADwAAAGRycy9kb3ducmV2LnhtbERPzWrCQBC+C32HZQredBNbJKSuUqNC&#10;exJjH2DITpO02ZmQ3Wp8e7dQ6G0+vt9ZbUbXqQsNvhU2kM4TUMSV2JZrAx/nwywD5QOyxU6YDNzI&#10;w2b9MFlhbuXKJ7qUoVYxhH2OBpoQ+lxrXzXk0M+lJ47cpwwOQ4RDre2A1xjuOr1IkqV22HJsaLCn&#10;oqHqu/xxBrbH7H3/Vex3IuenbNxKWlifGjN9HF9fQAUaw7/4z/1m4/zsGX6fiRfo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sxTRwQAAANwAAAAPAAAAAAAAAAAAAAAA&#10;AKECAABkcnMvZG93bnJldi54bWxQSwUGAAAAAAQABAD5AAAAjwMAAAAA&#10;" adj="13345" strokecolor="black [3040]"/>
                <v:rect id="Прямоугольник 185" o:spid="_x0000_s1169" style="position:absolute;left:42767;top:21037;width:10096;height:3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SQ8EA&#10;AADcAAAADwAAAGRycy9kb3ducmV2LnhtbERPTYvCMBC9C/6HMII3TRUU7RplKYiip6168DY0s23Z&#10;ZlKaWFt/vVlY2Ns83udsdp2pREuNKy0rmE0jEMSZ1SXnCq6X/WQFwnlkjZVlUtCTg912ONhgrO2T&#10;v6hNfS5CCLsYFRTe17GULivIoJvamjhw37Yx6ANscqkbfIZwU8l5FC2lwZJDQ4E1JQVlP+nDKDj3&#10;0rfX23L9apOy1+k9OZwoUWo86j4/QHjq/L/4z33UYf5qAb/PhAv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gUkPBAAAA3AAAAA8AAAAAAAAAAAAAAAAAmAIAAGRycy9kb3du&#10;cmV2LnhtbFBLBQYAAAAABAAEAPUAAACGAwAAAAA=&#10;" fillcolor="white [3201]" strokecolor="black [3200]" strokeweight="2pt">
                  <v:textbox>
                    <w:txbxContent>
                      <w:p w:rsidR="00E9311B" w:rsidRDefault="00E9311B" w:rsidP="003F1EEE">
                        <w:pPr>
                          <w:pStyle w:val="af5"/>
                          <w:spacing w:before="0" w:beforeAutospacing="0" w:after="0" w:afterAutospacing="0" w:line="276" w:lineRule="auto"/>
                          <w:jc w:val="center"/>
                        </w:pPr>
                        <w:r>
                          <w:rPr>
                            <w:rFonts w:eastAsia="Calibri"/>
                            <w:sz w:val="20"/>
                            <w:szCs w:val="20"/>
                            <w:lang w:val="uk-UA"/>
                          </w:rPr>
                          <w:t>Телефонне</w:t>
                        </w:r>
                      </w:p>
                    </w:txbxContent>
                  </v:textbox>
                </v:rect>
                <v:rect id="Прямоугольник 186" o:spid="_x0000_s1170" style="position:absolute;left:42767;top:25132;width:10096;height:3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MNMMA&#10;AADcAAAADwAAAGRycy9kb3ducmV2LnhtbERPPWvDMBDdA/0P4grdYjkdTOJGCcFQWtopjjN0O6yr&#10;ZWqdjKU6dn99FQhku8f7vO1+sp0YafCtYwWrJAVBXDvdcqOgOr0u1yB8QNbYOSYFM3nY7x4WW8y1&#10;u/CRxjI0Ioawz1GBCaHPpfS1IYs+cT1x5L7dYDFEODRSD3iJ4baTz2maSYstxwaDPRWG6p/y1yr4&#10;nGUYq3O2+RuLdtblV/H2QYVST4/T4QVEoCncxTf3u47z1xlcn4kX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LMNMMAAADcAAAADwAAAAAAAAAAAAAAAACYAgAAZHJzL2Rv&#10;d25yZXYueG1sUEsFBgAAAAAEAAQA9QAAAIgDAAAAAA==&#10;" fillcolor="white [3201]" strokecolor="black [3200]" strokeweight="2pt">
                  <v:textbox>
                    <w:txbxContent>
                      <w:p w:rsidR="00E9311B" w:rsidRDefault="00E9311B" w:rsidP="00E25A09">
                        <w:pPr>
                          <w:pStyle w:val="af5"/>
                          <w:spacing w:before="0" w:beforeAutospacing="0" w:after="0" w:afterAutospacing="0" w:line="276" w:lineRule="auto"/>
                          <w:jc w:val="center"/>
                        </w:pPr>
                        <w:r>
                          <w:rPr>
                            <w:rFonts w:eastAsia="Calibri"/>
                            <w:sz w:val="20"/>
                            <w:szCs w:val="20"/>
                            <w:lang w:val="uk-UA"/>
                          </w:rPr>
                          <w:t>Поштове</w:t>
                        </w:r>
                      </w:p>
                    </w:txbxContent>
                  </v:textbox>
                </v:rect>
                <v:rect id="Прямоугольник 187" o:spid="_x0000_s1171" style="position:absolute;left:42767;top:29223;width:10096;height:3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5pr8EA&#10;AADcAAAADwAAAGRycy9kb3ducmV2LnhtbERPTYvCMBC9L/gfwgh7W1M9uFqNIgVRdk9WPXgbmrEt&#10;NpPSxNrur98Igrd5vM9ZrjtTiZYaV1pWMB5FIIgzq0vOFZyO268ZCOeRNVaWSUFPDtarwccSY20f&#10;fKA29bkIIexiVFB4X8dSuqwgg25ka+LAXW1j0AfY5FI3+AjhppKTKJpKgyWHhgJrSgrKbundKPjt&#10;pW9P5+n8r03KXqeXZPdDiVKfw26zAOGp82/xy73XYf7sG5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aa/BAAAA3AAAAA8AAAAAAAAAAAAAAAAAmAIAAGRycy9kb3du&#10;cmV2LnhtbFBLBQYAAAAABAAEAPUAAACGAwAAAAA=&#10;" fillcolor="white [3201]" strokecolor="black [3200]" strokeweight="2pt">
                  <v:textbox>
                    <w:txbxContent>
                      <w:p w:rsidR="00E9311B" w:rsidRDefault="00E9311B" w:rsidP="003F1EEE">
                        <w:pPr>
                          <w:pStyle w:val="af5"/>
                          <w:spacing w:before="0" w:beforeAutospacing="0" w:after="0" w:afterAutospacing="0" w:line="276" w:lineRule="auto"/>
                          <w:jc w:val="center"/>
                        </w:pPr>
                        <w:r>
                          <w:rPr>
                            <w:rFonts w:eastAsia="Calibri"/>
                            <w:sz w:val="20"/>
                            <w:szCs w:val="20"/>
                            <w:lang w:val="uk-UA"/>
                          </w:rPr>
                          <w:t>Через пресу</w:t>
                        </w:r>
                      </w:p>
                    </w:txbxContent>
                  </v:textbox>
                </v:rect>
                <v:shape id="Соединительная линия уступом 188" o:spid="_x0000_s1172" type="#_x0000_t33" style="position:absolute;left:4827;top:25026;width:9711;height:1433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B2NMYAAADcAAAADwAAAGRycy9kb3ducmV2LnhtbESPQU/DMAyF70j8h8iTuLF0HKJRllYb&#10;EhIXEIwJcfQar63WOKUJbffv8QGJm633/N7nTTn7To00xDawhdUyA0VcBddybeHw8XS7BhUTssMu&#10;MFm4UISyuL7aYO7CxO807lOtJIRjjhaalPpc61g15DEuQ08s2ikMHpOsQ63dgJOE+07fZZnRHluW&#10;hgZ7emyoOu9/vAXzNX1/1pfzwbzu7t/MzuiX42q09mYxbx9AJZrTv/nv+tkJ/lpo5RmZQ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gdjTGAAAA3AAAAA8AAAAAAAAA&#10;AAAAAAAAoQIAAGRycy9kb3ducmV2LnhtbFBLBQYAAAAABAAEAPkAAACUAwAAAAA=&#10;" strokecolor="black [3040]">
                  <v:stroke endarrow="open"/>
                </v:shape>
                <v:shape id="Соединительная линия уступом 189" o:spid="_x0000_s1173" type="#_x0000_t34" style="position:absolute;left:2192;top:37042;width:14657;height:476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2qtMMAAADcAAAADwAAAGRycy9kb3ducmV2LnhtbERPTU/CQBC9m/gfNmPiTbZwwFpZiEJI&#10;iDcKHryN3bGt7s423QGKv541MeE2L+9zZovBO3WkPraBDYxHGSjiKtiWawP73fohBxUF2aILTAbO&#10;FGExv72ZYWHDibd0LKVWKYRjgQYaka7QOlYNeYyj0BEn7iv0HiXBvta2x1MK905PsmyqPbacGhrs&#10;aNlQ9VMevIG3x92qHOdu496XH6+fcv6W4fBrzP3d8PIMSmiQq/jfvbFpfv4Ef8+kC/T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NqrTDAAAA3AAAAA8AAAAAAAAAAAAA&#10;AAAAoQIAAGRycy9kb3ducmV2LnhtbFBLBQYAAAAABAAEAPkAAACRAwAAAAA=&#10;" strokecolor="black [3040]">
                  <v:stroke endarrow="open"/>
                </v:shape>
                <v:shape id="Прямая со стрелкой 190" o:spid="_x0000_s1174" type="#_x0000_t32" style="position:absolute;left:42100;top:21996;width:667;height: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3MsMQAAADcAAAADwAAAGRycy9kb3ducmV2LnhtbESPT4vCQAzF74LfYYjgTad6kLU6iggF&#10;D+vBP8teQye2xU6mdmZr/fbmIOwt4b2898t627taddSGyrOB2TQBRZx7W3Fh4HrJJl+gQkS2WHsm&#10;Ay8KsN0MB2tMrX/yibpzLJSEcEjRQBljk2od8pIchqlviEW7+dZhlLUttG3xKeGu1vMkWWiHFUtD&#10;iQ3tS8rv5z9nIAmL7LG/3I/dtYin71+dHV7LH2PGo363AhWpj//mz/XBCv5S8OUZmUBv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cywxAAAANwAAAAPAAAAAAAAAAAA&#10;AAAAAKECAABkcnMvZG93bnJldi54bWxQSwUGAAAAAAQABAD5AAAAkgMAAAAA&#10;" strokecolor="black [3040]">
                  <v:stroke endarrow="open"/>
                </v:shape>
                <v:shape id="Соединительная линия уступом 191" o:spid="_x0000_s1175" type="#_x0000_t33" style="position:absolute;left:39339;top:23233;width:4666;height:219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NJdMMAAADcAAAADwAAAGRycy9kb3ducmV2LnhtbERPS2vCQBC+F/wPyxS81U16WGp0lSoU&#10;elHqA/E4zU6TYHY2za5J/PduoeBtPr7nzJeDrUVHra8ca0gnCQji3JmKCw3Hw8fLGwgfkA3WjknD&#10;jTwsF6OnOWbG9byjbh8KEUPYZ6ihDKHJpPR5SRb9xDXEkftxrcUQYVtI02Ifw20tX5NESYsVx4YS&#10;G1qXlF/2V6tBnfvfU3G7HNV2Nf1SKyU332mn9fh5eJ+BCDSEh/jf/Wni/GkKf8/EC+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DSXTDAAAA3AAAAA8AAAAAAAAAAAAA&#10;AAAAoQIAAGRycy9kb3ducmV2LnhtbFBLBQYAAAAABAAEAPkAAACRAwAAAAA=&#10;" strokecolor="black [3040]">
                  <v:stroke endarrow="open"/>
                </v:shape>
                <v:shape id="Соединительная линия уступом 193" o:spid="_x0000_s1176" type="#_x0000_t34" style="position:absolute;left:39811;top:27428;width:3721;height:219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nO1MIAAADcAAAADwAAAGRycy9kb3ducmV2LnhtbERPTWvCQBC9C/0PyxS8mU1rFZtmIyIK&#10;6VErpcchO01CsrMhu5rYX98VBG/zeJ+TrkfTigv1rras4CWKQRAXVtdcKjh97WcrEM4ja2wtk4Ir&#10;OVhnT5MUE20HPtDl6EsRQtglqKDyvkukdEVFBl1kO+LA/dreoA+wL6XucQjhppWvcbyUBmsODRV2&#10;tK2oaI5no0AXp7dl8/e5s9+bhZyPcW5X9Y9S0+dx8wHC0+gf4rs712H++xxuz4QLZ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nO1MIAAADcAAAADwAAAAAAAAAAAAAA&#10;AAChAgAAZHJzL2Rvd25yZXYueG1sUEsFBgAAAAAEAAQA+QAAAJADAAAAAA==&#10;" adj="22410" strokecolor="black [3040]">
                  <v:stroke endarrow="open"/>
                </v:shape>
                <v:rect id="Прямоугольник 194" o:spid="_x0000_s1177" style="position:absolute;left:16849;top:35608;width:10096;height:4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VhBcEA&#10;AADcAAAADwAAAGRycy9kb3ducmV2LnhtbERPTYvCMBC9C/6HMMLeNFVEtBpFCqLsnrbqwdvQjG2x&#10;mZQm1nZ//WZhwds83udsdp2pREuNKy0rmE4iEMSZ1SXnCi7nw3gJwnlkjZVlUtCTg912ONhgrO2L&#10;v6lNfS5CCLsYFRTe17GULivIoJvYmjhwd9sY9AE2udQNvkK4qeQsihbSYMmhocCakoKyR/o0Cr56&#10;6dvLdbH6aZOy1+ktOX5SotTHqNuvQXjq/Fv87z7pMH81h79nwgV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1YQXBAAAA3AAAAA8AAAAAAAAAAAAAAAAAmAIAAGRycy9kb3du&#10;cmV2LnhtbFBLBQYAAAAABAAEAPUAAACGAwAAAAA=&#10;" fillcolor="white [3201]" strokecolor="black [3200]" strokeweight="2pt">
                  <v:textbox>
                    <w:txbxContent>
                      <w:p w:rsidR="00E9311B" w:rsidRDefault="00E9311B" w:rsidP="003F1EEE">
                        <w:pPr>
                          <w:pStyle w:val="af5"/>
                          <w:spacing w:before="0" w:beforeAutospacing="0" w:after="0" w:afterAutospacing="0" w:line="276" w:lineRule="auto"/>
                        </w:pPr>
                        <w:r>
                          <w:rPr>
                            <w:rFonts w:eastAsia="Calibri"/>
                            <w:sz w:val="20"/>
                            <w:szCs w:val="20"/>
                            <w:lang w:val="uk-UA"/>
                          </w:rPr>
                          <w:t>Особисте (</w:t>
                        </w:r>
                        <w:r>
                          <w:rPr>
                            <w:rFonts w:eastAsia="Calibri"/>
                            <w:sz w:val="20"/>
                            <w:szCs w:val="20"/>
                            <w:lang w:val="en-US"/>
                          </w:rPr>
                          <w:t>fact-to-face</w:t>
                        </w:r>
                        <w:r>
                          <w:rPr>
                            <w:rFonts w:eastAsia="Calibri"/>
                            <w:sz w:val="20"/>
                            <w:szCs w:val="20"/>
                            <w:lang w:val="uk-UA"/>
                          </w:rPr>
                          <w:t>)</w:t>
                        </w:r>
                      </w:p>
                    </w:txbxContent>
                  </v:textbox>
                </v:rect>
                <v:shape id="Соединительная линия уступом 195" o:spid="_x0000_s1178" type="#_x0000_t34" style="position:absolute;left:26945;top:35603;width:3525;height:210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E4usIAAADcAAAADwAAAGRycy9kb3ducmV2LnhtbERPS2vCQBC+C/0PyxS8iG5asdjUVUKL&#10;IPaUVLDHaXaahGZnQ3bz8N+7BcHbfHzP2exGU4ueWldZVvC0iEAQ51ZXXCg4fe3naxDOI2usLZOC&#10;CznYbR8mG4y1HTilPvOFCCHsYlRQet/EUrq8JINuYRviwP3a1qAPsC2kbnEI4aaWz1H0Ig1WHBpK&#10;bOi9pPwv64yC2bdcdp90qbW2eByTj3Oa/rBS08cxeQPhafR38c190GH+6wr+nwkX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E4usIAAADcAAAADwAAAAAAAAAAAAAA&#10;AAChAgAAZHJzL2Rvd25yZXYueG1sUEsFBgAAAAAEAAQA+QAAAJADAAAAAA==&#10;" strokecolor="black [3040]">
                  <v:stroke endarrow="open"/>
                </v:shape>
                <v:shape id="Соединительная линия уступом 196" o:spid="_x0000_s1179" type="#_x0000_t34" style="position:absolute;left:26945;top:37707;width:3525;height:210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uoG8MAAADcAAAADwAAAGRycy9kb3ducmV2LnhtbERPTU/CQBC9k/gfNmPCDbZ4QKgsRDEm&#10;hBsFD97G7thWd2eb7gDFX8+amHCbl/c5i1XvnTpRF5vABibjDBRxGWzDlYHD/m00AxUF2aILTAYu&#10;FGG1vBssMLfhzDs6FVKpFMIxRwO1SJtrHcuaPMZxaIkT9xU6j5JgV2nb4TmFe6cfsmyqPTacGmps&#10;aV1T+VMcvYHt4/61mMzcxr2vP14+5fIt/fHXmOF9//wESqiXm/jfvbFp/nwKf8+kC/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LqBvDAAAA3AAAAA8AAAAAAAAAAAAA&#10;AAAAoQIAAGRycy9kb3ducmV2LnhtbFBLBQYAAAAABAAEAPkAAACRAwAAAAA=&#10;" strokecolor="black [3040]">
                  <v:stroke endarrow="open"/>
                </v:shape>
                <v:rect id="Прямоугольник 197" o:spid="_x0000_s1180" style="position:absolute;left:30451;top:33935;width:10097;height:3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csMA&#10;AADcAAAADwAAAGRycy9kb3ducmV2LnhtbERPTWuDQBC9B/Iflgn0FtfmkDTWVYoQWtpTTHLobXCn&#10;KnVnxd0a7a/vBgK9zeN9TppPphMjDa61rOAxikEQV1a3XCs4nw7rJxDOI2vsLJOCmRzk2XKRYqLt&#10;lY80lr4WIYRdggoa7/tESlc1ZNBFticO3JcdDPoAh1rqAa8h3HRyE8dbabDl0NBgT0VD1Xf5YxR8&#10;zNKP58t2/zsW7azLz+L1nQqlHlbTyzMIT5P/F9/dbzrM3+/g9ky4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f/csMAAADcAAAADwAAAAAAAAAAAAAAAACYAgAAZHJzL2Rv&#10;d25yZXYueG1sUEsFBgAAAAAEAAQA9QAAAIgDAAAAAA==&#10;" fillcolor="white [3201]" strokecolor="black [3200]" strokeweight="2pt">
                  <v:textbox>
                    <w:txbxContent>
                      <w:p w:rsidR="00E9311B" w:rsidRPr="003F1EEE" w:rsidRDefault="00E9311B" w:rsidP="003F1EEE">
                        <w:pPr>
                          <w:pStyle w:val="af5"/>
                          <w:spacing w:before="0" w:beforeAutospacing="0" w:after="0" w:afterAutospacing="0" w:line="276" w:lineRule="auto"/>
                          <w:rPr>
                            <w:lang w:val="uk-UA"/>
                          </w:rPr>
                        </w:pPr>
                        <w:r>
                          <w:rPr>
                            <w:rFonts w:eastAsia="Calibri"/>
                            <w:sz w:val="20"/>
                            <w:szCs w:val="20"/>
                            <w:lang w:val="uk-UA"/>
                          </w:rPr>
                          <w:t>Інтерв’ю вдома</w:t>
                        </w:r>
                      </w:p>
                    </w:txbxContent>
                  </v:textbox>
                </v:rect>
                <v:rect id="Прямоугольник 198" o:spid="_x0000_s1181" style="position:absolute;left:30480;top:37711;width:10096;height:3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hrAMQA&#10;AADcAAAADwAAAGRycy9kb3ducmV2LnhtbESPQWvCQBCF7wX/wzKCt7qxB9HoKhKQFntqqgdvQ3ZM&#10;gtnZkN3GpL++cxB6m+G9ee+b7X5wjeqpC7VnA4t5Aoq48Lbm0sD5+/i6AhUissXGMxkYKcB+N3nZ&#10;Ymr9g7+oz2OpJIRDigaqGNtU61BU5DDMfUss2s13DqOsXalthw8Jd41+S5KldlizNFTYUlZRcc9/&#10;nIHPUcf+fFmuf/usHm1+zd5PlBkzmw6HDahIQ/w3P68/rOCvhVaekQn0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4awDEAAAA3AAAAA8AAAAAAAAAAAAAAAAAmAIAAGRycy9k&#10;b3ducmV2LnhtbFBLBQYAAAAABAAEAPUAAACJAwAAAAA=&#10;" fillcolor="white [3201]" strokecolor="black [3200]" strokeweight="2pt">
                  <v:textbox>
                    <w:txbxContent>
                      <w:p w:rsidR="00E9311B" w:rsidRPr="003F1EEE" w:rsidRDefault="00E9311B" w:rsidP="003F1EEE">
                        <w:pPr>
                          <w:pStyle w:val="af5"/>
                          <w:spacing w:before="0" w:beforeAutospacing="0" w:after="0" w:afterAutospacing="0" w:line="276" w:lineRule="auto"/>
                          <w:jc w:val="center"/>
                          <w:rPr>
                            <w:lang w:val="uk-UA"/>
                          </w:rPr>
                        </w:pPr>
                        <w:r>
                          <w:rPr>
                            <w:rFonts w:eastAsia="Calibri"/>
                            <w:sz w:val="20"/>
                            <w:szCs w:val="20"/>
                            <w:lang w:val="en-US"/>
                          </w:rPr>
                          <w:t>Stop-</w:t>
                        </w:r>
                        <w:r>
                          <w:rPr>
                            <w:rFonts w:eastAsia="Calibri"/>
                            <w:sz w:val="20"/>
                            <w:szCs w:val="20"/>
                            <w:lang w:val="uk-UA"/>
                          </w:rPr>
                          <w:t>інтерв’ю</w:t>
                        </w:r>
                      </w:p>
                    </w:txbxContent>
                  </v:textbox>
                </v:rect>
                <v:rect id="Прямоугольник 199" o:spid="_x0000_s1182" style="position:absolute;left:16849;top:40886;width:10096;height:32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TOm8MA&#10;AADcAAAADwAAAGRycy9kb3ducmV2LnhtbERPPWvDMBDdA/0P4grdYjkdQuxGCcFQWtopjjN0O6yr&#10;ZWqdjKU6dn99FQhku8f7vO1+sp0YafCtYwWrJAVBXDvdcqOgOr0uNyB8QNbYOSYFM3nY7x4WW8y1&#10;u/CRxjI0Ioawz1GBCaHPpfS1IYs+cT1x5L7dYDFEODRSD3iJ4baTz2m6lhZbjg0GeyoM1T/lr1Xw&#10;OcswVud19jcW7azLr+Ltgwqlnh6nwwuIQFO4i2/udx3nZxlcn4kX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3TOm8MAAADcAAAADwAAAAAAAAAAAAAAAACYAgAAZHJzL2Rv&#10;d25yZXYueG1sUEsFBgAAAAAEAAQA9QAAAIgDAAAAAA==&#10;" fillcolor="white [3201]" strokecolor="black [3200]" strokeweight="2pt">
                  <v:textbox>
                    <w:txbxContent>
                      <w:p w:rsidR="00E9311B" w:rsidRPr="003F1EEE" w:rsidRDefault="00E9311B" w:rsidP="003F1EEE">
                        <w:pPr>
                          <w:pStyle w:val="af5"/>
                          <w:spacing w:before="0" w:beforeAutospacing="0" w:after="0" w:afterAutospacing="0" w:line="276" w:lineRule="auto"/>
                          <w:rPr>
                            <w:lang w:val="uk-UA"/>
                          </w:rPr>
                        </w:pPr>
                        <w:r>
                          <w:rPr>
                            <w:rFonts w:eastAsia="Calibri"/>
                            <w:sz w:val="20"/>
                            <w:szCs w:val="20"/>
                            <w:lang w:val="uk-UA"/>
                          </w:rPr>
                          <w:t>Фокус-група</w:t>
                        </w:r>
                      </w:p>
                    </w:txbxContent>
                  </v:textbox>
                </v:rect>
                <v:rect id="Прямоугольник 200" o:spid="_x0000_s1183" style="position:absolute;left:5338;top:45424;width:10097;height:3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GT/cQA&#10;AADcAAAADwAAAGRycy9kb3ducmV2LnhtbESPzWrDMBCE74W8g9hCbo3cHkzqRgnBEFrSU1z30Nti&#10;bW0Ra2Us1T99+igQyHGYmW+YzW6yrRio98axgudVAoK4ctpwraD8OjytQfiArLF1TApm8rDbLh42&#10;mGk38omGItQiQthnqKAJocuk9FVDFv3KdcTR+3W9xRBlX0vd4xjhtpUvSZJKi4bjQoMd5Q1V5+LP&#10;KvicZRjK7/T1f8jNrIuf/P1IuVLLx2n/BiLQFO7hW/tDK4hEuJ6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hk/3EAAAA3AAAAA8AAAAAAAAAAAAAAAAAmAIAAGRycy9k&#10;b3ducmV2LnhtbFBLBQYAAAAABAAEAPUAAACJAwAAAAA=&#10;" fillcolor="white [3201]" strokecolor="black [3200]" strokeweight="2pt">
                  <v:textbox>
                    <w:txbxContent>
                      <w:p w:rsidR="00E9311B" w:rsidRDefault="00E9311B" w:rsidP="003F1EEE">
                        <w:pPr>
                          <w:pStyle w:val="af5"/>
                          <w:spacing w:before="0" w:beforeAutospacing="0" w:after="0" w:afterAutospacing="0" w:line="276" w:lineRule="auto"/>
                          <w:jc w:val="center"/>
                        </w:pPr>
                        <w:r>
                          <w:rPr>
                            <w:rFonts w:eastAsia="Calibri"/>
                            <w:sz w:val="20"/>
                            <w:szCs w:val="20"/>
                            <w:lang w:val="uk-UA"/>
                          </w:rPr>
                          <w:t>Міні-групи</w:t>
                        </w:r>
                      </w:p>
                    </w:txbxContent>
                  </v:textbox>
                </v:rect>
                <v:rect id="Прямоугольник 201" o:spid="_x0000_s1184" style="position:absolute;left:20097;top:45424;width:10097;height:3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2ZsUA&#10;AADcAAAADwAAAGRycy9kb3ducmV2LnhtbESPzWrDMBCE74W8g9hAb41sH0zrRAnBEBKaU9300Nti&#10;bWwTa2UsxT95+qpQ6HGYmW+YzW4yrRiod41lBfEqAkFcWt1wpeDyeXh5BeE8ssbWMimYycFuu3ja&#10;YKbtyB80FL4SAcIuQwW1910mpStrMuhWtiMO3tX2Bn2QfSV1j2OAm1YmUZRKgw2HhRo7ymsqb8Xd&#10;KDjP0g+Xr/TtMeTNrIvv/PhOuVLPy2m/BuFp8v/hv/ZJK0iiGH7Ph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TZmxQAAANwAAAAPAAAAAAAAAAAAAAAAAJgCAABkcnMv&#10;ZG93bnJldi54bWxQSwUGAAAAAAQABAD1AAAAigMAAAAA&#10;" fillcolor="white [3201]" strokecolor="black [3200]" strokeweight="2pt">
                  <v:textbox>
                    <w:txbxContent>
                      <w:p w:rsidR="00E9311B" w:rsidRDefault="00E9311B" w:rsidP="003F1EEE">
                        <w:pPr>
                          <w:pStyle w:val="af5"/>
                          <w:spacing w:before="0" w:beforeAutospacing="0" w:after="0" w:afterAutospacing="0" w:line="276" w:lineRule="auto"/>
                          <w:jc w:val="center"/>
                        </w:pPr>
                        <w:r>
                          <w:rPr>
                            <w:rFonts w:eastAsia="Calibri"/>
                            <w:sz w:val="20"/>
                            <w:szCs w:val="20"/>
                            <w:lang w:val="uk-UA"/>
                          </w:rPr>
                          <w:t>Номінальні</w:t>
                        </w:r>
                      </w:p>
                    </w:txbxContent>
                  </v:textbox>
                </v:rect>
                <v:rect id="Прямоугольник 202" o:spid="_x0000_s1185" style="position:absolute;left:33813;top:45424;width:10097;height:3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oEcUA&#10;AADcAAAADwAAAGRycy9kb3ducmV2LnhtbESPwWrDMBBE74H+g9hCb7EcH0LjRgnBUFraUxzn0Nti&#10;bS1Ta2Us1bH79VEhkOMwM2+Y7X6ynRhp8K1jBaskBUFcO91yo6A6vS6fQfiArLFzTApm8rDfPSy2&#10;mGt34SONZWhEhLDPUYEJoc+l9LUhiz5xPXH0vt1gMUQ5NFIPeIlw28ksTdfSYstxwWBPhaH6p/y1&#10;Cj5nGcbqvN78jUU76/KrePugQqmnx+nwAiLQFO7hW/tdK8jSDP7PxCMgd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gRxQAAANwAAAAPAAAAAAAAAAAAAAAAAJgCAABkcnMv&#10;ZG93bnJldi54bWxQSwUGAAAAAAQABAD1AAAAigMAAAAA&#10;" fillcolor="white [3201]" strokecolor="black [3200]" strokeweight="2pt">
                  <v:textbox>
                    <w:txbxContent>
                      <w:p w:rsidR="00E9311B" w:rsidRDefault="00E9311B" w:rsidP="003F1EEE">
                        <w:pPr>
                          <w:pStyle w:val="af5"/>
                          <w:spacing w:before="0" w:beforeAutospacing="0" w:after="0" w:afterAutospacing="0" w:line="276" w:lineRule="auto"/>
                          <w:jc w:val="center"/>
                        </w:pPr>
                        <w:r>
                          <w:rPr>
                            <w:rFonts w:eastAsia="Calibri"/>
                            <w:sz w:val="20"/>
                            <w:szCs w:val="20"/>
                            <w:lang w:val="uk-UA"/>
                          </w:rPr>
                          <w:t>Креативні</w:t>
                        </w:r>
                      </w:p>
                    </w:txbxContent>
                  </v:textbox>
                </v:rect>
                <v:rect id="Прямоугольник 203" o:spid="_x0000_s1186" style="position:absolute;left:47234;top:45424;width:10096;height:3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NisUA&#10;AADcAAAADwAAAGRycy9kb3ducmV2LnhtbESPQWuDQBSE74H8h+UVekvWGgipdZUihIT2FJseenu4&#10;ryp134q7Mdpf3y0Echxm5hsmzSfTiZEG11pW8LSOQBBXVrdcKzh/7Fc7EM4ja+wsk4KZHOTZcpFi&#10;ou2VTzSWvhYBwi5BBY33fSKlqxoy6Na2Jw7etx0M+iCHWuoBrwFuOhlH0VYabDksNNhT0VD1U16M&#10;gvdZ+vH8uX3+HYt21uVXcXijQqnHh+n1BYSnyd/Dt/ZRK4ijDfyfC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w2KxQAAANwAAAAPAAAAAAAAAAAAAAAAAJgCAABkcnMv&#10;ZG93bnJldi54bWxQSwUGAAAAAAQABAD1AAAAigMAAAAA&#10;" fillcolor="white [3201]" strokecolor="black [3200]" strokeweight="2pt">
                  <v:textbox>
                    <w:txbxContent>
                      <w:p w:rsidR="00E9311B" w:rsidRDefault="00E9311B" w:rsidP="003F1EEE">
                        <w:pPr>
                          <w:pStyle w:val="af5"/>
                          <w:spacing w:before="0" w:beforeAutospacing="0" w:after="0" w:afterAutospacing="0" w:line="276" w:lineRule="auto"/>
                          <w:jc w:val="center"/>
                        </w:pPr>
                        <w:r>
                          <w:rPr>
                            <w:rFonts w:eastAsia="Calibri"/>
                            <w:sz w:val="20"/>
                            <w:szCs w:val="20"/>
                            <w:lang w:val="uk-UA"/>
                          </w:rPr>
                          <w:t>Конфліктні</w:t>
                        </w:r>
                      </w:p>
                    </w:txbxContent>
                  </v:textbox>
                </v:rect>
                <v:shape id="Соединительная линия уступом 204" o:spid="_x0000_s1187" type="#_x0000_t34" style="position:absolute;left:36428;top:29569;width:1324;height:3038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EgQcQAAADcAAAADwAAAGRycy9kb3ducmV2LnhtbESPQWsCMRSE7wX/Q3iCt5pVZKmrUUSQ&#10;erFQW9DjY/PMrm5eliTV3f76plDocZiZb5jlurONuJMPtWMFk3EGgrh0umaj4PNj9/wCIkRkjY1j&#10;UtBTgPVq8LTEQrsHv9P9GI1IEA4FKqhibAspQ1mRxTB2LXHyLs5bjEl6I7XHR4LbRk6zLJcWa04L&#10;Fba0rai8Hb+sgkMe8v0Br77/3s7f+tNrPBujlRoNu80CRKQu/of/2nutYJrN4PdMOgJy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gSBBxAAAANwAAAAPAAAAAAAAAAAA&#10;AAAAAKECAABkcnMvZG93bnJldi54bWxQSwUGAAAAAAQABAD5AAAAkgMAAAAA&#10;" strokecolor="black [3040]">
                  <v:stroke endarrow="open"/>
                </v:shape>
                <v:shape id="Соединительная линия уступом 205" o:spid="_x0000_s1188" type="#_x0000_t34" style="position:absolute;left:15480;top:39007;width:1324;height:1151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7YsUAAADcAAAADwAAAGRycy9kb3ducmV2LnhtbESPQWsCMRSE70L/Q3gFb5qoaNutUUQR&#10;PKjQbaHX183r7uLmZdlEXf31RhA8DjPzDTOdt7YSJ2p86VjDoK9AEGfOlJxr+Ple995B+IBssHJM&#10;Gi7kYT576UwxMe7MX3RKQy4ihH2CGooQ6kRKnxVk0fddTRy9f9dYDFE2uTQNniPcVnKo1ERaLDku&#10;FFjTsqDskB6tBrXc/e63/Je+7Q6LUVXb68dgv9K6+9ouPkEEasMz/GhvjIahGsP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7YsUAAADcAAAADwAAAAAAAAAA&#10;AAAAAAChAgAAZHJzL2Rvd25yZXYueG1sUEsFBgAAAAAEAAQA+QAAAJMDAAAAAA==&#10;" strokecolor="black [3040]">
                  <v:stroke endarrow="open"/>
                </v:shape>
                <v:shape id="Прямая со стрелкой 206" o:spid="_x0000_s1189" type="#_x0000_t32" style="position:absolute;left:24288;top:44767;width:857;height:6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cFpMMAAADcAAAADwAAAGRycy9kb3ducmV2LnhtbESPT4vCMBTE74LfITzBmyZ6KG41iggF&#10;D+vBf3h9NM+22LzUJlvrt98sCHscZuY3zGrT21p01PrKsYbZVIEgzp2puNBwOWeTBQgfkA3WjknD&#10;mzxs1sPBClPjXnyk7hQKESHsU9RQhtCkUvq8JIt+6hri6N1dazFE2RbStPiKcFvLuVKJtFhxXCix&#10;oV1J+eP0YzUon2TP3flx6C5FOH7fZLZ/f121Ho/67RJEoD78hz/tvdEwVwn8nY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nBaTDAAAA3AAAAA8AAAAAAAAAAAAA&#10;AAAAoQIAAGRycy9kb3ducmV2LnhtbFBLBQYAAAAABAAEAPkAAACRAwAAAAA=&#10;" strokecolor="black [3040]">
                  <v:stroke endarrow="open"/>
                </v:shape>
                <v:shape id="Прямая со стрелкой 207" o:spid="_x0000_s1190" type="#_x0000_t32" style="position:absolute;left:38766;top:44767;width:95;height:6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1BTcYAAADcAAAADwAAAGRycy9kb3ducmV2LnhtbESPQWvCQBSE70L/w/IKvenGWJqSuooo&#10;UotCqUrB2yP7zAazb2N21fTfd4VCj8PMfMOMp52txZVaXzlWMBwkIIgLpysuFex3y/4rCB+QNdaO&#10;ScEPeZhOHnpjzLW78Rddt6EUEcI+RwUmhCaX0heGLPqBa4ijd3StxRBlW0rd4i3CbS3TJHmRFiuO&#10;CwYbmhsqTtuLVbD4+H7Ozt35c/R+MJuCRtkhna2VenrsZm8gAnXhP/zXXmkFaZLB/Uw8AnLy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NQU3GAAAA3AAAAA8AAAAAAAAA&#10;AAAAAAAAoQIAAGRycy9kb3ducmV2LnhtbFBLBQYAAAAABAAEAPkAAACUAwAAAAA=&#10;" strokecolor="black [3040]">
                  <v:stroke endarrow="open"/>
                </v:shape>
                <w10:anchorlock/>
              </v:group>
            </w:pict>
          </mc:Fallback>
        </mc:AlternateContent>
      </w:r>
    </w:p>
    <w:p w:rsidR="00052C1C" w:rsidRPr="00BC693E" w:rsidRDefault="004B3870" w:rsidP="00BC693E">
      <w:pPr>
        <w:autoSpaceDE w:val="0"/>
        <w:autoSpaceDN w:val="0"/>
        <w:adjustRightInd w:val="0"/>
        <w:spacing w:after="0" w:line="360" w:lineRule="auto"/>
        <w:jc w:val="center"/>
        <w:rPr>
          <w:rFonts w:ascii="Times New Roman" w:eastAsia="TimesNewRoman" w:hAnsi="Times New Roman" w:cs="Times New Roman"/>
          <w:sz w:val="28"/>
          <w:szCs w:val="28"/>
        </w:rPr>
      </w:pPr>
      <w:r w:rsidRPr="00BC693E">
        <w:rPr>
          <w:rFonts w:ascii="Times New Roman" w:eastAsia="TimesNewRoman" w:hAnsi="Times New Roman" w:cs="Times New Roman"/>
          <w:sz w:val="28"/>
          <w:szCs w:val="28"/>
          <w:lang w:val="uk-UA"/>
        </w:rPr>
        <w:t>Рис. 1.5. Традиційні методи МД</w:t>
      </w:r>
      <w:r w:rsidRPr="00BC693E">
        <w:rPr>
          <w:rFonts w:ascii="Times New Roman" w:eastAsia="TimesNewRoman" w:hAnsi="Times New Roman" w:cs="Times New Roman"/>
          <w:sz w:val="28"/>
          <w:szCs w:val="28"/>
        </w:rPr>
        <w:t>*</w:t>
      </w:r>
    </w:p>
    <w:p w:rsidR="004B3870" w:rsidRPr="001B12D6" w:rsidRDefault="004B3870" w:rsidP="004B3870">
      <w:pPr>
        <w:autoSpaceDE w:val="0"/>
        <w:autoSpaceDN w:val="0"/>
        <w:adjustRightInd w:val="0"/>
        <w:spacing w:after="0" w:line="360" w:lineRule="auto"/>
        <w:rPr>
          <w:rFonts w:ascii="Times New Roman" w:eastAsia="TimesNewRoman" w:hAnsi="Times New Roman" w:cs="Times New Roman"/>
          <w:sz w:val="28"/>
          <w:szCs w:val="28"/>
        </w:rPr>
      </w:pPr>
      <w:r>
        <w:rPr>
          <w:rFonts w:ascii="Times New Roman" w:eastAsia="TimesNewRoman" w:hAnsi="Times New Roman" w:cs="Times New Roman"/>
          <w:sz w:val="28"/>
          <w:szCs w:val="28"/>
          <w:lang w:val="uk-UA"/>
        </w:rPr>
        <w:t xml:space="preserve">*Розроблено автором на основі </w:t>
      </w:r>
      <w:r w:rsidRPr="00330212">
        <w:rPr>
          <w:rFonts w:ascii="Times New Roman" w:eastAsia="TimesNewRoman" w:hAnsi="Times New Roman" w:cs="Times New Roman"/>
          <w:sz w:val="28"/>
          <w:szCs w:val="28"/>
        </w:rPr>
        <w:t>[</w:t>
      </w:r>
      <w:r w:rsidR="008F1F2F">
        <w:rPr>
          <w:rFonts w:ascii="Times New Roman" w:eastAsia="TimesNewRoman" w:hAnsi="Times New Roman" w:cs="Times New Roman"/>
          <w:sz w:val="28"/>
          <w:szCs w:val="28"/>
        </w:rPr>
        <w:t>6</w:t>
      </w:r>
      <w:r w:rsidR="008645C0">
        <w:rPr>
          <w:rFonts w:ascii="Times New Roman" w:eastAsia="TimesNewRoman" w:hAnsi="Times New Roman" w:cs="Times New Roman"/>
          <w:sz w:val="28"/>
          <w:szCs w:val="28"/>
          <w:lang w:val="uk-UA"/>
        </w:rPr>
        <w:t>9</w:t>
      </w:r>
      <w:r w:rsidR="001B12D6" w:rsidRPr="001B12D6">
        <w:rPr>
          <w:rFonts w:ascii="Times New Roman" w:eastAsia="TimesNewRoman" w:hAnsi="Times New Roman" w:cs="Times New Roman"/>
          <w:sz w:val="28"/>
          <w:szCs w:val="28"/>
        </w:rPr>
        <w:t xml:space="preserve">, </w:t>
      </w:r>
      <w:r w:rsidR="001B12D6">
        <w:rPr>
          <w:rFonts w:ascii="Times New Roman" w:eastAsia="TimesNewRoman" w:hAnsi="Times New Roman" w:cs="Times New Roman"/>
          <w:sz w:val="28"/>
          <w:szCs w:val="28"/>
          <w:lang w:val="en-US"/>
        </w:rPr>
        <w:t>c</w:t>
      </w:r>
      <w:r w:rsidR="001B12D6" w:rsidRPr="001B12D6">
        <w:rPr>
          <w:rFonts w:ascii="Times New Roman" w:eastAsia="TimesNewRoman" w:hAnsi="Times New Roman" w:cs="Times New Roman"/>
          <w:sz w:val="28"/>
          <w:szCs w:val="28"/>
        </w:rPr>
        <w:t>. 142</w:t>
      </w:r>
      <w:r w:rsidRPr="00330212">
        <w:rPr>
          <w:rFonts w:ascii="Times New Roman" w:eastAsia="TimesNewRoman" w:hAnsi="Times New Roman" w:cs="Times New Roman"/>
          <w:sz w:val="28"/>
          <w:szCs w:val="28"/>
        </w:rPr>
        <w:t>]</w:t>
      </w:r>
      <w:r w:rsidR="001B12D6" w:rsidRPr="001B12D6">
        <w:rPr>
          <w:rFonts w:ascii="Times New Roman" w:eastAsia="TimesNewRoman" w:hAnsi="Times New Roman" w:cs="Times New Roman"/>
          <w:sz w:val="28"/>
          <w:szCs w:val="28"/>
        </w:rPr>
        <w:t xml:space="preserve">. </w:t>
      </w:r>
    </w:p>
    <w:p w:rsidR="00055D0C" w:rsidRDefault="00055D0C" w:rsidP="00055D0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 xml:space="preserve">Отже, до основних методів, що використовуються при виведені нового товару на ринок відносяться ті, що дозволяють насамперед вивчати думки, поведінки та асоціації споживачів, характер сприйняття ними нової продукції. </w:t>
      </w:r>
      <w:r>
        <w:rPr>
          <w:rFonts w:ascii="Times New Roman" w:eastAsia="TimesNewRoman" w:hAnsi="Times New Roman" w:cs="Times New Roman"/>
          <w:sz w:val="28"/>
          <w:szCs w:val="28"/>
          <w:lang w:val="uk-UA"/>
        </w:rPr>
        <w:lastRenderedPageBreak/>
        <w:t>Також не втратили своєї популярності методи отримання вторинної інформації. В цілому домінуючими методами МД вже декілька років залишаються опитування та спостереження.</w:t>
      </w:r>
    </w:p>
    <w:p w:rsidR="003444DC" w:rsidRDefault="003444DC" w:rsidP="00055D0C">
      <w:pPr>
        <w:autoSpaceDE w:val="0"/>
        <w:autoSpaceDN w:val="0"/>
        <w:adjustRightInd w:val="0"/>
        <w:spacing w:after="0" w:line="36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 xml:space="preserve">Традиційні методи й нині не втратили своєї актуальності та широко використовуються у маркетинговій діяльності компаній, на основі них виникають нові інструменти проведення маркетингових досліджень. Основна їх задача полягає у найбільш повному вивченні ринкового середовища, а особливо аналіз споживчих проблем та оцінка відповідності ідеї та концепції нового продукту уявленням основних покупців. Саме тому дані методики широко використовуються й на початкових етапах, оскільки дозволяють одразу підлаштуватись під потреби споживачів. </w:t>
      </w:r>
    </w:p>
    <w:p w:rsidR="00055D0C" w:rsidRDefault="00055D0C">
      <w:pPr>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br w:type="page"/>
      </w:r>
    </w:p>
    <w:p w:rsidR="00BC693E" w:rsidRPr="00C70806" w:rsidRDefault="00055D0C" w:rsidP="00C70806">
      <w:pPr>
        <w:pStyle w:val="1"/>
        <w:spacing w:before="0" w:line="360" w:lineRule="auto"/>
        <w:jc w:val="center"/>
        <w:rPr>
          <w:rFonts w:ascii="Times New Roman" w:eastAsia="TimesNewRoman" w:hAnsi="Times New Roman" w:cs="Times New Roman"/>
          <w:color w:val="000000" w:themeColor="text1"/>
          <w:lang w:val="uk-UA"/>
        </w:rPr>
      </w:pPr>
      <w:bookmarkStart w:id="5" w:name="_Toc342962626"/>
      <w:r>
        <w:rPr>
          <w:rFonts w:ascii="Times New Roman" w:eastAsia="TimesNewRoman" w:hAnsi="Times New Roman" w:cs="Times New Roman"/>
          <w:color w:val="000000" w:themeColor="text1"/>
          <w:lang w:val="uk-UA"/>
        </w:rPr>
        <w:lastRenderedPageBreak/>
        <w:t>РОЗДІЛ 2.</w:t>
      </w:r>
      <w:r w:rsidR="00A207C4">
        <w:rPr>
          <w:rFonts w:ascii="Times New Roman" w:eastAsia="TimesNewRoman" w:hAnsi="Times New Roman" w:cs="Times New Roman"/>
          <w:color w:val="000000" w:themeColor="text1"/>
          <w:lang w:val="uk-UA"/>
        </w:rPr>
        <w:t xml:space="preserve"> Практичні аспекти проведення маркетингових досліджень</w:t>
      </w:r>
      <w:r>
        <w:rPr>
          <w:rFonts w:ascii="Times New Roman" w:eastAsia="TimesNewRoman" w:hAnsi="Times New Roman" w:cs="Times New Roman"/>
          <w:color w:val="000000" w:themeColor="text1"/>
          <w:lang w:val="uk-UA"/>
        </w:rPr>
        <w:t xml:space="preserve"> у ТОВ «Компанія Май Україна»</w:t>
      </w:r>
      <w:r w:rsidR="00330212">
        <w:rPr>
          <w:rFonts w:ascii="Times New Roman" w:eastAsia="TimesNewRoman" w:hAnsi="Times New Roman" w:cs="Times New Roman"/>
          <w:color w:val="000000" w:themeColor="text1"/>
          <w:lang w:val="uk-UA"/>
        </w:rPr>
        <w:t xml:space="preserve"> при виведенні нового товару на ринок</w:t>
      </w:r>
      <w:bookmarkEnd w:id="5"/>
    </w:p>
    <w:p w:rsidR="00055D0C" w:rsidRDefault="00055D0C" w:rsidP="00FA7070">
      <w:pPr>
        <w:pStyle w:val="1"/>
        <w:numPr>
          <w:ilvl w:val="1"/>
          <w:numId w:val="12"/>
        </w:numPr>
        <w:spacing w:before="0" w:line="360" w:lineRule="auto"/>
        <w:rPr>
          <w:rFonts w:ascii="Times New Roman" w:hAnsi="Times New Roman" w:cs="Times New Roman"/>
          <w:b w:val="0"/>
          <w:color w:val="000000" w:themeColor="text1"/>
          <w:lang w:val="uk-UA"/>
        </w:rPr>
      </w:pPr>
      <w:bookmarkStart w:id="6" w:name="_Toc342962627"/>
      <w:r>
        <w:rPr>
          <w:rFonts w:ascii="Times New Roman" w:hAnsi="Times New Roman" w:cs="Times New Roman"/>
          <w:b w:val="0"/>
          <w:color w:val="000000" w:themeColor="text1"/>
          <w:lang w:val="uk-UA"/>
        </w:rPr>
        <w:t xml:space="preserve">Маркетингова  характеристика ринку чаю </w:t>
      </w:r>
      <w:r w:rsidR="00330212">
        <w:rPr>
          <w:rFonts w:ascii="Times New Roman" w:hAnsi="Times New Roman" w:cs="Times New Roman"/>
          <w:b w:val="0"/>
          <w:color w:val="000000" w:themeColor="text1"/>
          <w:lang w:val="uk-UA"/>
        </w:rPr>
        <w:t>в Україні</w:t>
      </w:r>
      <w:r>
        <w:rPr>
          <w:rFonts w:ascii="Times New Roman" w:hAnsi="Times New Roman" w:cs="Times New Roman"/>
          <w:b w:val="0"/>
          <w:color w:val="000000" w:themeColor="text1"/>
          <w:lang w:val="uk-UA"/>
        </w:rPr>
        <w:t xml:space="preserve"> та мі</w:t>
      </w:r>
      <w:r w:rsidR="00330212">
        <w:rPr>
          <w:rFonts w:ascii="Times New Roman" w:hAnsi="Times New Roman" w:cs="Times New Roman"/>
          <w:b w:val="0"/>
          <w:color w:val="000000" w:themeColor="text1"/>
          <w:lang w:val="uk-UA"/>
        </w:rPr>
        <w:t>сце на ньому ТОВ «Компанія Май Україна»</w:t>
      </w:r>
      <w:r>
        <w:rPr>
          <w:rFonts w:ascii="Times New Roman" w:hAnsi="Times New Roman" w:cs="Times New Roman"/>
          <w:b w:val="0"/>
          <w:color w:val="000000" w:themeColor="text1"/>
          <w:lang w:val="uk-UA"/>
        </w:rPr>
        <w:t>.</w:t>
      </w:r>
      <w:bookmarkEnd w:id="6"/>
      <w:r>
        <w:rPr>
          <w:rFonts w:ascii="Times New Roman" w:hAnsi="Times New Roman" w:cs="Times New Roman"/>
          <w:b w:val="0"/>
          <w:color w:val="000000" w:themeColor="text1"/>
          <w:lang w:val="uk-UA"/>
        </w:rPr>
        <w:t xml:space="preserve"> </w:t>
      </w:r>
    </w:p>
    <w:p w:rsidR="00934E4B" w:rsidRDefault="00934E4B" w:rsidP="00055D0C">
      <w:pPr>
        <w:tabs>
          <w:tab w:val="left" w:pos="5790"/>
        </w:tabs>
        <w:spacing w:after="0" w:line="360" w:lineRule="auto"/>
        <w:ind w:firstLine="709"/>
        <w:jc w:val="both"/>
        <w:rPr>
          <w:rFonts w:ascii="Times New Roman" w:hAnsi="Times New Roman" w:cs="Times New Roman"/>
          <w:sz w:val="28"/>
          <w:szCs w:val="28"/>
          <w:lang w:val="uk-UA"/>
        </w:rPr>
      </w:pPr>
    </w:p>
    <w:p w:rsidR="00055D0C" w:rsidRDefault="00FE1380" w:rsidP="00055D0C">
      <w:pPr>
        <w:tabs>
          <w:tab w:val="left" w:pos="57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055D0C">
        <w:rPr>
          <w:rFonts w:ascii="Times New Roman" w:hAnsi="Times New Roman" w:cs="Times New Roman"/>
          <w:sz w:val="28"/>
          <w:szCs w:val="28"/>
          <w:lang w:val="uk-UA"/>
        </w:rPr>
        <w:t>ожна Компанія приділяє багато уваги дослідженн</w:t>
      </w:r>
      <w:r w:rsidR="009041D0">
        <w:rPr>
          <w:rFonts w:ascii="Times New Roman" w:hAnsi="Times New Roman" w:cs="Times New Roman"/>
          <w:sz w:val="28"/>
          <w:szCs w:val="28"/>
          <w:lang w:val="uk-UA"/>
        </w:rPr>
        <w:t>ю власного середовища, а особливо, інноваційного клімату</w:t>
      </w:r>
      <w:r w:rsidR="00055D0C">
        <w:rPr>
          <w:rFonts w:ascii="Times New Roman" w:hAnsi="Times New Roman" w:cs="Times New Roman"/>
          <w:sz w:val="28"/>
          <w:szCs w:val="28"/>
          <w:lang w:val="uk-UA"/>
        </w:rPr>
        <w:t xml:space="preserve"> та своїх конкурентних позицій, виходячи з яких вона здійснює</w:t>
      </w:r>
      <w:r w:rsidR="009041D0">
        <w:rPr>
          <w:rFonts w:ascii="Times New Roman" w:hAnsi="Times New Roman" w:cs="Times New Roman"/>
          <w:sz w:val="28"/>
          <w:szCs w:val="28"/>
          <w:lang w:val="uk-UA"/>
        </w:rPr>
        <w:t xml:space="preserve"> свою діяльність. Тому необхідним є здійснення маркетингового</w:t>
      </w:r>
      <w:r w:rsidR="00055D0C">
        <w:rPr>
          <w:rFonts w:ascii="Times New Roman" w:hAnsi="Times New Roman" w:cs="Times New Roman"/>
          <w:sz w:val="28"/>
          <w:szCs w:val="28"/>
          <w:lang w:val="uk-UA"/>
        </w:rPr>
        <w:t xml:space="preserve"> дослідження</w:t>
      </w:r>
      <w:r w:rsidR="009041D0">
        <w:rPr>
          <w:rFonts w:ascii="Times New Roman" w:hAnsi="Times New Roman" w:cs="Times New Roman"/>
          <w:sz w:val="28"/>
          <w:szCs w:val="28"/>
          <w:lang w:val="uk-UA"/>
        </w:rPr>
        <w:t xml:space="preserve"> ринку чаю та оцінку перспектив щодо випуску на нього нового продукту</w:t>
      </w:r>
      <w:r>
        <w:rPr>
          <w:rFonts w:ascii="Times New Roman" w:hAnsi="Times New Roman" w:cs="Times New Roman"/>
          <w:sz w:val="28"/>
          <w:szCs w:val="28"/>
          <w:lang w:val="uk-UA"/>
        </w:rPr>
        <w:t>. Г</w:t>
      </w:r>
      <w:r w:rsidR="00055D0C">
        <w:rPr>
          <w:rFonts w:ascii="Times New Roman" w:hAnsi="Times New Roman" w:cs="Times New Roman"/>
          <w:sz w:val="28"/>
          <w:szCs w:val="28"/>
          <w:lang w:val="uk-UA"/>
        </w:rPr>
        <w:t>оловний фактор впливу на діяльність будь-якої компанії – її існуючі та потенційні спожива</w:t>
      </w:r>
      <w:r w:rsidR="009041D0">
        <w:rPr>
          <w:rFonts w:ascii="Times New Roman" w:hAnsi="Times New Roman" w:cs="Times New Roman"/>
          <w:sz w:val="28"/>
          <w:szCs w:val="28"/>
          <w:lang w:val="uk-UA"/>
        </w:rPr>
        <w:t>чі, котрі являють собою цільові сегменти</w:t>
      </w:r>
      <w:r w:rsidR="00055D0C">
        <w:rPr>
          <w:rFonts w:ascii="Times New Roman" w:hAnsi="Times New Roman" w:cs="Times New Roman"/>
          <w:sz w:val="28"/>
          <w:szCs w:val="28"/>
          <w:lang w:val="uk-UA"/>
        </w:rPr>
        <w:t xml:space="preserve">, </w:t>
      </w:r>
      <w:r w:rsidR="009041D0">
        <w:rPr>
          <w:rFonts w:ascii="Times New Roman" w:hAnsi="Times New Roman" w:cs="Times New Roman"/>
          <w:sz w:val="28"/>
          <w:szCs w:val="28"/>
          <w:lang w:val="uk-UA"/>
        </w:rPr>
        <w:t xml:space="preserve">яких могли б зацікавити інновації запропоновані компанією. </w:t>
      </w:r>
      <w:r w:rsidR="00690921">
        <w:rPr>
          <w:rFonts w:ascii="Times New Roman" w:hAnsi="Times New Roman" w:cs="Times New Roman"/>
          <w:sz w:val="28"/>
          <w:szCs w:val="28"/>
          <w:lang w:val="uk-UA"/>
        </w:rPr>
        <w:t xml:space="preserve">Охарактеризуємо процес здійснення маркетингових досліджень на прикладі ТОВ «Компанія Май Україна» – </w:t>
      </w:r>
      <w:r w:rsidR="00934E4B">
        <w:rPr>
          <w:rFonts w:ascii="Times New Roman" w:hAnsi="Times New Roman" w:cs="Times New Roman"/>
          <w:sz w:val="28"/>
          <w:szCs w:val="28"/>
          <w:lang w:val="uk-UA"/>
        </w:rPr>
        <w:t>загальні тенденції на ринку</w:t>
      </w:r>
      <w:r w:rsidR="00690921">
        <w:rPr>
          <w:rFonts w:ascii="Times New Roman" w:hAnsi="Times New Roman" w:cs="Times New Roman"/>
          <w:sz w:val="28"/>
          <w:szCs w:val="28"/>
          <w:lang w:val="uk-UA"/>
        </w:rPr>
        <w:t xml:space="preserve"> чаю</w:t>
      </w:r>
      <w:r w:rsidR="00934E4B">
        <w:rPr>
          <w:rFonts w:ascii="Times New Roman" w:hAnsi="Times New Roman" w:cs="Times New Roman"/>
          <w:sz w:val="28"/>
          <w:szCs w:val="28"/>
          <w:lang w:val="uk-UA"/>
        </w:rPr>
        <w:t>, динаміку та прогнози щодо його зростання для подальшого відбору найбільш перспективних сегментів та напрямків діяльності</w:t>
      </w:r>
      <w:r w:rsidR="00055D0C">
        <w:rPr>
          <w:rFonts w:ascii="Times New Roman" w:hAnsi="Times New Roman" w:cs="Times New Roman"/>
          <w:sz w:val="28"/>
          <w:szCs w:val="28"/>
          <w:lang w:val="uk-UA"/>
        </w:rPr>
        <w:t xml:space="preserve">. </w:t>
      </w:r>
    </w:p>
    <w:p w:rsidR="00055D0C" w:rsidRPr="00AD214B" w:rsidRDefault="00055D0C" w:rsidP="00055D0C">
      <w:pPr>
        <w:tabs>
          <w:tab w:val="left" w:pos="57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Першою особливістю ринку чаю в Україні є те, що </w:t>
      </w:r>
      <w:r w:rsidR="00690921">
        <w:rPr>
          <w:rFonts w:ascii="Times New Roman" w:hAnsi="Times New Roman" w:cs="Times New Roman"/>
          <w:sz w:val="28"/>
          <w:szCs w:val="28"/>
          <w:lang w:val="uk-UA"/>
        </w:rPr>
        <w:t xml:space="preserve">вітчизняні </w:t>
      </w:r>
      <w:r>
        <w:rPr>
          <w:rFonts w:ascii="Times New Roman" w:hAnsi="Times New Roman" w:cs="Times New Roman"/>
          <w:sz w:val="28"/>
          <w:szCs w:val="28"/>
          <w:lang w:val="uk-UA"/>
        </w:rPr>
        <w:t xml:space="preserve">споживачі люблять чай менше ніж інші країни – лише 500-600 г чайного листа в середньому в рік, на відміну від Росії, де цей показник вдвічі </w:t>
      </w:r>
      <w:r w:rsidR="00690921">
        <w:rPr>
          <w:rFonts w:ascii="Times New Roman" w:hAnsi="Times New Roman" w:cs="Times New Roman"/>
          <w:sz w:val="28"/>
          <w:szCs w:val="28"/>
          <w:lang w:val="uk-UA"/>
        </w:rPr>
        <w:t>більший – 1,3 кг. Р</w:t>
      </w:r>
      <w:r>
        <w:rPr>
          <w:rFonts w:ascii="Times New Roman" w:hAnsi="Times New Roman" w:cs="Times New Roman"/>
          <w:sz w:val="28"/>
          <w:szCs w:val="28"/>
          <w:lang w:val="uk-UA"/>
        </w:rPr>
        <w:t>инок чаю в Україні має такі особливості</w:t>
      </w:r>
      <w:r w:rsidR="00A14A66">
        <w:rPr>
          <w:rFonts w:ascii="Times New Roman" w:hAnsi="Times New Roman" w:cs="Times New Roman"/>
          <w:sz w:val="28"/>
          <w:szCs w:val="28"/>
          <w:lang w:val="en-US"/>
        </w:rPr>
        <w:t xml:space="preserve"> [</w:t>
      </w:r>
      <w:r w:rsidR="008645C0">
        <w:rPr>
          <w:rFonts w:ascii="Times New Roman" w:hAnsi="Times New Roman" w:cs="Times New Roman"/>
          <w:sz w:val="28"/>
          <w:szCs w:val="28"/>
          <w:lang w:val="en-US"/>
        </w:rPr>
        <w:t>4</w:t>
      </w:r>
      <w:r w:rsidR="008645C0">
        <w:rPr>
          <w:rFonts w:ascii="Times New Roman" w:hAnsi="Times New Roman" w:cs="Times New Roman"/>
          <w:sz w:val="28"/>
          <w:szCs w:val="28"/>
          <w:lang w:val="uk-UA"/>
        </w:rPr>
        <w:t>4</w:t>
      </w:r>
      <w:r w:rsidR="008645C0">
        <w:rPr>
          <w:rFonts w:ascii="Times New Roman" w:hAnsi="Times New Roman" w:cs="Times New Roman"/>
          <w:sz w:val="28"/>
          <w:szCs w:val="28"/>
          <w:lang w:val="en-US"/>
        </w:rPr>
        <w:t>; 4</w:t>
      </w:r>
      <w:r w:rsidR="008645C0">
        <w:rPr>
          <w:rFonts w:ascii="Times New Roman" w:hAnsi="Times New Roman" w:cs="Times New Roman"/>
          <w:sz w:val="28"/>
          <w:szCs w:val="28"/>
          <w:lang w:val="uk-UA"/>
        </w:rPr>
        <w:t>5</w:t>
      </w:r>
      <w:r w:rsidR="008645C0">
        <w:rPr>
          <w:rFonts w:ascii="Times New Roman" w:hAnsi="Times New Roman" w:cs="Times New Roman"/>
          <w:sz w:val="28"/>
          <w:szCs w:val="28"/>
          <w:lang w:val="en-US"/>
        </w:rPr>
        <w:t>; 6</w:t>
      </w:r>
      <w:r w:rsidR="008645C0">
        <w:rPr>
          <w:rFonts w:ascii="Times New Roman" w:hAnsi="Times New Roman" w:cs="Times New Roman"/>
          <w:sz w:val="28"/>
          <w:szCs w:val="28"/>
          <w:lang w:val="uk-UA"/>
        </w:rPr>
        <w:t>8</w:t>
      </w:r>
      <w:r w:rsidR="008645C0">
        <w:rPr>
          <w:rFonts w:ascii="Times New Roman" w:hAnsi="Times New Roman" w:cs="Times New Roman"/>
          <w:sz w:val="28"/>
          <w:szCs w:val="28"/>
          <w:lang w:val="en-US"/>
        </w:rPr>
        <w:t>; 7</w:t>
      </w:r>
      <w:r w:rsidR="008645C0">
        <w:rPr>
          <w:rFonts w:ascii="Times New Roman" w:hAnsi="Times New Roman" w:cs="Times New Roman"/>
          <w:sz w:val="28"/>
          <w:szCs w:val="28"/>
          <w:lang w:val="uk-UA"/>
        </w:rPr>
        <w:t>3</w:t>
      </w:r>
      <w:r w:rsidR="00A14A66">
        <w:rPr>
          <w:rFonts w:ascii="Times New Roman" w:hAnsi="Times New Roman" w:cs="Times New Roman"/>
          <w:sz w:val="28"/>
          <w:szCs w:val="28"/>
          <w:lang w:val="en-US"/>
        </w:rPr>
        <w:t>]</w:t>
      </w:r>
      <w:r>
        <w:rPr>
          <w:rFonts w:ascii="Times New Roman" w:hAnsi="Times New Roman" w:cs="Times New Roman"/>
          <w:sz w:val="28"/>
          <w:szCs w:val="28"/>
          <w:lang w:val="uk-UA"/>
        </w:rPr>
        <w:t>:</w:t>
      </w:r>
      <w:r>
        <w:rPr>
          <w:rFonts w:ascii="Times New Roman" w:hAnsi="Times New Roman" w:cs="Times New Roman"/>
          <w:sz w:val="28"/>
          <w:szCs w:val="28"/>
          <w:lang w:val="uk-UA"/>
        </w:rPr>
        <w:tab/>
      </w:r>
    </w:p>
    <w:p w:rsidR="00055D0C" w:rsidRPr="00677452" w:rsidRDefault="00055D0C" w:rsidP="00FA7070">
      <w:pPr>
        <w:pStyle w:val="a8"/>
        <w:numPr>
          <w:ilvl w:val="0"/>
          <w:numId w:val="13"/>
        </w:numPr>
        <w:tabs>
          <w:tab w:val="left" w:pos="5790"/>
        </w:tabs>
        <w:spacing w:after="0" w:line="360" w:lineRule="auto"/>
        <w:jc w:val="both"/>
        <w:rPr>
          <w:rFonts w:ascii="Times New Roman" w:hAnsi="Times New Roman" w:cs="Times New Roman"/>
          <w:sz w:val="28"/>
          <w:szCs w:val="28"/>
          <w:lang w:val="uk-UA"/>
        </w:rPr>
      </w:pPr>
      <w:r w:rsidRPr="00677452">
        <w:rPr>
          <w:rFonts w:ascii="Times New Roman" w:hAnsi="Times New Roman" w:cs="Times New Roman"/>
          <w:sz w:val="28"/>
          <w:szCs w:val="28"/>
          <w:lang w:val="uk-UA"/>
        </w:rPr>
        <w:t>Давні традиції споживання. Чай залишається самим недорогим і затребуваним напоєм, який обирають українці. Порядку 84% населення п'ють чай частіше одного разу на день, і останнім часом експерти відзначають збільшення частоти чаювань.</w:t>
      </w:r>
    </w:p>
    <w:p w:rsidR="00055D0C" w:rsidRPr="00677452" w:rsidRDefault="00055D0C" w:rsidP="00FA7070">
      <w:pPr>
        <w:pStyle w:val="a8"/>
        <w:numPr>
          <w:ilvl w:val="0"/>
          <w:numId w:val="13"/>
        </w:numPr>
        <w:tabs>
          <w:tab w:val="left" w:pos="5790"/>
        </w:tabs>
        <w:spacing w:after="0" w:line="360" w:lineRule="auto"/>
        <w:jc w:val="both"/>
        <w:rPr>
          <w:rFonts w:ascii="Times New Roman" w:hAnsi="Times New Roman" w:cs="Times New Roman"/>
          <w:sz w:val="28"/>
          <w:szCs w:val="28"/>
          <w:lang w:val="uk-UA"/>
        </w:rPr>
      </w:pPr>
      <w:r w:rsidRPr="00677452">
        <w:rPr>
          <w:rFonts w:ascii="Times New Roman" w:hAnsi="Times New Roman" w:cs="Times New Roman"/>
          <w:sz w:val="28"/>
          <w:szCs w:val="28"/>
          <w:lang w:val="uk-UA"/>
        </w:rPr>
        <w:t>Стабільність споживання. Щорічна ємність вітчизняного рин</w:t>
      </w:r>
      <w:r w:rsidR="00690921">
        <w:rPr>
          <w:rFonts w:ascii="Times New Roman" w:hAnsi="Times New Roman" w:cs="Times New Roman"/>
          <w:sz w:val="28"/>
          <w:szCs w:val="28"/>
          <w:lang w:val="uk-UA"/>
        </w:rPr>
        <w:t>ку оцінюється в 22-24 тис. тон</w:t>
      </w:r>
      <w:r w:rsidRPr="00677452">
        <w:rPr>
          <w:rFonts w:ascii="Times New Roman" w:hAnsi="Times New Roman" w:cs="Times New Roman"/>
          <w:sz w:val="28"/>
          <w:szCs w:val="28"/>
          <w:lang w:val="uk-UA"/>
        </w:rPr>
        <w:t>. Такий рівень споживання зберігається вже протягом декількох років з деяким зниженням у кризові роки.</w:t>
      </w:r>
    </w:p>
    <w:p w:rsidR="00FE1380" w:rsidRDefault="00055D0C" w:rsidP="00FA7070">
      <w:pPr>
        <w:pStyle w:val="a8"/>
        <w:numPr>
          <w:ilvl w:val="0"/>
          <w:numId w:val="13"/>
        </w:numPr>
        <w:tabs>
          <w:tab w:val="left" w:pos="5790"/>
        </w:tabs>
        <w:spacing w:after="0" w:line="360" w:lineRule="auto"/>
        <w:jc w:val="both"/>
        <w:rPr>
          <w:rFonts w:ascii="Times New Roman" w:hAnsi="Times New Roman" w:cs="Times New Roman"/>
          <w:sz w:val="28"/>
          <w:szCs w:val="28"/>
          <w:lang w:val="uk-UA"/>
        </w:rPr>
      </w:pPr>
      <w:r w:rsidRPr="00FE1380">
        <w:rPr>
          <w:rFonts w:ascii="Times New Roman" w:hAnsi="Times New Roman" w:cs="Times New Roman"/>
          <w:sz w:val="28"/>
          <w:szCs w:val="28"/>
          <w:lang w:val="uk-UA"/>
        </w:rPr>
        <w:t xml:space="preserve">Залежність від імпорту. Чайний ринок є повністю залежним від імпорту, а значить, від змін курсу валют. У структурі поставок чаю в Україну цейлонські чаї займають 50%, індійські і кенійські </w:t>
      </w:r>
      <w:r w:rsidR="00FE1380" w:rsidRPr="00FE1380">
        <w:rPr>
          <w:rFonts w:ascii="Times New Roman" w:hAnsi="Times New Roman" w:cs="Times New Roman"/>
          <w:sz w:val="28"/>
          <w:szCs w:val="28"/>
          <w:lang w:val="uk-UA"/>
        </w:rPr>
        <w:t>–</w:t>
      </w:r>
      <w:r w:rsidRPr="00FE1380">
        <w:rPr>
          <w:rFonts w:ascii="Times New Roman" w:hAnsi="Times New Roman" w:cs="Times New Roman"/>
          <w:sz w:val="28"/>
          <w:szCs w:val="28"/>
          <w:lang w:val="uk-UA"/>
        </w:rPr>
        <w:t xml:space="preserve"> по 15%, китайські </w:t>
      </w:r>
      <w:r w:rsidR="00FE1380" w:rsidRPr="00FE1380">
        <w:rPr>
          <w:rFonts w:ascii="Times New Roman" w:hAnsi="Times New Roman" w:cs="Times New Roman"/>
          <w:sz w:val="28"/>
          <w:szCs w:val="28"/>
          <w:lang w:val="uk-UA"/>
        </w:rPr>
        <w:t>–</w:t>
      </w:r>
      <w:r w:rsidRPr="00FE1380">
        <w:rPr>
          <w:rFonts w:ascii="Times New Roman" w:hAnsi="Times New Roman" w:cs="Times New Roman"/>
          <w:sz w:val="28"/>
          <w:szCs w:val="28"/>
          <w:lang w:val="uk-UA"/>
        </w:rPr>
        <w:t xml:space="preserve"> </w:t>
      </w:r>
      <w:r w:rsidRPr="00FE1380">
        <w:rPr>
          <w:rFonts w:ascii="Times New Roman" w:hAnsi="Times New Roman" w:cs="Times New Roman"/>
          <w:sz w:val="28"/>
          <w:szCs w:val="28"/>
          <w:lang w:val="uk-UA"/>
        </w:rPr>
        <w:lastRenderedPageBreak/>
        <w:t>10%, інші країни</w:t>
      </w:r>
      <w:r w:rsidR="00FE1380" w:rsidRPr="00FE1380">
        <w:rPr>
          <w:rFonts w:ascii="Times New Roman" w:hAnsi="Times New Roman" w:cs="Times New Roman"/>
          <w:sz w:val="28"/>
          <w:szCs w:val="28"/>
          <w:lang w:val="uk-UA"/>
        </w:rPr>
        <w:t xml:space="preserve"> –</w:t>
      </w:r>
      <w:r w:rsidRPr="00FE1380">
        <w:rPr>
          <w:rFonts w:ascii="Times New Roman" w:hAnsi="Times New Roman" w:cs="Times New Roman"/>
          <w:sz w:val="28"/>
          <w:szCs w:val="28"/>
          <w:lang w:val="uk-UA"/>
        </w:rPr>
        <w:t xml:space="preserve"> 10%. Останнім часом зростає частка поставок дешевих сортів чаю з Азії та Африки. </w:t>
      </w:r>
    </w:p>
    <w:p w:rsidR="00FE1380" w:rsidRDefault="00055D0C" w:rsidP="00FA7070">
      <w:pPr>
        <w:pStyle w:val="a8"/>
        <w:numPr>
          <w:ilvl w:val="0"/>
          <w:numId w:val="13"/>
        </w:numPr>
        <w:tabs>
          <w:tab w:val="left" w:pos="5790"/>
        </w:tabs>
        <w:spacing w:after="0" w:line="360" w:lineRule="auto"/>
        <w:jc w:val="both"/>
        <w:rPr>
          <w:rFonts w:ascii="Times New Roman" w:hAnsi="Times New Roman" w:cs="Times New Roman"/>
          <w:sz w:val="28"/>
          <w:szCs w:val="28"/>
          <w:lang w:val="uk-UA"/>
        </w:rPr>
      </w:pPr>
      <w:r w:rsidRPr="00FE1380">
        <w:rPr>
          <w:rFonts w:ascii="Times New Roman" w:hAnsi="Times New Roman" w:cs="Times New Roman"/>
          <w:sz w:val="28"/>
          <w:szCs w:val="28"/>
          <w:lang w:val="uk-UA"/>
        </w:rPr>
        <w:t xml:space="preserve">Велика кількість ТМ чаю. Загальна кількість чайних торгових марок на українському ринку, за різними оцінками становить, від 100 до 130 штук, і виробники продовжують виводити на ринок нові ТМ. Причому, за словами операторів ринку, в роки кризи кількість ТМ скоротилося на третину. </w:t>
      </w:r>
    </w:p>
    <w:p w:rsidR="00055D0C" w:rsidRPr="00FE1380" w:rsidRDefault="00055D0C" w:rsidP="00FA7070">
      <w:pPr>
        <w:pStyle w:val="a8"/>
        <w:numPr>
          <w:ilvl w:val="0"/>
          <w:numId w:val="13"/>
        </w:numPr>
        <w:tabs>
          <w:tab w:val="left" w:pos="5790"/>
        </w:tabs>
        <w:spacing w:after="0" w:line="360" w:lineRule="auto"/>
        <w:jc w:val="both"/>
        <w:rPr>
          <w:rFonts w:ascii="Times New Roman" w:hAnsi="Times New Roman" w:cs="Times New Roman"/>
          <w:sz w:val="28"/>
          <w:szCs w:val="28"/>
          <w:lang w:val="uk-UA"/>
        </w:rPr>
      </w:pPr>
      <w:r w:rsidRPr="00FE1380">
        <w:rPr>
          <w:rFonts w:ascii="Times New Roman" w:hAnsi="Times New Roman" w:cs="Times New Roman"/>
          <w:sz w:val="28"/>
          <w:szCs w:val="28"/>
          <w:lang w:val="uk-UA"/>
        </w:rPr>
        <w:t>Низький рівень експорту переробленої сировини. Частка експортованого українського чаю невисока і складає близько 1% від обсягу імпорту чаю. Основними імпортерами чаю з України є Молдова, Росія та Білорусь.</w:t>
      </w:r>
    </w:p>
    <w:p w:rsidR="00055D0C" w:rsidRPr="00677452" w:rsidRDefault="00055D0C" w:rsidP="00FA7070">
      <w:pPr>
        <w:pStyle w:val="a8"/>
        <w:numPr>
          <w:ilvl w:val="0"/>
          <w:numId w:val="13"/>
        </w:numPr>
        <w:tabs>
          <w:tab w:val="left" w:pos="5790"/>
        </w:tabs>
        <w:spacing w:after="0" w:line="360" w:lineRule="auto"/>
        <w:jc w:val="both"/>
        <w:rPr>
          <w:rFonts w:ascii="Times New Roman" w:hAnsi="Times New Roman" w:cs="Times New Roman"/>
          <w:sz w:val="28"/>
          <w:szCs w:val="28"/>
          <w:lang w:val="uk-UA"/>
        </w:rPr>
      </w:pPr>
      <w:r w:rsidRPr="00677452">
        <w:rPr>
          <w:rFonts w:ascii="Times New Roman" w:hAnsi="Times New Roman" w:cs="Times New Roman"/>
          <w:sz w:val="28"/>
          <w:szCs w:val="28"/>
          <w:lang w:val="uk-UA"/>
        </w:rPr>
        <w:t>Тенденція до споживання високоякісних сортів чаю. Частка преміум-сегменту займає приблизно 35% ринку, проте споживання недорогих сортів чаю лідирує за обсягом продажів і у вазі - його частка становить 40%. Частка елітного колекційного чаю складає 1-2%. У період кризи найбільш динамічний преміум-сегмент здав свої позиції, поступившись 15% сегменту чаю економ-класу. В умовах відновлення економіки очікується позитивна динаміка зростання преміум-сегмента.</w:t>
      </w:r>
    </w:p>
    <w:p w:rsidR="00AB184C" w:rsidRDefault="00055D0C" w:rsidP="00FA7070">
      <w:pPr>
        <w:pStyle w:val="a8"/>
        <w:numPr>
          <w:ilvl w:val="0"/>
          <w:numId w:val="13"/>
        </w:numPr>
        <w:tabs>
          <w:tab w:val="left" w:pos="5790"/>
        </w:tabs>
        <w:spacing w:after="0" w:line="360" w:lineRule="auto"/>
        <w:jc w:val="both"/>
        <w:rPr>
          <w:rFonts w:ascii="Times New Roman" w:hAnsi="Times New Roman" w:cs="Times New Roman"/>
          <w:sz w:val="28"/>
          <w:szCs w:val="28"/>
          <w:lang w:val="uk-UA"/>
        </w:rPr>
      </w:pPr>
      <w:r w:rsidRPr="00677452">
        <w:rPr>
          <w:rFonts w:ascii="Times New Roman" w:hAnsi="Times New Roman" w:cs="Times New Roman"/>
          <w:sz w:val="28"/>
          <w:szCs w:val="28"/>
          <w:lang w:val="uk-UA"/>
        </w:rPr>
        <w:t>Лідерство чорного чаю. Станом на 2011 рік 63% українців вибирали чорний чай, 16% зелений чай, 8% ароматизовані чаї, 7% фруктові чаї, 4% трав'яні чаї, 2% спеціалізовані чаї.</w:t>
      </w:r>
    </w:p>
    <w:p w:rsidR="00AB184C" w:rsidRPr="00AB184C" w:rsidRDefault="00055D0C" w:rsidP="00FA7070">
      <w:pPr>
        <w:pStyle w:val="a8"/>
        <w:numPr>
          <w:ilvl w:val="0"/>
          <w:numId w:val="13"/>
        </w:numPr>
        <w:tabs>
          <w:tab w:val="left" w:pos="5790"/>
        </w:tabs>
        <w:spacing w:after="0" w:line="360" w:lineRule="auto"/>
        <w:jc w:val="both"/>
        <w:rPr>
          <w:rFonts w:ascii="Times New Roman" w:hAnsi="Times New Roman" w:cs="Times New Roman"/>
          <w:sz w:val="28"/>
          <w:szCs w:val="28"/>
          <w:lang w:val="uk-UA"/>
        </w:rPr>
      </w:pPr>
      <w:r w:rsidRPr="00AB184C">
        <w:rPr>
          <w:rFonts w:ascii="Times New Roman" w:hAnsi="Times New Roman" w:cs="Times New Roman"/>
          <w:sz w:val="28"/>
          <w:szCs w:val="28"/>
          <w:lang w:val="uk-UA"/>
        </w:rPr>
        <w:t xml:space="preserve">Вибір зручного способу споживання. У структурі споживання за форматом споживання лідирує пакетований чай - 47%, 31% займає листовий чай </w:t>
      </w:r>
      <w:r w:rsidR="00FE1380" w:rsidRPr="00AB184C">
        <w:rPr>
          <w:rFonts w:ascii="Times New Roman" w:hAnsi="Times New Roman" w:cs="Times New Roman"/>
          <w:sz w:val="28"/>
          <w:szCs w:val="28"/>
          <w:lang w:val="uk-UA"/>
        </w:rPr>
        <w:t>у пачках, 19% листової ваговий</w:t>
      </w:r>
      <w:r w:rsidRPr="00AB184C">
        <w:rPr>
          <w:rFonts w:ascii="Times New Roman" w:hAnsi="Times New Roman" w:cs="Times New Roman"/>
          <w:sz w:val="28"/>
          <w:szCs w:val="28"/>
          <w:lang w:val="uk-UA"/>
        </w:rPr>
        <w:t xml:space="preserve">, 3% інші види. </w:t>
      </w:r>
    </w:p>
    <w:p w:rsidR="00A14A66" w:rsidRPr="00A14A66" w:rsidRDefault="00055D0C" w:rsidP="00A14A66">
      <w:pPr>
        <w:tabs>
          <w:tab w:val="left" w:pos="579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Український ринок чаю динамічно розвивався впродовж останніх років, як свідчать статистичні данні як у натуральному </w:t>
      </w:r>
      <w:r w:rsidR="00690921">
        <w:rPr>
          <w:rFonts w:ascii="Times New Roman" w:hAnsi="Times New Roman" w:cs="Times New Roman"/>
          <w:sz w:val="28"/>
          <w:szCs w:val="28"/>
          <w:lang w:val="uk-UA"/>
        </w:rPr>
        <w:t>(табл. 2</w:t>
      </w:r>
      <w:r>
        <w:rPr>
          <w:rFonts w:ascii="Times New Roman" w:hAnsi="Times New Roman" w:cs="Times New Roman"/>
          <w:sz w:val="28"/>
          <w:szCs w:val="28"/>
          <w:lang w:val="uk-UA"/>
        </w:rPr>
        <w:t>.1.), так і у гр</w:t>
      </w:r>
      <w:r w:rsidR="00690921">
        <w:rPr>
          <w:rFonts w:ascii="Times New Roman" w:hAnsi="Times New Roman" w:cs="Times New Roman"/>
          <w:sz w:val="28"/>
          <w:szCs w:val="28"/>
          <w:lang w:val="uk-UA"/>
        </w:rPr>
        <w:t>ошовому (табл. 2</w:t>
      </w:r>
      <w:r w:rsidR="00A14A66">
        <w:rPr>
          <w:rFonts w:ascii="Times New Roman" w:hAnsi="Times New Roman" w:cs="Times New Roman"/>
          <w:sz w:val="28"/>
          <w:szCs w:val="28"/>
          <w:lang w:val="uk-UA"/>
        </w:rPr>
        <w:t>.2.) вираженні</w:t>
      </w:r>
      <w:r w:rsidR="00A14A66" w:rsidRPr="00A14A66">
        <w:rPr>
          <w:rFonts w:ascii="Times New Roman" w:hAnsi="Times New Roman" w:cs="Times New Roman"/>
          <w:sz w:val="28"/>
          <w:szCs w:val="28"/>
        </w:rPr>
        <w:t xml:space="preserve">. </w:t>
      </w:r>
      <w:r w:rsidR="00A14A66">
        <w:rPr>
          <w:rFonts w:ascii="Times New Roman" w:hAnsi="Times New Roman" w:cs="Times New Roman"/>
          <w:sz w:val="28"/>
          <w:szCs w:val="28"/>
          <w:lang w:val="uk-UA"/>
        </w:rPr>
        <w:t xml:space="preserve">Лінія тренду на рис. 2.1 та рис. 2.2 вказує на те, що ринок чаю продовжуватиме зростати й у майбутньому, щороку темпи приросту ринку в середньому складають 10%. У грошовому виразі також спостерігається позитивне зростання, за оцінками щороку воно складатиме 15%. У цілому ринок чаю в Україні активно розвивався значними темпами, лише у кризові </w:t>
      </w:r>
      <w:r w:rsidR="00A14A66">
        <w:rPr>
          <w:rFonts w:ascii="Times New Roman" w:hAnsi="Times New Roman" w:cs="Times New Roman"/>
          <w:sz w:val="28"/>
          <w:szCs w:val="28"/>
          <w:lang w:val="uk-UA"/>
        </w:rPr>
        <w:lastRenderedPageBreak/>
        <w:t>роки 2008-2009 рр. спостерігається сповільнення темпів зростання ринку чаю в Україні.</w:t>
      </w:r>
    </w:p>
    <w:p w:rsidR="00055D0C" w:rsidRPr="00BC693E" w:rsidRDefault="00C92193" w:rsidP="00055D0C">
      <w:pPr>
        <w:tabs>
          <w:tab w:val="left" w:pos="5790"/>
        </w:tabs>
        <w:spacing w:after="0" w:line="360" w:lineRule="auto"/>
        <w:ind w:firstLine="709"/>
        <w:jc w:val="right"/>
        <w:rPr>
          <w:rFonts w:ascii="Times New Roman" w:hAnsi="Times New Roman" w:cs="Times New Roman"/>
          <w:sz w:val="28"/>
          <w:szCs w:val="28"/>
          <w:lang w:val="uk-UA"/>
        </w:rPr>
      </w:pPr>
      <w:r w:rsidRPr="00BC693E">
        <w:rPr>
          <w:rFonts w:ascii="Times New Roman" w:hAnsi="Times New Roman" w:cs="Times New Roman"/>
          <w:sz w:val="28"/>
          <w:szCs w:val="28"/>
          <w:lang w:val="uk-UA"/>
        </w:rPr>
        <w:t>Таблиця 2</w:t>
      </w:r>
      <w:r w:rsidR="00055D0C" w:rsidRPr="00BC693E">
        <w:rPr>
          <w:rFonts w:ascii="Times New Roman" w:hAnsi="Times New Roman" w:cs="Times New Roman"/>
          <w:sz w:val="28"/>
          <w:szCs w:val="28"/>
          <w:lang w:val="uk-UA"/>
        </w:rPr>
        <w:t>.</w:t>
      </w:r>
      <w:r w:rsidRPr="00BC693E">
        <w:rPr>
          <w:rFonts w:ascii="Times New Roman" w:hAnsi="Times New Roman" w:cs="Times New Roman"/>
          <w:sz w:val="28"/>
          <w:szCs w:val="28"/>
          <w:lang w:val="uk-UA"/>
        </w:rPr>
        <w:t>1</w:t>
      </w:r>
    </w:p>
    <w:p w:rsidR="00055D0C" w:rsidRPr="00BC693E" w:rsidRDefault="00055D0C" w:rsidP="00A14A66">
      <w:pPr>
        <w:tabs>
          <w:tab w:val="left" w:pos="5790"/>
        </w:tabs>
        <w:spacing w:after="0" w:line="360" w:lineRule="auto"/>
        <w:jc w:val="center"/>
        <w:rPr>
          <w:rFonts w:ascii="Times New Roman" w:hAnsi="Times New Roman" w:cs="Times New Roman"/>
          <w:sz w:val="28"/>
          <w:szCs w:val="28"/>
          <w:lang w:val="en-US"/>
        </w:rPr>
      </w:pPr>
      <w:r w:rsidRPr="00BC693E">
        <w:rPr>
          <w:rFonts w:ascii="Times New Roman" w:hAnsi="Times New Roman" w:cs="Times New Roman"/>
          <w:sz w:val="28"/>
          <w:szCs w:val="28"/>
          <w:lang w:val="uk-UA"/>
        </w:rPr>
        <w:t>Динаміка реалізації чаю в Україні в натураль</w:t>
      </w:r>
      <w:r w:rsidR="00A14A66" w:rsidRPr="00BC693E">
        <w:rPr>
          <w:rFonts w:ascii="Times New Roman" w:hAnsi="Times New Roman" w:cs="Times New Roman"/>
          <w:sz w:val="28"/>
          <w:szCs w:val="28"/>
          <w:lang w:val="uk-UA"/>
        </w:rPr>
        <w:t>ному вираженні за 1990-2011 рр.</w:t>
      </w:r>
      <w:r w:rsidR="00A14A66" w:rsidRPr="00BC693E">
        <w:rPr>
          <w:rFonts w:ascii="Times New Roman" w:hAnsi="Times New Roman" w:cs="Times New Roman"/>
          <w:sz w:val="28"/>
          <w:szCs w:val="28"/>
        </w:rPr>
        <w:t xml:space="preserve"> [</w:t>
      </w:r>
      <w:r w:rsidR="008645C0">
        <w:rPr>
          <w:rFonts w:ascii="Times New Roman" w:hAnsi="Times New Roman" w:cs="Times New Roman"/>
          <w:sz w:val="28"/>
          <w:szCs w:val="28"/>
          <w:lang w:val="en-US"/>
        </w:rPr>
        <w:t>6</w:t>
      </w:r>
      <w:r w:rsidR="008645C0">
        <w:rPr>
          <w:rFonts w:ascii="Times New Roman" w:hAnsi="Times New Roman" w:cs="Times New Roman"/>
          <w:sz w:val="28"/>
          <w:szCs w:val="28"/>
          <w:lang w:val="uk-UA"/>
        </w:rPr>
        <w:t>2</w:t>
      </w:r>
      <w:r w:rsidR="00A14A66" w:rsidRPr="00BC693E">
        <w:rPr>
          <w:rFonts w:ascii="Times New Roman" w:hAnsi="Times New Roman" w:cs="Times New Roman"/>
          <w:sz w:val="28"/>
          <w:szCs w:val="28"/>
          <w:lang w:val="en-US"/>
        </w:rPr>
        <w:t>]</w:t>
      </w:r>
    </w:p>
    <w:tbl>
      <w:tblPr>
        <w:tblStyle w:val="ad"/>
        <w:tblW w:w="5000" w:type="pct"/>
        <w:tblLook w:val="04A0" w:firstRow="1" w:lastRow="0" w:firstColumn="1" w:lastColumn="0" w:noHBand="0" w:noVBand="1"/>
      </w:tblPr>
      <w:tblGrid>
        <w:gridCol w:w="4927"/>
        <w:gridCol w:w="4927"/>
      </w:tblGrid>
      <w:tr w:rsidR="00055D0C" w:rsidRPr="00BC693E" w:rsidTr="00FE1380">
        <w:trPr>
          <w:trHeight w:val="165"/>
        </w:trPr>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Роки</w:t>
            </w:r>
          </w:p>
        </w:tc>
        <w:tc>
          <w:tcPr>
            <w:tcW w:w="2500" w:type="pct"/>
            <w:vAlign w:val="center"/>
            <w:hideMark/>
          </w:tcPr>
          <w:p w:rsidR="00055D0C" w:rsidRPr="00BC693E" w:rsidRDefault="00055D0C" w:rsidP="00FE1380">
            <w:pPr>
              <w:jc w:val="center"/>
              <w:rPr>
                <w:rFonts w:ascii="Times New Roman" w:eastAsia="Times New Roman" w:hAnsi="Times New Roman" w:cs="Times New Roman"/>
                <w:color w:val="000000"/>
                <w:sz w:val="20"/>
                <w:szCs w:val="20"/>
                <w:lang w:val="uk-UA" w:eastAsia="ru-RU"/>
              </w:rPr>
            </w:pPr>
            <w:r w:rsidRPr="00BC693E">
              <w:rPr>
                <w:rFonts w:ascii="Times New Roman" w:eastAsia="Times New Roman" w:hAnsi="Times New Roman" w:cs="Times New Roman"/>
                <w:color w:val="000000"/>
                <w:sz w:val="20"/>
                <w:szCs w:val="20"/>
                <w:lang w:eastAsia="ru-RU"/>
              </w:rPr>
              <w:t xml:space="preserve">Обсяг, тис. </w:t>
            </w:r>
            <w:r w:rsidRPr="00BC693E">
              <w:rPr>
                <w:rFonts w:ascii="Times New Roman" w:eastAsia="Times New Roman" w:hAnsi="Times New Roman" w:cs="Times New Roman"/>
                <w:color w:val="000000"/>
                <w:sz w:val="20"/>
                <w:szCs w:val="20"/>
                <w:lang w:val="uk-UA" w:eastAsia="ru-RU"/>
              </w:rPr>
              <w:t>т</w:t>
            </w:r>
            <w:r w:rsidRPr="00BC693E">
              <w:rPr>
                <w:rFonts w:ascii="Times New Roman" w:eastAsia="Times New Roman" w:hAnsi="Times New Roman" w:cs="Times New Roman"/>
                <w:color w:val="000000"/>
                <w:sz w:val="20"/>
                <w:szCs w:val="20"/>
                <w:lang w:eastAsia="ru-RU"/>
              </w:rPr>
              <w:t>онн</w:t>
            </w:r>
          </w:p>
        </w:tc>
      </w:tr>
      <w:tr w:rsidR="00055D0C" w:rsidRPr="00BC693E" w:rsidTr="00FE1380">
        <w:trPr>
          <w:trHeight w:val="212"/>
        </w:trPr>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1990</w:t>
            </w:r>
          </w:p>
        </w:tc>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24</w:t>
            </w:r>
          </w:p>
        </w:tc>
      </w:tr>
      <w:tr w:rsidR="00055D0C" w:rsidRPr="00BC693E" w:rsidTr="00FE1380">
        <w:trPr>
          <w:trHeight w:val="102"/>
        </w:trPr>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2001</w:t>
            </w:r>
          </w:p>
        </w:tc>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3</w:t>
            </w:r>
          </w:p>
        </w:tc>
      </w:tr>
      <w:tr w:rsidR="00055D0C" w:rsidRPr="00BC693E" w:rsidTr="00FE1380">
        <w:trPr>
          <w:trHeight w:val="148"/>
        </w:trPr>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2006</w:t>
            </w:r>
          </w:p>
        </w:tc>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9</w:t>
            </w:r>
          </w:p>
        </w:tc>
      </w:tr>
      <w:tr w:rsidR="00055D0C" w:rsidRPr="00BC693E" w:rsidTr="00FE1380">
        <w:trPr>
          <w:trHeight w:val="70"/>
        </w:trPr>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2007</w:t>
            </w:r>
          </w:p>
        </w:tc>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12</w:t>
            </w:r>
          </w:p>
        </w:tc>
      </w:tr>
      <w:tr w:rsidR="00055D0C" w:rsidRPr="00BC693E" w:rsidTr="00FE1380">
        <w:trPr>
          <w:trHeight w:val="98"/>
        </w:trPr>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2008</w:t>
            </w:r>
          </w:p>
        </w:tc>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14,3</w:t>
            </w:r>
          </w:p>
        </w:tc>
      </w:tr>
      <w:tr w:rsidR="00055D0C" w:rsidRPr="00BC693E" w:rsidTr="00FE1380">
        <w:trPr>
          <w:trHeight w:val="144"/>
        </w:trPr>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2009</w:t>
            </w:r>
          </w:p>
        </w:tc>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16</w:t>
            </w:r>
          </w:p>
        </w:tc>
      </w:tr>
      <w:tr w:rsidR="00055D0C" w:rsidRPr="00BC693E" w:rsidTr="00FE1380">
        <w:trPr>
          <w:trHeight w:val="189"/>
        </w:trPr>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2010</w:t>
            </w:r>
          </w:p>
        </w:tc>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17,8</w:t>
            </w:r>
          </w:p>
        </w:tc>
      </w:tr>
      <w:tr w:rsidR="00055D0C" w:rsidRPr="00BC693E" w:rsidTr="00FE1380">
        <w:trPr>
          <w:trHeight w:val="222"/>
        </w:trPr>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2011</w:t>
            </w:r>
          </w:p>
        </w:tc>
        <w:tc>
          <w:tcPr>
            <w:tcW w:w="2500" w:type="pct"/>
            <w:noWrap/>
            <w:vAlign w:val="center"/>
            <w:hideMark/>
          </w:tcPr>
          <w:p w:rsidR="00055D0C" w:rsidRPr="00BC693E" w:rsidRDefault="00055D0C" w:rsidP="00FE1380">
            <w:pPr>
              <w:jc w:val="center"/>
              <w:rPr>
                <w:rFonts w:ascii="Times New Roman" w:eastAsia="Times New Roman" w:hAnsi="Times New Roman" w:cs="Times New Roman"/>
                <w:color w:val="000000"/>
                <w:sz w:val="20"/>
                <w:szCs w:val="20"/>
                <w:lang w:eastAsia="ru-RU"/>
              </w:rPr>
            </w:pPr>
            <w:r w:rsidRPr="00BC693E">
              <w:rPr>
                <w:rFonts w:ascii="Times New Roman" w:eastAsia="Times New Roman" w:hAnsi="Times New Roman" w:cs="Times New Roman"/>
                <w:color w:val="000000"/>
                <w:sz w:val="20"/>
                <w:szCs w:val="20"/>
                <w:lang w:eastAsia="ru-RU"/>
              </w:rPr>
              <w:t>21</w:t>
            </w:r>
          </w:p>
        </w:tc>
      </w:tr>
    </w:tbl>
    <w:p w:rsidR="00055D0C" w:rsidRDefault="00055D0C" w:rsidP="00055D0C">
      <w:pPr>
        <w:tabs>
          <w:tab w:val="left" w:pos="5790"/>
        </w:tabs>
        <w:spacing w:after="0" w:line="360" w:lineRule="auto"/>
        <w:jc w:val="center"/>
        <w:rPr>
          <w:rFonts w:ascii="Times New Roman" w:hAnsi="Times New Roman" w:cs="Times New Roman"/>
          <w:sz w:val="28"/>
          <w:szCs w:val="28"/>
          <w:lang w:val="uk-UA"/>
        </w:rPr>
      </w:pPr>
      <w:r>
        <w:rPr>
          <w:noProof/>
          <w:lang w:eastAsia="ru-RU"/>
        </w:rPr>
        <w:drawing>
          <wp:inline distT="0" distB="0" distL="0" distR="0" wp14:anchorId="523F89AC" wp14:editId="6A915F67">
            <wp:extent cx="6000750" cy="1905000"/>
            <wp:effectExtent l="0" t="0" r="19050" b="1905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5D0C" w:rsidRPr="00BC693E" w:rsidRDefault="00DC6217" w:rsidP="00055D0C">
      <w:pPr>
        <w:tabs>
          <w:tab w:val="left" w:pos="5790"/>
        </w:tabs>
        <w:spacing w:after="0" w:line="360" w:lineRule="auto"/>
        <w:ind w:firstLine="709"/>
        <w:jc w:val="center"/>
        <w:rPr>
          <w:rFonts w:ascii="Times New Roman" w:hAnsi="Times New Roman" w:cs="Times New Roman"/>
          <w:sz w:val="28"/>
          <w:szCs w:val="28"/>
        </w:rPr>
      </w:pPr>
      <w:r w:rsidRPr="00BC693E">
        <w:rPr>
          <w:rFonts w:ascii="Times New Roman" w:hAnsi="Times New Roman" w:cs="Times New Roman"/>
          <w:sz w:val="28"/>
          <w:szCs w:val="28"/>
          <w:lang w:val="uk-UA"/>
        </w:rPr>
        <w:t>Рис. 2</w:t>
      </w:r>
      <w:r w:rsidR="00055D0C" w:rsidRPr="00BC693E">
        <w:rPr>
          <w:rFonts w:ascii="Times New Roman" w:hAnsi="Times New Roman" w:cs="Times New Roman"/>
          <w:sz w:val="28"/>
          <w:szCs w:val="28"/>
          <w:lang w:val="uk-UA"/>
        </w:rPr>
        <w:t>.</w:t>
      </w:r>
      <w:r w:rsidRPr="00BC693E">
        <w:rPr>
          <w:rFonts w:ascii="Times New Roman" w:hAnsi="Times New Roman" w:cs="Times New Roman"/>
          <w:sz w:val="28"/>
          <w:szCs w:val="28"/>
          <w:lang w:val="uk-UA"/>
        </w:rPr>
        <w:t>1</w:t>
      </w:r>
      <w:r w:rsidR="00055D0C" w:rsidRPr="00BC693E">
        <w:rPr>
          <w:rFonts w:ascii="Times New Roman" w:hAnsi="Times New Roman" w:cs="Times New Roman"/>
          <w:sz w:val="28"/>
          <w:szCs w:val="28"/>
          <w:lang w:val="uk-UA"/>
        </w:rPr>
        <w:t xml:space="preserve">. Динаміка реалізації чаю на ринку України </w:t>
      </w:r>
      <w:r w:rsidR="00690921" w:rsidRPr="00BC693E">
        <w:rPr>
          <w:rFonts w:ascii="Times New Roman" w:hAnsi="Times New Roman" w:cs="Times New Roman"/>
          <w:sz w:val="28"/>
          <w:szCs w:val="28"/>
          <w:lang w:val="uk-UA"/>
        </w:rPr>
        <w:t xml:space="preserve">у натуральному виражені </w:t>
      </w:r>
      <w:r w:rsidR="00A14A66" w:rsidRPr="00BC693E">
        <w:rPr>
          <w:rFonts w:ascii="Times New Roman" w:hAnsi="Times New Roman" w:cs="Times New Roman"/>
          <w:sz w:val="28"/>
          <w:szCs w:val="28"/>
          <w:lang w:val="uk-UA"/>
        </w:rPr>
        <w:t>за 1990-2011 рр</w:t>
      </w:r>
      <w:r w:rsidR="00A14A66" w:rsidRPr="00BC693E">
        <w:rPr>
          <w:rFonts w:ascii="Times New Roman" w:hAnsi="Times New Roman" w:cs="Times New Roman"/>
          <w:sz w:val="28"/>
          <w:szCs w:val="28"/>
        </w:rPr>
        <w:t>*</w:t>
      </w:r>
    </w:p>
    <w:p w:rsidR="00A14A66" w:rsidRPr="00330212" w:rsidRDefault="00A14A66" w:rsidP="00A14A66">
      <w:pPr>
        <w:tabs>
          <w:tab w:val="left" w:pos="5790"/>
        </w:tabs>
        <w:spacing w:after="0" w:line="360" w:lineRule="auto"/>
        <w:jc w:val="both"/>
        <w:rPr>
          <w:rFonts w:ascii="Times New Roman" w:hAnsi="Times New Roman" w:cs="Times New Roman"/>
          <w:sz w:val="28"/>
          <w:szCs w:val="28"/>
        </w:rPr>
      </w:pPr>
      <w:r w:rsidRPr="00330212">
        <w:rPr>
          <w:rFonts w:ascii="Times New Roman" w:hAnsi="Times New Roman" w:cs="Times New Roman"/>
          <w:sz w:val="28"/>
          <w:szCs w:val="28"/>
        </w:rPr>
        <w:t>*</w:t>
      </w:r>
      <w:r>
        <w:rPr>
          <w:rFonts w:ascii="Times New Roman" w:hAnsi="Times New Roman" w:cs="Times New Roman"/>
          <w:sz w:val="28"/>
          <w:szCs w:val="28"/>
          <w:lang w:val="uk-UA"/>
        </w:rPr>
        <w:t xml:space="preserve">Розроблено автором </w:t>
      </w:r>
      <w:proofErr w:type="gramStart"/>
      <w:r>
        <w:rPr>
          <w:rFonts w:ascii="Times New Roman" w:hAnsi="Times New Roman" w:cs="Times New Roman"/>
          <w:sz w:val="28"/>
          <w:szCs w:val="28"/>
          <w:lang w:val="uk-UA"/>
        </w:rPr>
        <w:t>на</w:t>
      </w:r>
      <w:proofErr w:type="gramEnd"/>
      <w:r>
        <w:rPr>
          <w:rFonts w:ascii="Times New Roman" w:hAnsi="Times New Roman" w:cs="Times New Roman"/>
          <w:sz w:val="28"/>
          <w:szCs w:val="28"/>
          <w:lang w:val="uk-UA"/>
        </w:rPr>
        <w:t xml:space="preserve"> основі </w:t>
      </w:r>
      <w:r w:rsidRPr="00330212">
        <w:rPr>
          <w:rFonts w:ascii="Times New Roman" w:hAnsi="Times New Roman" w:cs="Times New Roman"/>
          <w:sz w:val="28"/>
          <w:szCs w:val="28"/>
        </w:rPr>
        <w:t>[</w:t>
      </w:r>
      <w:r w:rsidR="008645C0">
        <w:rPr>
          <w:rFonts w:ascii="Times New Roman" w:hAnsi="Times New Roman" w:cs="Times New Roman"/>
          <w:sz w:val="28"/>
          <w:szCs w:val="28"/>
        </w:rPr>
        <w:t>6</w:t>
      </w:r>
      <w:r w:rsidR="008645C0">
        <w:rPr>
          <w:rFonts w:ascii="Times New Roman" w:hAnsi="Times New Roman" w:cs="Times New Roman"/>
          <w:sz w:val="28"/>
          <w:szCs w:val="28"/>
          <w:lang w:val="uk-UA"/>
        </w:rPr>
        <w:t>2</w:t>
      </w:r>
      <w:r w:rsidRPr="00330212">
        <w:rPr>
          <w:rFonts w:ascii="Times New Roman" w:hAnsi="Times New Roman" w:cs="Times New Roman"/>
          <w:sz w:val="28"/>
          <w:szCs w:val="28"/>
        </w:rPr>
        <w:t>]</w:t>
      </w:r>
    </w:p>
    <w:p w:rsidR="00055D0C" w:rsidRDefault="00055D0C" w:rsidP="00055D0C">
      <w:pPr>
        <w:tabs>
          <w:tab w:val="left" w:pos="57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Лінія тренду</w:t>
      </w:r>
      <w:r w:rsidR="00690921">
        <w:rPr>
          <w:rFonts w:ascii="Times New Roman" w:hAnsi="Times New Roman" w:cs="Times New Roman"/>
          <w:sz w:val="28"/>
          <w:szCs w:val="28"/>
          <w:lang w:val="uk-UA"/>
        </w:rPr>
        <w:t xml:space="preserve"> на рис. 2.1 та рис. 2.2</w:t>
      </w:r>
      <w:r>
        <w:rPr>
          <w:rFonts w:ascii="Times New Roman" w:hAnsi="Times New Roman" w:cs="Times New Roman"/>
          <w:sz w:val="28"/>
          <w:szCs w:val="28"/>
          <w:lang w:val="uk-UA"/>
        </w:rPr>
        <w:t xml:space="preserve"> вказує на те, що ринок чаю продовжуватиме зростати й у майбутньому, щороку темпи приросту ринку в середньому складають 10%. У грошовому виразі також спостерігається позитивне зростання, за оцінка</w:t>
      </w:r>
      <w:r w:rsidR="00690921">
        <w:rPr>
          <w:rFonts w:ascii="Times New Roman" w:hAnsi="Times New Roman" w:cs="Times New Roman"/>
          <w:sz w:val="28"/>
          <w:szCs w:val="28"/>
          <w:lang w:val="uk-UA"/>
        </w:rPr>
        <w:t>ми щороку воно складатиме 15%. У</w:t>
      </w:r>
      <w:r>
        <w:rPr>
          <w:rFonts w:ascii="Times New Roman" w:hAnsi="Times New Roman" w:cs="Times New Roman"/>
          <w:sz w:val="28"/>
          <w:szCs w:val="28"/>
          <w:lang w:val="uk-UA"/>
        </w:rPr>
        <w:t xml:space="preserve"> цілому ринок чаю в Україні активно розвивався значними темпами, лише у кризові роки 2008-2009 рр. спостерігається сповільнення темпів зростання ринку чаю в Україні.</w:t>
      </w:r>
    </w:p>
    <w:p w:rsidR="00FE1380" w:rsidRDefault="00690921" w:rsidP="00FE1380">
      <w:pPr>
        <w:tabs>
          <w:tab w:val="left" w:pos="57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w:t>
      </w:r>
      <w:r w:rsidR="00FE1380">
        <w:rPr>
          <w:rFonts w:ascii="Times New Roman" w:hAnsi="Times New Roman" w:cs="Times New Roman"/>
          <w:sz w:val="28"/>
          <w:szCs w:val="28"/>
          <w:lang w:val="uk-UA"/>
        </w:rPr>
        <w:t xml:space="preserve">більш якісних характеристик ринку чаю в </w:t>
      </w:r>
      <w:r>
        <w:rPr>
          <w:rFonts w:ascii="Times New Roman" w:hAnsi="Times New Roman" w:cs="Times New Roman"/>
          <w:sz w:val="28"/>
          <w:szCs w:val="28"/>
          <w:lang w:val="uk-UA"/>
        </w:rPr>
        <w:t>Україні, проведемо дослідження за наступними параметрами:</w:t>
      </w:r>
    </w:p>
    <w:p w:rsidR="00A14A66" w:rsidRPr="00330212" w:rsidRDefault="00A14A66" w:rsidP="00055D0C">
      <w:pPr>
        <w:tabs>
          <w:tab w:val="left" w:pos="5790"/>
        </w:tabs>
        <w:spacing w:after="0" w:line="360" w:lineRule="auto"/>
        <w:jc w:val="right"/>
        <w:rPr>
          <w:rFonts w:ascii="Times New Roman" w:hAnsi="Times New Roman" w:cs="Times New Roman"/>
          <w:sz w:val="28"/>
          <w:szCs w:val="28"/>
        </w:rPr>
      </w:pPr>
    </w:p>
    <w:p w:rsidR="00A14A66" w:rsidRPr="00330212" w:rsidRDefault="00A14A66" w:rsidP="00055D0C">
      <w:pPr>
        <w:tabs>
          <w:tab w:val="left" w:pos="5790"/>
        </w:tabs>
        <w:spacing w:after="0" w:line="360" w:lineRule="auto"/>
        <w:jc w:val="right"/>
        <w:rPr>
          <w:rFonts w:ascii="Times New Roman" w:hAnsi="Times New Roman" w:cs="Times New Roman"/>
          <w:sz w:val="28"/>
          <w:szCs w:val="28"/>
        </w:rPr>
      </w:pPr>
    </w:p>
    <w:p w:rsidR="00055D0C" w:rsidRPr="00BC693E" w:rsidRDefault="00DC6217" w:rsidP="00055D0C">
      <w:pPr>
        <w:tabs>
          <w:tab w:val="left" w:pos="5790"/>
        </w:tabs>
        <w:spacing w:after="0" w:line="360" w:lineRule="auto"/>
        <w:jc w:val="right"/>
        <w:rPr>
          <w:rFonts w:ascii="Times New Roman" w:hAnsi="Times New Roman" w:cs="Times New Roman"/>
          <w:sz w:val="28"/>
          <w:szCs w:val="28"/>
          <w:lang w:val="uk-UA"/>
        </w:rPr>
      </w:pPr>
      <w:r w:rsidRPr="00BC693E">
        <w:rPr>
          <w:rFonts w:ascii="Times New Roman" w:hAnsi="Times New Roman" w:cs="Times New Roman"/>
          <w:sz w:val="28"/>
          <w:szCs w:val="28"/>
          <w:lang w:val="uk-UA"/>
        </w:rPr>
        <w:lastRenderedPageBreak/>
        <w:t>Таблиця 2</w:t>
      </w:r>
      <w:r w:rsidR="00055D0C" w:rsidRPr="00BC693E">
        <w:rPr>
          <w:rFonts w:ascii="Times New Roman" w:hAnsi="Times New Roman" w:cs="Times New Roman"/>
          <w:sz w:val="28"/>
          <w:szCs w:val="28"/>
          <w:lang w:val="uk-UA"/>
        </w:rPr>
        <w:t>.</w:t>
      </w:r>
      <w:r w:rsidRPr="00BC693E">
        <w:rPr>
          <w:rFonts w:ascii="Times New Roman" w:hAnsi="Times New Roman" w:cs="Times New Roman"/>
          <w:sz w:val="28"/>
          <w:szCs w:val="28"/>
          <w:lang w:val="uk-UA"/>
        </w:rPr>
        <w:t>2</w:t>
      </w:r>
    </w:p>
    <w:p w:rsidR="00055D0C" w:rsidRPr="00BC693E" w:rsidRDefault="00055D0C" w:rsidP="00055D0C">
      <w:pPr>
        <w:tabs>
          <w:tab w:val="left" w:pos="5790"/>
        </w:tabs>
        <w:spacing w:after="0" w:line="360" w:lineRule="auto"/>
        <w:jc w:val="center"/>
        <w:rPr>
          <w:rFonts w:ascii="Times New Roman" w:hAnsi="Times New Roman" w:cs="Times New Roman"/>
          <w:sz w:val="28"/>
          <w:szCs w:val="28"/>
          <w:lang w:val="en-US"/>
        </w:rPr>
      </w:pPr>
      <w:r w:rsidRPr="00BC693E">
        <w:rPr>
          <w:rFonts w:ascii="Times New Roman" w:hAnsi="Times New Roman" w:cs="Times New Roman"/>
          <w:sz w:val="28"/>
          <w:szCs w:val="28"/>
          <w:lang w:val="uk-UA"/>
        </w:rPr>
        <w:t>Динаміка реалізації чаю в Україні у грошо</w:t>
      </w:r>
      <w:r w:rsidR="00A14A66" w:rsidRPr="00BC693E">
        <w:rPr>
          <w:rFonts w:ascii="Times New Roman" w:hAnsi="Times New Roman" w:cs="Times New Roman"/>
          <w:sz w:val="28"/>
          <w:szCs w:val="28"/>
          <w:lang w:val="uk-UA"/>
        </w:rPr>
        <w:t>вому вираженні за 2001-2010 рр.</w:t>
      </w:r>
      <w:r w:rsidR="00A14A66" w:rsidRPr="00BC693E">
        <w:rPr>
          <w:rFonts w:ascii="Times New Roman" w:hAnsi="Times New Roman" w:cs="Times New Roman"/>
          <w:sz w:val="28"/>
          <w:szCs w:val="28"/>
        </w:rPr>
        <w:t xml:space="preserve"> [</w:t>
      </w:r>
      <w:r w:rsidR="008645C0">
        <w:rPr>
          <w:rFonts w:ascii="Times New Roman" w:hAnsi="Times New Roman" w:cs="Times New Roman"/>
          <w:sz w:val="28"/>
          <w:szCs w:val="28"/>
          <w:lang w:val="en-US"/>
        </w:rPr>
        <w:t>6</w:t>
      </w:r>
      <w:r w:rsidR="008645C0">
        <w:rPr>
          <w:rFonts w:ascii="Times New Roman" w:hAnsi="Times New Roman" w:cs="Times New Roman"/>
          <w:sz w:val="28"/>
          <w:szCs w:val="28"/>
          <w:lang w:val="uk-UA"/>
        </w:rPr>
        <w:t>2</w:t>
      </w:r>
      <w:r w:rsidR="00A14A66" w:rsidRPr="00BC693E">
        <w:rPr>
          <w:rFonts w:ascii="Times New Roman" w:hAnsi="Times New Roman" w:cs="Times New Roman"/>
          <w:sz w:val="28"/>
          <w:szCs w:val="28"/>
          <w:lang w:val="en-US"/>
        </w:rPr>
        <w:t>]</w:t>
      </w:r>
    </w:p>
    <w:tbl>
      <w:tblPr>
        <w:tblStyle w:val="ad"/>
        <w:tblW w:w="5000" w:type="pct"/>
        <w:tblLook w:val="04A0" w:firstRow="1" w:lastRow="0" w:firstColumn="1" w:lastColumn="0" w:noHBand="0" w:noVBand="1"/>
      </w:tblPr>
      <w:tblGrid>
        <w:gridCol w:w="4927"/>
        <w:gridCol w:w="4927"/>
      </w:tblGrid>
      <w:tr w:rsidR="00055D0C" w:rsidRPr="00FE1380" w:rsidTr="00FE1380">
        <w:trPr>
          <w:trHeight w:val="247"/>
        </w:trPr>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Роки</w:t>
            </w:r>
          </w:p>
        </w:tc>
        <w:tc>
          <w:tcPr>
            <w:tcW w:w="2500" w:type="pct"/>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 xml:space="preserve">Обсяг, тис. </w:t>
            </w:r>
            <w:r w:rsidRPr="00FE41FE">
              <w:rPr>
                <w:rFonts w:ascii="Times New Roman" w:eastAsia="Times New Roman" w:hAnsi="Times New Roman" w:cs="Times New Roman"/>
                <w:color w:val="000000"/>
                <w:sz w:val="20"/>
                <w:szCs w:val="20"/>
                <w:lang w:val="uk-UA" w:eastAsia="ru-RU"/>
              </w:rPr>
              <w:t>г</w:t>
            </w:r>
            <w:r w:rsidRPr="00FE41FE">
              <w:rPr>
                <w:rFonts w:ascii="Times New Roman" w:eastAsia="Times New Roman" w:hAnsi="Times New Roman" w:cs="Times New Roman"/>
                <w:color w:val="000000"/>
                <w:sz w:val="20"/>
                <w:szCs w:val="20"/>
                <w:lang w:eastAsia="ru-RU"/>
              </w:rPr>
              <w:t>рн.</w:t>
            </w:r>
          </w:p>
        </w:tc>
      </w:tr>
      <w:tr w:rsidR="00055D0C" w:rsidRPr="00FE1380" w:rsidTr="00FE1380">
        <w:trPr>
          <w:trHeight w:val="136"/>
        </w:trPr>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2001</w:t>
            </w:r>
          </w:p>
        </w:tc>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64</w:t>
            </w:r>
          </w:p>
        </w:tc>
      </w:tr>
      <w:tr w:rsidR="00055D0C" w:rsidRPr="00FE1380" w:rsidTr="00FE1380">
        <w:trPr>
          <w:trHeight w:val="169"/>
        </w:trPr>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2006</w:t>
            </w:r>
          </w:p>
        </w:tc>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240</w:t>
            </w:r>
          </w:p>
        </w:tc>
      </w:tr>
      <w:tr w:rsidR="00055D0C" w:rsidRPr="00FE1380" w:rsidTr="00FE1380">
        <w:trPr>
          <w:trHeight w:val="73"/>
        </w:trPr>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2007</w:t>
            </w:r>
          </w:p>
        </w:tc>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298</w:t>
            </w:r>
          </w:p>
        </w:tc>
      </w:tr>
      <w:tr w:rsidR="00055D0C" w:rsidRPr="00FE1380" w:rsidTr="00FE1380">
        <w:trPr>
          <w:trHeight w:val="118"/>
        </w:trPr>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2008</w:t>
            </w:r>
          </w:p>
        </w:tc>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332</w:t>
            </w:r>
          </w:p>
        </w:tc>
      </w:tr>
      <w:tr w:rsidR="00055D0C" w:rsidRPr="00FE1380" w:rsidTr="00FE1380">
        <w:trPr>
          <w:trHeight w:val="70"/>
        </w:trPr>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2009</w:t>
            </w:r>
          </w:p>
        </w:tc>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356</w:t>
            </w:r>
          </w:p>
        </w:tc>
      </w:tr>
      <w:tr w:rsidR="00055D0C" w:rsidRPr="00FE1380" w:rsidTr="00FE1380">
        <w:trPr>
          <w:trHeight w:val="70"/>
        </w:trPr>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2010</w:t>
            </w:r>
          </w:p>
        </w:tc>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371</w:t>
            </w:r>
          </w:p>
        </w:tc>
      </w:tr>
      <w:tr w:rsidR="00055D0C" w:rsidRPr="00FE1380" w:rsidTr="00FE1380">
        <w:trPr>
          <w:trHeight w:val="114"/>
        </w:trPr>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2011</w:t>
            </w:r>
          </w:p>
        </w:tc>
        <w:tc>
          <w:tcPr>
            <w:tcW w:w="2500" w:type="pct"/>
            <w:noWrap/>
            <w:vAlign w:val="center"/>
            <w:hideMark/>
          </w:tcPr>
          <w:p w:rsidR="00055D0C" w:rsidRPr="00FE41FE" w:rsidRDefault="00055D0C" w:rsidP="00D05141">
            <w:pPr>
              <w:jc w:val="center"/>
              <w:rPr>
                <w:rFonts w:ascii="Times New Roman" w:eastAsia="Times New Roman" w:hAnsi="Times New Roman" w:cs="Times New Roman"/>
                <w:color w:val="000000"/>
                <w:sz w:val="20"/>
                <w:szCs w:val="20"/>
                <w:lang w:eastAsia="ru-RU"/>
              </w:rPr>
            </w:pPr>
            <w:r w:rsidRPr="00FE41FE">
              <w:rPr>
                <w:rFonts w:ascii="Times New Roman" w:eastAsia="Times New Roman" w:hAnsi="Times New Roman" w:cs="Times New Roman"/>
                <w:color w:val="000000"/>
                <w:sz w:val="20"/>
                <w:szCs w:val="20"/>
                <w:lang w:eastAsia="ru-RU"/>
              </w:rPr>
              <w:t>412</w:t>
            </w:r>
          </w:p>
        </w:tc>
      </w:tr>
    </w:tbl>
    <w:p w:rsidR="00055D0C" w:rsidRDefault="00055D0C" w:rsidP="00055D0C">
      <w:pPr>
        <w:tabs>
          <w:tab w:val="left" w:pos="5790"/>
        </w:tabs>
        <w:spacing w:after="0" w:line="360" w:lineRule="auto"/>
        <w:jc w:val="center"/>
        <w:rPr>
          <w:rFonts w:ascii="Times New Roman" w:hAnsi="Times New Roman" w:cs="Times New Roman"/>
          <w:sz w:val="28"/>
          <w:szCs w:val="28"/>
          <w:lang w:val="uk-UA"/>
        </w:rPr>
      </w:pPr>
      <w:r>
        <w:rPr>
          <w:noProof/>
          <w:lang w:eastAsia="ru-RU"/>
        </w:rPr>
        <w:drawing>
          <wp:inline distT="0" distB="0" distL="0" distR="0" wp14:anchorId="6605DD0A" wp14:editId="09FDB4AF">
            <wp:extent cx="5772150" cy="1857375"/>
            <wp:effectExtent l="0" t="0" r="19050" b="9525"/>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5D0C" w:rsidRPr="00FE41FE" w:rsidRDefault="00DC6217" w:rsidP="00FE41FE">
      <w:pPr>
        <w:tabs>
          <w:tab w:val="left" w:pos="5790"/>
        </w:tabs>
        <w:spacing w:after="0" w:line="360" w:lineRule="auto"/>
        <w:jc w:val="center"/>
        <w:rPr>
          <w:rFonts w:ascii="Times New Roman" w:hAnsi="Times New Roman" w:cs="Times New Roman"/>
          <w:sz w:val="28"/>
          <w:szCs w:val="28"/>
          <w:lang w:val="uk-UA"/>
        </w:rPr>
      </w:pPr>
      <w:r w:rsidRPr="00FE41FE">
        <w:rPr>
          <w:rFonts w:ascii="Times New Roman" w:hAnsi="Times New Roman" w:cs="Times New Roman"/>
          <w:sz w:val="28"/>
          <w:szCs w:val="28"/>
          <w:lang w:val="uk-UA"/>
        </w:rPr>
        <w:t>Рис. 2</w:t>
      </w:r>
      <w:r w:rsidR="00055D0C" w:rsidRPr="00FE41FE">
        <w:rPr>
          <w:rFonts w:ascii="Times New Roman" w:hAnsi="Times New Roman" w:cs="Times New Roman"/>
          <w:sz w:val="28"/>
          <w:szCs w:val="28"/>
          <w:lang w:val="uk-UA"/>
        </w:rPr>
        <w:t>.</w:t>
      </w:r>
      <w:r w:rsidRPr="00FE41FE">
        <w:rPr>
          <w:rFonts w:ascii="Times New Roman" w:hAnsi="Times New Roman" w:cs="Times New Roman"/>
          <w:sz w:val="28"/>
          <w:szCs w:val="28"/>
          <w:lang w:val="uk-UA"/>
        </w:rPr>
        <w:t>2</w:t>
      </w:r>
      <w:r w:rsidR="00055D0C" w:rsidRPr="00FE41FE">
        <w:rPr>
          <w:rFonts w:ascii="Times New Roman" w:hAnsi="Times New Roman" w:cs="Times New Roman"/>
          <w:sz w:val="28"/>
          <w:szCs w:val="28"/>
          <w:lang w:val="uk-UA"/>
        </w:rPr>
        <w:t>. Динаміка реалізації чаю в Україні за 200</w:t>
      </w:r>
      <w:r w:rsidR="00A14A66" w:rsidRPr="00FE41FE">
        <w:rPr>
          <w:rFonts w:ascii="Times New Roman" w:hAnsi="Times New Roman" w:cs="Times New Roman"/>
          <w:sz w:val="28"/>
          <w:szCs w:val="28"/>
          <w:lang w:val="uk-UA"/>
        </w:rPr>
        <w:t xml:space="preserve">1-2011 </w:t>
      </w:r>
      <w:r w:rsidR="000B5551" w:rsidRPr="00FE41FE">
        <w:rPr>
          <w:rFonts w:ascii="Times New Roman" w:hAnsi="Times New Roman" w:cs="Times New Roman"/>
          <w:sz w:val="28"/>
          <w:szCs w:val="28"/>
          <w:lang w:val="uk-UA"/>
        </w:rPr>
        <w:t>рр.</w:t>
      </w:r>
      <w:r w:rsidR="00A14A66" w:rsidRPr="00FE41FE">
        <w:rPr>
          <w:rFonts w:ascii="Times New Roman" w:hAnsi="Times New Roman" w:cs="Times New Roman"/>
          <w:sz w:val="28"/>
          <w:szCs w:val="28"/>
          <w:lang w:val="uk-UA"/>
        </w:rPr>
        <w:t>*</w:t>
      </w:r>
    </w:p>
    <w:p w:rsidR="00A14A66" w:rsidRPr="00A14A66" w:rsidRDefault="00A14A66" w:rsidP="00A14A66">
      <w:pPr>
        <w:tabs>
          <w:tab w:val="left" w:pos="579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lang w:val="uk-UA"/>
        </w:rPr>
        <w:t xml:space="preserve">Розроблено автором на основі </w:t>
      </w:r>
      <w:r>
        <w:rPr>
          <w:rFonts w:ascii="Times New Roman" w:hAnsi="Times New Roman" w:cs="Times New Roman"/>
          <w:sz w:val="28"/>
          <w:szCs w:val="28"/>
          <w:lang w:val="en-US"/>
        </w:rPr>
        <w:t>[</w:t>
      </w:r>
      <w:r w:rsidR="008645C0">
        <w:rPr>
          <w:rFonts w:ascii="Times New Roman" w:hAnsi="Times New Roman" w:cs="Times New Roman"/>
          <w:sz w:val="28"/>
          <w:szCs w:val="28"/>
          <w:lang w:val="en-US"/>
        </w:rPr>
        <w:t>6</w:t>
      </w:r>
      <w:r w:rsidR="008645C0">
        <w:rPr>
          <w:rFonts w:ascii="Times New Roman" w:hAnsi="Times New Roman" w:cs="Times New Roman"/>
          <w:sz w:val="28"/>
          <w:szCs w:val="28"/>
          <w:lang w:val="uk-UA"/>
        </w:rPr>
        <w:t>2</w:t>
      </w:r>
      <w:r>
        <w:rPr>
          <w:rFonts w:ascii="Times New Roman" w:hAnsi="Times New Roman" w:cs="Times New Roman"/>
          <w:sz w:val="28"/>
          <w:szCs w:val="28"/>
          <w:lang w:val="en-US"/>
        </w:rPr>
        <w:t>]</w:t>
      </w:r>
    </w:p>
    <w:p w:rsidR="00055D0C" w:rsidRDefault="00055D0C" w:rsidP="00FA7070">
      <w:pPr>
        <w:pStyle w:val="a8"/>
        <w:numPr>
          <w:ilvl w:val="0"/>
          <w:numId w:val="14"/>
        </w:numPr>
        <w:tabs>
          <w:tab w:val="left" w:pos="5790"/>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Структура споживання різних видів чаю (рис</w:t>
      </w:r>
      <w:r w:rsidR="00DC6217">
        <w:rPr>
          <w:rFonts w:ascii="Times New Roman" w:hAnsi="Times New Roman" w:cs="Times New Roman"/>
          <w:sz w:val="28"/>
          <w:szCs w:val="28"/>
          <w:lang w:val="uk-UA"/>
        </w:rPr>
        <w:t xml:space="preserve"> 2</w:t>
      </w:r>
      <w:r>
        <w:rPr>
          <w:rFonts w:ascii="Times New Roman" w:hAnsi="Times New Roman" w:cs="Times New Roman"/>
          <w:sz w:val="28"/>
          <w:szCs w:val="28"/>
          <w:lang w:val="uk-UA"/>
        </w:rPr>
        <w:t>.</w:t>
      </w:r>
      <w:r w:rsidR="00DC6217">
        <w:rPr>
          <w:rFonts w:ascii="Times New Roman" w:hAnsi="Times New Roman" w:cs="Times New Roman"/>
          <w:sz w:val="28"/>
          <w:szCs w:val="28"/>
          <w:lang w:val="uk-UA"/>
        </w:rPr>
        <w:t>3</w:t>
      </w:r>
      <w:r>
        <w:rPr>
          <w:rFonts w:ascii="Times New Roman" w:hAnsi="Times New Roman" w:cs="Times New Roman"/>
          <w:sz w:val="28"/>
          <w:szCs w:val="28"/>
          <w:lang w:val="uk-UA"/>
        </w:rPr>
        <w:t>).</w:t>
      </w:r>
    </w:p>
    <w:p w:rsidR="00055D0C" w:rsidRPr="000C1A00" w:rsidRDefault="00055D0C" w:rsidP="00055D0C">
      <w:pPr>
        <w:tabs>
          <w:tab w:val="left" w:pos="57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українські споживачі традиційно на перше місце ставлять чорний чай, який займає левову частку ринку. На другому місці – зелений чай. Він відомий своїми позитивними властивостями, оскільки є менш шкідливим, ніж чорний. Ароматизовані, фруктові, трав’яні чаї займають маленькі частки ринку, а спеціалізований взагалі не набув свого розвитку. </w:t>
      </w:r>
    </w:p>
    <w:p w:rsidR="00055D0C" w:rsidRPr="00FE41FE" w:rsidRDefault="00055D0C" w:rsidP="00FE41FE">
      <w:pPr>
        <w:tabs>
          <w:tab w:val="left" w:pos="5790"/>
        </w:tabs>
        <w:spacing w:after="0" w:line="360" w:lineRule="auto"/>
        <w:jc w:val="center"/>
        <w:rPr>
          <w:rFonts w:ascii="Times New Roman" w:hAnsi="Times New Roman" w:cs="Times New Roman"/>
          <w:sz w:val="28"/>
          <w:szCs w:val="28"/>
        </w:rPr>
      </w:pPr>
      <w:r>
        <w:rPr>
          <w:noProof/>
          <w:lang w:eastAsia="ru-RU"/>
        </w:rPr>
        <w:drawing>
          <wp:inline distT="0" distB="0" distL="0" distR="0" wp14:anchorId="65094E33" wp14:editId="3109F64F">
            <wp:extent cx="6229350" cy="2066925"/>
            <wp:effectExtent l="0" t="0" r="0" b="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C6217" w:rsidRPr="00FE41FE">
        <w:rPr>
          <w:rFonts w:ascii="Times New Roman" w:hAnsi="Times New Roman" w:cs="Times New Roman"/>
          <w:sz w:val="28"/>
          <w:szCs w:val="28"/>
          <w:lang w:val="uk-UA"/>
        </w:rPr>
        <w:t>Рис. 2</w:t>
      </w:r>
      <w:r w:rsidRPr="00FE41FE">
        <w:rPr>
          <w:rFonts w:ascii="Times New Roman" w:hAnsi="Times New Roman" w:cs="Times New Roman"/>
          <w:sz w:val="28"/>
          <w:szCs w:val="28"/>
          <w:lang w:val="uk-UA"/>
        </w:rPr>
        <w:t>.</w:t>
      </w:r>
      <w:r w:rsidR="00DC6217" w:rsidRPr="00FE41FE">
        <w:rPr>
          <w:rFonts w:ascii="Times New Roman" w:hAnsi="Times New Roman" w:cs="Times New Roman"/>
          <w:sz w:val="28"/>
          <w:szCs w:val="28"/>
          <w:lang w:val="uk-UA"/>
        </w:rPr>
        <w:t>3</w:t>
      </w:r>
      <w:r w:rsidRPr="00FE41FE">
        <w:rPr>
          <w:rFonts w:ascii="Times New Roman" w:hAnsi="Times New Roman" w:cs="Times New Roman"/>
          <w:sz w:val="28"/>
          <w:szCs w:val="28"/>
          <w:lang w:val="uk-UA"/>
        </w:rPr>
        <w:t>. Структура споживання чаю за видами на 2011 р.</w:t>
      </w:r>
      <w:r w:rsidR="00A14A66" w:rsidRPr="00FE41FE">
        <w:rPr>
          <w:rFonts w:ascii="Times New Roman" w:hAnsi="Times New Roman" w:cs="Times New Roman"/>
          <w:sz w:val="28"/>
          <w:szCs w:val="28"/>
        </w:rPr>
        <w:t>*</w:t>
      </w:r>
    </w:p>
    <w:p w:rsidR="00A14A66" w:rsidRPr="009F1642" w:rsidRDefault="009F1642" w:rsidP="00A14A66">
      <w:pPr>
        <w:tabs>
          <w:tab w:val="left" w:pos="5790"/>
        </w:tabs>
        <w:spacing w:after="0" w:line="360" w:lineRule="auto"/>
        <w:jc w:val="both"/>
        <w:rPr>
          <w:rFonts w:ascii="Times New Roman" w:hAnsi="Times New Roman" w:cs="Times New Roman"/>
          <w:sz w:val="28"/>
          <w:szCs w:val="28"/>
          <w:lang w:val="en-US"/>
        </w:rPr>
      </w:pPr>
      <w:r w:rsidRPr="00A14A66">
        <w:rPr>
          <w:rFonts w:ascii="Times New Roman" w:hAnsi="Times New Roman" w:cs="Times New Roman"/>
          <w:sz w:val="28"/>
          <w:szCs w:val="28"/>
        </w:rPr>
        <w:t>*</w:t>
      </w:r>
      <w:r>
        <w:rPr>
          <w:rFonts w:ascii="Times New Roman" w:hAnsi="Times New Roman" w:cs="Times New Roman"/>
          <w:sz w:val="28"/>
          <w:szCs w:val="28"/>
          <w:lang w:val="uk-UA"/>
        </w:rPr>
        <w:t xml:space="preserve">Розроблено автором </w:t>
      </w:r>
      <w:proofErr w:type="gramStart"/>
      <w:r>
        <w:rPr>
          <w:rFonts w:ascii="Times New Roman" w:hAnsi="Times New Roman" w:cs="Times New Roman"/>
          <w:sz w:val="28"/>
          <w:szCs w:val="28"/>
          <w:lang w:val="uk-UA"/>
        </w:rPr>
        <w:t>на</w:t>
      </w:r>
      <w:proofErr w:type="gramEnd"/>
      <w:r>
        <w:rPr>
          <w:rFonts w:ascii="Times New Roman" w:hAnsi="Times New Roman" w:cs="Times New Roman"/>
          <w:sz w:val="28"/>
          <w:szCs w:val="28"/>
          <w:lang w:val="uk-UA"/>
        </w:rPr>
        <w:t xml:space="preserve"> основі </w:t>
      </w:r>
      <w:r w:rsidRPr="00A14A66">
        <w:rPr>
          <w:rFonts w:ascii="Times New Roman" w:hAnsi="Times New Roman" w:cs="Times New Roman"/>
          <w:sz w:val="28"/>
          <w:szCs w:val="28"/>
        </w:rPr>
        <w:t>[</w:t>
      </w:r>
      <w:r w:rsidR="008F1F2F">
        <w:rPr>
          <w:rFonts w:ascii="Times New Roman" w:hAnsi="Times New Roman" w:cs="Times New Roman"/>
          <w:sz w:val="28"/>
          <w:szCs w:val="28"/>
        </w:rPr>
        <w:t>6</w:t>
      </w:r>
      <w:r w:rsidR="008645C0">
        <w:rPr>
          <w:rFonts w:ascii="Times New Roman" w:hAnsi="Times New Roman" w:cs="Times New Roman"/>
          <w:sz w:val="28"/>
          <w:szCs w:val="28"/>
          <w:lang w:val="uk-UA"/>
        </w:rPr>
        <w:t>2</w:t>
      </w:r>
      <w:r w:rsidRPr="00A14A66">
        <w:rPr>
          <w:rFonts w:ascii="Times New Roman" w:hAnsi="Times New Roman" w:cs="Times New Roman"/>
          <w:sz w:val="28"/>
          <w:szCs w:val="28"/>
        </w:rPr>
        <w:t>]</w:t>
      </w:r>
    </w:p>
    <w:p w:rsidR="00055D0C" w:rsidRPr="003B1685" w:rsidRDefault="00055D0C" w:rsidP="00FA7070">
      <w:pPr>
        <w:pStyle w:val="a8"/>
        <w:numPr>
          <w:ilvl w:val="0"/>
          <w:numId w:val="14"/>
        </w:numPr>
        <w:tabs>
          <w:tab w:val="left" w:pos="5790"/>
        </w:tabs>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Структура </w:t>
      </w:r>
      <w:r w:rsidR="00690921">
        <w:rPr>
          <w:rFonts w:ascii="Times New Roman" w:hAnsi="Times New Roman" w:cs="Times New Roman"/>
          <w:sz w:val="28"/>
          <w:szCs w:val="28"/>
          <w:lang w:val="uk-UA"/>
        </w:rPr>
        <w:t xml:space="preserve">споживання чаю </w:t>
      </w:r>
      <w:r>
        <w:rPr>
          <w:rFonts w:ascii="Times New Roman" w:hAnsi="Times New Roman" w:cs="Times New Roman"/>
          <w:sz w:val="28"/>
          <w:szCs w:val="28"/>
          <w:lang w:val="uk-UA"/>
        </w:rPr>
        <w:t>за цінов</w:t>
      </w:r>
      <w:r w:rsidR="00DC6217">
        <w:rPr>
          <w:rFonts w:ascii="Times New Roman" w:hAnsi="Times New Roman" w:cs="Times New Roman"/>
          <w:sz w:val="28"/>
          <w:szCs w:val="28"/>
          <w:lang w:val="uk-UA"/>
        </w:rPr>
        <w:t xml:space="preserve">ими категоріями </w:t>
      </w:r>
      <w:r w:rsidR="00690921">
        <w:rPr>
          <w:rFonts w:ascii="Times New Roman" w:hAnsi="Times New Roman" w:cs="Times New Roman"/>
          <w:sz w:val="28"/>
          <w:szCs w:val="28"/>
          <w:lang w:val="uk-UA"/>
        </w:rPr>
        <w:t>представлена на рис. 2.4</w:t>
      </w:r>
      <w:r>
        <w:rPr>
          <w:rFonts w:ascii="Times New Roman" w:hAnsi="Times New Roman" w:cs="Times New Roman"/>
          <w:sz w:val="28"/>
          <w:szCs w:val="28"/>
          <w:lang w:val="uk-UA"/>
        </w:rPr>
        <w:t>.</w:t>
      </w:r>
    </w:p>
    <w:p w:rsidR="00055D0C" w:rsidRDefault="00055D0C" w:rsidP="00055D0C">
      <w:pPr>
        <w:tabs>
          <w:tab w:val="left" w:pos="5790"/>
        </w:tabs>
        <w:spacing w:after="0" w:line="360" w:lineRule="auto"/>
        <w:rPr>
          <w:rFonts w:ascii="Times New Roman" w:hAnsi="Times New Roman" w:cs="Times New Roman"/>
          <w:sz w:val="28"/>
          <w:szCs w:val="28"/>
          <w:lang w:val="uk-UA"/>
        </w:rPr>
      </w:pPr>
      <w:r>
        <w:rPr>
          <w:noProof/>
          <w:lang w:eastAsia="ru-RU"/>
        </w:rPr>
        <w:drawing>
          <wp:inline distT="0" distB="0" distL="0" distR="0" wp14:anchorId="663B113C" wp14:editId="03111127">
            <wp:extent cx="6143625" cy="1990725"/>
            <wp:effectExtent l="0" t="0" r="0" b="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41FE" w:rsidRDefault="00DC6217" w:rsidP="00FE41FE">
      <w:pPr>
        <w:tabs>
          <w:tab w:val="left" w:pos="5790"/>
        </w:tabs>
        <w:spacing w:after="0" w:line="360" w:lineRule="auto"/>
        <w:jc w:val="center"/>
        <w:rPr>
          <w:rFonts w:ascii="Times New Roman" w:hAnsi="Times New Roman" w:cs="Times New Roman"/>
          <w:sz w:val="28"/>
          <w:szCs w:val="28"/>
          <w:lang w:val="uk-UA"/>
        </w:rPr>
      </w:pPr>
      <w:r w:rsidRPr="00FE41FE">
        <w:rPr>
          <w:rFonts w:ascii="Times New Roman" w:hAnsi="Times New Roman" w:cs="Times New Roman"/>
          <w:sz w:val="28"/>
          <w:szCs w:val="28"/>
          <w:lang w:val="uk-UA"/>
        </w:rPr>
        <w:t>Рис 2</w:t>
      </w:r>
      <w:r w:rsidR="00055D0C" w:rsidRPr="00FE41FE">
        <w:rPr>
          <w:rFonts w:ascii="Times New Roman" w:hAnsi="Times New Roman" w:cs="Times New Roman"/>
          <w:sz w:val="28"/>
          <w:szCs w:val="28"/>
          <w:lang w:val="uk-UA"/>
        </w:rPr>
        <w:t>.</w:t>
      </w:r>
      <w:r w:rsidRPr="00FE41FE">
        <w:rPr>
          <w:rFonts w:ascii="Times New Roman" w:hAnsi="Times New Roman" w:cs="Times New Roman"/>
          <w:sz w:val="28"/>
          <w:szCs w:val="28"/>
          <w:lang w:val="uk-UA"/>
        </w:rPr>
        <w:t>4</w:t>
      </w:r>
      <w:r w:rsidR="00055D0C" w:rsidRPr="00FE41FE">
        <w:rPr>
          <w:rFonts w:ascii="Times New Roman" w:hAnsi="Times New Roman" w:cs="Times New Roman"/>
          <w:sz w:val="28"/>
          <w:szCs w:val="28"/>
          <w:lang w:val="uk-UA"/>
        </w:rPr>
        <w:t>. Структура споживання чаю за ціновими сегментами на 2011 р.</w:t>
      </w:r>
      <w:r w:rsidR="00A14A66" w:rsidRPr="00FE41FE">
        <w:rPr>
          <w:rFonts w:ascii="Times New Roman" w:hAnsi="Times New Roman" w:cs="Times New Roman"/>
          <w:sz w:val="28"/>
          <w:szCs w:val="28"/>
        </w:rPr>
        <w:t>*</w:t>
      </w:r>
    </w:p>
    <w:p w:rsidR="00A14A66" w:rsidRPr="00A14A66" w:rsidRDefault="00A14A66" w:rsidP="00FE41FE">
      <w:pPr>
        <w:tabs>
          <w:tab w:val="left" w:pos="5790"/>
        </w:tabs>
        <w:spacing w:after="0" w:line="360" w:lineRule="auto"/>
        <w:rPr>
          <w:rFonts w:ascii="Times New Roman" w:hAnsi="Times New Roman" w:cs="Times New Roman"/>
          <w:sz w:val="28"/>
          <w:szCs w:val="28"/>
        </w:rPr>
      </w:pPr>
      <w:r w:rsidRPr="00A14A66">
        <w:rPr>
          <w:rFonts w:ascii="Times New Roman" w:hAnsi="Times New Roman" w:cs="Times New Roman"/>
          <w:sz w:val="28"/>
          <w:szCs w:val="28"/>
        </w:rPr>
        <w:t>*</w:t>
      </w:r>
      <w:r>
        <w:rPr>
          <w:rFonts w:ascii="Times New Roman" w:hAnsi="Times New Roman" w:cs="Times New Roman"/>
          <w:sz w:val="28"/>
          <w:szCs w:val="28"/>
          <w:lang w:val="uk-UA"/>
        </w:rPr>
        <w:t xml:space="preserve">Розроблено автором </w:t>
      </w:r>
      <w:proofErr w:type="gramStart"/>
      <w:r>
        <w:rPr>
          <w:rFonts w:ascii="Times New Roman" w:hAnsi="Times New Roman" w:cs="Times New Roman"/>
          <w:sz w:val="28"/>
          <w:szCs w:val="28"/>
          <w:lang w:val="uk-UA"/>
        </w:rPr>
        <w:t>на</w:t>
      </w:r>
      <w:proofErr w:type="gramEnd"/>
      <w:r>
        <w:rPr>
          <w:rFonts w:ascii="Times New Roman" w:hAnsi="Times New Roman" w:cs="Times New Roman"/>
          <w:sz w:val="28"/>
          <w:szCs w:val="28"/>
          <w:lang w:val="uk-UA"/>
        </w:rPr>
        <w:t xml:space="preserve"> основі </w:t>
      </w:r>
      <w:r w:rsidRPr="00A14A66">
        <w:rPr>
          <w:rFonts w:ascii="Times New Roman" w:hAnsi="Times New Roman" w:cs="Times New Roman"/>
          <w:sz w:val="28"/>
          <w:szCs w:val="28"/>
        </w:rPr>
        <w:t>[</w:t>
      </w:r>
      <w:r w:rsidR="008F1F2F">
        <w:rPr>
          <w:rFonts w:ascii="Times New Roman" w:hAnsi="Times New Roman" w:cs="Times New Roman"/>
          <w:sz w:val="28"/>
          <w:szCs w:val="28"/>
        </w:rPr>
        <w:t>6</w:t>
      </w:r>
      <w:r w:rsidR="008645C0">
        <w:rPr>
          <w:rFonts w:ascii="Times New Roman" w:hAnsi="Times New Roman" w:cs="Times New Roman"/>
          <w:sz w:val="28"/>
          <w:szCs w:val="28"/>
          <w:lang w:val="uk-UA"/>
        </w:rPr>
        <w:t>2</w:t>
      </w:r>
      <w:r w:rsidRPr="00A14A66">
        <w:rPr>
          <w:rFonts w:ascii="Times New Roman" w:hAnsi="Times New Roman" w:cs="Times New Roman"/>
          <w:sz w:val="28"/>
          <w:szCs w:val="28"/>
        </w:rPr>
        <w:t>]</w:t>
      </w:r>
    </w:p>
    <w:p w:rsidR="00055D0C" w:rsidRDefault="00055D0C" w:rsidP="00055D0C">
      <w:pPr>
        <w:tabs>
          <w:tab w:val="left" w:pos="57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Кожному сегменту відповідає власна ціна: економ – 3-7,5 грн., низько ціновий – 7,5-12 грн., медіум – 12,01-20 грн., преміум – 20,01-50 грн. Очевид</w:t>
      </w:r>
      <w:r w:rsidR="00513DA3">
        <w:rPr>
          <w:rFonts w:ascii="Times New Roman" w:hAnsi="Times New Roman" w:cs="Times New Roman"/>
          <w:sz w:val="28"/>
          <w:szCs w:val="28"/>
          <w:lang w:val="uk-UA"/>
        </w:rPr>
        <w:t>но, що в Україні найбільша питома вага у тих сегментів</w:t>
      </w:r>
      <w:r>
        <w:rPr>
          <w:rFonts w:ascii="Times New Roman" w:hAnsi="Times New Roman" w:cs="Times New Roman"/>
          <w:sz w:val="28"/>
          <w:szCs w:val="28"/>
          <w:lang w:val="uk-UA"/>
        </w:rPr>
        <w:t>, що мають низьку або помірну ціну через низьку купівельну спроможність населення.</w:t>
      </w:r>
    </w:p>
    <w:p w:rsidR="00923720" w:rsidRDefault="00923720" w:rsidP="00923720">
      <w:pPr>
        <w:tabs>
          <w:tab w:val="left" w:pos="57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Щодо інших характеристик ринку чаю</w:t>
      </w:r>
      <w:r w:rsidR="00690921">
        <w:rPr>
          <w:rFonts w:ascii="Times New Roman" w:hAnsi="Times New Roman" w:cs="Times New Roman"/>
          <w:sz w:val="28"/>
          <w:szCs w:val="28"/>
          <w:lang w:val="uk-UA"/>
        </w:rPr>
        <w:t xml:space="preserve">, представлених у  </w:t>
      </w:r>
      <w:r w:rsidR="000B5551">
        <w:rPr>
          <w:rFonts w:ascii="Times New Roman" w:hAnsi="Times New Roman" w:cs="Times New Roman"/>
          <w:sz w:val="28"/>
          <w:szCs w:val="28"/>
          <w:lang w:val="uk-UA"/>
        </w:rPr>
        <w:t>ДОДАТКу</w:t>
      </w:r>
      <w:r w:rsidR="00690921">
        <w:rPr>
          <w:rFonts w:ascii="Times New Roman" w:hAnsi="Times New Roman" w:cs="Times New Roman"/>
          <w:sz w:val="28"/>
          <w:szCs w:val="28"/>
          <w:lang w:val="uk-UA"/>
        </w:rPr>
        <w:t xml:space="preserve"> Г, можна визначити, що</w:t>
      </w:r>
      <w:r w:rsidR="00A14A66" w:rsidRPr="00A14A66">
        <w:rPr>
          <w:rFonts w:ascii="Times New Roman" w:hAnsi="Times New Roman" w:cs="Times New Roman"/>
          <w:sz w:val="28"/>
          <w:szCs w:val="28"/>
        </w:rPr>
        <w:t xml:space="preserve"> [</w:t>
      </w:r>
      <w:r w:rsidR="008F1F2F">
        <w:rPr>
          <w:rFonts w:ascii="Times New Roman" w:hAnsi="Times New Roman" w:cs="Times New Roman"/>
          <w:sz w:val="28"/>
          <w:szCs w:val="28"/>
        </w:rPr>
        <w:t>6</w:t>
      </w:r>
      <w:r w:rsidR="008645C0">
        <w:rPr>
          <w:rFonts w:ascii="Times New Roman" w:hAnsi="Times New Roman" w:cs="Times New Roman"/>
          <w:sz w:val="28"/>
          <w:szCs w:val="28"/>
          <w:lang w:val="uk-UA"/>
        </w:rPr>
        <w:t>2</w:t>
      </w:r>
      <w:r w:rsidR="008F1F2F">
        <w:rPr>
          <w:rFonts w:ascii="Times New Roman" w:hAnsi="Times New Roman" w:cs="Times New Roman"/>
          <w:sz w:val="28"/>
          <w:szCs w:val="28"/>
        </w:rPr>
        <w:t>; 7</w:t>
      </w:r>
      <w:r w:rsidR="008645C0">
        <w:rPr>
          <w:rFonts w:ascii="Times New Roman" w:hAnsi="Times New Roman" w:cs="Times New Roman"/>
          <w:sz w:val="28"/>
          <w:szCs w:val="28"/>
          <w:lang w:val="uk-UA"/>
        </w:rPr>
        <w:t>3</w:t>
      </w:r>
      <w:r w:rsidR="00A14A66" w:rsidRPr="00A14A66">
        <w:rPr>
          <w:rFonts w:ascii="Times New Roman" w:hAnsi="Times New Roman" w:cs="Times New Roman"/>
          <w:sz w:val="28"/>
          <w:szCs w:val="28"/>
        </w:rPr>
        <w:t>]</w:t>
      </w:r>
      <w:r>
        <w:rPr>
          <w:rFonts w:ascii="Times New Roman" w:hAnsi="Times New Roman" w:cs="Times New Roman"/>
          <w:sz w:val="28"/>
          <w:szCs w:val="28"/>
          <w:lang w:val="uk-UA"/>
        </w:rPr>
        <w:t>:</w:t>
      </w:r>
    </w:p>
    <w:p w:rsidR="00372F6C" w:rsidRPr="00923720" w:rsidRDefault="00372F6C" w:rsidP="00FA7070">
      <w:pPr>
        <w:pStyle w:val="a8"/>
        <w:numPr>
          <w:ilvl w:val="0"/>
          <w:numId w:val="15"/>
        </w:numPr>
        <w:tabs>
          <w:tab w:val="left" w:pos="5790"/>
        </w:tabs>
        <w:spacing w:after="0" w:line="360" w:lineRule="auto"/>
        <w:jc w:val="both"/>
        <w:rPr>
          <w:rFonts w:ascii="Times New Roman" w:hAnsi="Times New Roman" w:cs="Times New Roman"/>
          <w:sz w:val="28"/>
          <w:szCs w:val="28"/>
          <w:lang w:val="uk-UA"/>
        </w:rPr>
      </w:pPr>
      <w:r w:rsidRPr="00923720">
        <w:rPr>
          <w:rFonts w:ascii="Times New Roman" w:hAnsi="Times New Roman" w:cs="Times New Roman"/>
          <w:sz w:val="28"/>
          <w:szCs w:val="28"/>
          <w:lang w:val="uk-UA"/>
        </w:rPr>
        <w:t xml:space="preserve">Найбільшу перевагу </w:t>
      </w:r>
      <w:r w:rsidR="00B865E6">
        <w:rPr>
          <w:rFonts w:ascii="Times New Roman" w:hAnsi="Times New Roman" w:cs="Times New Roman"/>
          <w:sz w:val="28"/>
          <w:szCs w:val="28"/>
          <w:lang w:val="uk-UA"/>
        </w:rPr>
        <w:t xml:space="preserve">українські споживачі </w:t>
      </w:r>
      <w:r w:rsidRPr="00923720">
        <w:rPr>
          <w:rFonts w:ascii="Times New Roman" w:hAnsi="Times New Roman" w:cs="Times New Roman"/>
          <w:sz w:val="28"/>
          <w:szCs w:val="28"/>
          <w:lang w:val="uk-UA"/>
        </w:rPr>
        <w:t>віддають картонній, паперовій та полімерній видам упакування за їх практичність. Також ці види упакування є найбільш дешевими та не дуже додають до ціни продукту.</w:t>
      </w:r>
    </w:p>
    <w:p w:rsidR="00372F6C" w:rsidRPr="00923720" w:rsidRDefault="00372F6C" w:rsidP="00FA7070">
      <w:pPr>
        <w:pStyle w:val="a8"/>
        <w:numPr>
          <w:ilvl w:val="0"/>
          <w:numId w:val="15"/>
        </w:numPr>
        <w:tabs>
          <w:tab w:val="left" w:pos="5790"/>
        </w:tabs>
        <w:spacing w:after="0" w:line="360" w:lineRule="auto"/>
        <w:jc w:val="both"/>
        <w:rPr>
          <w:rFonts w:ascii="Times New Roman" w:hAnsi="Times New Roman" w:cs="Times New Roman"/>
          <w:sz w:val="28"/>
          <w:szCs w:val="28"/>
          <w:lang w:val="uk-UA"/>
        </w:rPr>
      </w:pPr>
      <w:r w:rsidRPr="00923720">
        <w:rPr>
          <w:rFonts w:ascii="Times New Roman" w:hAnsi="Times New Roman" w:cs="Times New Roman"/>
          <w:sz w:val="28"/>
          <w:szCs w:val="28"/>
          <w:lang w:val="uk-UA"/>
        </w:rPr>
        <w:t>Українські споживачі традиційно обирають пакетований чай, оскільки він є більш зручним у приготуванні, враховуючи швидкий темп життя, але значна частина споживачів надає перевагу листовому в пачка</w:t>
      </w:r>
      <w:r w:rsidR="00513DA3">
        <w:rPr>
          <w:rFonts w:ascii="Times New Roman" w:hAnsi="Times New Roman" w:cs="Times New Roman"/>
          <w:sz w:val="28"/>
          <w:szCs w:val="28"/>
          <w:lang w:val="uk-UA"/>
        </w:rPr>
        <w:t>х</w:t>
      </w:r>
      <w:r w:rsidRPr="00923720">
        <w:rPr>
          <w:rFonts w:ascii="Times New Roman" w:hAnsi="Times New Roman" w:cs="Times New Roman"/>
          <w:sz w:val="28"/>
          <w:szCs w:val="28"/>
          <w:lang w:val="uk-UA"/>
        </w:rPr>
        <w:t>, менше придбають листовий на вагу.</w:t>
      </w:r>
    </w:p>
    <w:p w:rsidR="00055D0C" w:rsidRPr="00923720" w:rsidRDefault="00923720" w:rsidP="00FA7070">
      <w:pPr>
        <w:pStyle w:val="a8"/>
        <w:numPr>
          <w:ilvl w:val="0"/>
          <w:numId w:val="15"/>
        </w:numPr>
        <w:tabs>
          <w:tab w:val="left" w:pos="5790"/>
        </w:tabs>
        <w:spacing w:after="0" w:line="360" w:lineRule="auto"/>
        <w:jc w:val="both"/>
        <w:rPr>
          <w:rFonts w:ascii="Times New Roman" w:hAnsi="Times New Roman" w:cs="Times New Roman"/>
          <w:sz w:val="28"/>
          <w:szCs w:val="28"/>
          <w:lang w:val="uk-UA"/>
        </w:rPr>
      </w:pPr>
      <w:r w:rsidRPr="00923720">
        <w:rPr>
          <w:rFonts w:ascii="Times New Roman" w:hAnsi="Times New Roman" w:cs="Times New Roman"/>
          <w:sz w:val="28"/>
          <w:szCs w:val="28"/>
          <w:lang w:val="uk-UA"/>
        </w:rPr>
        <w:t>Найбільшими місцями продажу є</w:t>
      </w:r>
      <w:r w:rsidR="00055D0C" w:rsidRPr="00923720">
        <w:rPr>
          <w:rFonts w:ascii="Times New Roman" w:hAnsi="Times New Roman" w:cs="Times New Roman"/>
          <w:sz w:val="28"/>
          <w:szCs w:val="28"/>
          <w:lang w:val="uk-UA"/>
        </w:rPr>
        <w:t xml:space="preserve"> гастрономи, магазини, павільйони, а також супер-, міні- та гіпермаркети. Ці основні канали збуту мають майже однакові частки, та саме ними користуються найбільші гравці на ринку чаю України.</w:t>
      </w:r>
    </w:p>
    <w:p w:rsidR="00513DA3" w:rsidRDefault="00513DA3" w:rsidP="00923720">
      <w:pPr>
        <w:tabs>
          <w:tab w:val="left" w:pos="57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гравці ринку чаю України представлені в табл</w:t>
      </w:r>
      <w:r w:rsidR="00C92193">
        <w:rPr>
          <w:rFonts w:ascii="Times New Roman" w:hAnsi="Times New Roman" w:cs="Times New Roman"/>
          <w:sz w:val="28"/>
          <w:szCs w:val="28"/>
          <w:lang w:val="uk-UA"/>
        </w:rPr>
        <w:t>.</w:t>
      </w:r>
      <w:r>
        <w:rPr>
          <w:rFonts w:ascii="Times New Roman" w:hAnsi="Times New Roman" w:cs="Times New Roman"/>
          <w:sz w:val="28"/>
          <w:szCs w:val="28"/>
          <w:lang w:val="uk-UA"/>
        </w:rPr>
        <w:t xml:space="preserve"> 2.3</w:t>
      </w:r>
      <w:r w:rsidR="008645C0">
        <w:rPr>
          <w:rFonts w:ascii="Times New Roman" w:hAnsi="Times New Roman" w:cs="Times New Roman"/>
          <w:sz w:val="28"/>
          <w:szCs w:val="28"/>
          <w:lang w:val="en-US"/>
        </w:rPr>
        <w:t xml:space="preserve"> [2</w:t>
      </w:r>
      <w:r w:rsidR="008645C0">
        <w:rPr>
          <w:rFonts w:ascii="Times New Roman" w:hAnsi="Times New Roman" w:cs="Times New Roman"/>
          <w:sz w:val="28"/>
          <w:szCs w:val="28"/>
          <w:lang w:val="uk-UA"/>
        </w:rPr>
        <w:t>5</w:t>
      </w:r>
      <w:r w:rsidR="008645C0">
        <w:rPr>
          <w:rFonts w:ascii="Times New Roman" w:hAnsi="Times New Roman" w:cs="Times New Roman"/>
          <w:sz w:val="28"/>
          <w:szCs w:val="28"/>
          <w:lang w:val="en-US"/>
        </w:rPr>
        <w:t>, 6</w:t>
      </w:r>
      <w:r w:rsidR="008645C0">
        <w:rPr>
          <w:rFonts w:ascii="Times New Roman" w:hAnsi="Times New Roman" w:cs="Times New Roman"/>
          <w:sz w:val="28"/>
          <w:szCs w:val="28"/>
          <w:lang w:val="uk-UA"/>
        </w:rPr>
        <w:t>6</w:t>
      </w:r>
      <w:r w:rsidR="009F1642">
        <w:rPr>
          <w:rFonts w:ascii="Times New Roman" w:hAnsi="Times New Roman" w:cs="Times New Roman"/>
          <w:sz w:val="28"/>
          <w:szCs w:val="28"/>
          <w:lang w:val="en-US"/>
        </w:rPr>
        <w:t>]</w:t>
      </w:r>
      <w:r>
        <w:rPr>
          <w:rFonts w:ascii="Times New Roman" w:hAnsi="Times New Roman" w:cs="Times New Roman"/>
          <w:sz w:val="28"/>
          <w:szCs w:val="28"/>
          <w:lang w:val="uk-UA"/>
        </w:rPr>
        <w:t>:</w:t>
      </w:r>
    </w:p>
    <w:p w:rsidR="00513DA3" w:rsidRPr="00046170" w:rsidRDefault="00513DA3" w:rsidP="00513DA3">
      <w:pPr>
        <w:pStyle w:val="a8"/>
        <w:numPr>
          <w:ilvl w:val="0"/>
          <w:numId w:val="23"/>
        </w:numPr>
        <w:tabs>
          <w:tab w:val="left" w:pos="5790"/>
        </w:tabs>
        <w:spacing w:after="0" w:line="360" w:lineRule="auto"/>
        <w:jc w:val="both"/>
        <w:rPr>
          <w:rFonts w:ascii="Times New Roman" w:hAnsi="Times New Roman" w:cs="Times New Roman"/>
          <w:sz w:val="28"/>
          <w:szCs w:val="28"/>
          <w:lang w:val="uk-UA"/>
        </w:rPr>
      </w:pPr>
      <w:r w:rsidRPr="00513DA3">
        <w:rPr>
          <w:rFonts w:ascii="Times New Roman" w:hAnsi="Times New Roman" w:cs="Times New Roman"/>
          <w:sz w:val="28"/>
          <w:szCs w:val="28"/>
          <w:lang w:val="uk-UA"/>
        </w:rPr>
        <w:lastRenderedPageBreak/>
        <w:t>Одним із самих сильних гравців на ринку є міжнародна компанія «</w:t>
      </w:r>
      <w:r w:rsidR="000B5551">
        <w:rPr>
          <w:rFonts w:ascii="Times New Roman" w:hAnsi="Times New Roman" w:cs="Times New Roman"/>
          <w:sz w:val="28"/>
          <w:szCs w:val="28"/>
          <w:lang w:val="uk-UA"/>
        </w:rPr>
        <w:t>Юні</w:t>
      </w:r>
      <w:r w:rsidR="000B5551" w:rsidRPr="00513DA3">
        <w:rPr>
          <w:rFonts w:ascii="Times New Roman" w:hAnsi="Times New Roman" w:cs="Times New Roman"/>
          <w:sz w:val="28"/>
          <w:szCs w:val="28"/>
          <w:lang w:val="uk-UA"/>
        </w:rPr>
        <w:t>левер</w:t>
      </w:r>
      <w:r w:rsidRPr="00513DA3">
        <w:rPr>
          <w:rFonts w:ascii="Times New Roman" w:hAnsi="Times New Roman" w:cs="Times New Roman"/>
          <w:sz w:val="28"/>
          <w:szCs w:val="28"/>
          <w:lang w:val="uk-UA"/>
        </w:rPr>
        <w:t>».</w:t>
      </w:r>
      <w:r w:rsidRPr="00046170">
        <w:rPr>
          <w:rFonts w:ascii="Times New Roman" w:hAnsi="Times New Roman" w:cs="Times New Roman"/>
          <w:sz w:val="28"/>
          <w:szCs w:val="28"/>
          <w:lang w:val="uk-UA"/>
        </w:rPr>
        <w:t xml:space="preserve"> Їй належать ТМ «Бесіда», «Брук Бонд» та «Липтон». Працюючи в 148 країнах світу і маючи майже 150 власних торгових марок на ринку </w:t>
      </w:r>
      <w:r w:rsidRPr="00046170">
        <w:rPr>
          <w:rFonts w:ascii="Times New Roman" w:hAnsi="Times New Roman" w:cs="Times New Roman"/>
          <w:sz w:val="28"/>
          <w:szCs w:val="28"/>
          <w:lang w:val="en-US"/>
        </w:rPr>
        <w:t>FMCG</w:t>
      </w:r>
      <w:r w:rsidRPr="00046170">
        <w:rPr>
          <w:rFonts w:ascii="Times New Roman" w:hAnsi="Times New Roman" w:cs="Times New Roman"/>
          <w:sz w:val="28"/>
          <w:szCs w:val="28"/>
          <w:lang w:val="uk-UA"/>
        </w:rPr>
        <w:t>. Найближче чайне виробництв</w:t>
      </w:r>
      <w:r>
        <w:rPr>
          <w:rFonts w:ascii="Times New Roman" w:hAnsi="Times New Roman" w:cs="Times New Roman"/>
          <w:sz w:val="28"/>
          <w:szCs w:val="28"/>
          <w:lang w:val="uk-UA"/>
        </w:rPr>
        <w:t>о знаходиться в Росії</w:t>
      </w:r>
      <w:r w:rsidRPr="00046170">
        <w:rPr>
          <w:rFonts w:ascii="Times New Roman" w:hAnsi="Times New Roman" w:cs="Times New Roman"/>
          <w:sz w:val="28"/>
          <w:szCs w:val="28"/>
          <w:lang w:val="uk-UA"/>
        </w:rPr>
        <w:t>. З рентабельність на ринку чаю 10-25% «</w:t>
      </w:r>
      <w:r w:rsidR="000B5551" w:rsidRPr="00046170">
        <w:rPr>
          <w:rFonts w:ascii="Times New Roman" w:hAnsi="Times New Roman" w:cs="Times New Roman"/>
          <w:sz w:val="28"/>
          <w:szCs w:val="28"/>
          <w:lang w:val="uk-UA"/>
        </w:rPr>
        <w:t>Юнілевер</w:t>
      </w:r>
      <w:r w:rsidRPr="00046170">
        <w:rPr>
          <w:rFonts w:ascii="Times New Roman" w:hAnsi="Times New Roman" w:cs="Times New Roman"/>
          <w:sz w:val="28"/>
          <w:szCs w:val="28"/>
          <w:lang w:val="uk-UA"/>
        </w:rPr>
        <w:t>» вкладає мільйони в свій розвиток</w:t>
      </w:r>
      <w:r>
        <w:rPr>
          <w:rFonts w:ascii="Times New Roman" w:hAnsi="Times New Roman" w:cs="Times New Roman"/>
          <w:sz w:val="28"/>
          <w:szCs w:val="28"/>
          <w:lang w:val="uk-UA"/>
        </w:rPr>
        <w:t xml:space="preserve"> та у рекламу – </w:t>
      </w:r>
      <w:r w:rsidRPr="00046170">
        <w:rPr>
          <w:rFonts w:ascii="Times New Roman" w:hAnsi="Times New Roman" w:cs="Times New Roman"/>
          <w:sz w:val="28"/>
          <w:szCs w:val="28"/>
          <w:lang w:val="uk-UA"/>
        </w:rPr>
        <w:t xml:space="preserve">було інвестовано 15 млн. євро в обладнання для виробництва чаю в пакетиках-пірамідках. </w:t>
      </w:r>
    </w:p>
    <w:p w:rsidR="00513DA3" w:rsidRDefault="000B5551" w:rsidP="00513DA3">
      <w:pPr>
        <w:pStyle w:val="a8"/>
        <w:numPr>
          <w:ilvl w:val="0"/>
          <w:numId w:val="23"/>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Компанія «Оримі</w:t>
      </w:r>
      <w:r w:rsidRPr="00513DA3">
        <w:rPr>
          <w:rFonts w:ascii="Times New Roman" w:hAnsi="Times New Roman" w:cs="Times New Roman"/>
          <w:sz w:val="28"/>
          <w:szCs w:val="28"/>
          <w:lang w:val="uk-UA"/>
        </w:rPr>
        <w:t xml:space="preserve"> Трейд» </w:t>
      </w:r>
      <w:r>
        <w:rPr>
          <w:rFonts w:ascii="Times New Roman" w:hAnsi="Times New Roman" w:cs="Times New Roman"/>
          <w:sz w:val="28"/>
          <w:szCs w:val="28"/>
          <w:lang w:val="uk-UA"/>
        </w:rPr>
        <w:t>– ц</w:t>
      </w:r>
      <w:r w:rsidRPr="00513DA3">
        <w:rPr>
          <w:rFonts w:ascii="Times New Roman" w:hAnsi="Times New Roman" w:cs="Times New Roman"/>
          <w:sz w:val="28"/>
          <w:szCs w:val="28"/>
          <w:lang w:val="uk-UA"/>
        </w:rPr>
        <w:t>е російський виробник чаю та кави, якій належать такі чайні бренди: ТМ «Грінфілд», ТМ «Принцеса Кнури», «Принцеса Канди», «Принцеса Ява» та «</w:t>
      </w:r>
      <w:r w:rsidRPr="00513DA3">
        <w:rPr>
          <w:rFonts w:ascii="Times New Roman" w:hAnsi="Times New Roman" w:cs="Times New Roman"/>
          <w:sz w:val="28"/>
          <w:szCs w:val="28"/>
          <w:lang w:val="en-US"/>
        </w:rPr>
        <w:t>Tess</w:t>
      </w:r>
      <w:r w:rsidRPr="00513DA3">
        <w:rPr>
          <w:rFonts w:ascii="Times New Roman" w:hAnsi="Times New Roman" w:cs="Times New Roman"/>
          <w:sz w:val="28"/>
          <w:szCs w:val="28"/>
          <w:lang w:val="uk-UA"/>
        </w:rPr>
        <w:t xml:space="preserve">». </w:t>
      </w:r>
      <w:r w:rsidR="00513DA3" w:rsidRPr="00513DA3">
        <w:rPr>
          <w:rFonts w:ascii="Times New Roman" w:hAnsi="Times New Roman" w:cs="Times New Roman"/>
          <w:sz w:val="28"/>
          <w:szCs w:val="28"/>
          <w:lang w:val="uk-UA"/>
        </w:rPr>
        <w:t>Основний бізнес компанії – це металургія, тому вона може собі дозволити вел</w:t>
      </w:r>
      <w:r w:rsidR="00513DA3">
        <w:rPr>
          <w:rFonts w:ascii="Times New Roman" w:hAnsi="Times New Roman" w:cs="Times New Roman"/>
          <w:sz w:val="28"/>
          <w:szCs w:val="28"/>
          <w:lang w:val="uk-UA"/>
        </w:rPr>
        <w:t>ичезні капіталовкладення у чайний бізнес (</w:t>
      </w:r>
      <w:r w:rsidR="00513DA3" w:rsidRPr="00513DA3">
        <w:rPr>
          <w:rFonts w:ascii="Times New Roman" w:hAnsi="Times New Roman" w:cs="Times New Roman"/>
          <w:sz w:val="28"/>
          <w:szCs w:val="28"/>
          <w:lang w:val="uk-UA"/>
        </w:rPr>
        <w:t xml:space="preserve">при виході на ринок нового чаю «Грінфілд» на протязі декількох років </w:t>
      </w:r>
      <w:r w:rsidR="00513DA3">
        <w:rPr>
          <w:rFonts w:ascii="Times New Roman" w:hAnsi="Times New Roman" w:cs="Times New Roman"/>
          <w:sz w:val="28"/>
          <w:szCs w:val="28"/>
          <w:lang w:val="uk-UA"/>
        </w:rPr>
        <w:t xml:space="preserve">зусилля були </w:t>
      </w:r>
      <w:r w:rsidR="00513DA3" w:rsidRPr="00513DA3">
        <w:rPr>
          <w:rFonts w:ascii="Times New Roman" w:hAnsi="Times New Roman" w:cs="Times New Roman"/>
          <w:sz w:val="28"/>
          <w:szCs w:val="28"/>
          <w:lang w:val="uk-UA"/>
        </w:rPr>
        <w:t xml:space="preserve">направлені на формування іміджу марки, проте асортимент товарів є гіршим, аніж в Компанії Май. </w:t>
      </w:r>
    </w:p>
    <w:p w:rsidR="00513DA3" w:rsidRPr="00513DA3" w:rsidRDefault="00513DA3" w:rsidP="00513DA3">
      <w:pPr>
        <w:pStyle w:val="a8"/>
        <w:numPr>
          <w:ilvl w:val="0"/>
          <w:numId w:val="23"/>
        </w:numPr>
        <w:spacing w:after="0" w:line="360" w:lineRule="auto"/>
        <w:jc w:val="both"/>
        <w:rPr>
          <w:rFonts w:ascii="Times New Roman" w:hAnsi="Times New Roman" w:cs="Times New Roman"/>
          <w:sz w:val="28"/>
          <w:szCs w:val="28"/>
          <w:lang w:val="uk-UA"/>
        </w:rPr>
      </w:pPr>
      <w:r w:rsidRPr="00513DA3">
        <w:rPr>
          <w:rFonts w:ascii="Times New Roman" w:hAnsi="Times New Roman" w:cs="Times New Roman"/>
          <w:sz w:val="28"/>
          <w:szCs w:val="28"/>
          <w:lang w:val="uk-UA"/>
        </w:rPr>
        <w:t>Компанія «Піраміда» має у своєму активі власні потужні бренди.</w:t>
      </w:r>
      <w:r w:rsidRPr="00513DA3">
        <w:rPr>
          <w:rFonts w:ascii="Times New Roman" w:hAnsi="Times New Roman" w:cs="Times New Roman"/>
          <w:b/>
          <w:sz w:val="28"/>
          <w:szCs w:val="28"/>
          <w:lang w:val="uk-UA"/>
        </w:rPr>
        <w:t xml:space="preserve"> </w:t>
      </w:r>
      <w:r w:rsidRPr="00513DA3">
        <w:rPr>
          <w:rFonts w:ascii="Times New Roman" w:hAnsi="Times New Roman" w:cs="Times New Roman"/>
          <w:sz w:val="28"/>
          <w:szCs w:val="28"/>
          <w:lang w:val="uk-UA"/>
        </w:rPr>
        <w:t>В першу чергу, це «Ахмад Ті», який завдяки сильній рекламній та збутовій політиці зміг завоювати прихильність українських споживачів на ринку, проте він представлений на ринку меншим асортиментом чаїв з унікальними властивостями.</w:t>
      </w:r>
    </w:p>
    <w:p w:rsidR="00934E4B" w:rsidRPr="00A14A66" w:rsidRDefault="00513DA3" w:rsidP="00513DA3">
      <w:pPr>
        <w:pStyle w:val="a8"/>
        <w:numPr>
          <w:ilvl w:val="0"/>
          <w:numId w:val="23"/>
        </w:numPr>
        <w:tabs>
          <w:tab w:val="left" w:pos="900"/>
        </w:tabs>
        <w:spacing w:after="0" w:line="360" w:lineRule="auto"/>
        <w:jc w:val="both"/>
        <w:rPr>
          <w:rFonts w:ascii="Times New Roman" w:hAnsi="Times New Roman" w:cs="Times New Roman"/>
          <w:sz w:val="28"/>
          <w:szCs w:val="28"/>
          <w:lang w:val="uk-UA"/>
        </w:rPr>
      </w:pPr>
      <w:r w:rsidRPr="00513DA3">
        <w:rPr>
          <w:rFonts w:ascii="Times New Roman" w:hAnsi="Times New Roman" w:cs="Times New Roman"/>
          <w:sz w:val="28"/>
          <w:szCs w:val="28"/>
          <w:lang w:val="uk-UA"/>
        </w:rPr>
        <w:t>Компанія «Соломія» має власне виробництво в Україні.</w:t>
      </w:r>
      <w:r w:rsidRPr="00046170">
        <w:rPr>
          <w:rFonts w:ascii="Times New Roman" w:hAnsi="Times New Roman" w:cs="Times New Roman"/>
          <w:b/>
          <w:sz w:val="28"/>
          <w:szCs w:val="28"/>
          <w:lang w:val="uk-UA"/>
        </w:rPr>
        <w:t xml:space="preserve"> </w:t>
      </w:r>
      <w:r w:rsidRPr="00046170">
        <w:rPr>
          <w:rFonts w:ascii="Times New Roman" w:hAnsi="Times New Roman" w:cs="Times New Roman"/>
          <w:sz w:val="28"/>
          <w:szCs w:val="28"/>
          <w:lang w:val="uk-UA"/>
        </w:rPr>
        <w:t>Вона володіє такими торговими марками: «Батик», «А</w:t>
      </w:r>
      <w:r w:rsidR="00C70806">
        <w:rPr>
          <w:rFonts w:ascii="Times New Roman" w:hAnsi="Times New Roman" w:cs="Times New Roman"/>
          <w:sz w:val="28"/>
          <w:szCs w:val="28"/>
          <w:lang w:val="uk-UA"/>
        </w:rPr>
        <w:t>скольд», «Домашній чай». «Соломі</w:t>
      </w:r>
      <w:r w:rsidRPr="00046170">
        <w:rPr>
          <w:rFonts w:ascii="Times New Roman" w:hAnsi="Times New Roman" w:cs="Times New Roman"/>
          <w:sz w:val="28"/>
          <w:szCs w:val="28"/>
          <w:lang w:val="uk-UA"/>
        </w:rPr>
        <w:t>я» не є настільки сильним гравцем як дві попередні компанії, але її теж необхідно розглядати, тому що компанія повільно, але стабільно росте в частці ринку.</w:t>
      </w:r>
    </w:p>
    <w:p w:rsidR="00A14A66" w:rsidRPr="00C70806" w:rsidRDefault="00A14A66" w:rsidP="00C70806">
      <w:pPr>
        <w:tabs>
          <w:tab w:val="left" w:pos="900"/>
        </w:tabs>
        <w:spacing w:after="0" w:line="360" w:lineRule="auto"/>
        <w:ind w:firstLine="709"/>
        <w:jc w:val="both"/>
        <w:rPr>
          <w:rFonts w:ascii="Times New Roman" w:hAnsi="Times New Roman" w:cs="Times New Roman"/>
          <w:sz w:val="28"/>
          <w:szCs w:val="28"/>
          <w:lang w:val="uk-UA"/>
        </w:rPr>
      </w:pPr>
      <w:r w:rsidRPr="00C70806">
        <w:rPr>
          <w:rFonts w:ascii="Times New Roman" w:hAnsi="Times New Roman" w:cs="Times New Roman"/>
          <w:sz w:val="28"/>
          <w:szCs w:val="28"/>
          <w:lang w:val="uk-UA"/>
        </w:rPr>
        <w:t>ТОВ «Компанія Май Україна» входить в ТОП-5 і займає частку у 7,6% всього ринку чайних виробів України фірм на ринку та майже наздоганяє Компанію «Соломія». Аналіз основних гравців ринку показав, що основними конкурентами компанії залишаються «Юнілевер», «Оримі Трейд» та «Ахмад».</w:t>
      </w:r>
    </w:p>
    <w:p w:rsidR="00C70806" w:rsidRDefault="00C70806" w:rsidP="00055D0C">
      <w:pPr>
        <w:tabs>
          <w:tab w:val="left" w:pos="5790"/>
        </w:tabs>
        <w:spacing w:after="0" w:line="360" w:lineRule="auto"/>
        <w:ind w:firstLine="709"/>
        <w:jc w:val="right"/>
        <w:rPr>
          <w:rFonts w:ascii="Times New Roman" w:hAnsi="Times New Roman" w:cs="Times New Roman"/>
          <w:sz w:val="28"/>
          <w:szCs w:val="28"/>
          <w:lang w:val="uk-UA"/>
        </w:rPr>
      </w:pPr>
    </w:p>
    <w:p w:rsidR="00055D0C" w:rsidRPr="00FE41FE" w:rsidRDefault="00923720" w:rsidP="00055D0C">
      <w:pPr>
        <w:tabs>
          <w:tab w:val="left" w:pos="5790"/>
        </w:tabs>
        <w:spacing w:after="0" w:line="360" w:lineRule="auto"/>
        <w:ind w:firstLine="709"/>
        <w:jc w:val="right"/>
        <w:rPr>
          <w:rFonts w:ascii="Times New Roman" w:hAnsi="Times New Roman" w:cs="Times New Roman"/>
          <w:sz w:val="28"/>
          <w:szCs w:val="28"/>
          <w:lang w:val="uk-UA"/>
        </w:rPr>
      </w:pPr>
      <w:r w:rsidRPr="00FE41FE">
        <w:rPr>
          <w:rFonts w:ascii="Times New Roman" w:hAnsi="Times New Roman" w:cs="Times New Roman"/>
          <w:sz w:val="28"/>
          <w:szCs w:val="28"/>
          <w:lang w:val="uk-UA"/>
        </w:rPr>
        <w:lastRenderedPageBreak/>
        <w:t>Таблиця 2</w:t>
      </w:r>
      <w:r w:rsidR="00055D0C" w:rsidRPr="00FE41FE">
        <w:rPr>
          <w:rFonts w:ascii="Times New Roman" w:hAnsi="Times New Roman" w:cs="Times New Roman"/>
          <w:sz w:val="28"/>
          <w:szCs w:val="28"/>
          <w:lang w:val="uk-UA"/>
        </w:rPr>
        <w:t>.</w:t>
      </w:r>
      <w:r w:rsidRPr="00FE41FE">
        <w:rPr>
          <w:rFonts w:ascii="Times New Roman" w:hAnsi="Times New Roman" w:cs="Times New Roman"/>
          <w:sz w:val="28"/>
          <w:szCs w:val="28"/>
          <w:lang w:val="uk-UA"/>
        </w:rPr>
        <w:t>3</w:t>
      </w:r>
      <w:r w:rsidR="00055D0C" w:rsidRPr="00FE41FE">
        <w:rPr>
          <w:rFonts w:ascii="Times New Roman" w:hAnsi="Times New Roman" w:cs="Times New Roman"/>
          <w:sz w:val="28"/>
          <w:szCs w:val="28"/>
          <w:lang w:val="uk-UA"/>
        </w:rPr>
        <w:t>.</w:t>
      </w:r>
    </w:p>
    <w:p w:rsidR="00055D0C" w:rsidRPr="00FE41FE" w:rsidRDefault="00055D0C" w:rsidP="00055D0C">
      <w:pPr>
        <w:tabs>
          <w:tab w:val="left" w:pos="5790"/>
        </w:tabs>
        <w:spacing w:after="0" w:line="360" w:lineRule="auto"/>
        <w:ind w:firstLine="709"/>
        <w:jc w:val="center"/>
        <w:rPr>
          <w:rFonts w:ascii="Times New Roman" w:hAnsi="Times New Roman" w:cs="Times New Roman"/>
          <w:sz w:val="28"/>
          <w:szCs w:val="28"/>
        </w:rPr>
      </w:pPr>
      <w:r w:rsidRPr="00FE41FE">
        <w:rPr>
          <w:rFonts w:ascii="Times New Roman" w:hAnsi="Times New Roman" w:cs="Times New Roman"/>
          <w:sz w:val="28"/>
          <w:szCs w:val="28"/>
          <w:lang w:val="uk-UA"/>
        </w:rPr>
        <w:t>Основні пре</w:t>
      </w:r>
      <w:r w:rsidR="00A14A66" w:rsidRPr="00FE41FE">
        <w:rPr>
          <w:rFonts w:ascii="Times New Roman" w:hAnsi="Times New Roman" w:cs="Times New Roman"/>
          <w:sz w:val="28"/>
          <w:szCs w:val="28"/>
          <w:lang w:val="uk-UA"/>
        </w:rPr>
        <w:t>дставники ринку чаю та їх марки</w:t>
      </w:r>
      <w:r w:rsidR="00A14A66" w:rsidRPr="00FE41FE">
        <w:rPr>
          <w:rFonts w:ascii="Times New Roman" w:hAnsi="Times New Roman" w:cs="Times New Roman"/>
          <w:sz w:val="28"/>
          <w:szCs w:val="28"/>
        </w:rPr>
        <w:t xml:space="preserve"> [</w:t>
      </w:r>
      <w:r w:rsidR="008645C0">
        <w:rPr>
          <w:rFonts w:ascii="Times New Roman" w:hAnsi="Times New Roman" w:cs="Times New Roman"/>
          <w:sz w:val="28"/>
          <w:szCs w:val="28"/>
        </w:rPr>
        <w:t>6</w:t>
      </w:r>
      <w:r w:rsidR="008645C0">
        <w:rPr>
          <w:rFonts w:ascii="Times New Roman" w:hAnsi="Times New Roman" w:cs="Times New Roman"/>
          <w:sz w:val="28"/>
          <w:szCs w:val="28"/>
          <w:lang w:val="uk-UA"/>
        </w:rPr>
        <w:t>2</w:t>
      </w:r>
      <w:r w:rsidR="008645C0">
        <w:rPr>
          <w:rFonts w:ascii="Times New Roman" w:hAnsi="Times New Roman" w:cs="Times New Roman"/>
          <w:sz w:val="28"/>
          <w:szCs w:val="28"/>
        </w:rPr>
        <w:t>, 7</w:t>
      </w:r>
      <w:r w:rsidR="008645C0">
        <w:rPr>
          <w:rFonts w:ascii="Times New Roman" w:hAnsi="Times New Roman" w:cs="Times New Roman"/>
          <w:sz w:val="28"/>
          <w:szCs w:val="28"/>
          <w:lang w:val="uk-UA"/>
        </w:rPr>
        <w:t>3</w:t>
      </w:r>
      <w:r w:rsidR="00A14A66" w:rsidRPr="00FE41FE">
        <w:rPr>
          <w:rFonts w:ascii="Times New Roman" w:hAnsi="Times New Roman" w:cs="Times New Roman"/>
          <w:sz w:val="28"/>
          <w:szCs w:val="28"/>
        </w:rPr>
        <w:t>]</w:t>
      </w:r>
    </w:p>
    <w:tbl>
      <w:tblPr>
        <w:tblStyle w:val="ad"/>
        <w:tblW w:w="0" w:type="auto"/>
        <w:tblLook w:val="04A0" w:firstRow="1" w:lastRow="0" w:firstColumn="1" w:lastColumn="0" w:noHBand="0" w:noVBand="1"/>
      </w:tblPr>
      <w:tblGrid>
        <w:gridCol w:w="4925"/>
        <w:gridCol w:w="4929"/>
      </w:tblGrid>
      <w:tr w:rsidR="00055D0C" w:rsidRPr="00FE41FE" w:rsidTr="00D05141">
        <w:tc>
          <w:tcPr>
            <w:tcW w:w="5068" w:type="dxa"/>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Назва компанії</w:t>
            </w: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Торгові марки</w:t>
            </w:r>
          </w:p>
        </w:tc>
      </w:tr>
      <w:tr w:rsidR="00055D0C" w:rsidRPr="00FE41FE" w:rsidTr="00D05141">
        <w:tc>
          <w:tcPr>
            <w:tcW w:w="5068" w:type="dxa"/>
            <w:vMerge w:val="restart"/>
            <w:vAlign w:val="center"/>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 xml:space="preserve">Орімі Трейд </w:t>
            </w: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de-DE"/>
              </w:rPr>
              <w:t>Greenfield</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en-US"/>
              </w:rPr>
              <w:t>Tess</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Принцеса Нурі</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Принцеса Гіта</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Принцеса Ява</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Принцеса Канді</w:t>
            </w:r>
          </w:p>
        </w:tc>
      </w:tr>
      <w:tr w:rsidR="00055D0C" w:rsidRPr="00FE41FE" w:rsidTr="00D05141">
        <w:tc>
          <w:tcPr>
            <w:tcW w:w="5068" w:type="dxa"/>
            <w:vMerge w:val="restart"/>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Піраміда</w:t>
            </w: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en-US"/>
              </w:rPr>
            </w:pPr>
            <w:r w:rsidRPr="00FE41FE">
              <w:rPr>
                <w:rFonts w:ascii="Times New Roman" w:hAnsi="Times New Roman" w:cs="Times New Roman"/>
                <w:sz w:val="20"/>
                <w:szCs w:val="20"/>
                <w:lang w:val="en-US"/>
              </w:rPr>
              <w:t>Ahmad Tea</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en-US"/>
              </w:rPr>
            </w:pPr>
            <w:r w:rsidRPr="00FE41FE">
              <w:rPr>
                <w:rFonts w:ascii="Times New Roman" w:hAnsi="Times New Roman" w:cs="Times New Roman"/>
                <w:sz w:val="20"/>
                <w:szCs w:val="20"/>
                <w:lang w:val="en-US"/>
              </w:rPr>
              <w:t>TET</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en-US"/>
              </w:rPr>
            </w:pPr>
            <w:r w:rsidRPr="00FE41FE">
              <w:rPr>
                <w:rFonts w:ascii="Times New Roman" w:hAnsi="Times New Roman" w:cs="Times New Roman"/>
                <w:sz w:val="20"/>
                <w:szCs w:val="20"/>
                <w:lang w:val="en-US"/>
              </w:rPr>
              <w:t>Grace!</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en-US"/>
              </w:rPr>
            </w:pPr>
            <w:r w:rsidRPr="00FE41FE">
              <w:rPr>
                <w:rFonts w:ascii="Times New Roman" w:hAnsi="Times New Roman" w:cs="Times New Roman"/>
                <w:sz w:val="20"/>
                <w:szCs w:val="20"/>
                <w:lang w:val="en-US"/>
              </w:rPr>
              <w:t>Kompot</w:t>
            </w:r>
          </w:p>
        </w:tc>
      </w:tr>
      <w:tr w:rsidR="00055D0C" w:rsidRPr="00FE41FE" w:rsidTr="00D05141">
        <w:tc>
          <w:tcPr>
            <w:tcW w:w="5068" w:type="dxa"/>
            <w:vMerge w:val="restart"/>
            <w:vAlign w:val="center"/>
          </w:tcPr>
          <w:p w:rsidR="00055D0C" w:rsidRPr="00FE41FE" w:rsidRDefault="00055D0C" w:rsidP="00D05141">
            <w:pPr>
              <w:tabs>
                <w:tab w:val="left" w:pos="5790"/>
              </w:tabs>
              <w:jc w:val="center"/>
              <w:rPr>
                <w:rFonts w:ascii="Times New Roman" w:hAnsi="Times New Roman" w:cs="Times New Roman"/>
                <w:sz w:val="20"/>
                <w:szCs w:val="20"/>
                <w:lang w:val="en-US"/>
              </w:rPr>
            </w:pPr>
            <w:r w:rsidRPr="00FE41FE">
              <w:rPr>
                <w:rFonts w:ascii="Times New Roman" w:hAnsi="Times New Roman" w:cs="Times New Roman"/>
                <w:sz w:val="20"/>
                <w:szCs w:val="20"/>
                <w:lang w:val="en-US"/>
              </w:rPr>
              <w:t>Unilever</w:t>
            </w: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en-US"/>
              </w:rPr>
            </w:pPr>
            <w:r w:rsidRPr="00FE41FE">
              <w:rPr>
                <w:rFonts w:ascii="Times New Roman" w:hAnsi="Times New Roman" w:cs="Times New Roman"/>
                <w:sz w:val="20"/>
                <w:szCs w:val="20"/>
                <w:lang w:val="en-US"/>
              </w:rPr>
              <w:t>Lipton</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en-US"/>
              </w:rPr>
            </w:pPr>
            <w:r w:rsidRPr="00FE41FE">
              <w:rPr>
                <w:rFonts w:ascii="Times New Roman" w:hAnsi="Times New Roman" w:cs="Times New Roman"/>
                <w:sz w:val="20"/>
                <w:szCs w:val="20"/>
                <w:lang w:val="en-US"/>
              </w:rPr>
              <w:t>Brook bond</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Бесіда</w:t>
            </w:r>
          </w:p>
        </w:tc>
      </w:tr>
      <w:tr w:rsidR="00055D0C" w:rsidRPr="00FE41FE" w:rsidTr="00D05141">
        <w:tc>
          <w:tcPr>
            <w:tcW w:w="5068" w:type="dxa"/>
            <w:vMerge w:val="restart"/>
            <w:vAlign w:val="center"/>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 xml:space="preserve">Май </w:t>
            </w:r>
            <w:r w:rsidR="00FE41FE" w:rsidRPr="00FE41FE">
              <w:rPr>
                <w:rFonts w:ascii="Times New Roman" w:hAnsi="Times New Roman" w:cs="Times New Roman"/>
                <w:sz w:val="20"/>
                <w:szCs w:val="20"/>
                <w:lang w:val="uk-UA"/>
              </w:rPr>
              <w:t>Україна</w:t>
            </w: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Майський</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Лісма</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en-US"/>
              </w:rPr>
            </w:pPr>
            <w:r w:rsidRPr="00FE41FE">
              <w:rPr>
                <w:rFonts w:ascii="Times New Roman" w:hAnsi="Times New Roman" w:cs="Times New Roman"/>
                <w:sz w:val="20"/>
                <w:szCs w:val="20"/>
                <w:lang w:val="en-US"/>
              </w:rPr>
              <w:t>Curtis</w:t>
            </w:r>
          </w:p>
        </w:tc>
      </w:tr>
      <w:tr w:rsidR="00055D0C" w:rsidRPr="00FE41FE" w:rsidTr="00D05141">
        <w:tc>
          <w:tcPr>
            <w:tcW w:w="5068" w:type="dxa"/>
            <w:vMerge w:val="restart"/>
            <w:vAlign w:val="center"/>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СолоМія</w:t>
            </w: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en-US"/>
              </w:rPr>
            </w:pPr>
            <w:r w:rsidRPr="00FE41FE">
              <w:rPr>
                <w:rFonts w:ascii="Times New Roman" w:hAnsi="Times New Roman" w:cs="Times New Roman"/>
                <w:sz w:val="20"/>
                <w:szCs w:val="20"/>
                <w:lang w:val="en-US"/>
              </w:rPr>
              <w:t>Batik</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en-US"/>
              </w:rPr>
            </w:pPr>
            <w:r w:rsidRPr="00FE41FE">
              <w:rPr>
                <w:rFonts w:ascii="Times New Roman" w:hAnsi="Times New Roman" w:cs="Times New Roman"/>
                <w:sz w:val="20"/>
                <w:szCs w:val="20"/>
                <w:lang w:val="en-US"/>
              </w:rPr>
              <w:t>Ascold</w:t>
            </w:r>
          </w:p>
        </w:tc>
      </w:tr>
      <w:tr w:rsidR="00055D0C" w:rsidRPr="00FE41FE" w:rsidTr="00D05141">
        <w:tc>
          <w:tcPr>
            <w:tcW w:w="5068" w:type="dxa"/>
            <w:vMerge/>
          </w:tcPr>
          <w:p w:rsidR="00055D0C" w:rsidRPr="00FE41FE" w:rsidRDefault="00055D0C" w:rsidP="00D05141">
            <w:pPr>
              <w:tabs>
                <w:tab w:val="left" w:pos="5790"/>
              </w:tabs>
              <w:jc w:val="center"/>
              <w:rPr>
                <w:rFonts w:ascii="Times New Roman" w:hAnsi="Times New Roman" w:cs="Times New Roman"/>
                <w:sz w:val="20"/>
                <w:szCs w:val="20"/>
                <w:lang w:val="uk-UA"/>
              </w:rPr>
            </w:pPr>
          </w:p>
        </w:tc>
        <w:tc>
          <w:tcPr>
            <w:tcW w:w="5069" w:type="dxa"/>
          </w:tcPr>
          <w:p w:rsidR="00055D0C" w:rsidRPr="00FE41FE" w:rsidRDefault="00055D0C" w:rsidP="00D05141">
            <w:pPr>
              <w:tabs>
                <w:tab w:val="left" w:pos="5790"/>
              </w:tabs>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Домашній чай</w:t>
            </w:r>
          </w:p>
        </w:tc>
      </w:tr>
    </w:tbl>
    <w:p w:rsidR="00923720" w:rsidRDefault="00945B3E" w:rsidP="00513DA3">
      <w:pPr>
        <w:tabs>
          <w:tab w:val="left" w:pos="57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Якщо брати окремо по брендах, то основними конкурентними марками є ТМ «Ліптон» (для ТМ «Майський»: 13% проти 10%), а для ТМ «Кьортіс» (3%) – ТМ «Грінфілд» (11%). На даному етапі компанія основну увагу зосереджує на розширенні своєї частки саме у преміум-сегменті та передбачає розширення продуктової лінії за рахунок випуску нових продуктів.</w:t>
      </w:r>
    </w:p>
    <w:p w:rsidR="00055D0C" w:rsidRPr="00FE41FE" w:rsidRDefault="00923720" w:rsidP="00055D0C">
      <w:pPr>
        <w:tabs>
          <w:tab w:val="left" w:pos="5790"/>
        </w:tabs>
        <w:spacing w:after="0" w:line="360" w:lineRule="auto"/>
        <w:jc w:val="right"/>
        <w:rPr>
          <w:rFonts w:ascii="Times New Roman" w:hAnsi="Times New Roman" w:cs="Times New Roman"/>
          <w:sz w:val="28"/>
          <w:szCs w:val="28"/>
          <w:lang w:val="uk-UA"/>
        </w:rPr>
      </w:pPr>
      <w:r w:rsidRPr="00FE41FE">
        <w:rPr>
          <w:rFonts w:ascii="Times New Roman" w:hAnsi="Times New Roman" w:cs="Times New Roman"/>
          <w:sz w:val="28"/>
          <w:szCs w:val="28"/>
          <w:lang w:val="uk-UA"/>
        </w:rPr>
        <w:t>Таблиця 2</w:t>
      </w:r>
      <w:r w:rsidR="00055D0C" w:rsidRPr="00FE41FE">
        <w:rPr>
          <w:rFonts w:ascii="Times New Roman" w:hAnsi="Times New Roman" w:cs="Times New Roman"/>
          <w:sz w:val="28"/>
          <w:szCs w:val="28"/>
          <w:lang w:val="uk-UA"/>
        </w:rPr>
        <w:t>.</w:t>
      </w:r>
      <w:r w:rsidRPr="00FE41FE">
        <w:rPr>
          <w:rFonts w:ascii="Times New Roman" w:hAnsi="Times New Roman" w:cs="Times New Roman"/>
          <w:sz w:val="28"/>
          <w:szCs w:val="28"/>
          <w:lang w:val="uk-UA"/>
        </w:rPr>
        <w:t>4</w:t>
      </w:r>
    </w:p>
    <w:p w:rsidR="00055D0C" w:rsidRPr="00FE41FE" w:rsidRDefault="00055D0C" w:rsidP="00A14A66">
      <w:pPr>
        <w:spacing w:after="0" w:line="240" w:lineRule="auto"/>
        <w:ind w:firstLine="540"/>
        <w:jc w:val="center"/>
        <w:rPr>
          <w:rFonts w:ascii="Times New Roman" w:hAnsi="Times New Roman" w:cs="Times New Roman"/>
          <w:sz w:val="28"/>
          <w:szCs w:val="28"/>
        </w:rPr>
      </w:pPr>
      <w:r w:rsidRPr="00FE41FE">
        <w:rPr>
          <w:rFonts w:ascii="Times New Roman" w:hAnsi="Times New Roman" w:cs="Times New Roman"/>
          <w:sz w:val="28"/>
          <w:szCs w:val="28"/>
          <w:lang w:val="uk-UA"/>
        </w:rPr>
        <w:t>ТОП-10 виробників: частка</w:t>
      </w:r>
      <w:r w:rsidR="00A14A66" w:rsidRPr="00FE41FE">
        <w:rPr>
          <w:rFonts w:ascii="Times New Roman" w:hAnsi="Times New Roman" w:cs="Times New Roman"/>
          <w:sz w:val="28"/>
          <w:szCs w:val="28"/>
          <w:lang w:val="uk-UA"/>
        </w:rPr>
        <w:t xml:space="preserve"> ринку в грошовому вираженні, %</w:t>
      </w:r>
      <w:r w:rsidR="00A14A66" w:rsidRPr="00FE41FE">
        <w:rPr>
          <w:rFonts w:ascii="Times New Roman" w:hAnsi="Times New Roman" w:cs="Times New Roman"/>
          <w:sz w:val="28"/>
          <w:szCs w:val="28"/>
        </w:rPr>
        <w:t xml:space="preserve"> [</w:t>
      </w:r>
      <w:r w:rsidR="008645C0">
        <w:rPr>
          <w:rFonts w:ascii="Times New Roman" w:hAnsi="Times New Roman" w:cs="Times New Roman"/>
          <w:sz w:val="28"/>
          <w:szCs w:val="28"/>
        </w:rPr>
        <w:t>6</w:t>
      </w:r>
      <w:r w:rsidR="008645C0">
        <w:rPr>
          <w:rFonts w:ascii="Times New Roman" w:hAnsi="Times New Roman" w:cs="Times New Roman"/>
          <w:sz w:val="28"/>
          <w:szCs w:val="28"/>
          <w:lang w:val="uk-UA"/>
        </w:rPr>
        <w:t>2</w:t>
      </w:r>
      <w:r w:rsidR="00A14A66" w:rsidRPr="00FE41FE">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4761"/>
        <w:gridCol w:w="3520"/>
      </w:tblGrid>
      <w:tr w:rsidR="00055D0C" w:rsidRPr="00FE41FE" w:rsidTr="00D05141">
        <w:trPr>
          <w:trHeight w:val="303"/>
        </w:trPr>
        <w:tc>
          <w:tcPr>
            <w:tcW w:w="798"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 xml:space="preserve">№ </w:t>
            </w:r>
          </w:p>
        </w:tc>
        <w:tc>
          <w:tcPr>
            <w:tcW w:w="241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Назва компанії</w:t>
            </w:r>
          </w:p>
        </w:tc>
        <w:tc>
          <w:tcPr>
            <w:tcW w:w="178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Частка ринку компаній в грн., %</w:t>
            </w:r>
          </w:p>
        </w:tc>
      </w:tr>
      <w:tr w:rsidR="00055D0C" w:rsidRPr="00FE41FE" w:rsidTr="00D05141">
        <w:trPr>
          <w:trHeight w:val="127"/>
        </w:trPr>
        <w:tc>
          <w:tcPr>
            <w:tcW w:w="798" w:type="pct"/>
            <w:shd w:val="clear" w:color="auto" w:fill="auto"/>
            <w:vAlign w:val="bottom"/>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1</w:t>
            </w:r>
          </w:p>
        </w:tc>
        <w:tc>
          <w:tcPr>
            <w:tcW w:w="241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Юнілівер</w:t>
            </w:r>
          </w:p>
        </w:tc>
        <w:tc>
          <w:tcPr>
            <w:tcW w:w="178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25,9</w:t>
            </w:r>
          </w:p>
        </w:tc>
      </w:tr>
      <w:tr w:rsidR="00055D0C" w:rsidRPr="00FE41FE" w:rsidTr="00D05141">
        <w:trPr>
          <w:trHeight w:val="122"/>
        </w:trPr>
        <w:tc>
          <w:tcPr>
            <w:tcW w:w="798" w:type="pct"/>
            <w:shd w:val="clear" w:color="auto" w:fill="auto"/>
            <w:vAlign w:val="bottom"/>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2</w:t>
            </w:r>
          </w:p>
        </w:tc>
        <w:tc>
          <w:tcPr>
            <w:tcW w:w="241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Орімі трейд</w:t>
            </w:r>
          </w:p>
        </w:tc>
        <w:tc>
          <w:tcPr>
            <w:tcW w:w="178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17,6</w:t>
            </w:r>
          </w:p>
        </w:tc>
      </w:tr>
      <w:tr w:rsidR="00055D0C" w:rsidRPr="00FE41FE" w:rsidTr="00D05141">
        <w:trPr>
          <w:trHeight w:val="127"/>
        </w:trPr>
        <w:tc>
          <w:tcPr>
            <w:tcW w:w="798" w:type="pct"/>
            <w:shd w:val="clear" w:color="auto" w:fill="auto"/>
            <w:vAlign w:val="bottom"/>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3</w:t>
            </w:r>
          </w:p>
        </w:tc>
        <w:tc>
          <w:tcPr>
            <w:tcW w:w="241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Ахмад</w:t>
            </w:r>
          </w:p>
        </w:tc>
        <w:tc>
          <w:tcPr>
            <w:tcW w:w="178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11,8</w:t>
            </w:r>
          </w:p>
        </w:tc>
      </w:tr>
      <w:tr w:rsidR="00055D0C" w:rsidRPr="00FE41FE" w:rsidTr="00D05141">
        <w:trPr>
          <w:trHeight w:val="127"/>
        </w:trPr>
        <w:tc>
          <w:tcPr>
            <w:tcW w:w="798" w:type="pct"/>
            <w:shd w:val="clear" w:color="auto" w:fill="auto"/>
            <w:vAlign w:val="bottom"/>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4</w:t>
            </w:r>
          </w:p>
        </w:tc>
        <w:tc>
          <w:tcPr>
            <w:tcW w:w="241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Соломія</w:t>
            </w:r>
          </w:p>
        </w:tc>
        <w:tc>
          <w:tcPr>
            <w:tcW w:w="178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7,7</w:t>
            </w:r>
          </w:p>
        </w:tc>
      </w:tr>
      <w:tr w:rsidR="00055D0C" w:rsidRPr="00FE41FE" w:rsidTr="00D05141">
        <w:trPr>
          <w:trHeight w:val="122"/>
        </w:trPr>
        <w:tc>
          <w:tcPr>
            <w:tcW w:w="798" w:type="pct"/>
            <w:shd w:val="clear" w:color="auto" w:fill="auto"/>
            <w:vAlign w:val="bottom"/>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5</w:t>
            </w:r>
          </w:p>
        </w:tc>
        <w:tc>
          <w:tcPr>
            <w:tcW w:w="241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Компанія Май Україна</w:t>
            </w:r>
          </w:p>
        </w:tc>
        <w:tc>
          <w:tcPr>
            <w:tcW w:w="178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7,6</w:t>
            </w:r>
          </w:p>
        </w:tc>
      </w:tr>
      <w:tr w:rsidR="00055D0C" w:rsidRPr="00FE41FE" w:rsidTr="00D05141">
        <w:trPr>
          <w:trHeight w:val="127"/>
        </w:trPr>
        <w:tc>
          <w:tcPr>
            <w:tcW w:w="798" w:type="pct"/>
            <w:shd w:val="clear" w:color="auto" w:fill="auto"/>
            <w:vAlign w:val="bottom"/>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6</w:t>
            </w:r>
          </w:p>
        </w:tc>
        <w:tc>
          <w:tcPr>
            <w:tcW w:w="241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Регенсі</w:t>
            </w:r>
          </w:p>
        </w:tc>
        <w:tc>
          <w:tcPr>
            <w:tcW w:w="178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4</w:t>
            </w:r>
          </w:p>
        </w:tc>
      </w:tr>
      <w:tr w:rsidR="00055D0C" w:rsidRPr="00FE41FE" w:rsidTr="00D05141">
        <w:trPr>
          <w:trHeight w:val="127"/>
        </w:trPr>
        <w:tc>
          <w:tcPr>
            <w:tcW w:w="798" w:type="pct"/>
            <w:shd w:val="clear" w:color="auto" w:fill="auto"/>
            <w:vAlign w:val="bottom"/>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7</w:t>
            </w:r>
          </w:p>
        </w:tc>
        <w:tc>
          <w:tcPr>
            <w:tcW w:w="241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Добриня-Дар</w:t>
            </w:r>
          </w:p>
        </w:tc>
        <w:tc>
          <w:tcPr>
            <w:tcW w:w="178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3,4</w:t>
            </w:r>
          </w:p>
        </w:tc>
      </w:tr>
      <w:tr w:rsidR="00055D0C" w:rsidRPr="00FE41FE" w:rsidTr="00D05141">
        <w:trPr>
          <w:trHeight w:val="122"/>
        </w:trPr>
        <w:tc>
          <w:tcPr>
            <w:tcW w:w="798" w:type="pct"/>
            <w:shd w:val="clear" w:color="auto" w:fill="auto"/>
            <w:vAlign w:val="bottom"/>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8</w:t>
            </w:r>
          </w:p>
        </w:tc>
        <w:tc>
          <w:tcPr>
            <w:tcW w:w="241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Джордж Стюарт</w:t>
            </w:r>
          </w:p>
        </w:tc>
        <w:tc>
          <w:tcPr>
            <w:tcW w:w="178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3,3</w:t>
            </w:r>
          </w:p>
        </w:tc>
      </w:tr>
      <w:tr w:rsidR="00055D0C" w:rsidRPr="00FE41FE" w:rsidTr="00D05141">
        <w:trPr>
          <w:trHeight w:val="127"/>
        </w:trPr>
        <w:tc>
          <w:tcPr>
            <w:tcW w:w="798" w:type="pct"/>
            <w:shd w:val="clear" w:color="auto" w:fill="auto"/>
            <w:vAlign w:val="bottom"/>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9</w:t>
            </w:r>
          </w:p>
        </w:tc>
        <w:tc>
          <w:tcPr>
            <w:tcW w:w="241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MJF Груп</w:t>
            </w:r>
          </w:p>
        </w:tc>
        <w:tc>
          <w:tcPr>
            <w:tcW w:w="178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3,2</w:t>
            </w:r>
          </w:p>
        </w:tc>
      </w:tr>
      <w:tr w:rsidR="00055D0C" w:rsidRPr="00FE41FE" w:rsidTr="00D05141">
        <w:trPr>
          <w:trHeight w:val="127"/>
        </w:trPr>
        <w:tc>
          <w:tcPr>
            <w:tcW w:w="798" w:type="pct"/>
            <w:shd w:val="clear" w:color="auto" w:fill="auto"/>
            <w:vAlign w:val="bottom"/>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10</w:t>
            </w:r>
          </w:p>
        </w:tc>
        <w:tc>
          <w:tcPr>
            <w:tcW w:w="241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Акбар</w:t>
            </w:r>
          </w:p>
        </w:tc>
        <w:tc>
          <w:tcPr>
            <w:tcW w:w="1786" w:type="pct"/>
            <w:shd w:val="clear" w:color="auto" w:fill="auto"/>
          </w:tcPr>
          <w:p w:rsidR="00055D0C" w:rsidRPr="00FE41FE" w:rsidRDefault="00055D0C" w:rsidP="00D05141">
            <w:pPr>
              <w:spacing w:after="0" w:line="240" w:lineRule="auto"/>
              <w:jc w:val="center"/>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1,9</w:t>
            </w:r>
          </w:p>
        </w:tc>
      </w:tr>
    </w:tbl>
    <w:p w:rsidR="00690854" w:rsidRDefault="00FE41FE" w:rsidP="00690854">
      <w:pPr>
        <w:tabs>
          <w:tab w:val="left" w:pos="579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 ринку чаю виявив, що він демонструє позитивну динаміку зростання та, не дивлячись на значну фрагментованість, є перспективним для впровадження інноваційних продуктів – а саме нових унікальних смаків. Тому ТОВ «Компанія Май Україна» ставить для себе стратегічне завдання щодо збільшення частки одного з самих містких сегментів на ринку – преміальних </w:t>
      </w:r>
      <w:r>
        <w:rPr>
          <w:rFonts w:ascii="Times New Roman" w:hAnsi="Times New Roman" w:cs="Times New Roman"/>
          <w:sz w:val="28"/>
          <w:szCs w:val="28"/>
          <w:lang w:val="uk-UA"/>
        </w:rPr>
        <w:lastRenderedPageBreak/>
        <w:t xml:space="preserve">чаїв. </w:t>
      </w:r>
      <w:r w:rsidR="00055D0C">
        <w:rPr>
          <w:noProof/>
          <w:lang w:eastAsia="ru-RU"/>
        </w:rPr>
        <w:drawing>
          <wp:inline distT="0" distB="0" distL="0" distR="0" wp14:anchorId="4F942A54" wp14:editId="0228A878">
            <wp:extent cx="6162675" cy="2552700"/>
            <wp:effectExtent l="0" t="0" r="0" b="0"/>
            <wp:docPr id="210" name="Диаграмма 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55D0C" w:rsidRPr="00690854" w:rsidRDefault="00923720" w:rsidP="00FE41FE">
      <w:pPr>
        <w:tabs>
          <w:tab w:val="left" w:pos="5790"/>
        </w:tabs>
        <w:spacing w:after="0" w:line="360" w:lineRule="auto"/>
        <w:jc w:val="center"/>
        <w:rPr>
          <w:rFonts w:ascii="Times New Roman" w:hAnsi="Times New Roman" w:cs="Times New Roman"/>
          <w:sz w:val="28"/>
          <w:szCs w:val="28"/>
          <w:lang w:val="uk-UA"/>
        </w:rPr>
      </w:pPr>
      <w:r w:rsidRPr="00FE41FE">
        <w:rPr>
          <w:rFonts w:ascii="Times New Roman" w:hAnsi="Times New Roman" w:cs="Times New Roman"/>
          <w:sz w:val="28"/>
          <w:szCs w:val="28"/>
          <w:lang w:val="uk-UA"/>
        </w:rPr>
        <w:t>Рис. 2.5</w:t>
      </w:r>
      <w:r w:rsidR="00EA1F86" w:rsidRPr="00FE41FE">
        <w:rPr>
          <w:rFonts w:ascii="Times New Roman" w:hAnsi="Times New Roman" w:cs="Times New Roman"/>
          <w:sz w:val="28"/>
          <w:szCs w:val="28"/>
          <w:lang w:val="uk-UA"/>
        </w:rPr>
        <w:t>. Частка провідних</w:t>
      </w:r>
      <w:r w:rsidR="00055D0C" w:rsidRPr="00FE41FE">
        <w:rPr>
          <w:rFonts w:ascii="Times New Roman" w:hAnsi="Times New Roman" w:cs="Times New Roman"/>
          <w:sz w:val="28"/>
          <w:szCs w:val="28"/>
          <w:lang w:val="uk-UA"/>
        </w:rPr>
        <w:t xml:space="preserve"> брендів</w:t>
      </w:r>
      <w:r w:rsidR="00A14A66" w:rsidRPr="00FE41FE">
        <w:rPr>
          <w:rFonts w:ascii="Times New Roman" w:hAnsi="Times New Roman" w:cs="Times New Roman"/>
          <w:sz w:val="28"/>
          <w:szCs w:val="28"/>
          <w:lang w:val="uk-UA"/>
        </w:rPr>
        <w:t xml:space="preserve"> на ринку чаю України на 2011 р</w:t>
      </w:r>
      <w:r w:rsidR="00A14A66" w:rsidRPr="00690854">
        <w:rPr>
          <w:rFonts w:ascii="Times New Roman" w:hAnsi="Times New Roman" w:cs="Times New Roman"/>
          <w:sz w:val="28"/>
          <w:szCs w:val="28"/>
          <w:lang w:val="uk-UA"/>
        </w:rPr>
        <w:t>*</w:t>
      </w:r>
    </w:p>
    <w:p w:rsidR="00A14A66" w:rsidRPr="00690854" w:rsidRDefault="00A14A66" w:rsidP="00A14A66">
      <w:pPr>
        <w:tabs>
          <w:tab w:val="left" w:pos="5790"/>
        </w:tabs>
        <w:spacing w:after="0" w:line="360" w:lineRule="auto"/>
        <w:jc w:val="both"/>
        <w:rPr>
          <w:rFonts w:ascii="Times New Roman" w:hAnsi="Times New Roman" w:cs="Times New Roman"/>
          <w:sz w:val="28"/>
          <w:szCs w:val="28"/>
          <w:lang w:val="uk-UA"/>
        </w:rPr>
      </w:pPr>
      <w:r w:rsidRPr="00690854">
        <w:rPr>
          <w:rFonts w:ascii="Times New Roman" w:hAnsi="Times New Roman" w:cs="Times New Roman"/>
          <w:sz w:val="28"/>
          <w:szCs w:val="28"/>
          <w:lang w:val="uk-UA"/>
        </w:rPr>
        <w:t>*</w:t>
      </w:r>
      <w:r>
        <w:rPr>
          <w:rFonts w:ascii="Times New Roman" w:hAnsi="Times New Roman" w:cs="Times New Roman"/>
          <w:sz w:val="28"/>
          <w:szCs w:val="28"/>
          <w:lang w:val="uk-UA"/>
        </w:rPr>
        <w:t xml:space="preserve">Розроблено автором на основі </w:t>
      </w:r>
      <w:r w:rsidRPr="00690854">
        <w:rPr>
          <w:rFonts w:ascii="Times New Roman" w:hAnsi="Times New Roman" w:cs="Times New Roman"/>
          <w:sz w:val="28"/>
          <w:szCs w:val="28"/>
          <w:lang w:val="uk-UA"/>
        </w:rPr>
        <w:t>[</w:t>
      </w:r>
      <w:r w:rsidR="008645C0" w:rsidRPr="00690854">
        <w:rPr>
          <w:rFonts w:ascii="Times New Roman" w:hAnsi="Times New Roman" w:cs="Times New Roman"/>
          <w:sz w:val="28"/>
          <w:szCs w:val="28"/>
          <w:lang w:val="uk-UA"/>
        </w:rPr>
        <w:t>6</w:t>
      </w:r>
      <w:r w:rsidR="008645C0">
        <w:rPr>
          <w:rFonts w:ascii="Times New Roman" w:hAnsi="Times New Roman" w:cs="Times New Roman"/>
          <w:sz w:val="28"/>
          <w:szCs w:val="28"/>
          <w:lang w:val="uk-UA"/>
        </w:rPr>
        <w:t>2</w:t>
      </w:r>
      <w:r w:rsidRPr="00690854">
        <w:rPr>
          <w:rFonts w:ascii="Times New Roman" w:hAnsi="Times New Roman" w:cs="Times New Roman"/>
          <w:sz w:val="28"/>
          <w:szCs w:val="28"/>
          <w:lang w:val="uk-UA"/>
        </w:rPr>
        <w:t>]</w:t>
      </w:r>
    </w:p>
    <w:p w:rsidR="00EA1F86" w:rsidRDefault="00EA1F86" w:rsidP="00EA1F8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видами нововведень, на яких компаніям слід сфокусувати увагу, є ресурсні (більшість компаній залежні від імпортної сировини), технологічні (технології, обладнання, що дозволяють краще контролювати якість, та скорочувати інноваційний та виробничий цикл), організаційні (провідні системи, схеми введення бізнесу для оптимізації роботи основних підрозділів, впровадження більш досконалих організаційних структур), сервісні (збутові, покращення доведення продукції до б</w:t>
      </w:r>
      <w:r w:rsidR="00330212">
        <w:rPr>
          <w:rFonts w:ascii="Times New Roman" w:hAnsi="Times New Roman" w:cs="Times New Roman"/>
          <w:sz w:val="28"/>
          <w:szCs w:val="28"/>
          <w:lang w:val="uk-UA"/>
        </w:rPr>
        <w:t>езпосередніх споживачів, а також</w:t>
      </w:r>
      <w:r>
        <w:rPr>
          <w:rFonts w:ascii="Times New Roman" w:hAnsi="Times New Roman" w:cs="Times New Roman"/>
          <w:sz w:val="28"/>
          <w:szCs w:val="28"/>
          <w:lang w:val="uk-UA"/>
        </w:rPr>
        <w:t xml:space="preserve"> логістичні) та продуктові (поліпшуючі або псевдо інновації).</w:t>
      </w:r>
    </w:p>
    <w:p w:rsidR="00945B3E" w:rsidRDefault="00945B3E" w:rsidP="00945B3E">
      <w:pPr>
        <w:rPr>
          <w:lang w:val="uk-UA"/>
        </w:rPr>
      </w:pPr>
      <w:r>
        <w:rPr>
          <w:lang w:val="uk-UA"/>
        </w:rPr>
        <w:br w:type="page"/>
      </w:r>
    </w:p>
    <w:p w:rsidR="00945B3E" w:rsidRDefault="00945B3E" w:rsidP="00FA7070">
      <w:pPr>
        <w:pStyle w:val="1"/>
        <w:numPr>
          <w:ilvl w:val="1"/>
          <w:numId w:val="14"/>
        </w:numPr>
        <w:spacing w:before="0"/>
        <w:rPr>
          <w:rFonts w:ascii="Times New Roman" w:hAnsi="Times New Roman" w:cs="Times New Roman"/>
          <w:b w:val="0"/>
          <w:color w:val="auto"/>
          <w:lang w:val="uk-UA"/>
        </w:rPr>
      </w:pPr>
      <w:bookmarkStart w:id="7" w:name="_Toc342962628"/>
      <w:r w:rsidRPr="006756DE">
        <w:rPr>
          <w:rFonts w:ascii="Times New Roman" w:hAnsi="Times New Roman" w:cs="Times New Roman"/>
          <w:b w:val="0"/>
          <w:color w:val="auto"/>
          <w:lang w:val="uk-UA"/>
        </w:rPr>
        <w:lastRenderedPageBreak/>
        <w:t>Маркетингова діяльність ТОВ «Компанія Май Україна».</w:t>
      </w:r>
      <w:bookmarkEnd w:id="7"/>
      <w:r w:rsidRPr="006756DE">
        <w:rPr>
          <w:rFonts w:ascii="Times New Roman" w:hAnsi="Times New Roman" w:cs="Times New Roman"/>
          <w:b w:val="0"/>
          <w:color w:val="auto"/>
          <w:lang w:val="uk-UA"/>
        </w:rPr>
        <w:t xml:space="preserve"> </w:t>
      </w:r>
    </w:p>
    <w:p w:rsidR="006756DE" w:rsidRDefault="006756DE" w:rsidP="006756DE">
      <w:pPr>
        <w:spacing w:after="0" w:line="360" w:lineRule="auto"/>
        <w:ind w:firstLine="709"/>
        <w:rPr>
          <w:rFonts w:ascii="Times New Roman" w:hAnsi="Times New Roman" w:cs="Times New Roman"/>
          <w:sz w:val="28"/>
          <w:szCs w:val="28"/>
          <w:lang w:val="uk-UA"/>
        </w:rPr>
      </w:pPr>
    </w:p>
    <w:p w:rsidR="006756DE" w:rsidRDefault="006756DE" w:rsidP="006756D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ТОВ «Компанія Май Україна», яка представляє інтереси російської компанії – лідера на ринку чаїв в Росії – ПАТ «Компанія Май» на українському, румунському та молдавському чайних ринках з 1996 р. займається фасуванням та розповсюдженням продукції материнської компанії. Пріоритетом для неї є розширення своєї присутності в першу чергу на українському ринку чаю, який є перспективним з боку обсягів та динаміки зростання. Дані особливості обумовили необхідність проведення масштабної маркетингової діяльності.</w:t>
      </w:r>
    </w:p>
    <w:p w:rsidR="006756DE" w:rsidRDefault="00EA1F86" w:rsidP="006756D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6756DE">
        <w:rPr>
          <w:rFonts w:ascii="Times New Roman" w:hAnsi="Times New Roman" w:cs="Times New Roman"/>
          <w:sz w:val="28"/>
          <w:szCs w:val="28"/>
          <w:lang w:val="uk-UA"/>
        </w:rPr>
        <w:t xml:space="preserve"> Компанії </w:t>
      </w:r>
      <w:r>
        <w:rPr>
          <w:rFonts w:ascii="Times New Roman" w:hAnsi="Times New Roman" w:cs="Times New Roman"/>
          <w:sz w:val="28"/>
          <w:szCs w:val="28"/>
          <w:lang w:val="uk-UA"/>
        </w:rPr>
        <w:t>«</w:t>
      </w:r>
      <w:r w:rsidR="006756DE">
        <w:rPr>
          <w:rFonts w:ascii="Times New Roman" w:hAnsi="Times New Roman" w:cs="Times New Roman"/>
          <w:sz w:val="28"/>
          <w:szCs w:val="28"/>
          <w:lang w:val="uk-UA"/>
        </w:rPr>
        <w:t>Май</w:t>
      </w:r>
      <w:r>
        <w:rPr>
          <w:rFonts w:ascii="Times New Roman" w:hAnsi="Times New Roman" w:cs="Times New Roman"/>
          <w:sz w:val="28"/>
          <w:szCs w:val="28"/>
          <w:lang w:val="uk-UA"/>
        </w:rPr>
        <w:t>»</w:t>
      </w:r>
      <w:r w:rsidR="006756DE">
        <w:rPr>
          <w:rFonts w:ascii="Times New Roman" w:hAnsi="Times New Roman" w:cs="Times New Roman"/>
          <w:sz w:val="28"/>
          <w:szCs w:val="28"/>
          <w:lang w:val="uk-UA"/>
        </w:rPr>
        <w:t xml:space="preserve"> є власні підрозділі з маркетингу, які безпосередньо відповідають за його організацію (рис. 2.6)</w:t>
      </w:r>
      <w:r w:rsidR="00A23C18">
        <w:rPr>
          <w:rFonts w:ascii="Times New Roman" w:hAnsi="Times New Roman" w:cs="Times New Roman"/>
          <w:sz w:val="28"/>
          <w:szCs w:val="28"/>
          <w:lang w:val="uk-UA"/>
        </w:rPr>
        <w:t>.</w:t>
      </w:r>
    </w:p>
    <w:p w:rsidR="006756DE" w:rsidRDefault="006756DE" w:rsidP="006756D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83DD65C" wp14:editId="17554038">
                <wp:simplePos x="0" y="0"/>
                <wp:positionH relativeFrom="column">
                  <wp:posOffset>2236765</wp:posOffset>
                </wp:positionH>
                <wp:positionV relativeFrom="paragraph">
                  <wp:posOffset>189068</wp:posOffset>
                </wp:positionV>
                <wp:extent cx="116958" cy="0"/>
                <wp:effectExtent l="38100" t="38100" r="54610" b="952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1695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1pt,14.9pt" to="185.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" strokecolor="black [3200]" strokeweight="2pt">
                <v:shadow on="t" color="black" opacity="24903f" origin=",.5" offset="0,.55556mm"/>
              </v:line>
            </w:pict>
          </mc:Fallback>
        </mc:AlternateContent>
      </w:r>
      <w:r>
        <w:rPr>
          <w:rFonts w:ascii="Times New Roman" w:hAnsi="Times New Roman" w:cs="Times New Roman"/>
          <w:noProof/>
          <w:sz w:val="28"/>
          <w:szCs w:val="28"/>
          <w:lang w:eastAsia="ru-RU"/>
        </w:rPr>
        <w:drawing>
          <wp:inline distT="0" distB="0" distL="0" distR="0" wp14:anchorId="3C8D720C" wp14:editId="195CF7B3">
            <wp:extent cx="4997302" cy="1988288"/>
            <wp:effectExtent l="0" t="19050" r="13335" b="1206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756DE" w:rsidRPr="00FE41FE" w:rsidRDefault="006756DE" w:rsidP="00FE41FE">
      <w:pPr>
        <w:spacing w:after="0" w:line="360" w:lineRule="auto"/>
        <w:jc w:val="center"/>
        <w:rPr>
          <w:rFonts w:ascii="Times New Roman" w:hAnsi="Times New Roman" w:cs="Times New Roman"/>
          <w:sz w:val="28"/>
          <w:szCs w:val="28"/>
        </w:rPr>
      </w:pPr>
      <w:r w:rsidRPr="00FE41FE">
        <w:rPr>
          <w:rFonts w:ascii="Times New Roman" w:hAnsi="Times New Roman" w:cs="Times New Roman"/>
          <w:sz w:val="28"/>
          <w:szCs w:val="28"/>
          <w:lang w:val="uk-UA"/>
        </w:rPr>
        <w:t>Рис. 2.6. Організація служби маркетин</w:t>
      </w:r>
      <w:r w:rsidR="00A12493" w:rsidRPr="00FE41FE">
        <w:rPr>
          <w:rFonts w:ascii="Times New Roman" w:hAnsi="Times New Roman" w:cs="Times New Roman"/>
          <w:sz w:val="28"/>
          <w:szCs w:val="28"/>
          <w:lang w:val="uk-UA"/>
        </w:rPr>
        <w:t>гу в ТОВ «Компанія Май Україна»</w:t>
      </w:r>
      <w:r w:rsidR="00A12493" w:rsidRPr="00FE41FE">
        <w:rPr>
          <w:rFonts w:ascii="Times New Roman" w:hAnsi="Times New Roman" w:cs="Times New Roman"/>
          <w:sz w:val="28"/>
          <w:szCs w:val="28"/>
        </w:rPr>
        <w:t>*</w:t>
      </w:r>
    </w:p>
    <w:p w:rsidR="00A12493" w:rsidRPr="00FE41FE" w:rsidRDefault="00A12493" w:rsidP="00A12493">
      <w:pPr>
        <w:tabs>
          <w:tab w:val="left" w:pos="5790"/>
        </w:tabs>
        <w:spacing w:after="0" w:line="360" w:lineRule="auto"/>
        <w:jc w:val="both"/>
        <w:rPr>
          <w:rFonts w:ascii="Times New Roman" w:hAnsi="Times New Roman" w:cs="Times New Roman"/>
          <w:sz w:val="28"/>
          <w:szCs w:val="28"/>
          <w:lang w:val="uk-UA"/>
        </w:rPr>
      </w:pPr>
      <w:r w:rsidRPr="00A14A66">
        <w:rPr>
          <w:rFonts w:ascii="Times New Roman" w:hAnsi="Times New Roman" w:cs="Times New Roman"/>
          <w:sz w:val="28"/>
          <w:szCs w:val="28"/>
        </w:rPr>
        <w:t>*</w:t>
      </w:r>
      <w:r>
        <w:rPr>
          <w:rFonts w:ascii="Times New Roman" w:hAnsi="Times New Roman" w:cs="Times New Roman"/>
          <w:sz w:val="28"/>
          <w:szCs w:val="28"/>
          <w:lang w:val="uk-UA"/>
        </w:rPr>
        <w:t xml:space="preserve">Розроблено автором </w:t>
      </w:r>
      <w:proofErr w:type="gramStart"/>
      <w:r>
        <w:rPr>
          <w:rFonts w:ascii="Times New Roman" w:hAnsi="Times New Roman" w:cs="Times New Roman"/>
          <w:sz w:val="28"/>
          <w:szCs w:val="28"/>
          <w:lang w:val="uk-UA"/>
        </w:rPr>
        <w:t>на</w:t>
      </w:r>
      <w:proofErr w:type="gramEnd"/>
      <w:r>
        <w:rPr>
          <w:rFonts w:ascii="Times New Roman" w:hAnsi="Times New Roman" w:cs="Times New Roman"/>
          <w:sz w:val="28"/>
          <w:szCs w:val="28"/>
          <w:lang w:val="uk-UA"/>
        </w:rPr>
        <w:t xml:space="preserve"> основі </w:t>
      </w:r>
      <w:r w:rsidRPr="00A14A66">
        <w:rPr>
          <w:rFonts w:ascii="Times New Roman" w:hAnsi="Times New Roman" w:cs="Times New Roman"/>
          <w:sz w:val="28"/>
          <w:szCs w:val="28"/>
        </w:rPr>
        <w:t>[</w:t>
      </w:r>
      <w:r w:rsidR="008645C0">
        <w:rPr>
          <w:rFonts w:ascii="Times New Roman" w:hAnsi="Times New Roman" w:cs="Times New Roman"/>
          <w:sz w:val="28"/>
          <w:szCs w:val="28"/>
        </w:rPr>
        <w:t>5</w:t>
      </w:r>
      <w:r w:rsidR="008645C0">
        <w:rPr>
          <w:rFonts w:ascii="Times New Roman" w:hAnsi="Times New Roman" w:cs="Times New Roman"/>
          <w:sz w:val="28"/>
          <w:szCs w:val="28"/>
          <w:lang w:val="uk-UA"/>
        </w:rPr>
        <w:t>8</w:t>
      </w:r>
      <w:r w:rsidRPr="00A14A66">
        <w:rPr>
          <w:rFonts w:ascii="Times New Roman" w:hAnsi="Times New Roman" w:cs="Times New Roman"/>
          <w:sz w:val="28"/>
          <w:szCs w:val="28"/>
        </w:rPr>
        <w:t>]</w:t>
      </w:r>
      <w:r w:rsidR="00FE41FE">
        <w:rPr>
          <w:rFonts w:ascii="Times New Roman" w:hAnsi="Times New Roman" w:cs="Times New Roman"/>
          <w:sz w:val="28"/>
          <w:szCs w:val="28"/>
          <w:lang w:val="uk-UA"/>
        </w:rPr>
        <w:t>.</w:t>
      </w:r>
    </w:p>
    <w:p w:rsidR="006756DE" w:rsidRDefault="006756DE" w:rsidP="006756D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департамент з маркетингу займається власне першими стадіями з реалізації інноваційного продукту – тобто визначення</w:t>
      </w:r>
      <w:r w:rsidR="00A65999">
        <w:rPr>
          <w:rFonts w:ascii="Times New Roman" w:hAnsi="Times New Roman" w:cs="Times New Roman"/>
          <w:sz w:val="28"/>
          <w:szCs w:val="28"/>
          <w:lang w:val="uk-UA"/>
        </w:rPr>
        <w:t>м</w:t>
      </w:r>
      <w:r>
        <w:rPr>
          <w:rFonts w:ascii="Times New Roman" w:hAnsi="Times New Roman" w:cs="Times New Roman"/>
          <w:sz w:val="28"/>
          <w:szCs w:val="28"/>
          <w:lang w:val="uk-UA"/>
        </w:rPr>
        <w:t xml:space="preserve"> концепції нових продуктів, маркетингових стратегій, зокрема, з просування та реклами, складання</w:t>
      </w:r>
      <w:r w:rsidR="00A65999">
        <w:rPr>
          <w:rFonts w:ascii="Times New Roman" w:hAnsi="Times New Roman" w:cs="Times New Roman"/>
          <w:sz w:val="28"/>
          <w:szCs w:val="28"/>
          <w:lang w:val="uk-UA"/>
        </w:rPr>
        <w:t>м</w:t>
      </w:r>
      <w:r>
        <w:rPr>
          <w:rFonts w:ascii="Times New Roman" w:hAnsi="Times New Roman" w:cs="Times New Roman"/>
          <w:sz w:val="28"/>
          <w:szCs w:val="28"/>
          <w:lang w:val="uk-UA"/>
        </w:rPr>
        <w:t xml:space="preserve"> маркетингових планів з випуску нових продуктів, розробкою упакування, дизайном</w:t>
      </w:r>
      <w:r w:rsidR="00BB434B">
        <w:rPr>
          <w:rFonts w:ascii="Times New Roman" w:hAnsi="Times New Roman" w:cs="Times New Roman"/>
          <w:sz w:val="28"/>
          <w:szCs w:val="28"/>
          <w:lang w:val="uk-UA"/>
        </w:rPr>
        <w:t>, вивченням ринкового середовища тих чи інших марок</w:t>
      </w:r>
      <w:r>
        <w:rPr>
          <w:rFonts w:ascii="Times New Roman" w:hAnsi="Times New Roman" w:cs="Times New Roman"/>
          <w:sz w:val="28"/>
          <w:szCs w:val="28"/>
          <w:lang w:val="uk-UA"/>
        </w:rPr>
        <w:t>.</w:t>
      </w:r>
    </w:p>
    <w:p w:rsidR="006756DE" w:rsidRDefault="006756DE" w:rsidP="006756D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Департамент з трейд-маркетингу спільно з департаментом з маркетингу займаються </w:t>
      </w:r>
      <w:r w:rsidR="00BB434B">
        <w:rPr>
          <w:rFonts w:ascii="Times New Roman" w:hAnsi="Times New Roman" w:cs="Times New Roman"/>
          <w:sz w:val="28"/>
          <w:szCs w:val="28"/>
          <w:lang w:val="uk-UA"/>
        </w:rPr>
        <w:t>реалізацією товарної політики компанії, а також вивченням контрагентів – постачальників та підтримкою стосунків з ними, реалізацією збутової стратегії компанії.</w:t>
      </w:r>
    </w:p>
    <w:p w:rsidR="00BB434B" w:rsidRDefault="00BB434B" w:rsidP="006756D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Інформаціно-аналітичний підрозділ здійснює обслуговуючі процеси, що в першу чергу, пов’язані з інформаційним забезпеченням маркетингової діяльності компанії (патентно-ліцензійна, фінансова інформація тощо), що є необхідною для оцінки інноваційного потенціалу компанії.</w:t>
      </w:r>
    </w:p>
    <w:p w:rsidR="00BB434B" w:rsidRDefault="00BB434B" w:rsidP="00BB434B">
      <w:pPr>
        <w:tabs>
          <w:tab w:val="left" w:pos="900"/>
        </w:tabs>
        <w:spacing w:after="0" w:line="360" w:lineRule="auto"/>
        <w:ind w:firstLine="709"/>
        <w:jc w:val="both"/>
        <w:rPr>
          <w:rFonts w:ascii="Times New Roman" w:hAnsi="Times New Roman" w:cs="Times New Roman"/>
          <w:sz w:val="28"/>
          <w:szCs w:val="28"/>
          <w:lang w:val="uk-UA"/>
        </w:rPr>
      </w:pPr>
      <w:r w:rsidRPr="004C0468">
        <w:rPr>
          <w:rFonts w:ascii="Times New Roman" w:hAnsi="Times New Roman" w:cs="Times New Roman"/>
          <w:sz w:val="28"/>
          <w:szCs w:val="28"/>
          <w:lang w:val="uk-UA"/>
        </w:rPr>
        <w:t>Система маркетингу в компанії досить розвинена. Кваліфіковані спеціалісти володіють ситуацією на ринку (інформація зазвичай купується в незалежних маркетингових аг</w:t>
      </w:r>
      <w:r>
        <w:rPr>
          <w:rFonts w:ascii="Times New Roman" w:hAnsi="Times New Roman" w:cs="Times New Roman"/>
          <w:sz w:val="28"/>
          <w:szCs w:val="28"/>
          <w:lang w:val="uk-UA"/>
        </w:rPr>
        <w:t>ентств, а потім аналізується в К</w:t>
      </w:r>
      <w:r w:rsidRPr="004C0468">
        <w:rPr>
          <w:rFonts w:ascii="Times New Roman" w:hAnsi="Times New Roman" w:cs="Times New Roman"/>
          <w:sz w:val="28"/>
          <w:szCs w:val="28"/>
          <w:lang w:val="uk-UA"/>
        </w:rPr>
        <w:t>омпанії</w:t>
      </w:r>
      <w:r>
        <w:rPr>
          <w:rFonts w:ascii="Times New Roman" w:hAnsi="Times New Roman" w:cs="Times New Roman"/>
          <w:sz w:val="28"/>
          <w:szCs w:val="28"/>
          <w:lang w:val="uk-UA"/>
        </w:rPr>
        <w:t>, хоча в деяких випадках вона проводить маркетингові дослідження сама</w:t>
      </w:r>
      <w:r w:rsidRPr="004C0468">
        <w:rPr>
          <w:rFonts w:ascii="Times New Roman" w:hAnsi="Times New Roman" w:cs="Times New Roman"/>
          <w:sz w:val="28"/>
          <w:szCs w:val="28"/>
          <w:lang w:val="uk-UA"/>
        </w:rPr>
        <w:t>) та здатні приймати швидко рішення залежно від потреб ринку та положення власних торгових марок на цьому ринку. Управлінські рішення приймаються чи погоджуються Директором по маркетингу (після чого – затверджуються Генера</w:t>
      </w:r>
      <w:r>
        <w:rPr>
          <w:rFonts w:ascii="Times New Roman" w:hAnsi="Times New Roman" w:cs="Times New Roman"/>
          <w:sz w:val="28"/>
          <w:szCs w:val="28"/>
          <w:lang w:val="uk-UA"/>
        </w:rPr>
        <w:t>льним директором). Це дозволяє К</w:t>
      </w:r>
      <w:r w:rsidRPr="004C0468">
        <w:rPr>
          <w:rFonts w:ascii="Times New Roman" w:hAnsi="Times New Roman" w:cs="Times New Roman"/>
          <w:sz w:val="28"/>
          <w:szCs w:val="28"/>
          <w:lang w:val="uk-UA"/>
        </w:rPr>
        <w:t>омпанії правильно планувати та реалізовувати маркетинг.</w:t>
      </w:r>
    </w:p>
    <w:p w:rsidR="00BB434B" w:rsidRPr="00502CB9" w:rsidRDefault="00BB434B" w:rsidP="002A5A1A">
      <w:pPr>
        <w:tabs>
          <w:tab w:val="left" w:pos="90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Звісно ж, головним показником успішності діяльності компанії є високоякісна продукція, тому у відділі маркетингу важливу увагу приділяють саме розробці товару – чаю, який матиме можливість привернути увагу спожив</w:t>
      </w:r>
      <w:r w:rsidR="002A5A1A">
        <w:rPr>
          <w:rFonts w:ascii="Times New Roman" w:hAnsi="Times New Roman" w:cs="Times New Roman"/>
          <w:sz w:val="28"/>
          <w:szCs w:val="28"/>
          <w:lang w:val="uk-UA"/>
        </w:rPr>
        <w:t>ачів та завоювати їх лояльність;</w:t>
      </w:r>
      <w:r>
        <w:rPr>
          <w:rFonts w:ascii="Times New Roman" w:hAnsi="Times New Roman" w:cs="Times New Roman"/>
          <w:sz w:val="28"/>
          <w:szCs w:val="28"/>
          <w:lang w:val="uk-UA"/>
        </w:rPr>
        <w:t xml:space="preserve"> товар, який матим</w:t>
      </w:r>
      <w:r w:rsidR="0014728E">
        <w:rPr>
          <w:rFonts w:ascii="Times New Roman" w:hAnsi="Times New Roman" w:cs="Times New Roman"/>
          <w:sz w:val="28"/>
          <w:szCs w:val="28"/>
          <w:lang w:val="uk-UA"/>
        </w:rPr>
        <w:t>е свої особливі властивості, що</w:t>
      </w:r>
      <w:r>
        <w:rPr>
          <w:rFonts w:ascii="Times New Roman" w:hAnsi="Times New Roman" w:cs="Times New Roman"/>
          <w:sz w:val="28"/>
          <w:szCs w:val="28"/>
          <w:lang w:val="uk-UA"/>
        </w:rPr>
        <w:t xml:space="preserve"> відрізнятимуть його від інших схожих продуктів. Також Компанія завжди проводить вивчення ринку чаю в Україні та спостерігає за діяльністю конкурентів. Саме на цих засадах формується </w:t>
      </w:r>
      <w:r w:rsidRPr="00186186">
        <w:rPr>
          <w:rFonts w:ascii="Times New Roman" w:hAnsi="Times New Roman" w:cs="Times New Roman"/>
          <w:sz w:val="28"/>
          <w:szCs w:val="28"/>
          <w:lang w:val="uk-UA"/>
        </w:rPr>
        <w:t xml:space="preserve">маркетингова політика </w:t>
      </w:r>
      <w:r w:rsidR="002A5A1A">
        <w:rPr>
          <w:rFonts w:ascii="Times New Roman" w:hAnsi="Times New Roman" w:cs="Times New Roman"/>
          <w:sz w:val="28"/>
          <w:szCs w:val="28"/>
          <w:lang w:val="uk-UA"/>
        </w:rPr>
        <w:t xml:space="preserve">ТОВ «Компанія Май Україна», яка включає </w:t>
      </w:r>
      <w:r w:rsidRPr="00502CB9">
        <w:rPr>
          <w:rFonts w:ascii="Times New Roman" w:hAnsi="Times New Roman" w:cs="Times New Roman"/>
          <w:sz w:val="28"/>
          <w:szCs w:val="28"/>
          <w:lang w:val="uk-UA"/>
        </w:rPr>
        <w:t>6 принципів</w:t>
      </w:r>
      <w:r w:rsidR="00A12493" w:rsidRPr="00A12493">
        <w:rPr>
          <w:rFonts w:ascii="Times New Roman" w:hAnsi="Times New Roman" w:cs="Times New Roman"/>
          <w:sz w:val="28"/>
          <w:szCs w:val="28"/>
        </w:rPr>
        <w:t xml:space="preserve"> [</w:t>
      </w:r>
      <w:r w:rsidR="008F1F2F">
        <w:rPr>
          <w:rFonts w:ascii="Times New Roman" w:hAnsi="Times New Roman" w:cs="Times New Roman"/>
          <w:sz w:val="28"/>
          <w:szCs w:val="28"/>
        </w:rPr>
        <w:t>5</w:t>
      </w:r>
      <w:r w:rsidR="001C2028">
        <w:rPr>
          <w:rFonts w:ascii="Times New Roman" w:hAnsi="Times New Roman" w:cs="Times New Roman"/>
          <w:sz w:val="28"/>
          <w:szCs w:val="28"/>
          <w:lang w:val="uk-UA"/>
        </w:rPr>
        <w:t>8</w:t>
      </w:r>
      <w:r w:rsidR="00A12493" w:rsidRPr="00A12493">
        <w:rPr>
          <w:rFonts w:ascii="Times New Roman" w:hAnsi="Times New Roman" w:cs="Times New Roman"/>
          <w:sz w:val="28"/>
          <w:szCs w:val="28"/>
        </w:rPr>
        <w:t>]</w:t>
      </w:r>
      <w:r>
        <w:rPr>
          <w:rFonts w:ascii="Times New Roman" w:hAnsi="Times New Roman" w:cs="Times New Roman"/>
          <w:sz w:val="28"/>
          <w:szCs w:val="28"/>
          <w:lang w:val="uk-UA"/>
        </w:rPr>
        <w:t>:</w:t>
      </w:r>
    </w:p>
    <w:p w:rsidR="00BB434B" w:rsidRPr="00502CB9" w:rsidRDefault="00BB434B" w:rsidP="00FA7070">
      <w:pPr>
        <w:pStyle w:val="a8"/>
        <w:numPr>
          <w:ilvl w:val="0"/>
          <w:numId w:val="16"/>
        </w:numPr>
        <w:tabs>
          <w:tab w:val="left" w:pos="900"/>
        </w:tabs>
        <w:spacing w:after="0" w:line="360" w:lineRule="auto"/>
        <w:jc w:val="both"/>
        <w:rPr>
          <w:rFonts w:ascii="Times New Roman" w:hAnsi="Times New Roman" w:cs="Times New Roman"/>
          <w:sz w:val="28"/>
          <w:szCs w:val="28"/>
          <w:lang w:val="uk-UA"/>
        </w:rPr>
      </w:pPr>
      <w:r w:rsidRPr="00502CB9">
        <w:rPr>
          <w:rFonts w:ascii="Times New Roman" w:hAnsi="Times New Roman" w:cs="Times New Roman"/>
          <w:sz w:val="28"/>
          <w:szCs w:val="28"/>
          <w:lang w:val="uk-UA"/>
        </w:rPr>
        <w:t>Створювати яскраві бренди</w:t>
      </w:r>
      <w:r>
        <w:rPr>
          <w:rFonts w:ascii="Times New Roman" w:hAnsi="Times New Roman" w:cs="Times New Roman"/>
          <w:sz w:val="28"/>
          <w:szCs w:val="28"/>
          <w:lang w:val="uk-UA"/>
        </w:rPr>
        <w:t>.</w:t>
      </w:r>
    </w:p>
    <w:p w:rsidR="00BB434B" w:rsidRPr="00502CB9" w:rsidRDefault="00BB434B" w:rsidP="00FA7070">
      <w:pPr>
        <w:pStyle w:val="a8"/>
        <w:numPr>
          <w:ilvl w:val="0"/>
          <w:numId w:val="16"/>
        </w:numPr>
        <w:tabs>
          <w:tab w:val="left" w:pos="900"/>
        </w:tabs>
        <w:spacing w:after="0" w:line="360" w:lineRule="auto"/>
        <w:jc w:val="both"/>
        <w:rPr>
          <w:rFonts w:ascii="Times New Roman" w:hAnsi="Times New Roman" w:cs="Times New Roman"/>
          <w:sz w:val="28"/>
          <w:szCs w:val="28"/>
          <w:lang w:val="uk-UA"/>
        </w:rPr>
      </w:pPr>
      <w:r w:rsidRPr="00502CB9">
        <w:rPr>
          <w:rFonts w:ascii="Times New Roman" w:hAnsi="Times New Roman" w:cs="Times New Roman"/>
          <w:sz w:val="28"/>
          <w:szCs w:val="28"/>
          <w:lang w:val="uk-UA"/>
        </w:rPr>
        <w:t>Займати лідируючі позиції в основних цінових сегментах</w:t>
      </w:r>
      <w:r>
        <w:rPr>
          <w:rFonts w:ascii="Times New Roman" w:hAnsi="Times New Roman" w:cs="Times New Roman"/>
          <w:sz w:val="28"/>
          <w:szCs w:val="28"/>
          <w:lang w:val="uk-UA"/>
        </w:rPr>
        <w:t>.</w:t>
      </w:r>
    </w:p>
    <w:p w:rsidR="00BB434B" w:rsidRPr="00502CB9" w:rsidRDefault="00BB434B" w:rsidP="00FA7070">
      <w:pPr>
        <w:pStyle w:val="a8"/>
        <w:numPr>
          <w:ilvl w:val="0"/>
          <w:numId w:val="16"/>
        </w:numPr>
        <w:tabs>
          <w:tab w:val="left" w:pos="900"/>
        </w:tabs>
        <w:spacing w:after="0" w:line="360" w:lineRule="auto"/>
        <w:jc w:val="both"/>
        <w:rPr>
          <w:rFonts w:ascii="Times New Roman" w:hAnsi="Times New Roman" w:cs="Times New Roman"/>
          <w:sz w:val="28"/>
          <w:szCs w:val="28"/>
          <w:lang w:val="uk-UA"/>
        </w:rPr>
      </w:pPr>
      <w:r w:rsidRPr="00502CB9">
        <w:rPr>
          <w:rFonts w:ascii="Times New Roman" w:hAnsi="Times New Roman" w:cs="Times New Roman"/>
          <w:sz w:val="28"/>
          <w:szCs w:val="28"/>
          <w:lang w:val="uk-UA"/>
        </w:rPr>
        <w:t>Підтримувати високі стандарти якості продукції</w:t>
      </w:r>
      <w:r>
        <w:rPr>
          <w:rFonts w:ascii="Times New Roman" w:hAnsi="Times New Roman" w:cs="Times New Roman"/>
          <w:sz w:val="28"/>
          <w:szCs w:val="28"/>
          <w:lang w:val="uk-UA"/>
        </w:rPr>
        <w:t>.</w:t>
      </w:r>
    </w:p>
    <w:p w:rsidR="00BB434B" w:rsidRPr="00502CB9" w:rsidRDefault="00BB434B" w:rsidP="00FA7070">
      <w:pPr>
        <w:pStyle w:val="a8"/>
        <w:numPr>
          <w:ilvl w:val="0"/>
          <w:numId w:val="16"/>
        </w:numPr>
        <w:tabs>
          <w:tab w:val="left" w:pos="900"/>
        </w:tabs>
        <w:spacing w:after="0" w:line="360" w:lineRule="auto"/>
        <w:jc w:val="both"/>
        <w:rPr>
          <w:rFonts w:ascii="Times New Roman" w:hAnsi="Times New Roman" w:cs="Times New Roman"/>
          <w:sz w:val="28"/>
          <w:szCs w:val="28"/>
          <w:lang w:val="uk-UA"/>
        </w:rPr>
      </w:pPr>
      <w:r w:rsidRPr="00502CB9">
        <w:rPr>
          <w:rFonts w:ascii="Times New Roman" w:hAnsi="Times New Roman" w:cs="Times New Roman"/>
          <w:sz w:val="28"/>
          <w:szCs w:val="28"/>
          <w:lang w:val="uk-UA"/>
        </w:rPr>
        <w:t>Вивчати смаки споживачів</w:t>
      </w:r>
      <w:r>
        <w:rPr>
          <w:rFonts w:ascii="Times New Roman" w:hAnsi="Times New Roman" w:cs="Times New Roman"/>
          <w:sz w:val="28"/>
          <w:szCs w:val="28"/>
          <w:lang w:val="uk-UA"/>
        </w:rPr>
        <w:t>.</w:t>
      </w:r>
    </w:p>
    <w:p w:rsidR="00BB434B" w:rsidRPr="00502CB9" w:rsidRDefault="00BB434B" w:rsidP="00FA7070">
      <w:pPr>
        <w:pStyle w:val="a8"/>
        <w:numPr>
          <w:ilvl w:val="0"/>
          <w:numId w:val="16"/>
        </w:numPr>
        <w:tabs>
          <w:tab w:val="left" w:pos="900"/>
        </w:tabs>
        <w:spacing w:after="0" w:line="360" w:lineRule="auto"/>
        <w:jc w:val="both"/>
        <w:rPr>
          <w:rFonts w:ascii="Times New Roman" w:hAnsi="Times New Roman" w:cs="Times New Roman"/>
          <w:sz w:val="28"/>
          <w:szCs w:val="28"/>
          <w:lang w:val="uk-UA"/>
        </w:rPr>
      </w:pPr>
      <w:r w:rsidRPr="00502CB9">
        <w:rPr>
          <w:rFonts w:ascii="Times New Roman" w:hAnsi="Times New Roman" w:cs="Times New Roman"/>
          <w:sz w:val="28"/>
          <w:szCs w:val="28"/>
          <w:lang w:val="uk-UA"/>
        </w:rPr>
        <w:t>Відповідати смакам споживачів</w:t>
      </w:r>
      <w:r>
        <w:rPr>
          <w:rFonts w:ascii="Times New Roman" w:hAnsi="Times New Roman" w:cs="Times New Roman"/>
          <w:sz w:val="28"/>
          <w:szCs w:val="28"/>
          <w:lang w:val="uk-UA"/>
        </w:rPr>
        <w:t>.</w:t>
      </w:r>
    </w:p>
    <w:p w:rsidR="00BB434B" w:rsidRDefault="00BB434B" w:rsidP="00FA7070">
      <w:pPr>
        <w:pStyle w:val="a8"/>
        <w:numPr>
          <w:ilvl w:val="0"/>
          <w:numId w:val="16"/>
        </w:numPr>
        <w:tabs>
          <w:tab w:val="left" w:pos="900"/>
        </w:tabs>
        <w:spacing w:after="0" w:line="360" w:lineRule="auto"/>
        <w:jc w:val="both"/>
        <w:rPr>
          <w:rFonts w:ascii="Times New Roman" w:hAnsi="Times New Roman" w:cs="Times New Roman"/>
          <w:sz w:val="28"/>
          <w:szCs w:val="28"/>
          <w:lang w:val="uk-UA"/>
        </w:rPr>
      </w:pPr>
      <w:r w:rsidRPr="00502CB9">
        <w:rPr>
          <w:rFonts w:ascii="Times New Roman" w:hAnsi="Times New Roman" w:cs="Times New Roman"/>
          <w:sz w:val="28"/>
          <w:szCs w:val="28"/>
          <w:lang w:val="uk-UA"/>
        </w:rPr>
        <w:t>Формувати смаки споживачів</w:t>
      </w:r>
      <w:r>
        <w:rPr>
          <w:rFonts w:ascii="Times New Roman" w:hAnsi="Times New Roman" w:cs="Times New Roman"/>
          <w:sz w:val="28"/>
          <w:szCs w:val="28"/>
          <w:lang w:val="uk-UA"/>
        </w:rPr>
        <w:t>.</w:t>
      </w:r>
    </w:p>
    <w:p w:rsidR="00BB434B" w:rsidRDefault="00BB434B" w:rsidP="002A5A1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Центральним місцем у діяльності служби маркетингу в компанії є вивчення середовища компанії за допомогою такого інструменту як </w:t>
      </w:r>
      <w:r>
        <w:rPr>
          <w:rFonts w:ascii="Times New Roman" w:hAnsi="Times New Roman" w:cs="Times New Roman"/>
          <w:sz w:val="28"/>
          <w:szCs w:val="28"/>
          <w:lang w:val="en-US"/>
        </w:rPr>
        <w:t>SWOT</w:t>
      </w:r>
      <w:r>
        <w:rPr>
          <w:rFonts w:ascii="Times New Roman" w:hAnsi="Times New Roman" w:cs="Times New Roman"/>
          <w:sz w:val="28"/>
          <w:szCs w:val="28"/>
          <w:lang w:val="uk-UA"/>
        </w:rPr>
        <w:t>-аналіз та вивчення основних споживачів.</w:t>
      </w:r>
      <w:r w:rsidR="002A5A1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Для вимальовування загальної </w:t>
      </w:r>
      <w:r>
        <w:rPr>
          <w:rFonts w:ascii="Times New Roman" w:hAnsi="Times New Roman" w:cs="Times New Roman"/>
          <w:sz w:val="28"/>
          <w:szCs w:val="28"/>
          <w:lang w:val="uk-UA"/>
        </w:rPr>
        <w:lastRenderedPageBreak/>
        <w:t>картини</w:t>
      </w:r>
      <w:r w:rsidR="002A5A1A">
        <w:rPr>
          <w:rFonts w:ascii="Times New Roman" w:hAnsi="Times New Roman" w:cs="Times New Roman"/>
          <w:sz w:val="28"/>
          <w:szCs w:val="28"/>
          <w:lang w:val="uk-UA"/>
        </w:rPr>
        <w:t xml:space="preserve"> щодо інноваційного потенціалу К</w:t>
      </w:r>
      <w:r>
        <w:rPr>
          <w:rFonts w:ascii="Times New Roman" w:hAnsi="Times New Roman" w:cs="Times New Roman"/>
          <w:sz w:val="28"/>
          <w:szCs w:val="28"/>
          <w:lang w:val="uk-UA"/>
        </w:rPr>
        <w:t xml:space="preserve">омпанії </w:t>
      </w:r>
      <w:r w:rsidR="002A5A1A">
        <w:rPr>
          <w:rFonts w:ascii="Times New Roman" w:hAnsi="Times New Roman" w:cs="Times New Roman"/>
          <w:sz w:val="28"/>
          <w:szCs w:val="28"/>
          <w:lang w:val="uk-UA"/>
        </w:rPr>
        <w:t xml:space="preserve">необхідним є </w:t>
      </w:r>
      <w:r>
        <w:rPr>
          <w:rFonts w:ascii="Times New Roman" w:hAnsi="Times New Roman" w:cs="Times New Roman"/>
          <w:sz w:val="28"/>
          <w:szCs w:val="28"/>
          <w:lang w:val="uk-UA"/>
        </w:rPr>
        <w:t xml:space="preserve">вивчення </w:t>
      </w:r>
      <w:r w:rsidR="00EA1F86">
        <w:rPr>
          <w:rFonts w:ascii="Times New Roman" w:hAnsi="Times New Roman" w:cs="Times New Roman"/>
          <w:sz w:val="28"/>
          <w:szCs w:val="28"/>
          <w:lang w:val="uk-UA"/>
        </w:rPr>
        <w:t xml:space="preserve">її </w:t>
      </w:r>
      <w:r>
        <w:rPr>
          <w:rFonts w:ascii="Times New Roman" w:hAnsi="Times New Roman" w:cs="Times New Roman"/>
          <w:sz w:val="28"/>
          <w:szCs w:val="28"/>
          <w:lang w:val="uk-UA"/>
        </w:rPr>
        <w:t>внутрішнього середовища діяльності (табл. 2.5).</w:t>
      </w:r>
    </w:p>
    <w:p w:rsidR="00BB434B" w:rsidRPr="00FE41FE" w:rsidRDefault="00BB434B" w:rsidP="00BB434B">
      <w:pPr>
        <w:spacing w:after="0" w:line="360" w:lineRule="auto"/>
        <w:ind w:firstLine="709"/>
        <w:jc w:val="right"/>
        <w:rPr>
          <w:rFonts w:ascii="Times New Roman" w:hAnsi="Times New Roman" w:cs="Times New Roman"/>
          <w:sz w:val="28"/>
          <w:szCs w:val="28"/>
          <w:lang w:val="uk-UA"/>
        </w:rPr>
      </w:pPr>
      <w:r w:rsidRPr="00FE41FE">
        <w:rPr>
          <w:rFonts w:ascii="Times New Roman" w:hAnsi="Times New Roman" w:cs="Times New Roman"/>
          <w:sz w:val="28"/>
          <w:szCs w:val="28"/>
          <w:lang w:val="uk-UA"/>
        </w:rPr>
        <w:t>Таблиця 2.5</w:t>
      </w:r>
    </w:p>
    <w:p w:rsidR="00BB434B" w:rsidRPr="00FE41FE" w:rsidRDefault="00BB434B" w:rsidP="00BB434B">
      <w:pPr>
        <w:spacing w:after="0" w:line="360" w:lineRule="auto"/>
        <w:ind w:firstLine="709"/>
        <w:jc w:val="center"/>
        <w:rPr>
          <w:rFonts w:ascii="Times New Roman" w:hAnsi="Times New Roman" w:cs="Times New Roman"/>
          <w:sz w:val="28"/>
          <w:szCs w:val="28"/>
        </w:rPr>
      </w:pPr>
      <w:r w:rsidRPr="00FE41FE">
        <w:rPr>
          <w:rFonts w:ascii="Times New Roman" w:hAnsi="Times New Roman" w:cs="Times New Roman"/>
          <w:sz w:val="28"/>
          <w:szCs w:val="28"/>
          <w:lang w:val="uk-UA"/>
        </w:rPr>
        <w:t>Аналіз слабких та сильних сторін ТОВ «Компанія Май Україна»</w:t>
      </w:r>
      <w:r w:rsidR="00A12493" w:rsidRPr="00FE41FE">
        <w:rPr>
          <w:rFonts w:ascii="Times New Roman" w:hAnsi="Times New Roman" w:cs="Times New Roman"/>
          <w:sz w:val="28"/>
          <w:szCs w:val="28"/>
        </w:rPr>
        <w:t xml:space="preserve"> [</w:t>
      </w:r>
      <w:r w:rsidR="001C2028">
        <w:rPr>
          <w:rFonts w:ascii="Times New Roman" w:hAnsi="Times New Roman" w:cs="Times New Roman"/>
          <w:sz w:val="28"/>
          <w:szCs w:val="28"/>
          <w:lang w:val="uk-UA"/>
        </w:rPr>
        <w:t>50</w:t>
      </w:r>
      <w:r w:rsidR="001C2028">
        <w:rPr>
          <w:rFonts w:ascii="Times New Roman" w:hAnsi="Times New Roman" w:cs="Times New Roman"/>
          <w:sz w:val="28"/>
          <w:szCs w:val="28"/>
        </w:rPr>
        <w:t>; 5</w:t>
      </w:r>
      <w:r w:rsidR="001C2028">
        <w:rPr>
          <w:rFonts w:ascii="Times New Roman" w:hAnsi="Times New Roman" w:cs="Times New Roman"/>
          <w:sz w:val="28"/>
          <w:szCs w:val="28"/>
          <w:lang w:val="uk-UA"/>
        </w:rPr>
        <w:t>4</w:t>
      </w:r>
      <w:r w:rsidR="001C2028">
        <w:rPr>
          <w:rFonts w:ascii="Times New Roman" w:hAnsi="Times New Roman" w:cs="Times New Roman"/>
          <w:sz w:val="28"/>
          <w:szCs w:val="28"/>
        </w:rPr>
        <w:t>; 5</w:t>
      </w:r>
      <w:r w:rsidR="001C2028">
        <w:rPr>
          <w:rFonts w:ascii="Times New Roman" w:hAnsi="Times New Roman" w:cs="Times New Roman"/>
          <w:sz w:val="28"/>
          <w:szCs w:val="28"/>
          <w:lang w:val="uk-UA"/>
        </w:rPr>
        <w:t>8</w:t>
      </w:r>
      <w:r w:rsidR="001C2028">
        <w:rPr>
          <w:rFonts w:ascii="Times New Roman" w:hAnsi="Times New Roman" w:cs="Times New Roman"/>
          <w:sz w:val="28"/>
          <w:szCs w:val="28"/>
        </w:rPr>
        <w:t>; 7</w:t>
      </w:r>
      <w:r w:rsidR="001C2028">
        <w:rPr>
          <w:rFonts w:ascii="Times New Roman" w:hAnsi="Times New Roman" w:cs="Times New Roman"/>
          <w:sz w:val="28"/>
          <w:szCs w:val="28"/>
          <w:lang w:val="uk-UA"/>
        </w:rPr>
        <w:t>3</w:t>
      </w:r>
      <w:r w:rsidR="00A12493" w:rsidRPr="00FE41FE">
        <w:rPr>
          <w:rFonts w:ascii="Times New Roman" w:hAnsi="Times New Roman" w:cs="Times New Roman"/>
          <w:sz w:val="28"/>
          <w:szCs w:val="28"/>
        </w:rPr>
        <w:t>]</w:t>
      </w:r>
    </w:p>
    <w:tbl>
      <w:tblPr>
        <w:tblStyle w:val="ad"/>
        <w:tblW w:w="0" w:type="auto"/>
        <w:tblLook w:val="04A0" w:firstRow="1" w:lastRow="0" w:firstColumn="1" w:lastColumn="0" w:noHBand="0" w:noVBand="1"/>
      </w:tblPr>
      <w:tblGrid>
        <w:gridCol w:w="4927"/>
        <w:gridCol w:w="4927"/>
      </w:tblGrid>
      <w:tr w:rsidR="00A079A2" w:rsidRPr="00FE41FE" w:rsidTr="00A079A2">
        <w:tc>
          <w:tcPr>
            <w:tcW w:w="4927" w:type="dxa"/>
          </w:tcPr>
          <w:p w:rsidR="00A079A2" w:rsidRPr="00FE41FE" w:rsidRDefault="00A079A2" w:rsidP="00A079A2">
            <w:pPr>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Сильні сторони</w:t>
            </w:r>
          </w:p>
        </w:tc>
        <w:tc>
          <w:tcPr>
            <w:tcW w:w="4927" w:type="dxa"/>
          </w:tcPr>
          <w:p w:rsidR="00A079A2" w:rsidRPr="00FE41FE" w:rsidRDefault="00A079A2" w:rsidP="00A079A2">
            <w:pPr>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Слабкі сторони</w:t>
            </w:r>
          </w:p>
        </w:tc>
      </w:tr>
      <w:tr w:rsidR="00A079A2" w:rsidRPr="00FE41FE" w:rsidTr="00A079A2">
        <w:tc>
          <w:tcPr>
            <w:tcW w:w="4927" w:type="dxa"/>
          </w:tcPr>
          <w:p w:rsidR="00A079A2" w:rsidRPr="00FE41FE" w:rsidRDefault="00A079A2" w:rsidP="00A079A2">
            <w:pPr>
              <w:rPr>
                <w:rFonts w:ascii="Times New Roman" w:hAnsi="Times New Roman" w:cs="Times New Roman"/>
                <w:sz w:val="20"/>
                <w:szCs w:val="20"/>
                <w:lang w:val="uk-UA"/>
              </w:rPr>
            </w:pPr>
            <w:r w:rsidRPr="00FE41FE">
              <w:rPr>
                <w:rFonts w:ascii="Times New Roman" w:hAnsi="Times New Roman" w:cs="Times New Roman"/>
                <w:sz w:val="20"/>
                <w:szCs w:val="20"/>
                <w:lang w:val="uk-UA"/>
              </w:rPr>
              <w:t>Чітка організаційна структура компанії</w:t>
            </w:r>
          </w:p>
        </w:tc>
        <w:tc>
          <w:tcPr>
            <w:tcW w:w="4927" w:type="dxa"/>
            <w:vMerge w:val="restart"/>
          </w:tcPr>
          <w:p w:rsidR="00A079A2" w:rsidRPr="00FE41FE" w:rsidRDefault="00A079A2" w:rsidP="00A079A2">
            <w:pPr>
              <w:rPr>
                <w:rFonts w:ascii="Times New Roman" w:hAnsi="Times New Roman" w:cs="Times New Roman"/>
                <w:sz w:val="20"/>
                <w:szCs w:val="20"/>
                <w:lang w:val="uk-UA"/>
              </w:rPr>
            </w:pPr>
            <w:r w:rsidRPr="00FE41FE">
              <w:rPr>
                <w:rFonts w:ascii="Times New Roman" w:hAnsi="Times New Roman" w:cs="Times New Roman"/>
                <w:sz w:val="20"/>
                <w:szCs w:val="20"/>
                <w:lang w:val="uk-UA"/>
              </w:rPr>
              <w:t>Використання торгової марки головної компанії</w:t>
            </w:r>
          </w:p>
        </w:tc>
      </w:tr>
      <w:tr w:rsidR="00A079A2" w:rsidRPr="00FE41FE" w:rsidTr="00A079A2">
        <w:tc>
          <w:tcPr>
            <w:tcW w:w="4927" w:type="dxa"/>
          </w:tcPr>
          <w:p w:rsidR="00A079A2" w:rsidRPr="00FE41FE" w:rsidRDefault="00A079A2" w:rsidP="00A079A2">
            <w:pPr>
              <w:rPr>
                <w:rFonts w:ascii="Times New Roman" w:hAnsi="Times New Roman" w:cs="Times New Roman"/>
                <w:sz w:val="20"/>
                <w:szCs w:val="20"/>
                <w:lang w:val="uk-UA"/>
              </w:rPr>
            </w:pPr>
            <w:r w:rsidRPr="00FE41FE">
              <w:rPr>
                <w:rFonts w:ascii="Times New Roman" w:hAnsi="Times New Roman" w:cs="Times New Roman"/>
                <w:sz w:val="20"/>
                <w:szCs w:val="20"/>
                <w:lang w:val="uk-UA"/>
              </w:rPr>
              <w:t>Корпоративна культура</w:t>
            </w:r>
          </w:p>
        </w:tc>
        <w:tc>
          <w:tcPr>
            <w:tcW w:w="4927" w:type="dxa"/>
            <w:vMerge/>
          </w:tcPr>
          <w:p w:rsidR="00A079A2" w:rsidRPr="00FE41FE" w:rsidRDefault="00A079A2" w:rsidP="00A079A2">
            <w:pPr>
              <w:rPr>
                <w:rFonts w:ascii="Times New Roman" w:hAnsi="Times New Roman" w:cs="Times New Roman"/>
                <w:sz w:val="20"/>
                <w:szCs w:val="20"/>
                <w:lang w:val="uk-UA"/>
              </w:rPr>
            </w:pPr>
          </w:p>
        </w:tc>
      </w:tr>
      <w:tr w:rsidR="00A079A2" w:rsidRPr="00FE41FE" w:rsidTr="00A079A2">
        <w:tc>
          <w:tcPr>
            <w:tcW w:w="4927" w:type="dxa"/>
          </w:tcPr>
          <w:p w:rsidR="00A079A2" w:rsidRPr="00FE41FE" w:rsidRDefault="00A079A2" w:rsidP="00A079A2">
            <w:pPr>
              <w:rPr>
                <w:rFonts w:ascii="Times New Roman" w:hAnsi="Times New Roman" w:cs="Times New Roman"/>
                <w:sz w:val="20"/>
                <w:szCs w:val="20"/>
                <w:lang w:val="uk-UA"/>
              </w:rPr>
            </w:pPr>
            <w:r w:rsidRPr="00FE41FE">
              <w:rPr>
                <w:rFonts w:ascii="Times New Roman" w:hAnsi="Times New Roman" w:cs="Times New Roman"/>
                <w:sz w:val="20"/>
                <w:szCs w:val="20"/>
                <w:lang w:val="uk-UA"/>
              </w:rPr>
              <w:t>Система мотивації персоналу</w:t>
            </w:r>
          </w:p>
        </w:tc>
        <w:tc>
          <w:tcPr>
            <w:tcW w:w="4927" w:type="dxa"/>
            <w:vMerge/>
          </w:tcPr>
          <w:p w:rsidR="00A079A2" w:rsidRPr="00FE41FE" w:rsidRDefault="00A079A2" w:rsidP="00A079A2">
            <w:pPr>
              <w:rPr>
                <w:rFonts w:ascii="Times New Roman" w:hAnsi="Times New Roman" w:cs="Times New Roman"/>
                <w:sz w:val="20"/>
                <w:szCs w:val="20"/>
                <w:lang w:val="uk-UA"/>
              </w:rPr>
            </w:pPr>
          </w:p>
        </w:tc>
      </w:tr>
      <w:tr w:rsidR="00A079A2" w:rsidRPr="00FE41FE" w:rsidTr="00A079A2">
        <w:tc>
          <w:tcPr>
            <w:tcW w:w="4927" w:type="dxa"/>
          </w:tcPr>
          <w:p w:rsidR="00A079A2" w:rsidRPr="00FE41FE" w:rsidRDefault="00A079A2" w:rsidP="00A079A2">
            <w:pPr>
              <w:rPr>
                <w:rFonts w:ascii="Times New Roman" w:hAnsi="Times New Roman" w:cs="Times New Roman"/>
                <w:sz w:val="20"/>
                <w:szCs w:val="20"/>
                <w:lang w:val="uk-UA"/>
              </w:rPr>
            </w:pPr>
            <w:r w:rsidRPr="00FE41FE">
              <w:rPr>
                <w:rFonts w:ascii="Times New Roman" w:hAnsi="Times New Roman" w:cs="Times New Roman"/>
                <w:sz w:val="20"/>
                <w:szCs w:val="20"/>
                <w:lang w:val="uk-UA"/>
              </w:rPr>
              <w:t>Форма власності (дочірнє підприємство)</w:t>
            </w:r>
          </w:p>
        </w:tc>
        <w:tc>
          <w:tcPr>
            <w:tcW w:w="4927" w:type="dxa"/>
            <w:vMerge/>
          </w:tcPr>
          <w:p w:rsidR="00A079A2" w:rsidRPr="00FE41FE" w:rsidRDefault="00A079A2" w:rsidP="00A079A2">
            <w:pPr>
              <w:rPr>
                <w:rFonts w:ascii="Times New Roman" w:hAnsi="Times New Roman" w:cs="Times New Roman"/>
                <w:sz w:val="20"/>
                <w:szCs w:val="20"/>
                <w:lang w:val="uk-UA"/>
              </w:rPr>
            </w:pPr>
          </w:p>
        </w:tc>
      </w:tr>
      <w:tr w:rsidR="00A079A2" w:rsidRPr="00FE41FE" w:rsidTr="00A079A2">
        <w:tc>
          <w:tcPr>
            <w:tcW w:w="4927" w:type="dxa"/>
          </w:tcPr>
          <w:p w:rsidR="00A079A2" w:rsidRPr="00FE41FE" w:rsidRDefault="00A079A2" w:rsidP="00A079A2">
            <w:pPr>
              <w:rPr>
                <w:rFonts w:ascii="Times New Roman" w:hAnsi="Times New Roman" w:cs="Times New Roman"/>
                <w:sz w:val="20"/>
                <w:szCs w:val="20"/>
                <w:lang w:val="uk-UA"/>
              </w:rPr>
            </w:pPr>
            <w:r w:rsidRPr="00FE41FE">
              <w:rPr>
                <w:rFonts w:ascii="Times New Roman" w:hAnsi="Times New Roman" w:cs="Times New Roman"/>
                <w:sz w:val="20"/>
                <w:szCs w:val="20"/>
                <w:lang w:val="uk-UA"/>
              </w:rPr>
              <w:t>Відповідність технологій потребам ринку</w:t>
            </w:r>
          </w:p>
        </w:tc>
        <w:tc>
          <w:tcPr>
            <w:tcW w:w="4927" w:type="dxa"/>
            <w:vMerge/>
          </w:tcPr>
          <w:p w:rsidR="00A079A2" w:rsidRPr="00FE41FE" w:rsidRDefault="00A079A2" w:rsidP="00A079A2">
            <w:pPr>
              <w:rPr>
                <w:rFonts w:ascii="Times New Roman" w:hAnsi="Times New Roman" w:cs="Times New Roman"/>
                <w:sz w:val="20"/>
                <w:szCs w:val="20"/>
                <w:lang w:val="uk-UA"/>
              </w:rPr>
            </w:pPr>
          </w:p>
        </w:tc>
      </w:tr>
      <w:tr w:rsidR="00A079A2" w:rsidRPr="00FE41FE" w:rsidTr="00A079A2">
        <w:tc>
          <w:tcPr>
            <w:tcW w:w="4927" w:type="dxa"/>
          </w:tcPr>
          <w:p w:rsidR="00A079A2" w:rsidRPr="00FE41FE" w:rsidRDefault="00A079A2" w:rsidP="00A079A2">
            <w:pPr>
              <w:rPr>
                <w:rFonts w:ascii="Times New Roman" w:hAnsi="Times New Roman" w:cs="Times New Roman"/>
                <w:sz w:val="20"/>
                <w:szCs w:val="20"/>
                <w:lang w:val="uk-UA"/>
              </w:rPr>
            </w:pPr>
            <w:r w:rsidRPr="00FE41FE">
              <w:rPr>
                <w:rFonts w:ascii="Times New Roman" w:hAnsi="Times New Roman" w:cs="Times New Roman"/>
                <w:sz w:val="20"/>
                <w:szCs w:val="20"/>
                <w:lang w:val="uk-UA"/>
              </w:rPr>
              <w:t xml:space="preserve">Розвинена система маркетингу </w:t>
            </w:r>
          </w:p>
        </w:tc>
        <w:tc>
          <w:tcPr>
            <w:tcW w:w="4927" w:type="dxa"/>
            <w:vMerge w:val="restart"/>
          </w:tcPr>
          <w:p w:rsidR="00A079A2" w:rsidRPr="00FE41FE" w:rsidRDefault="00A079A2" w:rsidP="00A079A2">
            <w:pPr>
              <w:rPr>
                <w:rFonts w:ascii="Times New Roman" w:hAnsi="Times New Roman" w:cs="Times New Roman"/>
                <w:sz w:val="20"/>
                <w:szCs w:val="20"/>
                <w:lang w:val="uk-UA"/>
              </w:rPr>
            </w:pPr>
            <w:r w:rsidRPr="00FE41FE">
              <w:rPr>
                <w:rFonts w:ascii="Times New Roman" w:hAnsi="Times New Roman" w:cs="Times New Roman"/>
                <w:sz w:val="20"/>
                <w:szCs w:val="20"/>
                <w:lang w:val="uk-UA"/>
              </w:rPr>
              <w:t>Недостатньо висока рентабельність продукції</w:t>
            </w:r>
          </w:p>
        </w:tc>
      </w:tr>
      <w:tr w:rsidR="00A079A2" w:rsidRPr="00FE41FE" w:rsidTr="00A079A2">
        <w:tc>
          <w:tcPr>
            <w:tcW w:w="4927" w:type="dxa"/>
          </w:tcPr>
          <w:p w:rsidR="00A079A2" w:rsidRPr="00FE41FE" w:rsidRDefault="00A079A2" w:rsidP="00A079A2">
            <w:pPr>
              <w:rPr>
                <w:rFonts w:ascii="Times New Roman" w:hAnsi="Times New Roman" w:cs="Times New Roman"/>
                <w:sz w:val="20"/>
                <w:szCs w:val="20"/>
                <w:lang w:val="uk-UA"/>
              </w:rPr>
            </w:pPr>
            <w:r w:rsidRPr="00FE41FE">
              <w:rPr>
                <w:rFonts w:ascii="Times New Roman" w:hAnsi="Times New Roman" w:cs="Times New Roman"/>
                <w:sz w:val="20"/>
                <w:szCs w:val="20"/>
                <w:lang w:val="uk-UA"/>
              </w:rPr>
              <w:t>Розташування власного виробництва в Україні</w:t>
            </w:r>
          </w:p>
        </w:tc>
        <w:tc>
          <w:tcPr>
            <w:tcW w:w="4927" w:type="dxa"/>
            <w:vMerge/>
          </w:tcPr>
          <w:p w:rsidR="00A079A2" w:rsidRPr="00FE41FE" w:rsidRDefault="00A079A2" w:rsidP="00A079A2">
            <w:pPr>
              <w:rPr>
                <w:rFonts w:ascii="Times New Roman" w:hAnsi="Times New Roman" w:cs="Times New Roman"/>
                <w:sz w:val="20"/>
                <w:szCs w:val="20"/>
                <w:lang w:val="uk-UA"/>
              </w:rPr>
            </w:pPr>
          </w:p>
        </w:tc>
      </w:tr>
      <w:tr w:rsidR="00A079A2" w:rsidRPr="00FE41FE" w:rsidTr="00A079A2">
        <w:tc>
          <w:tcPr>
            <w:tcW w:w="4927" w:type="dxa"/>
          </w:tcPr>
          <w:p w:rsidR="00A079A2" w:rsidRPr="00FE41FE" w:rsidRDefault="00A079A2" w:rsidP="00A079A2">
            <w:pPr>
              <w:rPr>
                <w:rFonts w:ascii="Times New Roman" w:hAnsi="Times New Roman" w:cs="Times New Roman"/>
                <w:sz w:val="20"/>
                <w:szCs w:val="20"/>
                <w:lang w:val="uk-UA"/>
              </w:rPr>
            </w:pPr>
            <w:r w:rsidRPr="00FE41FE">
              <w:rPr>
                <w:rFonts w:ascii="Times New Roman" w:hAnsi="Times New Roman" w:cs="Times New Roman"/>
                <w:sz w:val="20"/>
                <w:szCs w:val="20"/>
                <w:lang w:val="uk-UA"/>
              </w:rPr>
              <w:t>Налагоджена система забезпечення сировиною</w:t>
            </w:r>
          </w:p>
        </w:tc>
        <w:tc>
          <w:tcPr>
            <w:tcW w:w="4927" w:type="dxa"/>
            <w:vMerge/>
          </w:tcPr>
          <w:p w:rsidR="00A079A2" w:rsidRPr="00FE41FE" w:rsidRDefault="00A079A2" w:rsidP="00A079A2">
            <w:pPr>
              <w:rPr>
                <w:rFonts w:ascii="Times New Roman" w:hAnsi="Times New Roman" w:cs="Times New Roman"/>
                <w:sz w:val="20"/>
                <w:szCs w:val="20"/>
                <w:lang w:val="uk-UA"/>
              </w:rPr>
            </w:pPr>
          </w:p>
        </w:tc>
      </w:tr>
      <w:tr w:rsidR="00A079A2" w:rsidRPr="00FE41FE" w:rsidTr="00A079A2">
        <w:tc>
          <w:tcPr>
            <w:tcW w:w="4927" w:type="dxa"/>
          </w:tcPr>
          <w:p w:rsidR="00A079A2" w:rsidRPr="00FE41FE" w:rsidRDefault="00A079A2" w:rsidP="00A079A2">
            <w:pPr>
              <w:rPr>
                <w:rFonts w:ascii="Times New Roman" w:hAnsi="Times New Roman" w:cs="Times New Roman"/>
                <w:sz w:val="20"/>
                <w:szCs w:val="20"/>
                <w:lang w:val="uk-UA"/>
              </w:rPr>
            </w:pPr>
            <w:r w:rsidRPr="00FE41FE">
              <w:rPr>
                <w:rFonts w:ascii="Times New Roman" w:hAnsi="Times New Roman" w:cs="Times New Roman"/>
                <w:sz w:val="20"/>
                <w:szCs w:val="20"/>
                <w:lang w:val="uk-UA"/>
              </w:rPr>
              <w:t xml:space="preserve">Наявність сертифіката відповідності стандартам </w:t>
            </w:r>
            <w:r w:rsidRPr="00FE41FE">
              <w:rPr>
                <w:rFonts w:ascii="Times New Roman" w:hAnsi="Times New Roman" w:cs="Times New Roman"/>
                <w:sz w:val="20"/>
                <w:szCs w:val="20"/>
              </w:rPr>
              <w:t>ISO</w:t>
            </w:r>
            <w:r w:rsidRPr="00FE41FE">
              <w:rPr>
                <w:rFonts w:ascii="Times New Roman" w:hAnsi="Times New Roman" w:cs="Times New Roman"/>
                <w:sz w:val="20"/>
                <w:szCs w:val="20"/>
                <w:lang w:val="uk-UA"/>
              </w:rPr>
              <w:t xml:space="preserve"> 9001 : 2000</w:t>
            </w:r>
          </w:p>
        </w:tc>
        <w:tc>
          <w:tcPr>
            <w:tcW w:w="4927" w:type="dxa"/>
            <w:vMerge/>
          </w:tcPr>
          <w:p w:rsidR="00A079A2" w:rsidRPr="00FE41FE" w:rsidRDefault="00A079A2" w:rsidP="00A079A2">
            <w:pPr>
              <w:rPr>
                <w:rFonts w:ascii="Times New Roman" w:hAnsi="Times New Roman" w:cs="Times New Roman"/>
                <w:sz w:val="20"/>
                <w:szCs w:val="20"/>
                <w:lang w:val="uk-UA"/>
              </w:rPr>
            </w:pPr>
          </w:p>
        </w:tc>
      </w:tr>
    </w:tbl>
    <w:p w:rsidR="007A0B69" w:rsidRDefault="007A0B69" w:rsidP="007A0B6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Компанія Май Україна має достатній інноваційний потенціал для реалізації нововведень, який полягає у значних можливостях щодо впровадження технологі</w:t>
      </w:r>
      <w:r w:rsidR="0014728E">
        <w:rPr>
          <w:rFonts w:ascii="Times New Roman" w:hAnsi="Times New Roman" w:cs="Times New Roman"/>
          <w:sz w:val="28"/>
          <w:szCs w:val="28"/>
          <w:lang w:val="uk-UA"/>
        </w:rPr>
        <w:t>чних та маркетингових інновацій</w:t>
      </w:r>
      <w:r w:rsidR="00A65999">
        <w:rPr>
          <w:rFonts w:ascii="Times New Roman" w:hAnsi="Times New Roman" w:cs="Times New Roman"/>
          <w:sz w:val="28"/>
          <w:szCs w:val="28"/>
          <w:lang w:val="uk-UA"/>
        </w:rPr>
        <w:t xml:space="preserve"> за підтримки</w:t>
      </w:r>
      <w:r>
        <w:rPr>
          <w:rFonts w:ascii="Times New Roman" w:hAnsi="Times New Roman" w:cs="Times New Roman"/>
          <w:sz w:val="28"/>
          <w:szCs w:val="28"/>
          <w:lang w:val="uk-UA"/>
        </w:rPr>
        <w:t xml:space="preserve"> потужної материнської компанії, яка створила розгалужені вертикальні та горизонтальні маркетингові мережі</w:t>
      </w:r>
      <w:r w:rsidR="00A65999">
        <w:rPr>
          <w:rFonts w:ascii="Times New Roman" w:hAnsi="Times New Roman" w:cs="Times New Roman"/>
          <w:sz w:val="28"/>
          <w:szCs w:val="28"/>
          <w:lang w:val="uk-UA"/>
        </w:rPr>
        <w:t>, що охоплюють</w:t>
      </w:r>
      <w:r w:rsidR="00547942">
        <w:rPr>
          <w:rFonts w:ascii="Times New Roman" w:hAnsi="Times New Roman" w:cs="Times New Roman"/>
          <w:sz w:val="28"/>
          <w:szCs w:val="28"/>
          <w:lang w:val="uk-UA"/>
        </w:rPr>
        <w:t xml:space="preserve"> велику кількість споживачів, постачальників, фінансових груп,</w:t>
      </w:r>
      <w:r w:rsidR="00A65999">
        <w:rPr>
          <w:rFonts w:ascii="Times New Roman" w:hAnsi="Times New Roman" w:cs="Times New Roman"/>
          <w:sz w:val="28"/>
          <w:szCs w:val="28"/>
          <w:lang w:val="uk-UA"/>
        </w:rPr>
        <w:t xml:space="preserve"> </w:t>
      </w:r>
      <w:r w:rsidR="00547942">
        <w:rPr>
          <w:rFonts w:ascii="Times New Roman" w:hAnsi="Times New Roman" w:cs="Times New Roman"/>
          <w:sz w:val="28"/>
          <w:szCs w:val="28"/>
          <w:lang w:val="uk-UA"/>
        </w:rPr>
        <w:t>аналітичних, консалтингових, рекламних агентств тощо</w:t>
      </w:r>
      <w:r>
        <w:rPr>
          <w:rFonts w:ascii="Times New Roman" w:hAnsi="Times New Roman" w:cs="Times New Roman"/>
          <w:sz w:val="28"/>
          <w:szCs w:val="28"/>
          <w:lang w:val="uk-UA"/>
        </w:rPr>
        <w:t>.</w:t>
      </w:r>
    </w:p>
    <w:p w:rsidR="00547942" w:rsidRDefault="007A0B69" w:rsidP="004C739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 макромаркетигового середовища спрямований показати наскільки ринок здатний сприйняти інноваційну продукцію та чи є </w:t>
      </w:r>
      <w:r w:rsidR="00EA1F86">
        <w:rPr>
          <w:rFonts w:ascii="Times New Roman" w:hAnsi="Times New Roman" w:cs="Times New Roman"/>
          <w:sz w:val="28"/>
          <w:szCs w:val="28"/>
          <w:lang w:val="uk-UA"/>
        </w:rPr>
        <w:t>перспективним її виведення на цей ринок</w:t>
      </w:r>
      <w:r>
        <w:rPr>
          <w:rFonts w:ascii="Times New Roman" w:hAnsi="Times New Roman" w:cs="Times New Roman"/>
          <w:sz w:val="28"/>
          <w:szCs w:val="28"/>
          <w:lang w:val="uk-UA"/>
        </w:rPr>
        <w:t>.</w:t>
      </w:r>
      <w:r w:rsidR="00547942">
        <w:rPr>
          <w:rFonts w:ascii="Times New Roman" w:hAnsi="Times New Roman" w:cs="Times New Roman"/>
          <w:sz w:val="28"/>
          <w:szCs w:val="28"/>
          <w:lang w:val="uk-UA"/>
        </w:rPr>
        <w:t xml:space="preserve"> Він дав змогу виявити, що на даний момент для компанії на ринку відкривається значно більше можливостей, аніж загроз</w:t>
      </w:r>
      <w:r w:rsidR="00EA1F86">
        <w:rPr>
          <w:rFonts w:ascii="Times New Roman" w:hAnsi="Times New Roman" w:cs="Times New Roman"/>
          <w:sz w:val="28"/>
          <w:szCs w:val="28"/>
          <w:lang w:val="uk-UA"/>
        </w:rPr>
        <w:t xml:space="preserve"> (табл. 2</w:t>
      </w:r>
      <w:r w:rsidR="00547942">
        <w:rPr>
          <w:rFonts w:ascii="Times New Roman" w:hAnsi="Times New Roman" w:cs="Times New Roman"/>
          <w:sz w:val="28"/>
          <w:szCs w:val="28"/>
          <w:lang w:val="uk-UA"/>
        </w:rPr>
        <w:t>.</w:t>
      </w:r>
      <w:r w:rsidR="00EA1F86">
        <w:rPr>
          <w:rFonts w:ascii="Times New Roman" w:hAnsi="Times New Roman" w:cs="Times New Roman"/>
          <w:sz w:val="28"/>
          <w:szCs w:val="28"/>
          <w:lang w:val="uk-UA"/>
        </w:rPr>
        <w:t>6).</w:t>
      </w:r>
      <w:r w:rsidR="00547942">
        <w:rPr>
          <w:rFonts w:ascii="Times New Roman" w:hAnsi="Times New Roman" w:cs="Times New Roman"/>
          <w:sz w:val="28"/>
          <w:szCs w:val="28"/>
          <w:lang w:val="uk-UA"/>
        </w:rPr>
        <w:t xml:space="preserve"> Можливості компанії полягають саме у певній стабілізації економічної системи</w:t>
      </w:r>
      <w:r w:rsidR="004C739E">
        <w:rPr>
          <w:rFonts w:ascii="Times New Roman" w:hAnsi="Times New Roman" w:cs="Times New Roman"/>
          <w:sz w:val="28"/>
          <w:szCs w:val="28"/>
          <w:lang w:val="uk-UA"/>
        </w:rPr>
        <w:t>, зміцнення купівельної спроможності та підвищення рівня життя населення</w:t>
      </w:r>
      <w:r w:rsidR="00547942">
        <w:rPr>
          <w:rFonts w:ascii="Times New Roman" w:hAnsi="Times New Roman" w:cs="Times New Roman"/>
          <w:sz w:val="28"/>
          <w:szCs w:val="28"/>
          <w:lang w:val="uk-UA"/>
        </w:rPr>
        <w:t>, що дозволить зменшити витрати на виробництво при збільшенні обсягів реалізації та мобілізувати достатню кількість коштів для реалізації інноваційних проектів</w:t>
      </w:r>
      <w:r w:rsidR="008712D6">
        <w:rPr>
          <w:rFonts w:ascii="Times New Roman" w:hAnsi="Times New Roman" w:cs="Times New Roman"/>
          <w:sz w:val="28"/>
          <w:szCs w:val="28"/>
          <w:lang w:val="uk-UA"/>
        </w:rPr>
        <w:t xml:space="preserve"> за позитивного науково-технічного клімату</w:t>
      </w:r>
      <w:r w:rsidR="00547942">
        <w:rPr>
          <w:rFonts w:ascii="Times New Roman" w:hAnsi="Times New Roman" w:cs="Times New Roman"/>
          <w:sz w:val="28"/>
          <w:szCs w:val="28"/>
          <w:lang w:val="uk-UA"/>
        </w:rPr>
        <w:t>. Позитивні зміни у політико-правовому середовищі</w:t>
      </w:r>
      <w:r w:rsidR="004C739E">
        <w:rPr>
          <w:rFonts w:ascii="Times New Roman" w:hAnsi="Times New Roman" w:cs="Times New Roman"/>
          <w:sz w:val="28"/>
          <w:szCs w:val="28"/>
          <w:lang w:val="uk-UA"/>
        </w:rPr>
        <w:t>, особливо, покращення</w:t>
      </w:r>
      <w:r w:rsidR="00547942">
        <w:rPr>
          <w:rFonts w:ascii="Times New Roman" w:hAnsi="Times New Roman" w:cs="Times New Roman"/>
          <w:sz w:val="28"/>
          <w:szCs w:val="28"/>
          <w:lang w:val="uk-UA"/>
        </w:rPr>
        <w:t xml:space="preserve"> законодавств</w:t>
      </w:r>
      <w:r w:rsidR="004C739E">
        <w:rPr>
          <w:rFonts w:ascii="Times New Roman" w:hAnsi="Times New Roman" w:cs="Times New Roman"/>
          <w:sz w:val="28"/>
          <w:szCs w:val="28"/>
          <w:lang w:val="uk-UA"/>
        </w:rPr>
        <w:t xml:space="preserve">а (поступове зменшення податкового тягаря) та зміцнення захисту інтелектуальної власності дозволить компанії закріпити позиції на ринку. </w:t>
      </w:r>
      <w:r w:rsidR="004C739E">
        <w:rPr>
          <w:rFonts w:ascii="Times New Roman" w:hAnsi="Times New Roman" w:cs="Times New Roman"/>
          <w:sz w:val="28"/>
          <w:szCs w:val="28"/>
          <w:lang w:val="uk-UA"/>
        </w:rPr>
        <w:lastRenderedPageBreak/>
        <w:t>Перетворення у соціально-культурному та демографічному</w:t>
      </w:r>
      <w:r w:rsidR="00C25F2B">
        <w:rPr>
          <w:rFonts w:ascii="Times New Roman" w:hAnsi="Times New Roman" w:cs="Times New Roman"/>
          <w:sz w:val="28"/>
          <w:szCs w:val="28"/>
          <w:lang w:val="uk-UA"/>
        </w:rPr>
        <w:t xml:space="preserve"> середовищі також відбуваються у</w:t>
      </w:r>
      <w:r w:rsidR="004C739E">
        <w:rPr>
          <w:rFonts w:ascii="Times New Roman" w:hAnsi="Times New Roman" w:cs="Times New Roman"/>
          <w:sz w:val="28"/>
          <w:szCs w:val="28"/>
          <w:lang w:val="uk-UA"/>
        </w:rPr>
        <w:t xml:space="preserve"> позитивному руслі. Хоча негативними моментами поки що залишаються політична, економічна та фінансова нестабільність та зменшення кількості та тривалості життя населення з одночасним зменшенням середнього класу, а також підвищенням вимог до продуктів на ринку (підвищення культури споживання чаю, прагнення до купівлі імпортних престижних марок).</w:t>
      </w:r>
    </w:p>
    <w:p w:rsidR="00A079A2" w:rsidRPr="00FE41FE" w:rsidRDefault="007A0B69" w:rsidP="007A0B69">
      <w:pPr>
        <w:spacing w:after="0" w:line="360" w:lineRule="auto"/>
        <w:ind w:firstLine="709"/>
        <w:jc w:val="right"/>
        <w:rPr>
          <w:rFonts w:ascii="Times New Roman" w:hAnsi="Times New Roman" w:cs="Times New Roman"/>
          <w:sz w:val="28"/>
          <w:szCs w:val="28"/>
          <w:lang w:val="uk-UA"/>
        </w:rPr>
      </w:pPr>
      <w:r w:rsidRPr="00FE41FE">
        <w:rPr>
          <w:rFonts w:ascii="Times New Roman" w:hAnsi="Times New Roman" w:cs="Times New Roman"/>
          <w:sz w:val="28"/>
          <w:szCs w:val="28"/>
          <w:lang w:val="uk-UA"/>
        </w:rPr>
        <w:t xml:space="preserve"> Таблиця 2.6</w:t>
      </w:r>
    </w:p>
    <w:p w:rsidR="007A0B69" w:rsidRPr="00FE41FE" w:rsidRDefault="00C25F2B" w:rsidP="007A0B69">
      <w:pPr>
        <w:spacing w:after="0" w:line="360" w:lineRule="auto"/>
        <w:ind w:firstLine="709"/>
        <w:jc w:val="center"/>
        <w:rPr>
          <w:rFonts w:ascii="Times New Roman" w:hAnsi="Times New Roman" w:cs="Times New Roman"/>
          <w:sz w:val="28"/>
          <w:szCs w:val="28"/>
        </w:rPr>
      </w:pPr>
      <w:r w:rsidRPr="00FE41FE">
        <w:rPr>
          <w:rFonts w:ascii="Times New Roman" w:hAnsi="Times New Roman" w:cs="Times New Roman"/>
          <w:sz w:val="28"/>
          <w:szCs w:val="28"/>
          <w:lang w:val="uk-UA"/>
        </w:rPr>
        <w:t>Аналіз</w:t>
      </w:r>
      <w:r w:rsidR="007A0B69" w:rsidRPr="00FE41FE">
        <w:rPr>
          <w:rFonts w:ascii="Times New Roman" w:hAnsi="Times New Roman" w:cs="Times New Roman"/>
          <w:sz w:val="28"/>
          <w:szCs w:val="28"/>
          <w:lang w:val="uk-UA"/>
        </w:rPr>
        <w:t xml:space="preserve"> макромаркетингового середовища Компанії Май</w:t>
      </w:r>
      <w:r w:rsidR="00A12493" w:rsidRPr="00FE41FE">
        <w:rPr>
          <w:rFonts w:ascii="Times New Roman" w:hAnsi="Times New Roman" w:cs="Times New Roman"/>
          <w:sz w:val="28"/>
          <w:szCs w:val="28"/>
        </w:rPr>
        <w:t xml:space="preserve"> [</w:t>
      </w:r>
      <w:r w:rsidR="001C2028">
        <w:rPr>
          <w:rFonts w:ascii="Times New Roman" w:hAnsi="Times New Roman" w:cs="Times New Roman"/>
          <w:sz w:val="28"/>
          <w:szCs w:val="28"/>
        </w:rPr>
        <w:t>5; 6; 7; 2</w:t>
      </w:r>
      <w:r w:rsidR="001C2028">
        <w:rPr>
          <w:rFonts w:ascii="Times New Roman" w:hAnsi="Times New Roman" w:cs="Times New Roman"/>
          <w:sz w:val="28"/>
          <w:szCs w:val="28"/>
          <w:lang w:val="uk-UA"/>
        </w:rPr>
        <w:t>4</w:t>
      </w:r>
      <w:r w:rsidR="001C2028">
        <w:rPr>
          <w:rFonts w:ascii="Times New Roman" w:hAnsi="Times New Roman" w:cs="Times New Roman"/>
          <w:sz w:val="28"/>
          <w:szCs w:val="28"/>
        </w:rPr>
        <w:t>; 4</w:t>
      </w:r>
      <w:r w:rsidR="001C2028">
        <w:rPr>
          <w:rFonts w:ascii="Times New Roman" w:hAnsi="Times New Roman" w:cs="Times New Roman"/>
          <w:sz w:val="28"/>
          <w:szCs w:val="28"/>
          <w:lang w:val="uk-UA"/>
        </w:rPr>
        <w:t>5</w:t>
      </w:r>
      <w:r w:rsidR="001C2028">
        <w:rPr>
          <w:rFonts w:ascii="Times New Roman" w:hAnsi="Times New Roman" w:cs="Times New Roman"/>
          <w:sz w:val="28"/>
          <w:szCs w:val="28"/>
        </w:rPr>
        <w:t>; 6</w:t>
      </w:r>
      <w:r w:rsidR="001C2028">
        <w:rPr>
          <w:rFonts w:ascii="Times New Roman" w:hAnsi="Times New Roman" w:cs="Times New Roman"/>
          <w:sz w:val="28"/>
          <w:szCs w:val="28"/>
          <w:lang w:val="uk-UA"/>
        </w:rPr>
        <w:t>6</w:t>
      </w:r>
      <w:r w:rsidR="00A12493" w:rsidRPr="00FE41FE">
        <w:rPr>
          <w:rFonts w:ascii="Times New Roman" w:hAnsi="Times New Roman" w:cs="Times New Roman"/>
          <w:sz w:val="28"/>
          <w:szCs w:val="28"/>
        </w:rPr>
        <w:t>]</w:t>
      </w:r>
    </w:p>
    <w:tbl>
      <w:tblPr>
        <w:tblStyle w:val="ad"/>
        <w:tblW w:w="0" w:type="auto"/>
        <w:tblLook w:val="04A0" w:firstRow="1" w:lastRow="0" w:firstColumn="1" w:lastColumn="0" w:noHBand="0" w:noVBand="1"/>
      </w:tblPr>
      <w:tblGrid>
        <w:gridCol w:w="2943"/>
        <w:gridCol w:w="4253"/>
        <w:gridCol w:w="2658"/>
      </w:tblGrid>
      <w:tr w:rsidR="007A0B69" w:rsidRPr="00547942" w:rsidTr="00547942">
        <w:tc>
          <w:tcPr>
            <w:tcW w:w="2943" w:type="dxa"/>
          </w:tcPr>
          <w:p w:rsidR="007A0B69" w:rsidRPr="00FE41FE" w:rsidRDefault="007A0B69" w:rsidP="00547942">
            <w:pPr>
              <w:rPr>
                <w:rFonts w:ascii="Times New Roman" w:hAnsi="Times New Roman" w:cs="Times New Roman"/>
                <w:sz w:val="20"/>
                <w:szCs w:val="20"/>
                <w:lang w:val="uk-UA"/>
              </w:rPr>
            </w:pPr>
            <w:r w:rsidRPr="00FE41FE">
              <w:rPr>
                <w:rFonts w:ascii="Times New Roman" w:hAnsi="Times New Roman" w:cs="Times New Roman"/>
                <w:sz w:val="20"/>
                <w:szCs w:val="20"/>
                <w:lang w:val="uk-UA"/>
              </w:rPr>
              <w:t>Фактори макросередовища</w:t>
            </w:r>
          </w:p>
        </w:tc>
        <w:tc>
          <w:tcPr>
            <w:tcW w:w="4253" w:type="dxa"/>
          </w:tcPr>
          <w:p w:rsidR="007A0B69" w:rsidRPr="00FE41FE" w:rsidRDefault="007A0B69" w:rsidP="00547942">
            <w:pPr>
              <w:rPr>
                <w:rFonts w:ascii="Times New Roman" w:hAnsi="Times New Roman" w:cs="Times New Roman"/>
                <w:sz w:val="20"/>
                <w:szCs w:val="20"/>
                <w:lang w:val="uk-UA"/>
              </w:rPr>
            </w:pPr>
            <w:r w:rsidRPr="00FE41FE">
              <w:rPr>
                <w:rFonts w:ascii="Times New Roman" w:hAnsi="Times New Roman" w:cs="Times New Roman"/>
                <w:sz w:val="20"/>
                <w:szCs w:val="20"/>
                <w:lang w:val="uk-UA"/>
              </w:rPr>
              <w:t xml:space="preserve">Можливості </w:t>
            </w:r>
          </w:p>
        </w:tc>
        <w:tc>
          <w:tcPr>
            <w:tcW w:w="2658" w:type="dxa"/>
          </w:tcPr>
          <w:p w:rsidR="007A0B69" w:rsidRPr="00FE41FE" w:rsidRDefault="007A0B69" w:rsidP="00547942">
            <w:pPr>
              <w:rPr>
                <w:rFonts w:ascii="Times New Roman" w:hAnsi="Times New Roman" w:cs="Times New Roman"/>
                <w:sz w:val="20"/>
                <w:szCs w:val="20"/>
                <w:lang w:val="uk-UA"/>
              </w:rPr>
            </w:pPr>
            <w:r w:rsidRPr="00FE41FE">
              <w:rPr>
                <w:rFonts w:ascii="Times New Roman" w:hAnsi="Times New Roman" w:cs="Times New Roman"/>
                <w:sz w:val="20"/>
                <w:szCs w:val="20"/>
                <w:lang w:val="uk-UA"/>
              </w:rPr>
              <w:t>Загрози</w:t>
            </w:r>
          </w:p>
        </w:tc>
      </w:tr>
      <w:tr w:rsidR="00547942" w:rsidRPr="00547942" w:rsidTr="00547942">
        <w:tc>
          <w:tcPr>
            <w:tcW w:w="2943" w:type="dxa"/>
            <w:vMerge w:val="restart"/>
          </w:tcPr>
          <w:p w:rsidR="00547942" w:rsidRPr="00FE41FE" w:rsidRDefault="00547942" w:rsidP="00547942">
            <w:pPr>
              <w:rPr>
                <w:rFonts w:ascii="Times New Roman" w:hAnsi="Times New Roman" w:cs="Times New Roman"/>
                <w:sz w:val="20"/>
                <w:szCs w:val="20"/>
                <w:lang w:val="uk-UA"/>
              </w:rPr>
            </w:pPr>
            <w:r w:rsidRPr="00FE41FE">
              <w:rPr>
                <w:rFonts w:ascii="Times New Roman" w:hAnsi="Times New Roman" w:cs="Times New Roman"/>
                <w:sz w:val="20"/>
                <w:szCs w:val="20"/>
                <w:lang w:val="uk-UA"/>
              </w:rPr>
              <w:t xml:space="preserve">Політико-правовий </w:t>
            </w: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Дія закону про митний тариф в Україні</w:t>
            </w:r>
          </w:p>
        </w:tc>
        <w:tc>
          <w:tcPr>
            <w:tcW w:w="2658"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Нестабільність політичної системи</w:t>
            </w:r>
          </w:p>
        </w:tc>
      </w:tr>
      <w:tr w:rsidR="00547942" w:rsidRPr="00547942" w:rsidTr="00547942">
        <w:tc>
          <w:tcPr>
            <w:tcW w:w="2943" w:type="dxa"/>
            <w:vMerge/>
          </w:tcPr>
          <w:p w:rsidR="00547942" w:rsidRPr="00FE41FE" w:rsidRDefault="00547942" w:rsidP="00547942">
            <w:pPr>
              <w:rPr>
                <w:rFonts w:ascii="Times New Roman" w:hAnsi="Times New Roman" w:cs="Times New Roman"/>
                <w:sz w:val="20"/>
                <w:szCs w:val="20"/>
                <w:lang w:val="uk-UA"/>
              </w:rPr>
            </w:pP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Дія закону про сертифікацію продукції</w:t>
            </w:r>
          </w:p>
        </w:tc>
        <w:tc>
          <w:tcPr>
            <w:tcW w:w="2658"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Вступ до СОТ</w:t>
            </w:r>
          </w:p>
        </w:tc>
      </w:tr>
      <w:tr w:rsidR="00547942" w:rsidRPr="00547942" w:rsidTr="00547942">
        <w:tc>
          <w:tcPr>
            <w:tcW w:w="2943" w:type="dxa"/>
            <w:vMerge w:val="restart"/>
          </w:tcPr>
          <w:p w:rsidR="00547942" w:rsidRPr="00FE41FE" w:rsidRDefault="00547942" w:rsidP="00547942">
            <w:pPr>
              <w:rPr>
                <w:rFonts w:ascii="Times New Roman" w:hAnsi="Times New Roman" w:cs="Times New Roman"/>
                <w:sz w:val="20"/>
                <w:szCs w:val="20"/>
                <w:lang w:val="uk-UA"/>
              </w:rPr>
            </w:pPr>
            <w:r w:rsidRPr="00FE41FE">
              <w:rPr>
                <w:rFonts w:ascii="Times New Roman" w:hAnsi="Times New Roman" w:cs="Times New Roman"/>
                <w:sz w:val="20"/>
                <w:szCs w:val="20"/>
                <w:lang w:val="uk-UA"/>
              </w:rPr>
              <w:t>Економічний</w:t>
            </w:r>
          </w:p>
        </w:tc>
        <w:tc>
          <w:tcPr>
            <w:tcW w:w="4253" w:type="dxa"/>
          </w:tcPr>
          <w:p w:rsidR="00547942" w:rsidRPr="00547942" w:rsidRDefault="004C739E" w:rsidP="00547942">
            <w:pPr>
              <w:rPr>
                <w:rFonts w:ascii="Times New Roman" w:hAnsi="Times New Roman" w:cs="Times New Roman"/>
                <w:sz w:val="20"/>
                <w:szCs w:val="20"/>
                <w:lang w:val="uk-UA"/>
              </w:rPr>
            </w:pPr>
            <w:r>
              <w:rPr>
                <w:rFonts w:ascii="Times New Roman" w:hAnsi="Times New Roman" w:cs="Times New Roman"/>
                <w:sz w:val="20"/>
                <w:szCs w:val="20"/>
                <w:lang w:val="uk-UA"/>
              </w:rPr>
              <w:t>Збільшення</w:t>
            </w:r>
            <w:r w:rsidR="00547942" w:rsidRPr="00547942">
              <w:rPr>
                <w:rFonts w:ascii="Times New Roman" w:hAnsi="Times New Roman" w:cs="Times New Roman"/>
                <w:sz w:val="20"/>
                <w:szCs w:val="20"/>
                <w:lang w:val="uk-UA"/>
              </w:rPr>
              <w:t xml:space="preserve"> платоспроможності середньої верстви населення</w:t>
            </w:r>
          </w:p>
        </w:tc>
        <w:tc>
          <w:tcPr>
            <w:tcW w:w="2658"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Девальвація гривні</w:t>
            </w:r>
          </w:p>
        </w:tc>
      </w:tr>
      <w:tr w:rsidR="00547942" w:rsidRPr="00547942" w:rsidTr="00547942">
        <w:tc>
          <w:tcPr>
            <w:tcW w:w="2943" w:type="dxa"/>
            <w:vMerge/>
          </w:tcPr>
          <w:p w:rsidR="00547942" w:rsidRPr="00FE41FE" w:rsidRDefault="00547942" w:rsidP="00547942">
            <w:pPr>
              <w:rPr>
                <w:rFonts w:ascii="Times New Roman" w:hAnsi="Times New Roman" w:cs="Times New Roman"/>
                <w:sz w:val="20"/>
                <w:szCs w:val="20"/>
                <w:lang w:val="uk-UA"/>
              </w:rPr>
            </w:pP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Збільшення затрат сім</w:t>
            </w:r>
            <w:r w:rsidRPr="00547942">
              <w:rPr>
                <w:rFonts w:ascii="Times New Roman" w:hAnsi="Times New Roman" w:cs="Times New Roman"/>
                <w:sz w:val="20"/>
                <w:szCs w:val="20"/>
              </w:rPr>
              <w:t>’</w:t>
            </w:r>
            <w:r w:rsidRPr="00547942">
              <w:rPr>
                <w:rFonts w:ascii="Times New Roman" w:hAnsi="Times New Roman" w:cs="Times New Roman"/>
                <w:sz w:val="20"/>
                <w:szCs w:val="20"/>
                <w:lang w:val="uk-UA"/>
              </w:rPr>
              <w:t>ї на продукти харчування</w:t>
            </w:r>
          </w:p>
        </w:tc>
        <w:tc>
          <w:tcPr>
            <w:tcW w:w="2658"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Нестабільність у сфері кредитування</w:t>
            </w:r>
          </w:p>
        </w:tc>
      </w:tr>
      <w:tr w:rsidR="00547942" w:rsidRPr="00EB031D" w:rsidTr="00547942">
        <w:tc>
          <w:tcPr>
            <w:tcW w:w="2943" w:type="dxa"/>
            <w:vMerge/>
          </w:tcPr>
          <w:p w:rsidR="00547942" w:rsidRPr="00FE41FE" w:rsidRDefault="00547942" w:rsidP="00547942">
            <w:pPr>
              <w:rPr>
                <w:rFonts w:ascii="Times New Roman" w:hAnsi="Times New Roman" w:cs="Times New Roman"/>
                <w:sz w:val="20"/>
                <w:szCs w:val="20"/>
                <w:lang w:val="uk-UA"/>
              </w:rPr>
            </w:pP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Наявність дешевої робочої сили (для виробництва)</w:t>
            </w:r>
          </w:p>
        </w:tc>
        <w:tc>
          <w:tcPr>
            <w:tcW w:w="2658" w:type="dxa"/>
            <w:vMerge w:val="restart"/>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 xml:space="preserve">Розвиток в Україні </w:t>
            </w:r>
            <w:r w:rsidRPr="00547942">
              <w:rPr>
                <w:rFonts w:ascii="Times New Roman" w:hAnsi="Times New Roman" w:cs="Times New Roman"/>
                <w:sz w:val="20"/>
                <w:szCs w:val="20"/>
                <w:lang w:val="en-US"/>
              </w:rPr>
              <w:t>private</w:t>
            </w:r>
            <w:r w:rsidRPr="00547942">
              <w:rPr>
                <w:rFonts w:ascii="Times New Roman" w:hAnsi="Times New Roman" w:cs="Times New Roman"/>
                <w:sz w:val="20"/>
                <w:szCs w:val="20"/>
                <w:lang w:val="uk-UA"/>
              </w:rPr>
              <w:t xml:space="preserve"> </w:t>
            </w:r>
            <w:r w:rsidRPr="00547942">
              <w:rPr>
                <w:rFonts w:ascii="Times New Roman" w:hAnsi="Times New Roman" w:cs="Times New Roman"/>
                <w:sz w:val="20"/>
                <w:szCs w:val="20"/>
                <w:lang w:val="en-US"/>
              </w:rPr>
              <w:t>label</w:t>
            </w:r>
          </w:p>
        </w:tc>
      </w:tr>
      <w:tr w:rsidR="00547942" w:rsidRPr="00547942" w:rsidTr="00547942">
        <w:tc>
          <w:tcPr>
            <w:tcW w:w="2943" w:type="dxa"/>
            <w:vMerge/>
          </w:tcPr>
          <w:p w:rsidR="00547942" w:rsidRPr="00FE41FE" w:rsidRDefault="00547942" w:rsidP="00547942">
            <w:pPr>
              <w:rPr>
                <w:rFonts w:ascii="Times New Roman" w:hAnsi="Times New Roman" w:cs="Times New Roman"/>
                <w:sz w:val="20"/>
                <w:szCs w:val="20"/>
                <w:lang w:val="uk-UA"/>
              </w:rPr>
            </w:pP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Щорічне зростання обсягів ринку чаю (в натуральному та грошовому вираженні)</w:t>
            </w:r>
          </w:p>
        </w:tc>
        <w:tc>
          <w:tcPr>
            <w:tcW w:w="2658" w:type="dxa"/>
            <w:vMerge/>
          </w:tcPr>
          <w:p w:rsidR="00547942" w:rsidRPr="00547942" w:rsidRDefault="00547942" w:rsidP="00547942">
            <w:pPr>
              <w:rPr>
                <w:rFonts w:ascii="Times New Roman" w:hAnsi="Times New Roman" w:cs="Times New Roman"/>
                <w:sz w:val="20"/>
                <w:szCs w:val="20"/>
                <w:lang w:val="uk-UA"/>
              </w:rPr>
            </w:pPr>
          </w:p>
        </w:tc>
      </w:tr>
      <w:tr w:rsidR="00547942" w:rsidRPr="00547942" w:rsidTr="00547942">
        <w:tc>
          <w:tcPr>
            <w:tcW w:w="2943" w:type="dxa"/>
            <w:vMerge/>
          </w:tcPr>
          <w:p w:rsidR="00547942" w:rsidRPr="00FE41FE" w:rsidRDefault="00547942" w:rsidP="00547942">
            <w:pPr>
              <w:rPr>
                <w:rFonts w:ascii="Times New Roman" w:hAnsi="Times New Roman" w:cs="Times New Roman"/>
                <w:sz w:val="20"/>
                <w:szCs w:val="20"/>
                <w:lang w:val="uk-UA"/>
              </w:rPr>
            </w:pP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Загальне зниження цін на рекламу</w:t>
            </w:r>
          </w:p>
        </w:tc>
        <w:tc>
          <w:tcPr>
            <w:tcW w:w="2658" w:type="dxa"/>
            <w:vMerge/>
          </w:tcPr>
          <w:p w:rsidR="00547942" w:rsidRPr="00547942" w:rsidRDefault="00547942" w:rsidP="00547942">
            <w:pPr>
              <w:rPr>
                <w:rFonts w:ascii="Times New Roman" w:hAnsi="Times New Roman" w:cs="Times New Roman"/>
                <w:sz w:val="20"/>
                <w:szCs w:val="20"/>
                <w:lang w:val="uk-UA"/>
              </w:rPr>
            </w:pPr>
          </w:p>
        </w:tc>
      </w:tr>
      <w:tr w:rsidR="00547942" w:rsidRPr="00547942" w:rsidTr="00547942">
        <w:tc>
          <w:tcPr>
            <w:tcW w:w="2943" w:type="dxa"/>
            <w:vMerge w:val="restart"/>
          </w:tcPr>
          <w:p w:rsidR="00547942" w:rsidRPr="00FE41FE" w:rsidRDefault="000B5551" w:rsidP="00547942">
            <w:pPr>
              <w:rPr>
                <w:rFonts w:ascii="Times New Roman" w:hAnsi="Times New Roman" w:cs="Times New Roman"/>
                <w:sz w:val="20"/>
                <w:szCs w:val="20"/>
                <w:lang w:val="uk-UA"/>
              </w:rPr>
            </w:pPr>
            <w:r w:rsidRPr="00FE41FE">
              <w:rPr>
                <w:rFonts w:ascii="Times New Roman" w:hAnsi="Times New Roman" w:cs="Times New Roman"/>
                <w:sz w:val="20"/>
                <w:szCs w:val="20"/>
                <w:lang w:val="uk-UA"/>
              </w:rPr>
              <w:t>Демографічний</w:t>
            </w: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Старіння нації</w:t>
            </w:r>
          </w:p>
        </w:tc>
        <w:tc>
          <w:tcPr>
            <w:tcW w:w="2658" w:type="dxa"/>
            <w:vMerge w:val="restart"/>
          </w:tcPr>
          <w:p w:rsidR="00547942" w:rsidRPr="00547942" w:rsidRDefault="00547942" w:rsidP="00547942">
            <w:pPr>
              <w:rPr>
                <w:rFonts w:ascii="Times New Roman" w:hAnsi="Times New Roman" w:cs="Times New Roman"/>
                <w:sz w:val="20"/>
                <w:szCs w:val="20"/>
                <w:lang w:val="uk-UA"/>
              </w:rPr>
            </w:pPr>
            <w:r>
              <w:rPr>
                <w:rFonts w:ascii="Times New Roman" w:hAnsi="Times New Roman" w:cs="Times New Roman"/>
                <w:sz w:val="20"/>
                <w:szCs w:val="20"/>
                <w:lang w:val="uk-UA"/>
              </w:rPr>
              <w:t>Скорочення населення країни</w:t>
            </w:r>
          </w:p>
        </w:tc>
      </w:tr>
      <w:tr w:rsidR="00547942" w:rsidRPr="00547942" w:rsidTr="00547942">
        <w:tc>
          <w:tcPr>
            <w:tcW w:w="2943" w:type="dxa"/>
            <w:vMerge/>
          </w:tcPr>
          <w:p w:rsidR="00547942" w:rsidRPr="00FE41FE" w:rsidRDefault="00547942" w:rsidP="00547942">
            <w:pPr>
              <w:rPr>
                <w:rFonts w:ascii="Times New Roman" w:hAnsi="Times New Roman" w:cs="Times New Roman"/>
                <w:sz w:val="20"/>
                <w:szCs w:val="20"/>
                <w:lang w:val="uk-UA"/>
              </w:rPr>
            </w:pP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Перевага жіночої статі в структурі населення країни</w:t>
            </w:r>
          </w:p>
        </w:tc>
        <w:tc>
          <w:tcPr>
            <w:tcW w:w="2658" w:type="dxa"/>
            <w:vMerge/>
          </w:tcPr>
          <w:p w:rsidR="00547942" w:rsidRPr="00547942" w:rsidRDefault="00547942" w:rsidP="00547942">
            <w:pPr>
              <w:rPr>
                <w:rFonts w:ascii="Times New Roman" w:hAnsi="Times New Roman" w:cs="Times New Roman"/>
                <w:sz w:val="20"/>
                <w:szCs w:val="20"/>
                <w:lang w:val="uk-UA"/>
              </w:rPr>
            </w:pPr>
          </w:p>
        </w:tc>
      </w:tr>
      <w:tr w:rsidR="00547942" w:rsidRPr="00547942" w:rsidTr="00547942">
        <w:tc>
          <w:tcPr>
            <w:tcW w:w="2943" w:type="dxa"/>
            <w:vMerge w:val="restart"/>
          </w:tcPr>
          <w:p w:rsidR="00547942" w:rsidRPr="00FE41FE" w:rsidRDefault="00547942" w:rsidP="00547942">
            <w:pPr>
              <w:rPr>
                <w:rFonts w:ascii="Times New Roman" w:hAnsi="Times New Roman" w:cs="Times New Roman"/>
                <w:sz w:val="20"/>
                <w:szCs w:val="20"/>
                <w:lang w:val="uk-UA"/>
              </w:rPr>
            </w:pPr>
            <w:r w:rsidRPr="00FE41FE">
              <w:rPr>
                <w:rFonts w:ascii="Times New Roman" w:hAnsi="Times New Roman" w:cs="Times New Roman"/>
                <w:sz w:val="20"/>
                <w:szCs w:val="20"/>
                <w:lang w:val="uk-UA"/>
              </w:rPr>
              <w:t>Науково-технічний</w:t>
            </w: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Поява нових пакувальних матеріалів</w:t>
            </w:r>
          </w:p>
        </w:tc>
        <w:tc>
          <w:tcPr>
            <w:tcW w:w="2658" w:type="dxa"/>
            <w:vMerge w:val="restart"/>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Активне оновлення виробниками чаю основних фондів</w:t>
            </w:r>
          </w:p>
        </w:tc>
      </w:tr>
      <w:tr w:rsidR="00547942" w:rsidRPr="00547942" w:rsidTr="00547942">
        <w:tc>
          <w:tcPr>
            <w:tcW w:w="2943" w:type="dxa"/>
            <w:vMerge/>
          </w:tcPr>
          <w:p w:rsidR="00547942" w:rsidRPr="00FE41FE" w:rsidRDefault="00547942" w:rsidP="00547942">
            <w:pPr>
              <w:rPr>
                <w:rFonts w:ascii="Times New Roman" w:hAnsi="Times New Roman" w:cs="Times New Roman"/>
                <w:sz w:val="20"/>
                <w:szCs w:val="20"/>
                <w:lang w:val="uk-UA"/>
              </w:rPr>
            </w:pP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Поява нових технологій управління підприємством</w:t>
            </w:r>
          </w:p>
        </w:tc>
        <w:tc>
          <w:tcPr>
            <w:tcW w:w="2658" w:type="dxa"/>
            <w:vMerge/>
          </w:tcPr>
          <w:p w:rsidR="00547942" w:rsidRPr="00547942" w:rsidRDefault="00547942" w:rsidP="00547942">
            <w:pPr>
              <w:rPr>
                <w:rFonts w:ascii="Times New Roman" w:hAnsi="Times New Roman" w:cs="Times New Roman"/>
                <w:sz w:val="20"/>
                <w:szCs w:val="20"/>
                <w:lang w:val="uk-UA"/>
              </w:rPr>
            </w:pPr>
          </w:p>
        </w:tc>
      </w:tr>
      <w:tr w:rsidR="00547942" w:rsidRPr="00547942" w:rsidTr="00547942">
        <w:tc>
          <w:tcPr>
            <w:tcW w:w="2943" w:type="dxa"/>
            <w:vMerge/>
          </w:tcPr>
          <w:p w:rsidR="00547942" w:rsidRPr="00FE41FE" w:rsidRDefault="00547942" w:rsidP="00547942">
            <w:pPr>
              <w:rPr>
                <w:rFonts w:ascii="Times New Roman" w:hAnsi="Times New Roman" w:cs="Times New Roman"/>
                <w:sz w:val="20"/>
                <w:szCs w:val="20"/>
                <w:lang w:val="uk-UA"/>
              </w:rPr>
            </w:pP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Скорочення технології виробничого циклу (шлях від ідеї до готового продукту скоротився в декілька разів)</w:t>
            </w:r>
          </w:p>
        </w:tc>
        <w:tc>
          <w:tcPr>
            <w:tcW w:w="2658" w:type="dxa"/>
            <w:vMerge/>
          </w:tcPr>
          <w:p w:rsidR="00547942" w:rsidRPr="00547942" w:rsidRDefault="00547942" w:rsidP="00547942">
            <w:pPr>
              <w:rPr>
                <w:rFonts w:ascii="Times New Roman" w:hAnsi="Times New Roman" w:cs="Times New Roman"/>
                <w:sz w:val="20"/>
                <w:szCs w:val="20"/>
                <w:lang w:val="uk-UA"/>
              </w:rPr>
            </w:pPr>
          </w:p>
        </w:tc>
      </w:tr>
      <w:tr w:rsidR="00547942" w:rsidRPr="00547942" w:rsidTr="00547942">
        <w:tc>
          <w:tcPr>
            <w:tcW w:w="2943" w:type="dxa"/>
            <w:vMerge w:val="restart"/>
          </w:tcPr>
          <w:p w:rsidR="00547942" w:rsidRPr="00FE41FE" w:rsidRDefault="00547942" w:rsidP="00547942">
            <w:pPr>
              <w:rPr>
                <w:rFonts w:ascii="Times New Roman" w:hAnsi="Times New Roman" w:cs="Times New Roman"/>
                <w:sz w:val="20"/>
                <w:szCs w:val="20"/>
                <w:lang w:val="uk-UA"/>
              </w:rPr>
            </w:pPr>
            <w:r w:rsidRPr="00FE41FE">
              <w:rPr>
                <w:rFonts w:ascii="Times New Roman" w:hAnsi="Times New Roman" w:cs="Times New Roman"/>
                <w:sz w:val="20"/>
                <w:szCs w:val="20"/>
                <w:lang w:val="uk-UA"/>
              </w:rPr>
              <w:t>Соціально-культурний</w:t>
            </w: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Мода на здоровий образ життя та натуральні продукти</w:t>
            </w:r>
          </w:p>
        </w:tc>
        <w:tc>
          <w:tcPr>
            <w:tcW w:w="2658"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Схильність до традицій</w:t>
            </w:r>
          </w:p>
        </w:tc>
      </w:tr>
      <w:tr w:rsidR="00547942" w:rsidRPr="00547942" w:rsidTr="00547942">
        <w:tc>
          <w:tcPr>
            <w:tcW w:w="2943" w:type="dxa"/>
            <w:vMerge/>
          </w:tcPr>
          <w:p w:rsidR="00547942" w:rsidRPr="00547942" w:rsidRDefault="00547942" w:rsidP="00547942">
            <w:pPr>
              <w:rPr>
                <w:rFonts w:ascii="Times New Roman" w:hAnsi="Times New Roman" w:cs="Times New Roman"/>
                <w:sz w:val="20"/>
                <w:szCs w:val="20"/>
                <w:lang w:val="uk-UA"/>
              </w:rPr>
            </w:pP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Прискорення темпу життя населення</w:t>
            </w:r>
          </w:p>
        </w:tc>
        <w:tc>
          <w:tcPr>
            <w:tcW w:w="2658" w:type="dxa"/>
            <w:vMerge w:val="restart"/>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Підвищення культури споживання чаю</w:t>
            </w:r>
          </w:p>
        </w:tc>
      </w:tr>
      <w:tr w:rsidR="00547942" w:rsidRPr="00547942" w:rsidTr="00547942">
        <w:tc>
          <w:tcPr>
            <w:tcW w:w="2943" w:type="dxa"/>
            <w:vMerge/>
          </w:tcPr>
          <w:p w:rsidR="00547942" w:rsidRPr="00547942" w:rsidRDefault="00547942" w:rsidP="00547942">
            <w:pPr>
              <w:rPr>
                <w:rFonts w:ascii="Times New Roman" w:hAnsi="Times New Roman" w:cs="Times New Roman"/>
                <w:sz w:val="20"/>
                <w:szCs w:val="20"/>
                <w:lang w:val="uk-UA"/>
              </w:rPr>
            </w:pP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Схильність споживачів до продуктів вітчизняного виробництва</w:t>
            </w:r>
          </w:p>
        </w:tc>
        <w:tc>
          <w:tcPr>
            <w:tcW w:w="2658" w:type="dxa"/>
            <w:vMerge/>
          </w:tcPr>
          <w:p w:rsidR="00547942" w:rsidRPr="00547942" w:rsidRDefault="00547942" w:rsidP="00547942">
            <w:pPr>
              <w:rPr>
                <w:rFonts w:ascii="Times New Roman" w:hAnsi="Times New Roman" w:cs="Times New Roman"/>
                <w:sz w:val="20"/>
                <w:szCs w:val="20"/>
                <w:lang w:val="uk-UA"/>
              </w:rPr>
            </w:pPr>
          </w:p>
        </w:tc>
      </w:tr>
      <w:tr w:rsidR="00547942" w:rsidRPr="00547942" w:rsidTr="00547942">
        <w:tc>
          <w:tcPr>
            <w:tcW w:w="2943" w:type="dxa"/>
            <w:vMerge/>
          </w:tcPr>
          <w:p w:rsidR="00547942" w:rsidRPr="00547942" w:rsidRDefault="00547942" w:rsidP="00547942">
            <w:pPr>
              <w:rPr>
                <w:rFonts w:ascii="Times New Roman" w:hAnsi="Times New Roman" w:cs="Times New Roman"/>
                <w:sz w:val="20"/>
                <w:szCs w:val="20"/>
                <w:lang w:val="uk-UA"/>
              </w:rPr>
            </w:pPr>
          </w:p>
        </w:tc>
        <w:tc>
          <w:tcPr>
            <w:tcW w:w="4253" w:type="dxa"/>
          </w:tcPr>
          <w:p w:rsidR="00547942" w:rsidRPr="00547942" w:rsidRDefault="00547942" w:rsidP="00547942">
            <w:pPr>
              <w:rPr>
                <w:rFonts w:ascii="Times New Roman" w:hAnsi="Times New Roman" w:cs="Times New Roman"/>
                <w:sz w:val="20"/>
                <w:szCs w:val="20"/>
                <w:lang w:val="uk-UA"/>
              </w:rPr>
            </w:pPr>
            <w:r w:rsidRPr="00547942">
              <w:rPr>
                <w:rFonts w:ascii="Times New Roman" w:hAnsi="Times New Roman" w:cs="Times New Roman"/>
                <w:sz w:val="20"/>
                <w:szCs w:val="20"/>
                <w:lang w:val="uk-UA"/>
              </w:rPr>
              <w:t>Розширення сфери використання споживачами чайної продукції</w:t>
            </w:r>
          </w:p>
        </w:tc>
        <w:tc>
          <w:tcPr>
            <w:tcW w:w="2658" w:type="dxa"/>
            <w:vMerge/>
          </w:tcPr>
          <w:p w:rsidR="00547942" w:rsidRPr="00547942" w:rsidRDefault="00547942" w:rsidP="00547942">
            <w:pPr>
              <w:rPr>
                <w:rFonts w:ascii="Times New Roman" w:hAnsi="Times New Roman" w:cs="Times New Roman"/>
                <w:sz w:val="20"/>
                <w:szCs w:val="20"/>
                <w:lang w:val="uk-UA"/>
              </w:rPr>
            </w:pPr>
          </w:p>
        </w:tc>
      </w:tr>
    </w:tbl>
    <w:p w:rsidR="00BB434B" w:rsidRDefault="004C739E" w:rsidP="006756D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наступному етапі Компанією Май Україна здійснюється аналіз безпосеред</w:t>
      </w:r>
      <w:r w:rsidR="00EA1F86">
        <w:rPr>
          <w:rFonts w:ascii="Times New Roman" w:hAnsi="Times New Roman" w:cs="Times New Roman"/>
          <w:sz w:val="28"/>
          <w:szCs w:val="28"/>
          <w:lang w:val="uk-UA"/>
        </w:rPr>
        <w:t xml:space="preserve">ніх чинників впливу – мікромаркетингового </w:t>
      </w:r>
      <w:r>
        <w:rPr>
          <w:rFonts w:ascii="Times New Roman" w:hAnsi="Times New Roman" w:cs="Times New Roman"/>
          <w:sz w:val="28"/>
          <w:szCs w:val="28"/>
          <w:lang w:val="uk-UA"/>
        </w:rPr>
        <w:t xml:space="preserve">середовища. </w:t>
      </w:r>
    </w:p>
    <w:p w:rsidR="00321C3E" w:rsidRDefault="00321C3E" w:rsidP="0014728E">
      <w:pPr>
        <w:spacing w:after="0" w:line="360" w:lineRule="auto"/>
        <w:ind w:firstLine="708"/>
        <w:jc w:val="both"/>
        <w:rPr>
          <w:rFonts w:ascii="Times New Roman" w:hAnsi="Times New Roman" w:cs="Times New Roman"/>
          <w:sz w:val="28"/>
          <w:szCs w:val="28"/>
          <w:lang w:val="uk-UA"/>
        </w:rPr>
      </w:pPr>
      <w:r w:rsidRPr="00321C3E">
        <w:rPr>
          <w:rFonts w:ascii="Times New Roman" w:hAnsi="Times New Roman" w:cs="Times New Roman"/>
          <w:sz w:val="28"/>
          <w:szCs w:val="28"/>
          <w:lang w:val="uk-UA"/>
        </w:rPr>
        <w:t>Споживачі. Дані досліджень «Marketing &amp; Media Index» (MMI): існуючі тенденції на ринку: чай - це традиційний напій в Україні і є найбільш масовим продуктом споживання. Близько 96% споживачів споживали чай хоча б раз на протягом останнього півроку.</w:t>
      </w:r>
      <w:r>
        <w:rPr>
          <w:rFonts w:ascii="Times New Roman" w:hAnsi="Times New Roman" w:cs="Times New Roman"/>
          <w:sz w:val="28"/>
          <w:szCs w:val="28"/>
          <w:lang w:val="uk-UA"/>
        </w:rPr>
        <w:t xml:space="preserve"> </w:t>
      </w:r>
      <w:r w:rsidRPr="00321C3E">
        <w:rPr>
          <w:rFonts w:ascii="Times New Roman" w:hAnsi="Times New Roman" w:cs="Times New Roman"/>
          <w:sz w:val="28"/>
          <w:szCs w:val="28"/>
          <w:lang w:val="uk-UA"/>
        </w:rPr>
        <w:t xml:space="preserve">Спостерігається високий рівень лояльності в категорії: 87% споживачів вибирають одну марку чаю, або ж комбінують 2-3 </w:t>
      </w:r>
      <w:r w:rsidRPr="00321C3E">
        <w:rPr>
          <w:rFonts w:ascii="Times New Roman" w:hAnsi="Times New Roman" w:cs="Times New Roman"/>
          <w:sz w:val="28"/>
          <w:szCs w:val="28"/>
          <w:lang w:val="uk-UA"/>
        </w:rPr>
        <w:lastRenderedPageBreak/>
        <w:t>марки. Даний факт свідчить про поінформованість споживачів і свідомий вибір марки</w:t>
      </w:r>
      <w:r>
        <w:rPr>
          <w:rFonts w:ascii="Times New Roman" w:hAnsi="Times New Roman" w:cs="Times New Roman"/>
          <w:sz w:val="28"/>
          <w:szCs w:val="28"/>
          <w:lang w:val="uk-UA"/>
        </w:rPr>
        <w:t xml:space="preserve"> (рис. 2.7)</w:t>
      </w:r>
      <w:r w:rsidRPr="00321C3E">
        <w:rPr>
          <w:rFonts w:ascii="Times New Roman" w:hAnsi="Times New Roman" w:cs="Times New Roman"/>
          <w:sz w:val="28"/>
          <w:szCs w:val="28"/>
          <w:lang w:val="uk-UA"/>
        </w:rPr>
        <w:t>.</w:t>
      </w:r>
    </w:p>
    <w:p w:rsidR="00321C3E" w:rsidRDefault="00321C3E" w:rsidP="00321C3E">
      <w:pPr>
        <w:spacing w:after="0" w:line="360" w:lineRule="auto"/>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1E97507E" wp14:editId="2DF7A9AC">
            <wp:extent cx="5943600" cy="2200275"/>
            <wp:effectExtent l="0" t="15240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346324" w:rsidRPr="00FE41FE" w:rsidRDefault="00346324" w:rsidP="00FE41FE">
      <w:pPr>
        <w:spacing w:after="0" w:line="360" w:lineRule="auto"/>
        <w:jc w:val="center"/>
        <w:rPr>
          <w:rFonts w:ascii="Times New Roman" w:hAnsi="Times New Roman" w:cs="Times New Roman"/>
          <w:sz w:val="28"/>
          <w:szCs w:val="28"/>
        </w:rPr>
      </w:pPr>
      <w:r w:rsidRPr="00FE41FE">
        <w:rPr>
          <w:rFonts w:ascii="Times New Roman" w:hAnsi="Times New Roman" w:cs="Times New Roman"/>
          <w:sz w:val="28"/>
          <w:szCs w:val="28"/>
          <w:lang w:val="uk-UA"/>
        </w:rPr>
        <w:t xml:space="preserve">Рис. </w:t>
      </w:r>
      <w:r w:rsidR="00A12493" w:rsidRPr="00FE41FE">
        <w:rPr>
          <w:rFonts w:ascii="Times New Roman" w:hAnsi="Times New Roman" w:cs="Times New Roman"/>
          <w:sz w:val="28"/>
          <w:szCs w:val="28"/>
          <w:lang w:val="uk-UA"/>
        </w:rPr>
        <w:t>2.7. Макросегментація ринку чаю</w:t>
      </w:r>
      <w:r w:rsidR="00A12493" w:rsidRPr="00FE41FE">
        <w:rPr>
          <w:rFonts w:ascii="Times New Roman" w:hAnsi="Times New Roman" w:cs="Times New Roman"/>
          <w:sz w:val="28"/>
          <w:szCs w:val="28"/>
        </w:rPr>
        <w:t>*</w:t>
      </w:r>
    </w:p>
    <w:p w:rsidR="00A12493" w:rsidRPr="00FE41FE" w:rsidRDefault="00A12493" w:rsidP="00A12493">
      <w:pPr>
        <w:tabs>
          <w:tab w:val="left" w:pos="5790"/>
        </w:tabs>
        <w:spacing w:after="0" w:line="360" w:lineRule="auto"/>
        <w:jc w:val="both"/>
        <w:rPr>
          <w:rFonts w:ascii="Times New Roman" w:hAnsi="Times New Roman" w:cs="Times New Roman"/>
          <w:sz w:val="28"/>
          <w:szCs w:val="28"/>
          <w:lang w:val="uk-UA"/>
        </w:rPr>
      </w:pPr>
      <w:r w:rsidRPr="00A14A66">
        <w:rPr>
          <w:rFonts w:ascii="Times New Roman" w:hAnsi="Times New Roman" w:cs="Times New Roman"/>
          <w:sz w:val="28"/>
          <w:szCs w:val="28"/>
        </w:rPr>
        <w:t>*</w:t>
      </w:r>
      <w:r>
        <w:rPr>
          <w:rFonts w:ascii="Times New Roman" w:hAnsi="Times New Roman" w:cs="Times New Roman"/>
          <w:sz w:val="28"/>
          <w:szCs w:val="28"/>
          <w:lang w:val="uk-UA"/>
        </w:rPr>
        <w:t xml:space="preserve">Розроблено автором </w:t>
      </w:r>
      <w:proofErr w:type="gramStart"/>
      <w:r>
        <w:rPr>
          <w:rFonts w:ascii="Times New Roman" w:hAnsi="Times New Roman" w:cs="Times New Roman"/>
          <w:sz w:val="28"/>
          <w:szCs w:val="28"/>
          <w:lang w:val="uk-UA"/>
        </w:rPr>
        <w:t>на</w:t>
      </w:r>
      <w:proofErr w:type="gramEnd"/>
      <w:r>
        <w:rPr>
          <w:rFonts w:ascii="Times New Roman" w:hAnsi="Times New Roman" w:cs="Times New Roman"/>
          <w:sz w:val="28"/>
          <w:szCs w:val="28"/>
          <w:lang w:val="uk-UA"/>
        </w:rPr>
        <w:t xml:space="preserve"> основі </w:t>
      </w:r>
      <w:r w:rsidRPr="00A14A66">
        <w:rPr>
          <w:rFonts w:ascii="Times New Roman" w:hAnsi="Times New Roman" w:cs="Times New Roman"/>
          <w:sz w:val="28"/>
          <w:szCs w:val="28"/>
        </w:rPr>
        <w:t>[</w:t>
      </w:r>
      <w:r w:rsidR="001C2028">
        <w:rPr>
          <w:rFonts w:ascii="Times New Roman" w:hAnsi="Times New Roman" w:cs="Times New Roman"/>
          <w:sz w:val="28"/>
          <w:szCs w:val="28"/>
        </w:rPr>
        <w:t>2</w:t>
      </w:r>
      <w:r w:rsidR="001C2028">
        <w:rPr>
          <w:rFonts w:ascii="Times New Roman" w:hAnsi="Times New Roman" w:cs="Times New Roman"/>
          <w:sz w:val="28"/>
          <w:szCs w:val="28"/>
          <w:lang w:val="uk-UA"/>
        </w:rPr>
        <w:t>4</w:t>
      </w:r>
      <w:r w:rsidR="001C2028">
        <w:rPr>
          <w:rFonts w:ascii="Times New Roman" w:hAnsi="Times New Roman" w:cs="Times New Roman"/>
          <w:sz w:val="28"/>
          <w:szCs w:val="28"/>
        </w:rPr>
        <w:t>; 5</w:t>
      </w:r>
      <w:r w:rsidR="001C2028">
        <w:rPr>
          <w:rFonts w:ascii="Times New Roman" w:hAnsi="Times New Roman" w:cs="Times New Roman"/>
          <w:sz w:val="28"/>
          <w:szCs w:val="28"/>
          <w:lang w:val="uk-UA"/>
        </w:rPr>
        <w:t>8</w:t>
      </w:r>
      <w:r w:rsidRPr="00A14A66">
        <w:rPr>
          <w:rFonts w:ascii="Times New Roman" w:hAnsi="Times New Roman" w:cs="Times New Roman"/>
          <w:sz w:val="28"/>
          <w:szCs w:val="28"/>
        </w:rPr>
        <w:t>]</w:t>
      </w:r>
      <w:r w:rsidR="00FE41FE">
        <w:rPr>
          <w:rFonts w:ascii="Times New Roman" w:hAnsi="Times New Roman" w:cs="Times New Roman"/>
          <w:sz w:val="28"/>
          <w:szCs w:val="28"/>
          <w:lang w:val="uk-UA"/>
        </w:rPr>
        <w:t>.</w:t>
      </w:r>
    </w:p>
    <w:p w:rsidR="00346324" w:rsidRDefault="00346324" w:rsidP="0034632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даних критеріїв та основних мотивів споживачів </w:t>
      </w:r>
      <w:r w:rsidR="00465DB2">
        <w:rPr>
          <w:rFonts w:ascii="Times New Roman" w:hAnsi="Times New Roman" w:cs="Times New Roman"/>
          <w:sz w:val="28"/>
          <w:szCs w:val="28"/>
          <w:lang w:val="uk-UA"/>
        </w:rPr>
        <w:t xml:space="preserve">при виборі марок чаю </w:t>
      </w:r>
      <w:r>
        <w:rPr>
          <w:rFonts w:ascii="Times New Roman" w:hAnsi="Times New Roman" w:cs="Times New Roman"/>
          <w:sz w:val="28"/>
          <w:szCs w:val="28"/>
          <w:lang w:val="uk-UA"/>
        </w:rPr>
        <w:t xml:space="preserve">(ДОДАТОК </w:t>
      </w:r>
      <w:r w:rsidR="00CC1302">
        <w:rPr>
          <w:rFonts w:ascii="Times New Roman" w:hAnsi="Times New Roman" w:cs="Times New Roman"/>
          <w:sz w:val="28"/>
          <w:szCs w:val="28"/>
          <w:lang w:val="uk-UA"/>
        </w:rPr>
        <w:t>Д</w:t>
      </w:r>
      <w:r w:rsidR="00465DB2">
        <w:rPr>
          <w:rFonts w:ascii="Times New Roman" w:hAnsi="Times New Roman" w:cs="Times New Roman"/>
          <w:sz w:val="28"/>
          <w:szCs w:val="28"/>
          <w:lang w:val="uk-UA"/>
        </w:rPr>
        <w:t>)</w:t>
      </w:r>
      <w:r>
        <w:rPr>
          <w:rFonts w:ascii="Times New Roman" w:hAnsi="Times New Roman" w:cs="Times New Roman"/>
          <w:sz w:val="28"/>
          <w:szCs w:val="28"/>
          <w:lang w:val="uk-UA"/>
        </w:rPr>
        <w:t xml:space="preserve"> можна виділити наступні основні сегменти (табл. </w:t>
      </w:r>
      <w:r w:rsidR="00896946">
        <w:rPr>
          <w:rFonts w:ascii="Times New Roman" w:hAnsi="Times New Roman" w:cs="Times New Roman"/>
          <w:sz w:val="28"/>
          <w:szCs w:val="28"/>
          <w:lang w:val="uk-UA"/>
        </w:rPr>
        <w:t>2.7</w:t>
      </w:r>
      <w:r>
        <w:rPr>
          <w:rFonts w:ascii="Times New Roman" w:hAnsi="Times New Roman" w:cs="Times New Roman"/>
          <w:sz w:val="28"/>
          <w:szCs w:val="28"/>
          <w:lang w:val="uk-UA"/>
        </w:rPr>
        <w:t>)</w:t>
      </w:r>
      <w:r w:rsidR="00896946">
        <w:rPr>
          <w:rFonts w:ascii="Times New Roman" w:hAnsi="Times New Roman" w:cs="Times New Roman"/>
          <w:sz w:val="28"/>
          <w:szCs w:val="28"/>
          <w:lang w:val="uk-UA"/>
        </w:rPr>
        <w:t>.</w:t>
      </w:r>
    </w:p>
    <w:p w:rsidR="005B27D8" w:rsidRDefault="005B27D8" w:rsidP="0034632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Конкуренти. Аналіз основних гравців та потенційних контрагентів на ринку представлений на рис. 2.8 та у ДОДАТКУ </w:t>
      </w:r>
      <w:r w:rsidR="00A12493">
        <w:rPr>
          <w:rFonts w:ascii="Times New Roman" w:hAnsi="Times New Roman" w:cs="Times New Roman"/>
          <w:sz w:val="28"/>
          <w:szCs w:val="28"/>
          <w:lang w:val="uk-UA"/>
        </w:rPr>
        <w:t>Е</w:t>
      </w:r>
      <w:r>
        <w:rPr>
          <w:rFonts w:ascii="Times New Roman" w:hAnsi="Times New Roman" w:cs="Times New Roman"/>
          <w:sz w:val="28"/>
          <w:szCs w:val="28"/>
          <w:lang w:val="uk-UA"/>
        </w:rPr>
        <w:t>.</w:t>
      </w:r>
      <w:r w:rsidR="00C25F2B">
        <w:rPr>
          <w:rFonts w:ascii="Times New Roman" w:hAnsi="Times New Roman" w:cs="Times New Roman"/>
          <w:sz w:val="28"/>
          <w:szCs w:val="28"/>
          <w:lang w:val="uk-UA"/>
        </w:rPr>
        <w:t xml:space="preserve"> В порівнянні з конкурентами </w:t>
      </w:r>
      <w:r w:rsidR="00465DB2">
        <w:rPr>
          <w:rFonts w:ascii="Times New Roman" w:hAnsi="Times New Roman" w:cs="Times New Roman"/>
          <w:sz w:val="28"/>
          <w:szCs w:val="28"/>
          <w:lang w:val="uk-UA"/>
        </w:rPr>
        <w:t>продукція Компанії</w:t>
      </w:r>
      <w:r w:rsidR="00C25F2B">
        <w:rPr>
          <w:rFonts w:ascii="Times New Roman" w:hAnsi="Times New Roman" w:cs="Times New Roman"/>
          <w:sz w:val="28"/>
          <w:szCs w:val="28"/>
          <w:lang w:val="uk-UA"/>
        </w:rPr>
        <w:t xml:space="preserve"> </w:t>
      </w:r>
      <w:r w:rsidR="00465DB2">
        <w:rPr>
          <w:rFonts w:ascii="Times New Roman" w:hAnsi="Times New Roman" w:cs="Times New Roman"/>
          <w:sz w:val="28"/>
          <w:szCs w:val="28"/>
          <w:lang w:val="uk-UA"/>
        </w:rPr>
        <w:t>«</w:t>
      </w:r>
      <w:r w:rsidR="00C25F2B">
        <w:rPr>
          <w:rFonts w:ascii="Times New Roman" w:hAnsi="Times New Roman" w:cs="Times New Roman"/>
          <w:sz w:val="28"/>
          <w:szCs w:val="28"/>
          <w:lang w:val="uk-UA"/>
        </w:rPr>
        <w:t>Май</w:t>
      </w:r>
      <w:r w:rsidR="00465DB2">
        <w:rPr>
          <w:rFonts w:ascii="Times New Roman" w:hAnsi="Times New Roman" w:cs="Times New Roman"/>
          <w:sz w:val="28"/>
          <w:szCs w:val="28"/>
          <w:lang w:val="uk-UA"/>
        </w:rPr>
        <w:t>»</w:t>
      </w:r>
      <w:r w:rsidR="00C25F2B">
        <w:rPr>
          <w:rFonts w:ascii="Times New Roman" w:hAnsi="Times New Roman" w:cs="Times New Roman"/>
          <w:sz w:val="28"/>
          <w:szCs w:val="28"/>
          <w:lang w:val="uk-UA"/>
        </w:rPr>
        <w:t xml:space="preserve"> має краще співвідношення ціна-якість,</w:t>
      </w:r>
      <w:r w:rsidR="00536629">
        <w:rPr>
          <w:rFonts w:ascii="Times New Roman" w:hAnsi="Times New Roman" w:cs="Times New Roman"/>
          <w:sz w:val="28"/>
          <w:szCs w:val="28"/>
          <w:lang w:val="uk-UA"/>
        </w:rPr>
        <w:t xml:space="preserve"> є в наявності</w:t>
      </w:r>
      <w:r w:rsidR="00C25F2B">
        <w:rPr>
          <w:rFonts w:ascii="Times New Roman" w:hAnsi="Times New Roman" w:cs="Times New Roman"/>
          <w:sz w:val="28"/>
          <w:szCs w:val="28"/>
          <w:lang w:val="uk-UA"/>
        </w:rPr>
        <w:t xml:space="preserve"> прогресивніші технології, більше досвіду роботи на чайному </w:t>
      </w:r>
      <w:r w:rsidR="00536629">
        <w:rPr>
          <w:rFonts w:ascii="Times New Roman" w:hAnsi="Times New Roman" w:cs="Times New Roman"/>
          <w:sz w:val="28"/>
          <w:szCs w:val="28"/>
          <w:lang w:val="uk-UA"/>
        </w:rPr>
        <w:t>ринку, а також добре налагоджена</w:t>
      </w:r>
      <w:r w:rsidR="00C25F2B">
        <w:rPr>
          <w:rFonts w:ascii="Times New Roman" w:hAnsi="Times New Roman" w:cs="Times New Roman"/>
          <w:sz w:val="28"/>
          <w:szCs w:val="28"/>
          <w:lang w:val="uk-UA"/>
        </w:rPr>
        <w:t xml:space="preserve"> систему маркетингу, проте слабкими її сторонами є низька рентабельність продукції та дистрибуція. Також конкурентний аналіз вияв, що за більшістю показників компан</w:t>
      </w:r>
      <w:r w:rsidR="00465DB2">
        <w:rPr>
          <w:rFonts w:ascii="Times New Roman" w:hAnsi="Times New Roman" w:cs="Times New Roman"/>
          <w:sz w:val="28"/>
          <w:szCs w:val="28"/>
          <w:lang w:val="uk-UA"/>
        </w:rPr>
        <w:t>ія поступається своєму</w:t>
      </w:r>
      <w:r w:rsidR="00C25F2B">
        <w:rPr>
          <w:rFonts w:ascii="Times New Roman" w:hAnsi="Times New Roman" w:cs="Times New Roman"/>
          <w:sz w:val="28"/>
          <w:szCs w:val="28"/>
          <w:lang w:val="uk-UA"/>
        </w:rPr>
        <w:t xml:space="preserve"> конкуренту Оримі Трейд.</w:t>
      </w:r>
    </w:p>
    <w:p w:rsidR="008F1F2F" w:rsidRPr="008F1F2F" w:rsidRDefault="005B27D8" w:rsidP="005B27D8">
      <w:pPr>
        <w:pStyle w:val="af7"/>
        <w:tabs>
          <w:tab w:val="left" w:pos="720"/>
          <w:tab w:val="left" w:pos="3919"/>
        </w:tabs>
        <w:jc w:val="both"/>
        <w:rPr>
          <w:szCs w:val="28"/>
        </w:rPr>
      </w:pPr>
      <w:r>
        <w:rPr>
          <w:szCs w:val="28"/>
          <w:lang w:val="uk-UA"/>
        </w:rPr>
        <w:tab/>
      </w:r>
      <w:r w:rsidRPr="005B27D8">
        <w:rPr>
          <w:szCs w:val="28"/>
          <w:lang w:val="uk-UA"/>
        </w:rPr>
        <w:t>Постачальники. «Компанія Май Україна» працює на ринку чаю України більше 12 років і має налагоджені зв’язки з найбільшими та найстабільнішими постачальниками чайної сировини</w:t>
      </w:r>
      <w:r>
        <w:rPr>
          <w:szCs w:val="28"/>
          <w:lang w:val="uk-UA"/>
        </w:rPr>
        <w:t xml:space="preserve"> в основних країнах</w:t>
      </w:r>
      <w:r w:rsidRPr="005B27D8">
        <w:rPr>
          <w:szCs w:val="28"/>
          <w:lang w:val="uk-UA"/>
        </w:rPr>
        <w:t xml:space="preserve">. </w:t>
      </w:r>
      <w:r>
        <w:rPr>
          <w:szCs w:val="28"/>
          <w:lang w:val="uk-UA"/>
        </w:rPr>
        <w:t>В</w:t>
      </w:r>
      <w:r w:rsidRPr="005B27D8">
        <w:rPr>
          <w:szCs w:val="28"/>
          <w:lang w:val="uk-UA"/>
        </w:rPr>
        <w:t>раховуючи те, що таких постачальників – більше 8-ми (постійних), їх вплив на компанію обмежений.</w:t>
      </w:r>
      <w:r w:rsidR="00C25F2B">
        <w:rPr>
          <w:szCs w:val="28"/>
          <w:lang w:val="uk-UA"/>
        </w:rPr>
        <w:t xml:space="preserve"> </w:t>
      </w:r>
    </w:p>
    <w:p w:rsidR="005B27D8" w:rsidRDefault="008F1F2F" w:rsidP="005B27D8">
      <w:pPr>
        <w:pStyle w:val="af7"/>
        <w:tabs>
          <w:tab w:val="left" w:pos="720"/>
          <w:tab w:val="left" w:pos="3919"/>
        </w:tabs>
        <w:jc w:val="both"/>
        <w:rPr>
          <w:szCs w:val="28"/>
          <w:lang w:val="uk-UA"/>
        </w:rPr>
      </w:pPr>
      <w:r w:rsidRPr="00BC693E">
        <w:rPr>
          <w:szCs w:val="28"/>
        </w:rPr>
        <w:tab/>
      </w:r>
      <w:r w:rsidR="005B27D8">
        <w:rPr>
          <w:szCs w:val="28"/>
          <w:lang w:val="uk-UA"/>
        </w:rPr>
        <w:t xml:space="preserve">Контактні аудиторії. До них в першу чергу відносяться ЗМІ, які впливають на формування бренду, саме тому Компанія націлена на створення </w:t>
      </w:r>
      <w:r w:rsidR="005B27D8">
        <w:rPr>
          <w:szCs w:val="28"/>
          <w:lang w:val="uk-UA"/>
        </w:rPr>
        <w:lastRenderedPageBreak/>
        <w:t xml:space="preserve">лобі серед них шляхом запрошення на дегустації, тренінгі та інші заходи, а також прийняття участі у різних національних та міжнародних </w:t>
      </w:r>
      <w:r w:rsidR="00FE1380">
        <w:rPr>
          <w:szCs w:val="28"/>
          <w:lang w:val="uk-UA"/>
        </w:rPr>
        <w:t xml:space="preserve">інноваційних та продовольчих </w:t>
      </w:r>
      <w:r w:rsidR="005B27D8">
        <w:rPr>
          <w:szCs w:val="28"/>
          <w:lang w:val="uk-UA"/>
        </w:rPr>
        <w:t>конкурсах</w:t>
      </w:r>
      <w:r w:rsidR="00FE1380">
        <w:rPr>
          <w:szCs w:val="28"/>
          <w:lang w:val="uk-UA"/>
        </w:rPr>
        <w:t xml:space="preserve"> та виставках</w:t>
      </w:r>
      <w:r w:rsidR="005B27D8">
        <w:rPr>
          <w:szCs w:val="28"/>
          <w:lang w:val="uk-UA"/>
        </w:rPr>
        <w:t>.</w:t>
      </w:r>
    </w:p>
    <w:p w:rsidR="00C25F2B" w:rsidRDefault="00C25F2B" w:rsidP="005B27D8">
      <w:pPr>
        <w:pStyle w:val="af7"/>
        <w:tabs>
          <w:tab w:val="left" w:pos="720"/>
          <w:tab w:val="left" w:pos="3919"/>
        </w:tabs>
        <w:jc w:val="both"/>
        <w:rPr>
          <w:szCs w:val="28"/>
          <w:lang w:val="uk-UA"/>
        </w:rPr>
      </w:pPr>
      <w:r>
        <w:rPr>
          <w:szCs w:val="28"/>
          <w:lang w:val="uk-UA"/>
        </w:rPr>
        <w:tab/>
        <w:t xml:space="preserve">Збутова система. Основними </w:t>
      </w:r>
      <w:r w:rsidR="000B5551">
        <w:rPr>
          <w:szCs w:val="28"/>
          <w:lang w:val="uk-UA"/>
        </w:rPr>
        <w:t>дистриб’юторами</w:t>
      </w:r>
      <w:r>
        <w:rPr>
          <w:szCs w:val="28"/>
          <w:lang w:val="uk-UA"/>
        </w:rPr>
        <w:t xml:space="preserve"> ТОВ «Компанія Май Україна» є:</w:t>
      </w:r>
    </w:p>
    <w:p w:rsidR="00C25F2B" w:rsidRPr="00C25F2B" w:rsidRDefault="00C25F2B" w:rsidP="00FA7070">
      <w:pPr>
        <w:pStyle w:val="a8"/>
        <w:numPr>
          <w:ilvl w:val="0"/>
          <w:numId w:val="24"/>
        </w:numPr>
        <w:spacing w:after="0" w:line="360" w:lineRule="auto"/>
        <w:jc w:val="both"/>
        <w:rPr>
          <w:rFonts w:ascii="Times New Roman" w:hAnsi="Times New Roman" w:cs="Times New Roman"/>
          <w:sz w:val="28"/>
          <w:szCs w:val="28"/>
          <w:lang w:val="uk-UA"/>
        </w:rPr>
      </w:pPr>
      <w:r w:rsidRPr="00C25F2B">
        <w:rPr>
          <w:rFonts w:ascii="Times New Roman" w:hAnsi="Times New Roman" w:cs="Times New Roman"/>
          <w:sz w:val="28"/>
          <w:szCs w:val="28"/>
          <w:lang w:val="uk-UA"/>
        </w:rPr>
        <w:t>Супермаркети та гіпермаркети:</w:t>
      </w:r>
      <w:r w:rsidRPr="00C25F2B">
        <w:rPr>
          <w:rFonts w:ascii="Times New Roman" w:hAnsi="Times New Roman" w:cs="Times New Roman"/>
          <w:i/>
          <w:sz w:val="28"/>
          <w:szCs w:val="28"/>
          <w:lang w:val="uk-UA"/>
        </w:rPr>
        <w:t xml:space="preserve"> </w:t>
      </w:r>
      <w:r w:rsidRPr="00C25F2B">
        <w:rPr>
          <w:rFonts w:ascii="Times New Roman" w:hAnsi="Times New Roman" w:cs="Times New Roman"/>
          <w:sz w:val="28"/>
          <w:szCs w:val="28"/>
          <w:lang w:val="uk-UA"/>
        </w:rPr>
        <w:t>в першу чергу такі партнери як «</w:t>
      </w:r>
      <w:r w:rsidRPr="00C25F2B">
        <w:rPr>
          <w:rFonts w:ascii="Times New Roman" w:hAnsi="Times New Roman" w:cs="Times New Roman"/>
          <w:sz w:val="28"/>
          <w:szCs w:val="28"/>
          <w:lang w:val="en-US"/>
        </w:rPr>
        <w:t>Metro</w:t>
      </w:r>
      <w:r w:rsidRPr="00C25F2B">
        <w:rPr>
          <w:rFonts w:ascii="Times New Roman" w:hAnsi="Times New Roman" w:cs="Times New Roman"/>
          <w:sz w:val="28"/>
          <w:szCs w:val="28"/>
        </w:rPr>
        <w:t xml:space="preserve"> </w:t>
      </w:r>
      <w:r w:rsidRPr="00C25F2B">
        <w:rPr>
          <w:rFonts w:ascii="Times New Roman" w:hAnsi="Times New Roman" w:cs="Times New Roman"/>
          <w:sz w:val="28"/>
          <w:szCs w:val="28"/>
          <w:lang w:val="en-US"/>
        </w:rPr>
        <w:t>Cash</w:t>
      </w:r>
      <w:r w:rsidRPr="00C25F2B">
        <w:rPr>
          <w:rFonts w:ascii="Times New Roman" w:hAnsi="Times New Roman" w:cs="Times New Roman"/>
          <w:sz w:val="28"/>
          <w:szCs w:val="28"/>
        </w:rPr>
        <w:t>&amp;</w:t>
      </w:r>
      <w:r w:rsidRPr="00C25F2B">
        <w:rPr>
          <w:rFonts w:ascii="Times New Roman" w:hAnsi="Times New Roman" w:cs="Times New Roman"/>
          <w:sz w:val="28"/>
          <w:szCs w:val="28"/>
          <w:lang w:val="en-US"/>
        </w:rPr>
        <w:t>Carry</w:t>
      </w:r>
      <w:r w:rsidRPr="00C25F2B">
        <w:rPr>
          <w:rFonts w:ascii="Times New Roman" w:hAnsi="Times New Roman" w:cs="Times New Roman"/>
          <w:sz w:val="28"/>
          <w:szCs w:val="28"/>
          <w:lang w:val="uk-UA"/>
        </w:rPr>
        <w:t>», «Ашан», «Велика Кишеня», «Сильпо», «Еко-маркет», «Фора». Дана група дистриб’юторів здійснює націнку лише у 2 грн., тому 60 % продукції реалізовуватимуть вони.</w:t>
      </w:r>
    </w:p>
    <w:p w:rsidR="00C25F2B" w:rsidRPr="00C25F2B" w:rsidRDefault="00C25F2B" w:rsidP="00FA7070">
      <w:pPr>
        <w:pStyle w:val="a8"/>
        <w:numPr>
          <w:ilvl w:val="0"/>
          <w:numId w:val="24"/>
        </w:numPr>
        <w:spacing w:after="0" w:line="360" w:lineRule="auto"/>
        <w:jc w:val="both"/>
        <w:rPr>
          <w:rFonts w:ascii="Times New Roman" w:hAnsi="Times New Roman" w:cs="Times New Roman"/>
          <w:sz w:val="28"/>
          <w:szCs w:val="28"/>
          <w:lang w:val="uk-UA"/>
        </w:rPr>
      </w:pPr>
      <w:r w:rsidRPr="00C25F2B">
        <w:rPr>
          <w:rFonts w:ascii="Times New Roman" w:hAnsi="Times New Roman" w:cs="Times New Roman"/>
          <w:sz w:val="28"/>
          <w:szCs w:val="28"/>
          <w:lang w:val="uk-UA"/>
        </w:rPr>
        <w:t>Гастрономи, павільйони, спеціалізовані магазини: ними буде охоплено 20 % продукції, оскільки вони здійснюватимуть націнку в 3-4 грн. в основних районах Києва.</w:t>
      </w:r>
    </w:p>
    <w:p w:rsidR="00C25F2B" w:rsidRPr="00C25F2B" w:rsidRDefault="00C25F2B" w:rsidP="00FA7070">
      <w:pPr>
        <w:pStyle w:val="a8"/>
        <w:numPr>
          <w:ilvl w:val="0"/>
          <w:numId w:val="24"/>
        </w:numPr>
        <w:spacing w:after="0" w:line="360" w:lineRule="auto"/>
        <w:jc w:val="both"/>
        <w:rPr>
          <w:rFonts w:ascii="Times New Roman" w:hAnsi="Times New Roman" w:cs="Times New Roman"/>
          <w:sz w:val="28"/>
          <w:szCs w:val="28"/>
          <w:lang w:val="uk-UA"/>
        </w:rPr>
      </w:pPr>
      <w:r w:rsidRPr="00C25F2B">
        <w:rPr>
          <w:rFonts w:ascii="Times New Roman" w:hAnsi="Times New Roman" w:cs="Times New Roman"/>
          <w:sz w:val="28"/>
          <w:szCs w:val="28"/>
          <w:lang w:val="uk-UA"/>
        </w:rPr>
        <w:t>Дискаунтери, індивідуальні підприємці: ними також буде охоплено 20 % продукції, націнка може варіювати в межах від 2-4 грн.</w:t>
      </w:r>
    </w:p>
    <w:p w:rsidR="00C25F2B" w:rsidRPr="00C25F2B" w:rsidRDefault="00C25F2B" w:rsidP="00FA7070">
      <w:pPr>
        <w:pStyle w:val="a8"/>
        <w:numPr>
          <w:ilvl w:val="0"/>
          <w:numId w:val="24"/>
        </w:numPr>
        <w:spacing w:after="0" w:line="360" w:lineRule="auto"/>
        <w:jc w:val="both"/>
        <w:rPr>
          <w:rFonts w:ascii="Times New Roman" w:hAnsi="Times New Roman" w:cs="Times New Roman"/>
          <w:sz w:val="28"/>
          <w:szCs w:val="28"/>
          <w:lang w:val="uk-UA"/>
        </w:rPr>
      </w:pPr>
      <w:r w:rsidRPr="00C25F2B">
        <w:rPr>
          <w:rFonts w:ascii="Times New Roman" w:hAnsi="Times New Roman" w:cs="Times New Roman"/>
          <w:sz w:val="28"/>
          <w:szCs w:val="28"/>
          <w:lang w:val="uk-UA"/>
        </w:rPr>
        <w:t>Онлайн-магазини:</w:t>
      </w:r>
      <w:r w:rsidRPr="00C25F2B">
        <w:rPr>
          <w:rFonts w:ascii="Times New Roman" w:hAnsi="Times New Roman" w:cs="Times New Roman"/>
          <w:i/>
          <w:sz w:val="28"/>
          <w:szCs w:val="28"/>
          <w:lang w:val="uk-UA"/>
        </w:rPr>
        <w:t xml:space="preserve"> </w:t>
      </w:r>
      <w:r w:rsidRPr="00C25F2B">
        <w:rPr>
          <w:rFonts w:ascii="Times New Roman" w:hAnsi="Times New Roman" w:cs="Times New Roman"/>
          <w:sz w:val="28"/>
          <w:szCs w:val="28"/>
          <w:lang w:val="uk-UA"/>
        </w:rPr>
        <w:t xml:space="preserve">основним партнером з продажу он-лайн буде </w:t>
      </w:r>
      <w:r w:rsidRPr="00C25F2B">
        <w:rPr>
          <w:rFonts w:ascii="Times New Roman" w:hAnsi="Times New Roman" w:cs="Times New Roman"/>
          <w:sz w:val="28"/>
          <w:szCs w:val="28"/>
          <w:lang w:val="en-US"/>
        </w:rPr>
        <w:t>tea</w:t>
      </w:r>
      <w:r w:rsidRPr="00C25F2B">
        <w:rPr>
          <w:rFonts w:ascii="Times New Roman" w:hAnsi="Times New Roman" w:cs="Times New Roman"/>
          <w:sz w:val="28"/>
          <w:szCs w:val="28"/>
        </w:rPr>
        <w:t>4</w:t>
      </w:r>
      <w:r w:rsidRPr="00C25F2B">
        <w:rPr>
          <w:rFonts w:ascii="Times New Roman" w:hAnsi="Times New Roman" w:cs="Times New Roman"/>
          <w:sz w:val="28"/>
          <w:szCs w:val="28"/>
          <w:lang w:val="en-US"/>
        </w:rPr>
        <w:t>you</w:t>
      </w:r>
      <w:r w:rsidRPr="00C25F2B">
        <w:rPr>
          <w:rFonts w:ascii="Times New Roman" w:hAnsi="Times New Roman" w:cs="Times New Roman"/>
          <w:sz w:val="28"/>
          <w:szCs w:val="28"/>
        </w:rPr>
        <w:t>.</w:t>
      </w:r>
      <w:r w:rsidRPr="00C25F2B">
        <w:rPr>
          <w:rFonts w:ascii="Times New Roman" w:hAnsi="Times New Roman" w:cs="Times New Roman"/>
          <w:sz w:val="28"/>
          <w:szCs w:val="28"/>
          <w:lang w:val="en-US"/>
        </w:rPr>
        <w:t>com</w:t>
      </w:r>
      <w:r w:rsidRPr="00C25F2B">
        <w:rPr>
          <w:rFonts w:ascii="Times New Roman" w:hAnsi="Times New Roman" w:cs="Times New Roman"/>
          <w:sz w:val="28"/>
          <w:szCs w:val="28"/>
          <w:lang w:val="uk-UA"/>
        </w:rPr>
        <w:t>, який здійснює націнку в розмірі 1-2 грн.</w:t>
      </w:r>
    </w:p>
    <w:p w:rsidR="009F1642" w:rsidRDefault="009F1642" w:rsidP="009F1642">
      <w:pPr>
        <w:spacing w:after="0" w:line="360" w:lineRule="auto"/>
        <w:ind w:firstLine="709"/>
        <w:jc w:val="center"/>
        <w:rPr>
          <w:rFonts w:ascii="Times New Roman" w:hAnsi="Times New Roman" w:cs="Times New Roman"/>
          <w:b/>
          <w:sz w:val="28"/>
          <w:szCs w:val="28"/>
          <w:lang w:val="en-US"/>
        </w:rPr>
      </w:pPr>
      <w:r>
        <w:rPr>
          <w:rFonts w:ascii="Times New Roman" w:hAnsi="Times New Roman" w:cs="Times New Roman"/>
          <w:noProof/>
          <w:sz w:val="28"/>
          <w:szCs w:val="28"/>
          <w:lang w:eastAsia="ru-RU"/>
        </w:rPr>
        <w:drawing>
          <wp:inline distT="0" distB="0" distL="0" distR="0" wp14:anchorId="24ECD8A3" wp14:editId="2D3FAF52">
            <wp:extent cx="4886325" cy="3105150"/>
            <wp:effectExtent l="0" t="0" r="0" b="0"/>
            <wp:docPr id="310" name="Схема 3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1C2028" w:rsidRDefault="009F1642" w:rsidP="001C2028">
      <w:pPr>
        <w:spacing w:after="0" w:line="360" w:lineRule="auto"/>
        <w:jc w:val="center"/>
        <w:rPr>
          <w:rFonts w:ascii="Times New Roman" w:hAnsi="Times New Roman" w:cs="Times New Roman"/>
          <w:sz w:val="28"/>
          <w:szCs w:val="28"/>
          <w:lang w:val="uk-UA"/>
        </w:rPr>
      </w:pPr>
      <w:r w:rsidRPr="00FE41FE">
        <w:rPr>
          <w:rFonts w:ascii="Times New Roman" w:hAnsi="Times New Roman" w:cs="Times New Roman"/>
          <w:sz w:val="28"/>
          <w:szCs w:val="28"/>
          <w:lang w:val="uk-UA"/>
        </w:rPr>
        <w:t>Рис. 2.8. Аналіз конкурентних сил на ринку чаю</w:t>
      </w:r>
      <w:r w:rsidRPr="00FE41FE">
        <w:rPr>
          <w:rFonts w:ascii="Times New Roman" w:hAnsi="Times New Roman" w:cs="Times New Roman"/>
          <w:sz w:val="28"/>
          <w:szCs w:val="28"/>
        </w:rPr>
        <w:t>*</w:t>
      </w:r>
    </w:p>
    <w:p w:rsidR="009F1642" w:rsidRPr="007D01C0" w:rsidRDefault="009F1642" w:rsidP="001C2028">
      <w:pPr>
        <w:spacing w:after="0" w:line="360" w:lineRule="auto"/>
        <w:rPr>
          <w:rFonts w:ascii="Times New Roman" w:hAnsi="Times New Roman" w:cs="Times New Roman"/>
          <w:sz w:val="28"/>
          <w:szCs w:val="28"/>
          <w:lang w:val="uk-UA"/>
        </w:rPr>
      </w:pPr>
      <w:r w:rsidRPr="00EA061C">
        <w:rPr>
          <w:rFonts w:ascii="Times New Roman" w:hAnsi="Times New Roman" w:cs="Times New Roman"/>
          <w:sz w:val="28"/>
          <w:szCs w:val="28"/>
        </w:rPr>
        <w:t>*</w:t>
      </w:r>
      <w:r w:rsidRPr="00EA061C">
        <w:rPr>
          <w:rFonts w:ascii="Times New Roman" w:hAnsi="Times New Roman" w:cs="Times New Roman"/>
          <w:sz w:val="28"/>
          <w:szCs w:val="28"/>
          <w:lang w:val="uk-UA"/>
        </w:rPr>
        <w:t xml:space="preserve">Розроблено автором </w:t>
      </w:r>
      <w:proofErr w:type="gramStart"/>
      <w:r w:rsidRPr="00EA061C">
        <w:rPr>
          <w:rFonts w:ascii="Times New Roman" w:hAnsi="Times New Roman" w:cs="Times New Roman"/>
          <w:sz w:val="28"/>
          <w:szCs w:val="28"/>
          <w:lang w:val="uk-UA"/>
        </w:rPr>
        <w:t>на</w:t>
      </w:r>
      <w:proofErr w:type="gramEnd"/>
      <w:r w:rsidRPr="00EA061C">
        <w:rPr>
          <w:rFonts w:ascii="Times New Roman" w:hAnsi="Times New Roman" w:cs="Times New Roman"/>
          <w:sz w:val="28"/>
          <w:szCs w:val="28"/>
          <w:lang w:val="uk-UA"/>
        </w:rPr>
        <w:t xml:space="preserve"> основі </w:t>
      </w:r>
      <w:r w:rsidRPr="00EA061C">
        <w:rPr>
          <w:rFonts w:ascii="Times New Roman" w:hAnsi="Times New Roman" w:cs="Times New Roman"/>
          <w:sz w:val="28"/>
          <w:szCs w:val="28"/>
        </w:rPr>
        <w:t>[</w:t>
      </w:r>
      <w:r w:rsidR="001C2028">
        <w:rPr>
          <w:rFonts w:ascii="Times New Roman" w:hAnsi="Times New Roman" w:cs="Times New Roman"/>
          <w:sz w:val="28"/>
          <w:szCs w:val="28"/>
        </w:rPr>
        <w:t>2</w:t>
      </w:r>
      <w:r w:rsidR="001C2028">
        <w:rPr>
          <w:rFonts w:ascii="Times New Roman" w:hAnsi="Times New Roman" w:cs="Times New Roman"/>
          <w:sz w:val="28"/>
          <w:szCs w:val="28"/>
          <w:lang w:val="uk-UA"/>
        </w:rPr>
        <w:t>4</w:t>
      </w:r>
      <w:r w:rsidR="008F1F2F">
        <w:rPr>
          <w:rFonts w:ascii="Times New Roman" w:hAnsi="Times New Roman" w:cs="Times New Roman"/>
          <w:sz w:val="28"/>
          <w:szCs w:val="28"/>
        </w:rPr>
        <w:t>; 4</w:t>
      </w:r>
      <w:r w:rsidR="001C2028">
        <w:rPr>
          <w:rFonts w:ascii="Times New Roman" w:hAnsi="Times New Roman" w:cs="Times New Roman"/>
          <w:sz w:val="28"/>
          <w:szCs w:val="28"/>
          <w:lang w:val="uk-UA"/>
        </w:rPr>
        <w:t>5</w:t>
      </w:r>
      <w:r w:rsidRPr="00EA061C">
        <w:rPr>
          <w:rFonts w:ascii="Times New Roman" w:hAnsi="Times New Roman" w:cs="Times New Roman"/>
          <w:sz w:val="28"/>
          <w:szCs w:val="28"/>
        </w:rPr>
        <w:t>]</w:t>
      </w:r>
      <w:r w:rsidR="007D01C0">
        <w:rPr>
          <w:rFonts w:ascii="Times New Roman" w:hAnsi="Times New Roman" w:cs="Times New Roman"/>
          <w:sz w:val="28"/>
          <w:szCs w:val="28"/>
          <w:lang w:val="uk-UA"/>
        </w:rPr>
        <w:t>.</w:t>
      </w:r>
    </w:p>
    <w:p w:rsidR="001C2028" w:rsidRDefault="001C2028" w:rsidP="005B27D8">
      <w:pPr>
        <w:spacing w:after="0" w:line="360" w:lineRule="auto"/>
        <w:ind w:firstLine="709"/>
        <w:jc w:val="right"/>
        <w:rPr>
          <w:rFonts w:ascii="Times New Roman" w:hAnsi="Times New Roman" w:cs="Times New Roman"/>
          <w:sz w:val="28"/>
          <w:szCs w:val="28"/>
          <w:lang w:val="uk-UA"/>
        </w:rPr>
      </w:pPr>
    </w:p>
    <w:p w:rsidR="005B27D8" w:rsidRPr="00FE41FE" w:rsidRDefault="005B27D8" w:rsidP="005B27D8">
      <w:pPr>
        <w:spacing w:after="0" w:line="360" w:lineRule="auto"/>
        <w:ind w:firstLine="709"/>
        <w:jc w:val="right"/>
        <w:rPr>
          <w:rFonts w:ascii="Times New Roman" w:hAnsi="Times New Roman" w:cs="Times New Roman"/>
          <w:sz w:val="28"/>
          <w:szCs w:val="28"/>
          <w:lang w:val="uk-UA"/>
        </w:rPr>
      </w:pPr>
      <w:r w:rsidRPr="00FE41FE">
        <w:rPr>
          <w:rFonts w:ascii="Times New Roman" w:hAnsi="Times New Roman" w:cs="Times New Roman"/>
          <w:sz w:val="28"/>
          <w:szCs w:val="28"/>
          <w:lang w:val="uk-UA"/>
        </w:rPr>
        <w:lastRenderedPageBreak/>
        <w:t>Таблиця 2.7</w:t>
      </w:r>
    </w:p>
    <w:p w:rsidR="005B27D8" w:rsidRPr="00FE41FE" w:rsidRDefault="005B27D8" w:rsidP="005B27D8">
      <w:pPr>
        <w:spacing w:after="0" w:line="360" w:lineRule="auto"/>
        <w:ind w:firstLine="709"/>
        <w:jc w:val="center"/>
        <w:rPr>
          <w:rFonts w:ascii="Times New Roman" w:hAnsi="Times New Roman" w:cs="Times New Roman"/>
          <w:sz w:val="28"/>
          <w:szCs w:val="28"/>
        </w:rPr>
      </w:pPr>
      <w:r w:rsidRPr="00FE41FE">
        <w:rPr>
          <w:rFonts w:ascii="Times New Roman" w:hAnsi="Times New Roman" w:cs="Times New Roman"/>
          <w:sz w:val="28"/>
          <w:szCs w:val="28"/>
          <w:lang w:val="uk-UA"/>
        </w:rPr>
        <w:t>Цільові сегменти ТОВ «Компанія Май Україна»</w:t>
      </w:r>
      <w:r w:rsidR="00A12493" w:rsidRPr="00FE41FE">
        <w:rPr>
          <w:rFonts w:ascii="Times New Roman" w:hAnsi="Times New Roman" w:cs="Times New Roman"/>
          <w:sz w:val="28"/>
          <w:szCs w:val="28"/>
        </w:rPr>
        <w:t xml:space="preserve"> [</w:t>
      </w:r>
      <w:r w:rsidR="001C2028">
        <w:rPr>
          <w:rFonts w:ascii="Times New Roman" w:hAnsi="Times New Roman" w:cs="Times New Roman"/>
          <w:sz w:val="28"/>
          <w:szCs w:val="28"/>
        </w:rPr>
        <w:t>2</w:t>
      </w:r>
      <w:r w:rsidR="001C2028">
        <w:rPr>
          <w:rFonts w:ascii="Times New Roman" w:hAnsi="Times New Roman" w:cs="Times New Roman"/>
          <w:sz w:val="28"/>
          <w:szCs w:val="28"/>
          <w:lang w:val="uk-UA"/>
        </w:rPr>
        <w:t>4</w:t>
      </w:r>
      <w:r w:rsidR="001C2028">
        <w:rPr>
          <w:rFonts w:ascii="Times New Roman" w:hAnsi="Times New Roman" w:cs="Times New Roman"/>
          <w:sz w:val="28"/>
          <w:szCs w:val="28"/>
        </w:rPr>
        <w:t>; 6</w:t>
      </w:r>
      <w:r w:rsidR="001C2028">
        <w:rPr>
          <w:rFonts w:ascii="Times New Roman" w:hAnsi="Times New Roman" w:cs="Times New Roman"/>
          <w:sz w:val="28"/>
          <w:szCs w:val="28"/>
          <w:lang w:val="uk-UA"/>
        </w:rPr>
        <w:t>2</w:t>
      </w:r>
      <w:r w:rsidR="00A12493" w:rsidRPr="00FE41FE">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95"/>
        <w:gridCol w:w="1301"/>
        <w:gridCol w:w="3421"/>
        <w:gridCol w:w="968"/>
        <w:gridCol w:w="735"/>
      </w:tblGrid>
      <w:tr w:rsidR="00896946" w:rsidRPr="00FE41FE" w:rsidTr="00896946">
        <w:tc>
          <w:tcPr>
            <w:tcW w:w="271" w:type="pct"/>
            <w:vMerge w:val="restart"/>
            <w:shd w:val="clear" w:color="auto" w:fill="auto"/>
            <w:textDirection w:val="btLr"/>
          </w:tcPr>
          <w:p w:rsidR="00896946" w:rsidRPr="00FE41FE" w:rsidRDefault="00896946" w:rsidP="00896946">
            <w:pPr>
              <w:spacing w:after="0" w:line="240" w:lineRule="auto"/>
              <w:ind w:left="113" w:right="113"/>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Сегмент</w:t>
            </w:r>
          </w:p>
        </w:tc>
        <w:tc>
          <w:tcPr>
            <w:tcW w:w="1469" w:type="pct"/>
            <w:vMerge w:val="restar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Специфіка ринкової поведінки</w:t>
            </w:r>
          </w:p>
        </w:tc>
        <w:tc>
          <w:tcPr>
            <w:tcW w:w="2395" w:type="pct"/>
            <w:gridSpan w:val="2"/>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Специфіка комплексу маркетингу</w:t>
            </w:r>
          </w:p>
        </w:tc>
        <w:tc>
          <w:tcPr>
            <w:tcW w:w="864" w:type="pct"/>
            <w:gridSpan w:val="2"/>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Ємність сегментів, %</w:t>
            </w:r>
          </w:p>
        </w:tc>
      </w:tr>
      <w:tr w:rsidR="00896946" w:rsidRPr="00FE41FE" w:rsidTr="00896946">
        <w:trPr>
          <w:trHeight w:val="501"/>
        </w:trPr>
        <w:tc>
          <w:tcPr>
            <w:tcW w:w="271" w:type="pct"/>
            <w:vMerge/>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p>
        </w:tc>
        <w:tc>
          <w:tcPr>
            <w:tcW w:w="1469" w:type="pct"/>
            <w:vMerge/>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p>
        </w:tc>
        <w:tc>
          <w:tcPr>
            <w:tcW w:w="660"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 xml:space="preserve">Елемент </w:t>
            </w:r>
          </w:p>
        </w:tc>
        <w:tc>
          <w:tcPr>
            <w:tcW w:w="1736"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Сутність відмінності</w:t>
            </w:r>
          </w:p>
        </w:tc>
        <w:tc>
          <w:tcPr>
            <w:tcW w:w="491"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 xml:space="preserve">Кільк. знач. </w:t>
            </w:r>
          </w:p>
        </w:tc>
        <w:tc>
          <w:tcPr>
            <w:tcW w:w="373"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Варт.</w:t>
            </w:r>
          </w:p>
          <w:p w:rsidR="00896946" w:rsidRPr="00FE41FE" w:rsidRDefault="00A12493"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Вир</w:t>
            </w:r>
            <w:r w:rsidR="00896946" w:rsidRPr="00FE41FE">
              <w:rPr>
                <w:rFonts w:ascii="Times New Roman" w:eastAsia="Batang" w:hAnsi="Times New Roman" w:cs="Times New Roman"/>
                <w:sz w:val="20"/>
                <w:szCs w:val="20"/>
                <w:lang w:val="uk-UA"/>
              </w:rPr>
              <w:t>.</w:t>
            </w:r>
          </w:p>
        </w:tc>
      </w:tr>
      <w:tr w:rsidR="00896946" w:rsidRPr="00FE41FE" w:rsidTr="00896946">
        <w:trPr>
          <w:cantSplit/>
          <w:trHeight w:val="1134"/>
        </w:trPr>
        <w:tc>
          <w:tcPr>
            <w:tcW w:w="271" w:type="pct"/>
            <w:shd w:val="clear" w:color="auto" w:fill="auto"/>
            <w:textDirection w:val="btLr"/>
          </w:tcPr>
          <w:p w:rsidR="00896946" w:rsidRPr="00FE41FE" w:rsidRDefault="00896946" w:rsidP="00896946">
            <w:pPr>
              <w:spacing w:after="0" w:line="240" w:lineRule="auto"/>
              <w:ind w:left="113" w:right="113"/>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Економ</w:t>
            </w:r>
          </w:p>
        </w:tc>
        <w:tc>
          <w:tcPr>
            <w:tcW w:w="1469" w:type="pct"/>
            <w:shd w:val="clear" w:color="auto" w:fill="auto"/>
          </w:tcPr>
          <w:p w:rsidR="00896946" w:rsidRPr="00FE41FE" w:rsidRDefault="00896946" w:rsidP="00896946">
            <w:pPr>
              <w:tabs>
                <w:tab w:val="left" w:pos="252"/>
              </w:tabs>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Споживачі чутливі до ціни, надають перевагу чаю в економічній упаковці (великого формату, м’яка упаковка, пакетики без ярлика)</w:t>
            </w:r>
          </w:p>
        </w:tc>
        <w:tc>
          <w:tcPr>
            <w:tcW w:w="660"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Ціна</w:t>
            </w:r>
          </w:p>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Дистрибуція</w:t>
            </w:r>
          </w:p>
        </w:tc>
        <w:tc>
          <w:tcPr>
            <w:tcW w:w="1736"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 xml:space="preserve">Низька ціна, економічна упаковка – великого розміру чи м’який формат </w:t>
            </w:r>
          </w:p>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Товар має бути доступним в т</w:t>
            </w:r>
            <w:r w:rsidR="005B27D8" w:rsidRPr="00FE41FE">
              <w:rPr>
                <w:rFonts w:ascii="Times New Roman" w:eastAsia="Batang" w:hAnsi="Times New Roman" w:cs="Times New Roman"/>
                <w:sz w:val="20"/>
                <w:szCs w:val="20"/>
                <w:lang w:val="uk-UA"/>
              </w:rPr>
              <w:t>.</w:t>
            </w:r>
            <w:r w:rsidRPr="00FE41FE">
              <w:rPr>
                <w:rFonts w:ascii="Times New Roman" w:eastAsia="Batang" w:hAnsi="Times New Roman" w:cs="Times New Roman"/>
                <w:sz w:val="20"/>
                <w:szCs w:val="20"/>
                <w:lang w:val="uk-UA"/>
              </w:rPr>
              <w:t>т</w:t>
            </w:r>
            <w:r w:rsidR="005B27D8" w:rsidRPr="00FE41FE">
              <w:rPr>
                <w:rFonts w:ascii="Times New Roman" w:eastAsia="Batang" w:hAnsi="Times New Roman" w:cs="Times New Roman"/>
                <w:sz w:val="20"/>
                <w:szCs w:val="20"/>
                <w:lang w:val="uk-UA"/>
              </w:rPr>
              <w:t>.</w:t>
            </w:r>
            <w:r w:rsidRPr="00FE41FE">
              <w:rPr>
                <w:rFonts w:ascii="Times New Roman" w:eastAsia="Batang" w:hAnsi="Times New Roman" w:cs="Times New Roman"/>
                <w:sz w:val="20"/>
                <w:szCs w:val="20"/>
                <w:lang w:val="uk-UA"/>
              </w:rPr>
              <w:t xml:space="preserve"> для кінцевого споживача</w:t>
            </w:r>
          </w:p>
        </w:tc>
        <w:tc>
          <w:tcPr>
            <w:tcW w:w="491"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32</w:t>
            </w:r>
          </w:p>
        </w:tc>
        <w:tc>
          <w:tcPr>
            <w:tcW w:w="373"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18,5</w:t>
            </w:r>
          </w:p>
        </w:tc>
      </w:tr>
      <w:tr w:rsidR="00896946" w:rsidRPr="00FE41FE" w:rsidTr="00896946">
        <w:trPr>
          <w:cantSplit/>
          <w:trHeight w:val="1134"/>
        </w:trPr>
        <w:tc>
          <w:tcPr>
            <w:tcW w:w="271" w:type="pct"/>
            <w:shd w:val="clear" w:color="auto" w:fill="auto"/>
            <w:textDirection w:val="btLr"/>
          </w:tcPr>
          <w:p w:rsidR="00896946" w:rsidRPr="00FE41FE" w:rsidRDefault="00896946" w:rsidP="00896946">
            <w:pPr>
              <w:spacing w:after="0" w:line="240" w:lineRule="auto"/>
              <w:ind w:left="113" w:right="113"/>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Медіум</w:t>
            </w:r>
          </w:p>
        </w:tc>
        <w:tc>
          <w:tcPr>
            <w:tcW w:w="1469"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Споживачі менш чутливі до ціни, але є межа ціни, яку вони можуть не перейти. Шукають додаткову цінність товару</w:t>
            </w:r>
          </w:p>
        </w:tc>
        <w:tc>
          <w:tcPr>
            <w:tcW w:w="660"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Просування</w:t>
            </w:r>
          </w:p>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Ціна</w:t>
            </w:r>
          </w:p>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Товар</w:t>
            </w:r>
          </w:p>
          <w:p w:rsidR="00896946" w:rsidRPr="00FE41FE" w:rsidRDefault="00896946" w:rsidP="00896946">
            <w:pPr>
              <w:spacing w:after="0" w:line="240" w:lineRule="auto"/>
              <w:rPr>
                <w:rFonts w:ascii="Times New Roman" w:eastAsia="Batang" w:hAnsi="Times New Roman" w:cs="Times New Roman"/>
                <w:sz w:val="20"/>
                <w:szCs w:val="20"/>
                <w:lang w:val="uk-UA"/>
              </w:rPr>
            </w:pPr>
          </w:p>
        </w:tc>
        <w:tc>
          <w:tcPr>
            <w:tcW w:w="1736" w:type="pct"/>
            <w:shd w:val="clear" w:color="auto" w:fill="auto"/>
          </w:tcPr>
          <w:p w:rsidR="00896946" w:rsidRPr="00FE41FE" w:rsidRDefault="00896946" w:rsidP="005B27D8">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 xml:space="preserve">Споживачі готові заплатити певну ціну за додаткову цінність товару, тому важливо: створити товар, котрий би мав цінність порівняно з конкурентами, і визначити на нього ціну, яка б не перевищувала допустимий бар’єр, який є в головах споживачів. </w:t>
            </w:r>
          </w:p>
        </w:tc>
        <w:tc>
          <w:tcPr>
            <w:tcW w:w="491"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34</w:t>
            </w:r>
          </w:p>
        </w:tc>
        <w:tc>
          <w:tcPr>
            <w:tcW w:w="373"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31,7</w:t>
            </w:r>
          </w:p>
        </w:tc>
      </w:tr>
      <w:tr w:rsidR="00896946" w:rsidRPr="00FE41FE" w:rsidTr="00896946">
        <w:trPr>
          <w:cantSplit/>
          <w:trHeight w:val="1134"/>
        </w:trPr>
        <w:tc>
          <w:tcPr>
            <w:tcW w:w="271" w:type="pct"/>
            <w:shd w:val="clear" w:color="auto" w:fill="auto"/>
            <w:textDirection w:val="btLr"/>
          </w:tcPr>
          <w:p w:rsidR="00896946" w:rsidRPr="00FE41FE" w:rsidRDefault="00896946" w:rsidP="00896946">
            <w:pPr>
              <w:spacing w:after="0" w:line="240" w:lineRule="auto"/>
              <w:ind w:left="113" w:right="113"/>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Преміум</w:t>
            </w:r>
          </w:p>
        </w:tc>
        <w:tc>
          <w:tcPr>
            <w:tcW w:w="1469"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Ціна ще грає незначну роль, але рішення про покупку приймається залежно від характеристик продукту, його іміджу</w:t>
            </w:r>
          </w:p>
        </w:tc>
        <w:tc>
          <w:tcPr>
            <w:tcW w:w="660"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Товар</w:t>
            </w:r>
          </w:p>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Просування</w:t>
            </w:r>
          </w:p>
        </w:tc>
        <w:tc>
          <w:tcPr>
            <w:tcW w:w="1736"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Товар має бути наділений унікальними характеристиками. В цьому сегменті споживач часто ототожнює себе з брендом, який обирає.</w:t>
            </w:r>
          </w:p>
        </w:tc>
        <w:tc>
          <w:tcPr>
            <w:tcW w:w="491"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33,6</w:t>
            </w:r>
          </w:p>
        </w:tc>
        <w:tc>
          <w:tcPr>
            <w:tcW w:w="373"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48,8</w:t>
            </w:r>
          </w:p>
        </w:tc>
      </w:tr>
      <w:tr w:rsidR="00896946" w:rsidRPr="00FE41FE" w:rsidTr="005B27D8">
        <w:trPr>
          <w:cantSplit/>
          <w:trHeight w:val="928"/>
        </w:trPr>
        <w:tc>
          <w:tcPr>
            <w:tcW w:w="271" w:type="pct"/>
            <w:shd w:val="clear" w:color="auto" w:fill="auto"/>
            <w:textDirection w:val="btLr"/>
          </w:tcPr>
          <w:p w:rsidR="00896946" w:rsidRPr="00FE41FE" w:rsidRDefault="00896946" w:rsidP="00896946">
            <w:pPr>
              <w:spacing w:after="0" w:line="240" w:lineRule="auto"/>
              <w:ind w:left="113" w:right="113"/>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Супер-преміум</w:t>
            </w:r>
          </w:p>
        </w:tc>
        <w:tc>
          <w:tcPr>
            <w:tcW w:w="1469"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Ціна ролі не відіграє. Рішення про покупку приймається залежно від характеристик продукту та його іміджу</w:t>
            </w:r>
          </w:p>
        </w:tc>
        <w:tc>
          <w:tcPr>
            <w:tcW w:w="660"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Просування</w:t>
            </w:r>
          </w:p>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Товар</w:t>
            </w:r>
          </w:p>
        </w:tc>
        <w:tc>
          <w:tcPr>
            <w:tcW w:w="1736"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В першу чергу відіграє роль іміджева складова бренду, потім – його характеристики.</w:t>
            </w:r>
          </w:p>
        </w:tc>
        <w:tc>
          <w:tcPr>
            <w:tcW w:w="491"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0,4</w:t>
            </w:r>
          </w:p>
        </w:tc>
        <w:tc>
          <w:tcPr>
            <w:tcW w:w="373"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1</w:t>
            </w:r>
          </w:p>
        </w:tc>
      </w:tr>
      <w:tr w:rsidR="00896946" w:rsidRPr="00FE41FE" w:rsidTr="00896946">
        <w:tc>
          <w:tcPr>
            <w:tcW w:w="4136" w:type="pct"/>
            <w:gridSpan w:val="4"/>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Всього:</w:t>
            </w:r>
          </w:p>
        </w:tc>
        <w:tc>
          <w:tcPr>
            <w:tcW w:w="491"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100</w:t>
            </w:r>
          </w:p>
        </w:tc>
        <w:tc>
          <w:tcPr>
            <w:tcW w:w="373" w:type="pct"/>
            <w:shd w:val="clear" w:color="auto" w:fill="auto"/>
          </w:tcPr>
          <w:p w:rsidR="00896946" w:rsidRPr="00FE41FE" w:rsidRDefault="00896946" w:rsidP="00896946">
            <w:pPr>
              <w:spacing w:after="0" w:line="240" w:lineRule="auto"/>
              <w:rPr>
                <w:rFonts w:ascii="Times New Roman" w:eastAsia="Batang" w:hAnsi="Times New Roman" w:cs="Times New Roman"/>
                <w:sz w:val="20"/>
                <w:szCs w:val="20"/>
                <w:lang w:val="uk-UA"/>
              </w:rPr>
            </w:pPr>
            <w:r w:rsidRPr="00FE41FE">
              <w:rPr>
                <w:rFonts w:ascii="Times New Roman" w:eastAsia="Batang" w:hAnsi="Times New Roman" w:cs="Times New Roman"/>
                <w:sz w:val="20"/>
                <w:szCs w:val="20"/>
                <w:lang w:val="uk-UA"/>
              </w:rPr>
              <w:t>100</w:t>
            </w:r>
          </w:p>
        </w:tc>
      </w:tr>
    </w:tbl>
    <w:p w:rsidR="00465DB2" w:rsidRPr="00330212" w:rsidRDefault="00465DB2" w:rsidP="008F1F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Результати аналізу макро- та мікромаркетингового середовища представлені в таблі 2.9 у </w:t>
      </w:r>
      <w:r>
        <w:rPr>
          <w:rFonts w:ascii="Times New Roman" w:hAnsi="Times New Roman" w:cs="Times New Roman"/>
          <w:sz w:val="28"/>
          <w:szCs w:val="28"/>
          <w:lang w:val="en-US"/>
        </w:rPr>
        <w:t>SWOT</w:t>
      </w:r>
      <w:r w:rsidRPr="00465DB2">
        <w:rPr>
          <w:rFonts w:ascii="Times New Roman" w:hAnsi="Times New Roman" w:cs="Times New Roman"/>
          <w:sz w:val="28"/>
          <w:szCs w:val="28"/>
        </w:rPr>
        <w:t>-</w:t>
      </w:r>
      <w:r>
        <w:rPr>
          <w:rFonts w:ascii="Times New Roman" w:hAnsi="Times New Roman" w:cs="Times New Roman"/>
          <w:sz w:val="28"/>
          <w:szCs w:val="28"/>
          <w:lang w:val="uk-UA"/>
        </w:rPr>
        <w:t>аналізі.</w:t>
      </w:r>
    </w:p>
    <w:p w:rsidR="00A12493" w:rsidRDefault="00A12493" w:rsidP="00A1249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Загалом аналіз маркетингового середовища ТОВ «Компанія Май Україна» дав змогу виявити, що воно має потужний інноваційний потенціал та сприятливий інноваційний клімат, яка отримали оцінку 4 за 5-ба</w:t>
      </w:r>
      <w:r w:rsidR="005D12DC">
        <w:rPr>
          <w:rFonts w:ascii="Times New Roman" w:hAnsi="Times New Roman" w:cs="Times New Roman"/>
          <w:sz w:val="28"/>
          <w:szCs w:val="28"/>
          <w:lang w:val="uk-UA"/>
        </w:rPr>
        <w:t>льною шкалою (ДОДАТОК</w:t>
      </w:r>
      <w:r w:rsidRPr="00330212">
        <w:rPr>
          <w:rFonts w:ascii="Times New Roman" w:hAnsi="Times New Roman" w:cs="Times New Roman"/>
          <w:sz w:val="28"/>
          <w:szCs w:val="28"/>
        </w:rPr>
        <w:t xml:space="preserve"> </w:t>
      </w:r>
      <w:r>
        <w:rPr>
          <w:rFonts w:ascii="Times New Roman" w:hAnsi="Times New Roman" w:cs="Times New Roman"/>
          <w:sz w:val="28"/>
          <w:szCs w:val="28"/>
          <w:lang w:val="uk-UA"/>
        </w:rPr>
        <w:t>Ж).</w:t>
      </w:r>
    </w:p>
    <w:p w:rsidR="00A12493" w:rsidRDefault="00A12493" w:rsidP="009F164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не дивлячись на доволі непростий характер ринку та потужних гра</w:t>
      </w:r>
      <w:r w:rsidR="00536629">
        <w:rPr>
          <w:rFonts w:ascii="Times New Roman" w:hAnsi="Times New Roman" w:cs="Times New Roman"/>
          <w:sz w:val="28"/>
          <w:szCs w:val="28"/>
          <w:lang w:val="uk-UA"/>
        </w:rPr>
        <w:t>вців на ньому, к</w:t>
      </w:r>
      <w:r>
        <w:rPr>
          <w:rFonts w:ascii="Times New Roman" w:hAnsi="Times New Roman" w:cs="Times New Roman"/>
          <w:sz w:val="28"/>
          <w:szCs w:val="28"/>
          <w:lang w:val="uk-UA"/>
        </w:rPr>
        <w:t>омпанія на даний момент володіє значним інноваційним потенціалом для розвитку та розширення своєї влади на ринку за рахунок використання наявних м</w:t>
      </w:r>
      <w:r w:rsidR="00536629">
        <w:rPr>
          <w:rFonts w:ascii="Times New Roman" w:hAnsi="Times New Roman" w:cs="Times New Roman"/>
          <w:sz w:val="28"/>
          <w:szCs w:val="28"/>
          <w:lang w:val="uk-UA"/>
        </w:rPr>
        <w:t>ожливостей та подолання існуючих</w:t>
      </w:r>
      <w:r w:rsidR="009F1642">
        <w:rPr>
          <w:rFonts w:ascii="Times New Roman" w:hAnsi="Times New Roman" w:cs="Times New Roman"/>
          <w:sz w:val="28"/>
          <w:szCs w:val="28"/>
          <w:lang w:val="uk-UA"/>
        </w:rPr>
        <w:t xml:space="preserve"> загроз за рахунок власних сил.</w:t>
      </w:r>
    </w:p>
    <w:p w:rsidR="00690854" w:rsidRDefault="00690854" w:rsidP="008712D6">
      <w:pPr>
        <w:spacing w:after="0" w:line="360" w:lineRule="auto"/>
        <w:ind w:firstLine="709"/>
        <w:jc w:val="right"/>
        <w:rPr>
          <w:rFonts w:ascii="Times New Roman" w:hAnsi="Times New Roman" w:cs="Times New Roman"/>
          <w:sz w:val="28"/>
          <w:szCs w:val="28"/>
          <w:lang w:val="uk-UA"/>
        </w:rPr>
      </w:pPr>
    </w:p>
    <w:p w:rsidR="00690854" w:rsidRDefault="00690854" w:rsidP="008712D6">
      <w:pPr>
        <w:spacing w:after="0" w:line="360" w:lineRule="auto"/>
        <w:ind w:firstLine="709"/>
        <w:jc w:val="right"/>
        <w:rPr>
          <w:rFonts w:ascii="Times New Roman" w:hAnsi="Times New Roman" w:cs="Times New Roman"/>
          <w:sz w:val="28"/>
          <w:szCs w:val="28"/>
          <w:lang w:val="uk-UA"/>
        </w:rPr>
      </w:pPr>
    </w:p>
    <w:p w:rsidR="00690854" w:rsidRDefault="00690854" w:rsidP="008712D6">
      <w:pPr>
        <w:spacing w:after="0" w:line="360" w:lineRule="auto"/>
        <w:ind w:firstLine="709"/>
        <w:jc w:val="right"/>
        <w:rPr>
          <w:rFonts w:ascii="Times New Roman" w:hAnsi="Times New Roman" w:cs="Times New Roman"/>
          <w:sz w:val="28"/>
          <w:szCs w:val="28"/>
          <w:lang w:val="uk-UA"/>
        </w:rPr>
      </w:pPr>
    </w:p>
    <w:p w:rsidR="00690854" w:rsidRDefault="00690854" w:rsidP="008712D6">
      <w:pPr>
        <w:spacing w:after="0" w:line="360" w:lineRule="auto"/>
        <w:ind w:firstLine="709"/>
        <w:jc w:val="right"/>
        <w:rPr>
          <w:rFonts w:ascii="Times New Roman" w:hAnsi="Times New Roman" w:cs="Times New Roman"/>
          <w:sz w:val="28"/>
          <w:szCs w:val="28"/>
          <w:lang w:val="uk-UA"/>
        </w:rPr>
      </w:pPr>
    </w:p>
    <w:p w:rsidR="008712D6" w:rsidRPr="00FE41FE" w:rsidRDefault="008712D6" w:rsidP="008712D6">
      <w:pPr>
        <w:spacing w:after="0" w:line="360" w:lineRule="auto"/>
        <w:ind w:firstLine="709"/>
        <w:jc w:val="right"/>
        <w:rPr>
          <w:rFonts w:ascii="Times New Roman" w:hAnsi="Times New Roman" w:cs="Times New Roman"/>
          <w:sz w:val="28"/>
          <w:szCs w:val="28"/>
          <w:lang w:val="uk-UA"/>
        </w:rPr>
      </w:pPr>
      <w:r w:rsidRPr="00FE41FE">
        <w:rPr>
          <w:rFonts w:ascii="Times New Roman" w:hAnsi="Times New Roman" w:cs="Times New Roman"/>
          <w:sz w:val="28"/>
          <w:szCs w:val="28"/>
          <w:lang w:val="uk-UA"/>
        </w:rPr>
        <w:lastRenderedPageBreak/>
        <w:t>Таблиця 2.9</w:t>
      </w:r>
    </w:p>
    <w:p w:rsidR="008712D6" w:rsidRPr="00FE41FE" w:rsidRDefault="008712D6" w:rsidP="008712D6">
      <w:pPr>
        <w:spacing w:after="0" w:line="360" w:lineRule="auto"/>
        <w:ind w:firstLine="709"/>
        <w:jc w:val="center"/>
        <w:rPr>
          <w:rFonts w:ascii="Times New Roman" w:hAnsi="Times New Roman" w:cs="Times New Roman"/>
          <w:sz w:val="28"/>
          <w:szCs w:val="28"/>
          <w:lang w:val="uk-UA"/>
        </w:rPr>
      </w:pPr>
      <w:r w:rsidRPr="00FE41FE">
        <w:rPr>
          <w:rFonts w:ascii="Times New Roman" w:hAnsi="Times New Roman" w:cs="Times New Roman"/>
          <w:sz w:val="28"/>
          <w:szCs w:val="28"/>
          <w:lang w:val="en-US"/>
        </w:rPr>
        <w:t>SWOT-</w:t>
      </w:r>
      <w:r w:rsidRPr="00FE41FE">
        <w:rPr>
          <w:rFonts w:ascii="Times New Roman" w:hAnsi="Times New Roman" w:cs="Times New Roman"/>
          <w:sz w:val="28"/>
          <w:szCs w:val="28"/>
          <w:lang w:val="uk-UA"/>
        </w:rPr>
        <w:t>аналіз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501"/>
      </w:tblGrid>
      <w:tr w:rsidR="008712D6" w:rsidRPr="00FE41FE" w:rsidTr="008712D6">
        <w:trPr>
          <w:cantSplit/>
          <w:trHeight w:val="130"/>
        </w:trPr>
        <w:tc>
          <w:tcPr>
            <w:tcW w:w="2716" w:type="pct"/>
            <w:tcBorders>
              <w:top w:val="single" w:sz="4" w:space="0" w:color="auto"/>
              <w:left w:val="single" w:sz="4" w:space="0" w:color="auto"/>
              <w:bottom w:val="single" w:sz="4" w:space="0" w:color="auto"/>
              <w:right w:val="single" w:sz="4" w:space="0" w:color="auto"/>
            </w:tcBorders>
            <w:shd w:val="clear" w:color="auto" w:fill="auto"/>
          </w:tcPr>
          <w:p w:rsidR="008712D6" w:rsidRPr="00FE41FE" w:rsidRDefault="008712D6" w:rsidP="0014728E">
            <w:pPr>
              <w:spacing w:after="0" w:line="240" w:lineRule="auto"/>
              <w:jc w:val="cente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Сильні сторони</w:t>
            </w:r>
          </w:p>
        </w:tc>
        <w:tc>
          <w:tcPr>
            <w:tcW w:w="2284" w:type="pct"/>
            <w:tcBorders>
              <w:top w:val="single" w:sz="4" w:space="0" w:color="auto"/>
              <w:left w:val="single" w:sz="4" w:space="0" w:color="auto"/>
              <w:bottom w:val="single" w:sz="4" w:space="0" w:color="auto"/>
              <w:right w:val="single" w:sz="4" w:space="0" w:color="auto"/>
            </w:tcBorders>
            <w:shd w:val="clear" w:color="auto" w:fill="auto"/>
          </w:tcPr>
          <w:p w:rsidR="008712D6" w:rsidRPr="00FE41FE" w:rsidRDefault="008712D6" w:rsidP="0014728E">
            <w:pPr>
              <w:spacing w:after="0" w:line="240" w:lineRule="auto"/>
              <w:jc w:val="cente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Слабкі сторони</w:t>
            </w:r>
          </w:p>
        </w:tc>
      </w:tr>
      <w:tr w:rsidR="008712D6" w:rsidRPr="00FE41FE" w:rsidTr="008712D6">
        <w:trPr>
          <w:cantSplit/>
          <w:trHeight w:val="20"/>
        </w:trPr>
        <w:tc>
          <w:tcPr>
            <w:tcW w:w="2716" w:type="pct"/>
            <w:tcBorders>
              <w:top w:val="single" w:sz="4" w:space="0" w:color="auto"/>
              <w:left w:val="single" w:sz="4" w:space="0" w:color="auto"/>
              <w:bottom w:val="single" w:sz="4" w:space="0" w:color="auto"/>
              <w:right w:val="single" w:sz="4" w:space="0" w:color="auto"/>
            </w:tcBorders>
            <w:shd w:val="clear" w:color="auto" w:fill="auto"/>
          </w:tcPr>
          <w:p w:rsidR="008712D6" w:rsidRPr="00FE41FE" w:rsidRDefault="008712D6" w:rsidP="0014728E">
            <w:pPr>
              <w:pStyle w:val="a"/>
              <w:tabs>
                <w:tab w:val="clear" w:pos="720"/>
                <w:tab w:val="num" w:pos="72"/>
              </w:tabs>
              <w:ind w:left="72" w:firstLine="72"/>
              <w:rPr>
                <w:sz w:val="20"/>
              </w:rPr>
            </w:pPr>
            <w:r w:rsidRPr="00FE41FE">
              <w:rPr>
                <w:sz w:val="20"/>
              </w:rPr>
              <w:t>Доступна для споживача ціна на</w:t>
            </w:r>
            <w:r w:rsidRPr="00FE41FE">
              <w:rPr>
                <w:sz w:val="20"/>
                <w:lang w:val="ru-RU"/>
              </w:rPr>
              <w:t xml:space="preserve"> продукт</w:t>
            </w:r>
            <w:r w:rsidRPr="00FE41FE">
              <w:rPr>
                <w:sz w:val="20"/>
              </w:rPr>
              <w:t>.</w:t>
            </w:r>
          </w:p>
          <w:p w:rsidR="008712D6" w:rsidRPr="00FE41FE" w:rsidRDefault="008712D6" w:rsidP="0014728E">
            <w:pPr>
              <w:pStyle w:val="a"/>
              <w:tabs>
                <w:tab w:val="clear" w:pos="720"/>
                <w:tab w:val="num" w:pos="72"/>
              </w:tabs>
              <w:ind w:left="72" w:firstLine="72"/>
              <w:rPr>
                <w:sz w:val="20"/>
              </w:rPr>
            </w:pPr>
            <w:r w:rsidRPr="00FE41FE">
              <w:rPr>
                <w:sz w:val="20"/>
              </w:rPr>
              <w:t>Збалансований асортиментний портфель Компанії.</w:t>
            </w:r>
          </w:p>
          <w:p w:rsidR="008712D6" w:rsidRPr="00FE41FE" w:rsidRDefault="008712D6" w:rsidP="0014728E">
            <w:pPr>
              <w:pStyle w:val="a"/>
              <w:tabs>
                <w:tab w:val="clear" w:pos="720"/>
                <w:tab w:val="num" w:pos="72"/>
              </w:tabs>
              <w:ind w:left="72" w:firstLine="72"/>
              <w:rPr>
                <w:sz w:val="20"/>
              </w:rPr>
            </w:pPr>
            <w:r w:rsidRPr="00FE41FE">
              <w:rPr>
                <w:sz w:val="20"/>
              </w:rPr>
              <w:t>Відповідність технологій потребам ринку, наявність сертифікату відповідності стандартам ISO 9001:2000.</w:t>
            </w:r>
          </w:p>
          <w:p w:rsidR="008712D6" w:rsidRPr="00FE41FE" w:rsidRDefault="008712D6" w:rsidP="0014728E">
            <w:pPr>
              <w:pStyle w:val="a"/>
              <w:tabs>
                <w:tab w:val="clear" w:pos="720"/>
                <w:tab w:val="num" w:pos="72"/>
              </w:tabs>
              <w:ind w:left="72" w:firstLine="72"/>
              <w:rPr>
                <w:sz w:val="20"/>
              </w:rPr>
            </w:pPr>
            <w:r w:rsidRPr="00FE41FE">
              <w:rPr>
                <w:sz w:val="20"/>
              </w:rPr>
              <w:t>Власне налагоджене виробництво на території України</w:t>
            </w:r>
          </w:p>
          <w:p w:rsidR="008712D6" w:rsidRPr="00FE41FE" w:rsidRDefault="008712D6" w:rsidP="0014728E">
            <w:pPr>
              <w:pStyle w:val="a"/>
              <w:tabs>
                <w:tab w:val="clear" w:pos="720"/>
                <w:tab w:val="num" w:pos="72"/>
              </w:tabs>
              <w:ind w:left="72" w:firstLine="72"/>
              <w:rPr>
                <w:sz w:val="20"/>
              </w:rPr>
            </w:pPr>
            <w:r w:rsidRPr="00FE41FE">
              <w:rPr>
                <w:sz w:val="20"/>
              </w:rPr>
              <w:t>Більш ніж 16-річний досвід роботи компанії на чайному ринку.</w:t>
            </w:r>
          </w:p>
          <w:p w:rsidR="008712D6" w:rsidRPr="00FE41FE" w:rsidRDefault="008712D6" w:rsidP="0014728E">
            <w:pPr>
              <w:pStyle w:val="a"/>
              <w:tabs>
                <w:tab w:val="clear" w:pos="720"/>
                <w:tab w:val="num" w:pos="72"/>
              </w:tabs>
              <w:ind w:left="72" w:firstLine="72"/>
              <w:rPr>
                <w:sz w:val="20"/>
              </w:rPr>
            </w:pPr>
            <w:r w:rsidRPr="00FE41FE">
              <w:rPr>
                <w:sz w:val="20"/>
              </w:rPr>
              <w:t xml:space="preserve">Висока мотивація та лояльність персоналу Компанії </w:t>
            </w:r>
          </w:p>
        </w:tc>
        <w:tc>
          <w:tcPr>
            <w:tcW w:w="2284" w:type="pct"/>
            <w:tcBorders>
              <w:top w:val="single" w:sz="4" w:space="0" w:color="auto"/>
              <w:left w:val="single" w:sz="4" w:space="0" w:color="auto"/>
              <w:bottom w:val="single" w:sz="4" w:space="0" w:color="auto"/>
              <w:right w:val="single" w:sz="4" w:space="0" w:color="auto"/>
            </w:tcBorders>
            <w:shd w:val="clear" w:color="auto" w:fill="auto"/>
          </w:tcPr>
          <w:p w:rsidR="008712D6" w:rsidRPr="00FE41FE" w:rsidRDefault="008712D6" w:rsidP="0014728E">
            <w:pPr>
              <w:pStyle w:val="a"/>
              <w:tabs>
                <w:tab w:val="clear" w:pos="252"/>
                <w:tab w:val="clear" w:pos="432"/>
                <w:tab w:val="clear" w:pos="720"/>
                <w:tab w:val="clear" w:pos="872"/>
                <w:tab w:val="left" w:pos="0"/>
                <w:tab w:val="left" w:pos="150"/>
                <w:tab w:val="left" w:pos="330"/>
              </w:tabs>
              <w:ind w:left="0" w:firstLine="150"/>
              <w:rPr>
                <w:sz w:val="20"/>
              </w:rPr>
            </w:pPr>
            <w:r w:rsidRPr="00FE41FE">
              <w:rPr>
                <w:sz w:val="20"/>
              </w:rPr>
              <w:t>Обмежений бюджет компанії на просування торгової марки в порівнянні з основними конкурентами.</w:t>
            </w:r>
          </w:p>
          <w:p w:rsidR="008712D6" w:rsidRPr="00FE41FE" w:rsidRDefault="008712D6" w:rsidP="0014728E">
            <w:pPr>
              <w:pStyle w:val="a"/>
              <w:tabs>
                <w:tab w:val="clear" w:pos="252"/>
                <w:tab w:val="clear" w:pos="432"/>
                <w:tab w:val="clear" w:pos="720"/>
                <w:tab w:val="clear" w:pos="872"/>
                <w:tab w:val="left" w:pos="0"/>
                <w:tab w:val="left" w:pos="150"/>
                <w:tab w:val="left" w:pos="330"/>
              </w:tabs>
              <w:ind w:left="0" w:firstLine="150"/>
              <w:rPr>
                <w:sz w:val="20"/>
              </w:rPr>
            </w:pPr>
            <w:r w:rsidRPr="00FE41FE">
              <w:rPr>
                <w:sz w:val="20"/>
              </w:rPr>
              <w:t>Рентабельність продукції, що є нижчою, ніж у конкурентів.</w:t>
            </w:r>
          </w:p>
          <w:p w:rsidR="008712D6" w:rsidRPr="00FE41FE" w:rsidRDefault="008712D6" w:rsidP="0014728E">
            <w:pPr>
              <w:pStyle w:val="a"/>
              <w:tabs>
                <w:tab w:val="clear" w:pos="252"/>
                <w:tab w:val="clear" w:pos="432"/>
                <w:tab w:val="clear" w:pos="720"/>
                <w:tab w:val="clear" w:pos="872"/>
                <w:tab w:val="left" w:pos="0"/>
                <w:tab w:val="left" w:pos="150"/>
                <w:tab w:val="left" w:pos="330"/>
              </w:tabs>
              <w:ind w:left="0" w:firstLine="150"/>
              <w:rPr>
                <w:sz w:val="20"/>
              </w:rPr>
            </w:pPr>
            <w:r w:rsidRPr="00FE41FE">
              <w:rPr>
                <w:sz w:val="20"/>
                <w:lang w:val="ru-RU"/>
              </w:rPr>
              <w:t>Н</w:t>
            </w:r>
            <w:r w:rsidRPr="00FE41FE">
              <w:rPr>
                <w:sz w:val="20"/>
              </w:rPr>
              <w:t>изький рівень поінформованості</w:t>
            </w:r>
          </w:p>
          <w:p w:rsidR="008712D6" w:rsidRPr="00FE41FE" w:rsidRDefault="008712D6" w:rsidP="0014728E">
            <w:pPr>
              <w:pStyle w:val="a"/>
              <w:numPr>
                <w:ilvl w:val="0"/>
                <w:numId w:val="0"/>
              </w:numPr>
              <w:tabs>
                <w:tab w:val="clear" w:pos="252"/>
                <w:tab w:val="clear" w:pos="432"/>
                <w:tab w:val="clear" w:pos="872"/>
                <w:tab w:val="left" w:pos="0"/>
                <w:tab w:val="left" w:pos="150"/>
                <w:tab w:val="left" w:pos="330"/>
              </w:tabs>
              <w:ind w:firstLine="150"/>
              <w:rPr>
                <w:sz w:val="20"/>
              </w:rPr>
            </w:pPr>
            <w:r w:rsidRPr="00FE41FE">
              <w:rPr>
                <w:sz w:val="20"/>
              </w:rPr>
              <w:t xml:space="preserve">споживачів про високу якість </w:t>
            </w:r>
            <w:r w:rsidRPr="00FE41FE">
              <w:rPr>
                <w:sz w:val="20"/>
                <w:lang w:val="ru-RU"/>
              </w:rPr>
              <w:t>марки</w:t>
            </w:r>
            <w:r w:rsidRPr="00FE41FE">
              <w:rPr>
                <w:sz w:val="20"/>
              </w:rPr>
              <w:t>.</w:t>
            </w:r>
          </w:p>
          <w:p w:rsidR="008712D6" w:rsidRPr="00FE41FE" w:rsidRDefault="008712D6" w:rsidP="0014728E">
            <w:pPr>
              <w:pStyle w:val="a"/>
              <w:tabs>
                <w:tab w:val="clear" w:pos="252"/>
                <w:tab w:val="clear" w:pos="432"/>
                <w:tab w:val="clear" w:pos="720"/>
                <w:tab w:val="clear" w:pos="872"/>
                <w:tab w:val="left" w:pos="0"/>
                <w:tab w:val="left" w:pos="150"/>
                <w:tab w:val="left" w:pos="330"/>
              </w:tabs>
              <w:ind w:left="0" w:firstLine="150"/>
              <w:rPr>
                <w:sz w:val="20"/>
              </w:rPr>
            </w:pPr>
            <w:r w:rsidRPr="00FE41FE">
              <w:rPr>
                <w:sz w:val="20"/>
              </w:rPr>
              <w:t xml:space="preserve"> </w:t>
            </w:r>
            <w:r w:rsidR="00F265B8">
              <w:rPr>
                <w:sz w:val="20"/>
                <w:lang w:val="ru-RU"/>
              </w:rPr>
              <w:t xml:space="preserve">Проблем из </w:t>
            </w:r>
            <w:r w:rsidRPr="00FE41FE">
              <w:rPr>
                <w:sz w:val="20"/>
              </w:rPr>
              <w:t>дистрибуцією товару, що є нижчою, ніж у основних конкуренті</w:t>
            </w:r>
            <w:proofErr w:type="gramStart"/>
            <w:r w:rsidRPr="00FE41FE">
              <w:rPr>
                <w:sz w:val="20"/>
              </w:rPr>
              <w:t>в</w:t>
            </w:r>
            <w:proofErr w:type="gramEnd"/>
            <w:r w:rsidRPr="00FE41FE">
              <w:rPr>
                <w:sz w:val="20"/>
              </w:rPr>
              <w:t xml:space="preserve"> </w:t>
            </w:r>
          </w:p>
          <w:p w:rsidR="008712D6" w:rsidRPr="00FE41FE" w:rsidRDefault="008712D6" w:rsidP="0014728E">
            <w:pPr>
              <w:pStyle w:val="a"/>
              <w:tabs>
                <w:tab w:val="clear" w:pos="252"/>
                <w:tab w:val="clear" w:pos="432"/>
                <w:tab w:val="clear" w:pos="720"/>
                <w:tab w:val="clear" w:pos="872"/>
                <w:tab w:val="left" w:pos="0"/>
                <w:tab w:val="left" w:pos="150"/>
                <w:tab w:val="left" w:pos="330"/>
              </w:tabs>
              <w:ind w:left="0" w:firstLine="150"/>
              <w:rPr>
                <w:sz w:val="20"/>
              </w:rPr>
            </w:pPr>
            <w:r w:rsidRPr="00FE41FE">
              <w:rPr>
                <w:sz w:val="20"/>
              </w:rPr>
              <w:t xml:space="preserve"> Використання торгової марки головної компанії – обмеження в способах просування та позиціонування на ринку України</w:t>
            </w:r>
          </w:p>
        </w:tc>
      </w:tr>
      <w:tr w:rsidR="008712D6" w:rsidRPr="00FE41FE" w:rsidTr="008712D6">
        <w:trPr>
          <w:cantSplit/>
          <w:trHeight w:val="20"/>
        </w:trPr>
        <w:tc>
          <w:tcPr>
            <w:tcW w:w="2716" w:type="pct"/>
            <w:tcBorders>
              <w:top w:val="single" w:sz="4" w:space="0" w:color="auto"/>
              <w:left w:val="single" w:sz="4" w:space="0" w:color="auto"/>
              <w:bottom w:val="single" w:sz="4" w:space="0" w:color="auto"/>
              <w:right w:val="single" w:sz="4" w:space="0" w:color="auto"/>
            </w:tcBorders>
            <w:shd w:val="clear" w:color="auto" w:fill="auto"/>
          </w:tcPr>
          <w:p w:rsidR="008712D6" w:rsidRPr="00FE41FE" w:rsidRDefault="008712D6" w:rsidP="0014728E">
            <w:pPr>
              <w:spacing w:after="0" w:line="240" w:lineRule="auto"/>
              <w:jc w:val="cente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Можливості</w:t>
            </w:r>
          </w:p>
        </w:tc>
        <w:tc>
          <w:tcPr>
            <w:tcW w:w="2284" w:type="pct"/>
            <w:tcBorders>
              <w:top w:val="single" w:sz="4" w:space="0" w:color="auto"/>
              <w:left w:val="single" w:sz="4" w:space="0" w:color="auto"/>
              <w:bottom w:val="single" w:sz="4" w:space="0" w:color="auto"/>
              <w:right w:val="single" w:sz="4" w:space="0" w:color="auto"/>
            </w:tcBorders>
            <w:shd w:val="clear" w:color="auto" w:fill="auto"/>
          </w:tcPr>
          <w:p w:rsidR="008712D6" w:rsidRPr="00FE41FE" w:rsidRDefault="008712D6" w:rsidP="0014728E">
            <w:pPr>
              <w:spacing w:after="0" w:line="240" w:lineRule="auto"/>
              <w:jc w:val="cente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Загрози</w:t>
            </w:r>
          </w:p>
        </w:tc>
      </w:tr>
      <w:tr w:rsidR="008712D6" w:rsidRPr="00FE41FE" w:rsidTr="008712D6">
        <w:trPr>
          <w:cantSplit/>
          <w:trHeight w:val="20"/>
        </w:trPr>
        <w:tc>
          <w:tcPr>
            <w:tcW w:w="2716" w:type="pct"/>
            <w:tcBorders>
              <w:top w:val="single" w:sz="4" w:space="0" w:color="auto"/>
              <w:left w:val="single" w:sz="4" w:space="0" w:color="auto"/>
              <w:bottom w:val="single" w:sz="4" w:space="0" w:color="auto"/>
              <w:right w:val="single" w:sz="4" w:space="0" w:color="auto"/>
            </w:tcBorders>
            <w:shd w:val="clear" w:color="auto" w:fill="auto"/>
          </w:tcPr>
          <w:p w:rsidR="008712D6" w:rsidRPr="00FE41FE" w:rsidRDefault="008712D6" w:rsidP="0014728E">
            <w:pPr>
              <w:pStyle w:val="a"/>
              <w:tabs>
                <w:tab w:val="clear" w:pos="720"/>
                <w:tab w:val="num" w:pos="72"/>
              </w:tabs>
              <w:ind w:left="72" w:firstLine="72"/>
              <w:rPr>
                <w:sz w:val="20"/>
              </w:rPr>
            </w:pPr>
            <w:r w:rsidRPr="00FE41FE">
              <w:rPr>
                <w:sz w:val="20"/>
              </w:rPr>
              <w:t>Щорічне зростання ринку чаю в грошовому вираженні, що потенційно надає можливості росту продажів.</w:t>
            </w:r>
          </w:p>
          <w:p w:rsidR="008712D6" w:rsidRPr="00FE41FE" w:rsidRDefault="008712D6" w:rsidP="0014728E">
            <w:pPr>
              <w:pStyle w:val="a"/>
              <w:tabs>
                <w:tab w:val="clear" w:pos="720"/>
                <w:tab w:val="num" w:pos="72"/>
              </w:tabs>
              <w:ind w:left="72" w:firstLine="72"/>
              <w:rPr>
                <w:sz w:val="20"/>
              </w:rPr>
            </w:pPr>
            <w:r w:rsidRPr="00FE41FE">
              <w:rPr>
                <w:sz w:val="20"/>
              </w:rPr>
              <w:t>Зменшення платоспроможності середньої верстви населення, що призводить до тенденції придбання споживачами товарів за доступною ціною.</w:t>
            </w:r>
          </w:p>
          <w:p w:rsidR="008712D6" w:rsidRPr="00FE41FE" w:rsidRDefault="008712D6" w:rsidP="0014728E">
            <w:pPr>
              <w:pStyle w:val="a"/>
              <w:tabs>
                <w:tab w:val="clear" w:pos="720"/>
                <w:tab w:val="num" w:pos="72"/>
              </w:tabs>
              <w:ind w:left="72" w:firstLine="72"/>
              <w:rPr>
                <w:sz w:val="20"/>
              </w:rPr>
            </w:pPr>
            <w:r w:rsidRPr="00FE41FE">
              <w:rPr>
                <w:sz w:val="20"/>
              </w:rPr>
              <w:t>Скорочення технології виробничого циклу (шлях від ідеї до реалізації готового продукту скоротився в декілька разів)</w:t>
            </w:r>
          </w:p>
          <w:p w:rsidR="008712D6" w:rsidRPr="00FE41FE" w:rsidRDefault="008712D6" w:rsidP="0014728E">
            <w:pPr>
              <w:pStyle w:val="a"/>
              <w:tabs>
                <w:tab w:val="clear" w:pos="720"/>
                <w:tab w:val="num" w:pos="72"/>
              </w:tabs>
              <w:ind w:left="72" w:firstLine="72"/>
              <w:rPr>
                <w:sz w:val="20"/>
              </w:rPr>
            </w:pPr>
            <w:r w:rsidRPr="00FE41FE">
              <w:rPr>
                <w:sz w:val="20"/>
              </w:rPr>
              <w:t>Зниження цін на рекламу та просування, що дозволить провести рекламну кампанію при невисоких затратах.</w:t>
            </w:r>
          </w:p>
          <w:p w:rsidR="008712D6" w:rsidRPr="00FE41FE" w:rsidRDefault="008712D6" w:rsidP="0014728E">
            <w:pPr>
              <w:pStyle w:val="a"/>
              <w:tabs>
                <w:tab w:val="clear" w:pos="720"/>
                <w:tab w:val="num" w:pos="72"/>
              </w:tabs>
              <w:ind w:left="72" w:firstLine="72"/>
              <w:rPr>
                <w:sz w:val="20"/>
              </w:rPr>
            </w:pPr>
            <w:r w:rsidRPr="00FE41FE">
              <w:rPr>
                <w:sz w:val="20"/>
              </w:rPr>
              <w:t>Поява та використання нових технологій управління підприємством</w:t>
            </w:r>
          </w:p>
          <w:p w:rsidR="008712D6" w:rsidRPr="00FE41FE" w:rsidRDefault="008712D6" w:rsidP="0014728E">
            <w:pPr>
              <w:pStyle w:val="a"/>
              <w:tabs>
                <w:tab w:val="clear" w:pos="720"/>
                <w:tab w:val="num" w:pos="72"/>
              </w:tabs>
              <w:ind w:left="72" w:firstLine="72"/>
              <w:rPr>
                <w:sz w:val="20"/>
              </w:rPr>
            </w:pPr>
            <w:r w:rsidRPr="00FE41FE">
              <w:rPr>
                <w:sz w:val="20"/>
              </w:rPr>
              <w:t xml:space="preserve">Поява на ринку та можливість використання нових пакувальних матеріалів </w:t>
            </w:r>
          </w:p>
          <w:p w:rsidR="008712D6" w:rsidRPr="00FE41FE" w:rsidRDefault="008712D6" w:rsidP="0014728E">
            <w:pPr>
              <w:pStyle w:val="a"/>
              <w:tabs>
                <w:tab w:val="clear" w:pos="720"/>
                <w:tab w:val="num" w:pos="72"/>
              </w:tabs>
              <w:ind w:left="72" w:firstLine="72"/>
              <w:rPr>
                <w:sz w:val="20"/>
              </w:rPr>
            </w:pPr>
            <w:r w:rsidRPr="00FE41FE">
              <w:rPr>
                <w:sz w:val="20"/>
              </w:rPr>
              <w:t>Мода на здоровий образ життя та натуральні продукти</w:t>
            </w:r>
          </w:p>
          <w:p w:rsidR="008712D6" w:rsidRPr="00FE41FE" w:rsidRDefault="008712D6" w:rsidP="0014728E">
            <w:pPr>
              <w:pStyle w:val="a"/>
              <w:tabs>
                <w:tab w:val="clear" w:pos="720"/>
                <w:tab w:val="num" w:pos="72"/>
              </w:tabs>
              <w:ind w:left="72" w:firstLine="72"/>
              <w:rPr>
                <w:sz w:val="20"/>
              </w:rPr>
            </w:pPr>
            <w:r w:rsidRPr="00FE41FE">
              <w:rPr>
                <w:sz w:val="20"/>
              </w:rPr>
              <w:t>Прискорення темпу життя населення та тенденція росту сегменту пакетованого чаю.</w:t>
            </w:r>
          </w:p>
        </w:tc>
        <w:tc>
          <w:tcPr>
            <w:tcW w:w="2284" w:type="pct"/>
            <w:tcBorders>
              <w:top w:val="single" w:sz="4" w:space="0" w:color="auto"/>
              <w:left w:val="single" w:sz="4" w:space="0" w:color="auto"/>
              <w:bottom w:val="single" w:sz="4" w:space="0" w:color="auto"/>
              <w:right w:val="single" w:sz="4" w:space="0" w:color="auto"/>
            </w:tcBorders>
            <w:shd w:val="clear" w:color="auto" w:fill="auto"/>
          </w:tcPr>
          <w:p w:rsidR="008712D6" w:rsidRPr="00FE41FE" w:rsidRDefault="008712D6" w:rsidP="0014728E">
            <w:pPr>
              <w:pStyle w:val="a"/>
              <w:ind w:left="72" w:firstLine="72"/>
              <w:rPr>
                <w:sz w:val="20"/>
              </w:rPr>
            </w:pPr>
            <w:r w:rsidRPr="00FE41FE">
              <w:rPr>
                <w:sz w:val="20"/>
              </w:rPr>
              <w:t>Девальвація гривні, що призводить до зростання затрат компанії в гривнах на виробництво продукції</w:t>
            </w:r>
          </w:p>
          <w:p w:rsidR="008712D6" w:rsidRPr="00FE41FE" w:rsidRDefault="008712D6" w:rsidP="0014728E">
            <w:pPr>
              <w:pStyle w:val="a"/>
              <w:ind w:left="72" w:firstLine="72"/>
              <w:rPr>
                <w:sz w:val="20"/>
              </w:rPr>
            </w:pPr>
            <w:r w:rsidRPr="00FE41FE">
              <w:rPr>
                <w:sz w:val="20"/>
              </w:rPr>
              <w:t>Складність отримання кредитів для компанії та зростання відсоткових ставок по ним.</w:t>
            </w:r>
          </w:p>
          <w:p w:rsidR="008712D6" w:rsidRPr="00FE41FE" w:rsidRDefault="008712D6" w:rsidP="0014728E">
            <w:pPr>
              <w:pStyle w:val="a"/>
              <w:ind w:left="72" w:firstLine="72"/>
              <w:rPr>
                <w:sz w:val="20"/>
              </w:rPr>
            </w:pPr>
            <w:r w:rsidRPr="00FE41FE">
              <w:rPr>
                <w:sz w:val="20"/>
              </w:rPr>
              <w:t>Розвиток в Україні private label (приватних торгових марок мереж), частка ринку яких зростає.</w:t>
            </w:r>
          </w:p>
          <w:p w:rsidR="008712D6" w:rsidRPr="00FE41FE" w:rsidRDefault="008712D6" w:rsidP="0014728E">
            <w:pPr>
              <w:pStyle w:val="a"/>
              <w:ind w:left="72" w:firstLine="72"/>
              <w:rPr>
                <w:sz w:val="20"/>
              </w:rPr>
            </w:pPr>
            <w:r w:rsidRPr="00FE41FE">
              <w:rPr>
                <w:sz w:val="20"/>
              </w:rPr>
              <w:t>Високі маркетингові бюджети конкурентів, направлені на розвиток та просування власних брендів.</w:t>
            </w:r>
          </w:p>
          <w:p w:rsidR="008712D6" w:rsidRPr="00FE41FE" w:rsidRDefault="008712D6" w:rsidP="0014728E">
            <w:pPr>
              <w:pStyle w:val="a"/>
              <w:ind w:left="72" w:firstLine="72"/>
              <w:rPr>
                <w:sz w:val="20"/>
              </w:rPr>
            </w:pPr>
            <w:r w:rsidRPr="00FE41FE">
              <w:rPr>
                <w:sz w:val="20"/>
              </w:rPr>
              <w:t>Активний розвиток конкурентів та оновлення ними основних фондів.</w:t>
            </w:r>
          </w:p>
          <w:p w:rsidR="008712D6" w:rsidRPr="00FE41FE" w:rsidRDefault="008712D6" w:rsidP="0014728E">
            <w:pPr>
              <w:spacing w:after="0" w:line="240" w:lineRule="auto"/>
              <w:rPr>
                <w:rFonts w:ascii="Times New Roman" w:hAnsi="Times New Roman" w:cs="Times New Roman"/>
                <w:color w:val="000000"/>
                <w:sz w:val="20"/>
                <w:szCs w:val="20"/>
                <w:lang w:val="uk-UA"/>
              </w:rPr>
            </w:pPr>
          </w:p>
        </w:tc>
      </w:tr>
    </w:tbl>
    <w:p w:rsidR="008712D6" w:rsidRDefault="008712D6" w:rsidP="008712D6">
      <w:pPr>
        <w:rPr>
          <w:lang w:val="uk-UA"/>
        </w:rPr>
      </w:pPr>
      <w:r>
        <w:rPr>
          <w:lang w:val="uk-UA"/>
        </w:rPr>
        <w:br w:type="page"/>
      </w:r>
    </w:p>
    <w:p w:rsidR="008712D6" w:rsidRDefault="008712D6" w:rsidP="00FA7070">
      <w:pPr>
        <w:pStyle w:val="1"/>
        <w:numPr>
          <w:ilvl w:val="1"/>
          <w:numId w:val="14"/>
        </w:numPr>
        <w:rPr>
          <w:rFonts w:ascii="Times New Roman" w:hAnsi="Times New Roman" w:cs="Times New Roman"/>
          <w:b w:val="0"/>
          <w:color w:val="auto"/>
          <w:lang w:val="uk-UA"/>
        </w:rPr>
      </w:pPr>
      <w:bookmarkStart w:id="8" w:name="_Toc342962629"/>
      <w:r w:rsidRPr="008712D6">
        <w:rPr>
          <w:rFonts w:ascii="Times New Roman" w:hAnsi="Times New Roman" w:cs="Times New Roman"/>
          <w:b w:val="0"/>
          <w:color w:val="auto"/>
          <w:lang w:val="uk-UA"/>
        </w:rPr>
        <w:lastRenderedPageBreak/>
        <w:t>Організація маркетингових досліджень на підприємстві.</w:t>
      </w:r>
      <w:bookmarkEnd w:id="8"/>
    </w:p>
    <w:p w:rsidR="008712D6" w:rsidRDefault="008712D6" w:rsidP="008712D6">
      <w:pPr>
        <w:spacing w:after="0" w:line="360" w:lineRule="auto"/>
        <w:ind w:firstLine="709"/>
        <w:rPr>
          <w:rFonts w:ascii="Times New Roman" w:hAnsi="Times New Roman" w:cs="Times New Roman"/>
          <w:sz w:val="28"/>
          <w:szCs w:val="28"/>
          <w:lang w:val="uk-UA"/>
        </w:rPr>
      </w:pPr>
    </w:p>
    <w:p w:rsidR="008712D6" w:rsidRDefault="009D41A9" w:rsidP="009D41A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Стратегічним завданням ТОВ «Компанія Май Україна» є нарощування </w:t>
      </w:r>
      <w:r w:rsidR="0014728E">
        <w:rPr>
          <w:rFonts w:ascii="Times New Roman" w:hAnsi="Times New Roman" w:cs="Times New Roman"/>
          <w:sz w:val="28"/>
          <w:szCs w:val="28"/>
          <w:lang w:val="uk-UA"/>
        </w:rPr>
        <w:t xml:space="preserve">інноваційного </w:t>
      </w:r>
      <w:r>
        <w:rPr>
          <w:rFonts w:ascii="Times New Roman" w:hAnsi="Times New Roman" w:cs="Times New Roman"/>
          <w:sz w:val="28"/>
          <w:szCs w:val="28"/>
          <w:lang w:val="uk-UA"/>
        </w:rPr>
        <w:t>потенціалу у всіх сферах діяльності. Задля цього Компанія активно вивчає та впроваджує передові практики розробки та впровадження нових видів продукції, що стосуються:</w:t>
      </w:r>
    </w:p>
    <w:p w:rsidR="009D41A9" w:rsidRPr="009D41A9" w:rsidRDefault="00465DB2" w:rsidP="00FA7070">
      <w:pPr>
        <w:pStyle w:val="a8"/>
        <w:numPr>
          <w:ilvl w:val="0"/>
          <w:numId w:val="1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w:t>
      </w:r>
      <w:r w:rsidR="009D41A9" w:rsidRPr="009D41A9">
        <w:rPr>
          <w:rFonts w:ascii="Times New Roman" w:hAnsi="Times New Roman" w:cs="Times New Roman"/>
          <w:sz w:val="28"/>
          <w:szCs w:val="28"/>
          <w:lang w:val="uk-UA"/>
        </w:rPr>
        <w:t xml:space="preserve"> взаємодії з клієнтам</w:t>
      </w:r>
      <w:r>
        <w:rPr>
          <w:rFonts w:ascii="Times New Roman" w:hAnsi="Times New Roman" w:cs="Times New Roman"/>
          <w:sz w:val="28"/>
          <w:szCs w:val="28"/>
          <w:lang w:val="uk-UA"/>
        </w:rPr>
        <w:t>и та оптимізації</w:t>
      </w:r>
      <w:r w:rsidR="009D41A9" w:rsidRPr="009D41A9">
        <w:rPr>
          <w:rFonts w:ascii="Times New Roman" w:hAnsi="Times New Roman" w:cs="Times New Roman"/>
          <w:sz w:val="28"/>
          <w:szCs w:val="28"/>
          <w:lang w:val="uk-UA"/>
        </w:rPr>
        <w:t xml:space="preserve"> комунікацій;</w:t>
      </w:r>
    </w:p>
    <w:p w:rsidR="009D41A9" w:rsidRPr="009D41A9" w:rsidRDefault="009D41A9" w:rsidP="00FA7070">
      <w:pPr>
        <w:pStyle w:val="a8"/>
        <w:numPr>
          <w:ilvl w:val="0"/>
          <w:numId w:val="18"/>
        </w:numPr>
        <w:spacing w:after="0" w:line="360" w:lineRule="auto"/>
        <w:jc w:val="both"/>
        <w:rPr>
          <w:rFonts w:ascii="Times New Roman" w:hAnsi="Times New Roman" w:cs="Times New Roman"/>
          <w:sz w:val="28"/>
          <w:szCs w:val="28"/>
          <w:lang w:val="uk-UA"/>
        </w:rPr>
      </w:pPr>
      <w:r w:rsidRPr="009D41A9">
        <w:rPr>
          <w:rFonts w:ascii="Times New Roman" w:hAnsi="Times New Roman" w:cs="Times New Roman"/>
          <w:sz w:val="28"/>
          <w:szCs w:val="28"/>
          <w:lang w:val="uk-UA"/>
        </w:rPr>
        <w:t>пропозицій нових видів продуктів та послуг;</w:t>
      </w:r>
    </w:p>
    <w:p w:rsidR="009D41A9" w:rsidRDefault="009D41A9" w:rsidP="00FA7070">
      <w:pPr>
        <w:pStyle w:val="a8"/>
        <w:numPr>
          <w:ilvl w:val="0"/>
          <w:numId w:val="18"/>
        </w:numPr>
        <w:spacing w:after="0" w:line="360" w:lineRule="auto"/>
        <w:jc w:val="both"/>
        <w:rPr>
          <w:rFonts w:ascii="Times New Roman" w:hAnsi="Times New Roman" w:cs="Times New Roman"/>
          <w:sz w:val="28"/>
          <w:szCs w:val="28"/>
          <w:lang w:val="uk-UA"/>
        </w:rPr>
      </w:pPr>
      <w:r w:rsidRPr="009D41A9">
        <w:rPr>
          <w:rFonts w:ascii="Times New Roman" w:hAnsi="Times New Roman" w:cs="Times New Roman"/>
          <w:sz w:val="28"/>
          <w:szCs w:val="28"/>
          <w:lang w:val="uk-UA"/>
        </w:rPr>
        <w:t>застосування провідних ІТ</w:t>
      </w:r>
      <w:r w:rsidR="001C2028">
        <w:rPr>
          <w:rFonts w:ascii="Times New Roman" w:hAnsi="Times New Roman" w:cs="Times New Roman"/>
          <w:sz w:val="28"/>
          <w:szCs w:val="28"/>
          <w:lang w:val="en-US"/>
        </w:rPr>
        <w:t xml:space="preserve"> [5</w:t>
      </w:r>
      <w:r w:rsidR="001C2028">
        <w:rPr>
          <w:rFonts w:ascii="Times New Roman" w:hAnsi="Times New Roman" w:cs="Times New Roman"/>
          <w:sz w:val="28"/>
          <w:szCs w:val="28"/>
          <w:lang w:val="uk-UA"/>
        </w:rPr>
        <w:t>4</w:t>
      </w:r>
      <w:r w:rsidR="001C2028">
        <w:rPr>
          <w:rFonts w:ascii="Times New Roman" w:hAnsi="Times New Roman" w:cs="Times New Roman"/>
          <w:sz w:val="28"/>
          <w:szCs w:val="28"/>
          <w:lang w:val="en-US"/>
        </w:rPr>
        <w:t>; 5</w:t>
      </w:r>
      <w:r w:rsidR="001C2028">
        <w:rPr>
          <w:rFonts w:ascii="Times New Roman" w:hAnsi="Times New Roman" w:cs="Times New Roman"/>
          <w:sz w:val="28"/>
          <w:szCs w:val="28"/>
          <w:lang w:val="uk-UA"/>
        </w:rPr>
        <w:t>8</w:t>
      </w:r>
      <w:r w:rsidR="00EA061C">
        <w:rPr>
          <w:rFonts w:ascii="Times New Roman" w:hAnsi="Times New Roman" w:cs="Times New Roman"/>
          <w:sz w:val="28"/>
          <w:szCs w:val="28"/>
          <w:lang w:val="en-US"/>
        </w:rPr>
        <w:t>]</w:t>
      </w:r>
      <w:r w:rsidRPr="009D41A9">
        <w:rPr>
          <w:rFonts w:ascii="Times New Roman" w:hAnsi="Times New Roman" w:cs="Times New Roman"/>
          <w:sz w:val="28"/>
          <w:szCs w:val="28"/>
          <w:lang w:val="uk-UA"/>
        </w:rPr>
        <w:t>.</w:t>
      </w:r>
    </w:p>
    <w:p w:rsidR="009D41A9" w:rsidRDefault="009D41A9" w:rsidP="009D41A9">
      <w:pPr>
        <w:spacing w:after="0" w:line="360" w:lineRule="auto"/>
        <w:ind w:firstLine="708"/>
        <w:jc w:val="both"/>
        <w:rPr>
          <w:rFonts w:ascii="Times New Roman" w:hAnsi="Times New Roman" w:cs="Times New Roman"/>
          <w:sz w:val="28"/>
          <w:szCs w:val="28"/>
          <w:lang w:val="uk-UA"/>
        </w:rPr>
      </w:pPr>
      <w:r w:rsidRPr="009D41A9">
        <w:rPr>
          <w:rFonts w:ascii="Times New Roman" w:hAnsi="Times New Roman" w:cs="Times New Roman"/>
          <w:sz w:val="28"/>
          <w:szCs w:val="28"/>
          <w:lang w:val="uk-UA"/>
        </w:rPr>
        <w:t xml:space="preserve">Компанія </w:t>
      </w:r>
      <w:r w:rsidR="00465DB2">
        <w:rPr>
          <w:rFonts w:ascii="Times New Roman" w:hAnsi="Times New Roman" w:cs="Times New Roman"/>
          <w:sz w:val="28"/>
          <w:szCs w:val="28"/>
          <w:lang w:val="uk-UA"/>
        </w:rPr>
        <w:t>«</w:t>
      </w:r>
      <w:r w:rsidRPr="009D41A9">
        <w:rPr>
          <w:rFonts w:ascii="Times New Roman" w:hAnsi="Times New Roman" w:cs="Times New Roman"/>
          <w:sz w:val="28"/>
          <w:szCs w:val="28"/>
          <w:lang w:val="uk-UA"/>
        </w:rPr>
        <w:t>Май</w:t>
      </w:r>
      <w:r w:rsidR="00465DB2">
        <w:rPr>
          <w:rFonts w:ascii="Times New Roman" w:hAnsi="Times New Roman" w:cs="Times New Roman"/>
          <w:sz w:val="28"/>
          <w:szCs w:val="28"/>
          <w:lang w:val="uk-UA"/>
        </w:rPr>
        <w:t>»</w:t>
      </w:r>
      <w:r w:rsidRPr="009D41A9">
        <w:rPr>
          <w:rFonts w:ascii="Times New Roman" w:hAnsi="Times New Roman" w:cs="Times New Roman"/>
          <w:sz w:val="28"/>
          <w:szCs w:val="28"/>
          <w:lang w:val="uk-UA"/>
        </w:rPr>
        <w:t xml:space="preserve"> Україна реалізує комплексний підхід до інноваційного розвитку, який передбачає</w:t>
      </w:r>
      <w:r>
        <w:rPr>
          <w:rFonts w:ascii="Times New Roman" w:hAnsi="Times New Roman" w:cs="Times New Roman"/>
          <w:sz w:val="28"/>
          <w:szCs w:val="28"/>
          <w:lang w:val="uk-UA"/>
        </w:rPr>
        <w:t xml:space="preserve"> безперервне вдосконалення існуючих бізнес-процесів, продуктів, а також використання маркетингових та організаційних інновацій, зокрема, пошук та реалізація сучасного інструментарію проведення маркетингових досліджень.</w:t>
      </w:r>
    </w:p>
    <w:p w:rsidR="009B2643" w:rsidRDefault="00CC1302" w:rsidP="008F1F2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Основний інноваційний потенціал зосереджений у головній компанії ПАТ «Компанія Май», яка провела комплексну реорганізацію та утворила 5 основних юнітів:</w:t>
      </w:r>
      <w:r w:rsidRPr="00CC1302">
        <w:rPr>
          <w:rFonts w:ascii="Times New Roman" w:hAnsi="Times New Roman" w:cs="Times New Roman"/>
          <w:sz w:val="28"/>
          <w:szCs w:val="28"/>
          <w:lang w:val="uk-UA"/>
        </w:rPr>
        <w:t xml:space="preserve"> </w:t>
      </w:r>
      <w:r>
        <w:rPr>
          <w:rFonts w:ascii="Times New Roman" w:hAnsi="Times New Roman" w:cs="Times New Roman"/>
          <w:sz w:val="28"/>
          <w:szCs w:val="28"/>
          <w:lang w:val="en-US"/>
        </w:rPr>
        <w:t>May</w:t>
      </w:r>
      <w:r w:rsidRPr="00CC1302">
        <w:rPr>
          <w:rFonts w:ascii="Times New Roman" w:hAnsi="Times New Roman" w:cs="Times New Roman"/>
          <w:sz w:val="28"/>
          <w:szCs w:val="28"/>
          <w:lang w:val="uk-UA"/>
        </w:rPr>
        <w:t xml:space="preserve"> </w:t>
      </w:r>
      <w:r>
        <w:rPr>
          <w:rFonts w:ascii="Times New Roman" w:hAnsi="Times New Roman" w:cs="Times New Roman"/>
          <w:sz w:val="28"/>
          <w:szCs w:val="28"/>
          <w:lang w:val="en-US"/>
        </w:rPr>
        <w:t>Foods</w:t>
      </w:r>
      <w:r w:rsidRPr="00CC1302">
        <w:rPr>
          <w:rFonts w:ascii="Times New Roman" w:hAnsi="Times New Roman" w:cs="Times New Roman"/>
          <w:sz w:val="28"/>
          <w:szCs w:val="28"/>
          <w:lang w:val="uk-UA"/>
        </w:rPr>
        <w:t xml:space="preserve">, </w:t>
      </w:r>
      <w:r>
        <w:rPr>
          <w:rFonts w:ascii="Times New Roman" w:hAnsi="Times New Roman" w:cs="Times New Roman"/>
          <w:sz w:val="28"/>
          <w:szCs w:val="28"/>
          <w:lang w:val="en-US"/>
        </w:rPr>
        <w:t>May</w:t>
      </w:r>
      <w:r w:rsidRPr="00CC1302">
        <w:rPr>
          <w:rFonts w:ascii="Times New Roman" w:hAnsi="Times New Roman" w:cs="Times New Roman"/>
          <w:sz w:val="28"/>
          <w:szCs w:val="28"/>
          <w:lang w:val="uk-UA"/>
        </w:rPr>
        <w:t xml:space="preserve"> </w:t>
      </w:r>
      <w:r>
        <w:rPr>
          <w:rFonts w:ascii="Times New Roman" w:hAnsi="Times New Roman" w:cs="Times New Roman"/>
          <w:sz w:val="28"/>
          <w:szCs w:val="28"/>
          <w:lang w:val="en-US"/>
        </w:rPr>
        <w:t>Innovate</w:t>
      </w:r>
      <w:r w:rsidRPr="00CC1302">
        <w:rPr>
          <w:rFonts w:ascii="Times New Roman" w:hAnsi="Times New Roman" w:cs="Times New Roman"/>
          <w:sz w:val="28"/>
          <w:szCs w:val="28"/>
          <w:lang w:val="uk-UA"/>
        </w:rPr>
        <w:t xml:space="preserve">, </w:t>
      </w:r>
      <w:r>
        <w:rPr>
          <w:rFonts w:ascii="Times New Roman" w:hAnsi="Times New Roman" w:cs="Times New Roman"/>
          <w:sz w:val="28"/>
          <w:szCs w:val="28"/>
          <w:lang w:val="en-US"/>
        </w:rPr>
        <w:t>May</w:t>
      </w:r>
      <w:r w:rsidRPr="00CC1302">
        <w:rPr>
          <w:rFonts w:ascii="Times New Roman" w:hAnsi="Times New Roman" w:cs="Times New Roman"/>
          <w:sz w:val="28"/>
          <w:szCs w:val="28"/>
          <w:lang w:val="uk-UA"/>
        </w:rPr>
        <w:t xml:space="preserve"> </w:t>
      </w:r>
      <w:r>
        <w:rPr>
          <w:rFonts w:ascii="Times New Roman" w:hAnsi="Times New Roman" w:cs="Times New Roman"/>
          <w:sz w:val="28"/>
          <w:szCs w:val="28"/>
          <w:lang w:val="en-US"/>
        </w:rPr>
        <w:t>Capital</w:t>
      </w:r>
      <w:r w:rsidRPr="00CC1302">
        <w:rPr>
          <w:rFonts w:ascii="Times New Roman" w:hAnsi="Times New Roman" w:cs="Times New Roman"/>
          <w:sz w:val="28"/>
          <w:szCs w:val="28"/>
          <w:lang w:val="uk-UA"/>
        </w:rPr>
        <w:t xml:space="preserve">, </w:t>
      </w:r>
      <w:r>
        <w:rPr>
          <w:rFonts w:ascii="Times New Roman" w:hAnsi="Times New Roman" w:cs="Times New Roman"/>
          <w:sz w:val="28"/>
          <w:szCs w:val="28"/>
          <w:lang w:val="en-US"/>
        </w:rPr>
        <w:t>May</w:t>
      </w:r>
      <w:r w:rsidRPr="00CC1302">
        <w:rPr>
          <w:rFonts w:ascii="Times New Roman" w:hAnsi="Times New Roman" w:cs="Times New Roman"/>
          <w:sz w:val="28"/>
          <w:szCs w:val="28"/>
          <w:lang w:val="uk-UA"/>
        </w:rPr>
        <w:t xml:space="preserve"> </w:t>
      </w:r>
      <w:r>
        <w:rPr>
          <w:rFonts w:ascii="Times New Roman" w:hAnsi="Times New Roman" w:cs="Times New Roman"/>
          <w:sz w:val="28"/>
          <w:szCs w:val="28"/>
          <w:lang w:val="en-US"/>
        </w:rPr>
        <w:t>Energy</w:t>
      </w:r>
      <w:r w:rsidRPr="00CC1302">
        <w:rPr>
          <w:rFonts w:ascii="Times New Roman" w:hAnsi="Times New Roman" w:cs="Times New Roman"/>
          <w:sz w:val="28"/>
          <w:szCs w:val="28"/>
          <w:lang w:val="uk-UA"/>
        </w:rPr>
        <w:t xml:space="preserve">, </w:t>
      </w:r>
      <w:r>
        <w:rPr>
          <w:rFonts w:ascii="Times New Roman" w:hAnsi="Times New Roman" w:cs="Times New Roman"/>
          <w:sz w:val="28"/>
          <w:szCs w:val="28"/>
          <w:lang w:val="en-US"/>
        </w:rPr>
        <w:t>May</w:t>
      </w:r>
      <w:r w:rsidRPr="00CC1302">
        <w:rPr>
          <w:rFonts w:ascii="Times New Roman" w:hAnsi="Times New Roman" w:cs="Times New Roman"/>
          <w:sz w:val="28"/>
          <w:szCs w:val="28"/>
          <w:lang w:val="uk-UA"/>
        </w:rPr>
        <w:t xml:space="preserve"> </w:t>
      </w:r>
      <w:r>
        <w:rPr>
          <w:rFonts w:ascii="Times New Roman" w:hAnsi="Times New Roman" w:cs="Times New Roman"/>
          <w:sz w:val="28"/>
          <w:szCs w:val="28"/>
          <w:lang w:val="en-US"/>
        </w:rPr>
        <w:t>Reality</w:t>
      </w:r>
      <w:r>
        <w:rPr>
          <w:rFonts w:ascii="Times New Roman" w:hAnsi="Times New Roman" w:cs="Times New Roman"/>
          <w:sz w:val="28"/>
          <w:szCs w:val="28"/>
          <w:lang w:val="uk-UA"/>
        </w:rPr>
        <w:t>. До реалізації маркетингових досліджень</w:t>
      </w:r>
      <w:r w:rsidR="00465DB2">
        <w:rPr>
          <w:rFonts w:ascii="Times New Roman" w:hAnsi="Times New Roman" w:cs="Times New Roman"/>
          <w:sz w:val="28"/>
          <w:szCs w:val="28"/>
          <w:lang w:val="uk-UA"/>
        </w:rPr>
        <w:t xml:space="preserve"> інновацій</w:t>
      </w:r>
      <w:r w:rsidR="00AF0ED0">
        <w:rPr>
          <w:rFonts w:ascii="Times New Roman" w:hAnsi="Times New Roman" w:cs="Times New Roman"/>
          <w:sz w:val="28"/>
          <w:szCs w:val="28"/>
          <w:lang w:val="uk-UA"/>
        </w:rPr>
        <w:t xml:space="preserve"> залучені</w:t>
      </w:r>
      <w:r w:rsidR="008F1F2F">
        <w:rPr>
          <w:rFonts w:ascii="Times New Roman" w:hAnsi="Times New Roman" w:cs="Times New Roman"/>
          <w:sz w:val="28"/>
          <w:szCs w:val="28"/>
          <w:lang w:val="uk-UA"/>
        </w:rPr>
        <w:t xml:space="preserve"> перші два блоки. </w:t>
      </w:r>
      <w:r w:rsidR="008F1F2F" w:rsidRPr="008F1F2F">
        <w:rPr>
          <w:rFonts w:ascii="Times New Roman" w:hAnsi="Times New Roman" w:cs="Times New Roman"/>
          <w:sz w:val="28"/>
          <w:szCs w:val="28"/>
          <w:lang w:val="uk-UA"/>
        </w:rPr>
        <w:t xml:space="preserve"> </w:t>
      </w:r>
      <w:r w:rsidR="00AF0ED0">
        <w:rPr>
          <w:rFonts w:ascii="Times New Roman" w:hAnsi="Times New Roman" w:cs="Times New Roman"/>
          <w:sz w:val="28"/>
          <w:szCs w:val="28"/>
          <w:lang w:val="uk-UA"/>
        </w:rPr>
        <w:t>Планування та організацію проведення маркетингових досліджень</w:t>
      </w:r>
      <w:r w:rsidR="009B2643">
        <w:rPr>
          <w:rFonts w:ascii="Times New Roman" w:hAnsi="Times New Roman" w:cs="Times New Roman"/>
          <w:sz w:val="28"/>
          <w:szCs w:val="28"/>
          <w:lang w:val="uk-UA"/>
        </w:rPr>
        <w:t xml:space="preserve"> здійснюють наступні працівники</w:t>
      </w:r>
      <w:r w:rsidR="005D12DC">
        <w:rPr>
          <w:rFonts w:ascii="Times New Roman" w:hAnsi="Times New Roman" w:cs="Times New Roman"/>
          <w:sz w:val="28"/>
          <w:szCs w:val="28"/>
          <w:lang w:val="uk-UA"/>
        </w:rPr>
        <w:t xml:space="preserve"> (ДОДАТОК Є)</w:t>
      </w:r>
      <w:r w:rsidR="00465DB2">
        <w:rPr>
          <w:rFonts w:ascii="Times New Roman" w:hAnsi="Times New Roman" w:cs="Times New Roman"/>
          <w:sz w:val="28"/>
          <w:szCs w:val="28"/>
          <w:lang w:val="uk-UA"/>
        </w:rPr>
        <w:t>, які входять до Департаментів маркетингу та трейд-маркетингу (рис. 2.10):</w:t>
      </w:r>
    </w:p>
    <w:p w:rsidR="00895C8D" w:rsidRDefault="00884261" w:rsidP="00884261">
      <w:pPr>
        <w:spacing w:after="0" w:line="360" w:lineRule="auto"/>
        <w:ind w:firstLine="708"/>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2B73F1D1" wp14:editId="1A109AB9">
            <wp:extent cx="5486400" cy="1762125"/>
            <wp:effectExtent l="76200" t="0" r="1905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884261" w:rsidRPr="00FE41FE" w:rsidRDefault="00884261" w:rsidP="00FE41FE">
      <w:pPr>
        <w:spacing w:after="0" w:line="360" w:lineRule="auto"/>
        <w:jc w:val="center"/>
        <w:rPr>
          <w:rFonts w:ascii="Times New Roman" w:hAnsi="Times New Roman" w:cs="Times New Roman"/>
          <w:sz w:val="28"/>
          <w:szCs w:val="28"/>
          <w:lang w:val="uk-UA"/>
        </w:rPr>
      </w:pPr>
      <w:r w:rsidRPr="00FE41FE">
        <w:rPr>
          <w:rFonts w:ascii="Times New Roman" w:hAnsi="Times New Roman" w:cs="Times New Roman"/>
          <w:sz w:val="28"/>
          <w:szCs w:val="28"/>
          <w:lang w:val="uk-UA"/>
        </w:rPr>
        <w:t>Рис. 2.10. Посадові особи, відповідальні за організацію та пров</w:t>
      </w:r>
      <w:r w:rsidR="00A12493" w:rsidRPr="00FE41FE">
        <w:rPr>
          <w:rFonts w:ascii="Times New Roman" w:hAnsi="Times New Roman" w:cs="Times New Roman"/>
          <w:sz w:val="28"/>
          <w:szCs w:val="28"/>
          <w:lang w:val="uk-UA"/>
        </w:rPr>
        <w:t>едення маркетингових досліджень*</w:t>
      </w:r>
    </w:p>
    <w:p w:rsidR="00A12493" w:rsidRPr="00A12493" w:rsidRDefault="00A12493" w:rsidP="00A12493">
      <w:pPr>
        <w:tabs>
          <w:tab w:val="left" w:pos="5790"/>
        </w:tabs>
        <w:spacing w:after="0" w:line="360" w:lineRule="auto"/>
        <w:jc w:val="both"/>
        <w:rPr>
          <w:rFonts w:ascii="Times New Roman" w:hAnsi="Times New Roman" w:cs="Times New Roman"/>
          <w:sz w:val="28"/>
          <w:szCs w:val="28"/>
          <w:lang w:val="uk-UA"/>
        </w:rPr>
      </w:pPr>
      <w:r w:rsidRPr="00330212">
        <w:rPr>
          <w:rFonts w:ascii="Times New Roman" w:hAnsi="Times New Roman" w:cs="Times New Roman"/>
          <w:sz w:val="28"/>
          <w:szCs w:val="28"/>
          <w:lang w:val="uk-UA"/>
        </w:rPr>
        <w:t>*</w:t>
      </w:r>
      <w:r>
        <w:rPr>
          <w:rFonts w:ascii="Times New Roman" w:hAnsi="Times New Roman" w:cs="Times New Roman"/>
          <w:sz w:val="28"/>
          <w:szCs w:val="28"/>
          <w:lang w:val="uk-UA"/>
        </w:rPr>
        <w:t xml:space="preserve">Розроблено автором на основі </w:t>
      </w:r>
      <w:r w:rsidRPr="00330212">
        <w:rPr>
          <w:rFonts w:ascii="Times New Roman" w:hAnsi="Times New Roman" w:cs="Times New Roman"/>
          <w:sz w:val="28"/>
          <w:szCs w:val="28"/>
          <w:lang w:val="uk-UA"/>
        </w:rPr>
        <w:t>[</w:t>
      </w:r>
      <w:r w:rsidR="001C2028">
        <w:rPr>
          <w:rFonts w:ascii="Times New Roman" w:hAnsi="Times New Roman" w:cs="Times New Roman"/>
          <w:sz w:val="28"/>
          <w:szCs w:val="28"/>
          <w:lang w:val="uk-UA"/>
        </w:rPr>
        <w:t>50</w:t>
      </w:r>
      <w:r w:rsidRPr="00330212">
        <w:rPr>
          <w:rFonts w:ascii="Times New Roman" w:hAnsi="Times New Roman" w:cs="Times New Roman"/>
          <w:sz w:val="28"/>
          <w:szCs w:val="28"/>
          <w:lang w:val="uk-UA"/>
        </w:rPr>
        <w:t>]</w:t>
      </w:r>
      <w:r w:rsidR="00FE41FE">
        <w:rPr>
          <w:rFonts w:ascii="Times New Roman" w:hAnsi="Times New Roman" w:cs="Times New Roman"/>
          <w:sz w:val="28"/>
          <w:szCs w:val="28"/>
          <w:lang w:val="uk-UA"/>
        </w:rPr>
        <w:t>.</w:t>
      </w:r>
    </w:p>
    <w:p w:rsidR="009B2643" w:rsidRDefault="009B2643" w:rsidP="009B264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Менеджер з стратегічного маркетингового планування </w:t>
      </w:r>
      <w:r w:rsidR="00C153C8">
        <w:rPr>
          <w:rFonts w:ascii="Times New Roman" w:hAnsi="Times New Roman" w:cs="Times New Roman"/>
          <w:sz w:val="28"/>
          <w:szCs w:val="28"/>
          <w:lang w:val="uk-UA"/>
        </w:rPr>
        <w:t xml:space="preserve">займається розробкою довгострокових планів розвитку, </w:t>
      </w:r>
      <w:r w:rsidR="00465DB2">
        <w:rPr>
          <w:rFonts w:ascii="Times New Roman" w:hAnsi="Times New Roman" w:cs="Times New Roman"/>
          <w:sz w:val="28"/>
          <w:szCs w:val="28"/>
          <w:lang w:val="uk-UA"/>
        </w:rPr>
        <w:t xml:space="preserve">планів </w:t>
      </w:r>
      <w:r w:rsidR="00C153C8">
        <w:rPr>
          <w:rFonts w:ascii="Times New Roman" w:hAnsi="Times New Roman" w:cs="Times New Roman"/>
          <w:sz w:val="28"/>
          <w:szCs w:val="28"/>
          <w:lang w:val="uk-UA"/>
        </w:rPr>
        <w:t xml:space="preserve">виходу в нові товарні категорії, формалізацією </w:t>
      </w:r>
      <w:r w:rsidR="00F570C0">
        <w:rPr>
          <w:rFonts w:ascii="Times New Roman" w:hAnsi="Times New Roman" w:cs="Times New Roman"/>
          <w:sz w:val="28"/>
          <w:szCs w:val="28"/>
          <w:lang w:val="uk-UA"/>
        </w:rPr>
        <w:t>маркетингової стратегії</w:t>
      </w:r>
      <w:r w:rsidR="00C153C8">
        <w:rPr>
          <w:rFonts w:ascii="Times New Roman" w:hAnsi="Times New Roman" w:cs="Times New Roman"/>
          <w:sz w:val="28"/>
          <w:szCs w:val="28"/>
          <w:lang w:val="uk-UA"/>
        </w:rPr>
        <w:t>, аналізом потенціалу конкурентів та їх продажів та порівнянням з результатами компанії, а також внесенням пропозицій щодо удосконалення стратегії просування нової продукції.</w:t>
      </w:r>
    </w:p>
    <w:p w:rsidR="00C153C8" w:rsidRDefault="00C153C8" w:rsidP="009B264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Менеджер з шоппер-маркетингу займається розробкою та організацією тактичних маркетингових планів на основі постійного дослідження та а</w:t>
      </w:r>
      <w:r w:rsidR="00465DB2">
        <w:rPr>
          <w:rFonts w:ascii="Times New Roman" w:hAnsi="Times New Roman" w:cs="Times New Roman"/>
          <w:sz w:val="28"/>
          <w:szCs w:val="28"/>
          <w:lang w:val="uk-UA"/>
        </w:rPr>
        <w:t>налізу динаміки чайного ринку та сегментів на ньому і</w:t>
      </w:r>
      <w:r>
        <w:rPr>
          <w:rFonts w:ascii="Times New Roman" w:hAnsi="Times New Roman" w:cs="Times New Roman"/>
          <w:sz w:val="28"/>
          <w:szCs w:val="28"/>
          <w:lang w:val="uk-UA"/>
        </w:rPr>
        <w:t xml:space="preserve"> вивченням основних категорій споживачів.</w:t>
      </w:r>
    </w:p>
    <w:p w:rsidR="00C153C8" w:rsidRDefault="00465DB2" w:rsidP="009B264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Спеціаліст з проц</w:t>
      </w:r>
      <w:r w:rsidR="00C153C8">
        <w:rPr>
          <w:rFonts w:ascii="Times New Roman" w:hAnsi="Times New Roman" w:cs="Times New Roman"/>
          <w:sz w:val="28"/>
          <w:szCs w:val="28"/>
          <w:lang w:val="uk-UA"/>
        </w:rPr>
        <w:t>есно-орієнтованого бюджетування здійс</w:t>
      </w:r>
      <w:r>
        <w:rPr>
          <w:rFonts w:ascii="Times New Roman" w:hAnsi="Times New Roman" w:cs="Times New Roman"/>
          <w:sz w:val="28"/>
          <w:szCs w:val="28"/>
          <w:lang w:val="uk-UA"/>
        </w:rPr>
        <w:t>нює аналіз</w:t>
      </w:r>
      <w:r w:rsidR="00C153C8">
        <w:rPr>
          <w:rFonts w:ascii="Times New Roman" w:hAnsi="Times New Roman" w:cs="Times New Roman"/>
          <w:sz w:val="28"/>
          <w:szCs w:val="28"/>
          <w:lang w:val="uk-UA"/>
        </w:rPr>
        <w:t xml:space="preserve"> інформації щодо прибутковості тих чи інших продуктових ліній, </w:t>
      </w:r>
      <w:r>
        <w:rPr>
          <w:rFonts w:ascii="Times New Roman" w:hAnsi="Times New Roman" w:cs="Times New Roman"/>
          <w:sz w:val="28"/>
          <w:szCs w:val="28"/>
          <w:lang w:val="uk-UA"/>
        </w:rPr>
        <w:t>каналів продажу тощо та вносить</w:t>
      </w:r>
      <w:r w:rsidR="00C153C8">
        <w:rPr>
          <w:rFonts w:ascii="Times New Roman" w:hAnsi="Times New Roman" w:cs="Times New Roman"/>
          <w:sz w:val="28"/>
          <w:szCs w:val="28"/>
          <w:lang w:val="uk-UA"/>
        </w:rPr>
        <w:t xml:space="preserve"> пропозицій на основі отриманих даних щодо можливих шляхів удосконалення виробничих та маркетингових стратегій.</w:t>
      </w:r>
    </w:p>
    <w:p w:rsidR="00C153C8" w:rsidRDefault="00C153C8" w:rsidP="009B264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Менеджер з технологічних нововведень займається аналізом потенціалів нових ринків та сегментів, управлінням інноваційним процесам на всіх його стадіях та забезпеченням припливу нових ідей, а також розробкою спільно з командою </w:t>
      </w:r>
      <w:r w:rsidR="00465DB2">
        <w:rPr>
          <w:rFonts w:ascii="Times New Roman" w:hAnsi="Times New Roman" w:cs="Times New Roman"/>
          <w:sz w:val="28"/>
          <w:szCs w:val="28"/>
          <w:lang w:val="uk-UA"/>
        </w:rPr>
        <w:t xml:space="preserve">з </w:t>
      </w:r>
      <w:r>
        <w:rPr>
          <w:rFonts w:ascii="Times New Roman" w:hAnsi="Times New Roman" w:cs="Times New Roman"/>
          <w:sz w:val="28"/>
          <w:szCs w:val="28"/>
          <w:lang w:val="uk-UA"/>
        </w:rPr>
        <w:t>маркетингових досліджень найкращої методології їх проведення для кожного ряду продукції.</w:t>
      </w:r>
    </w:p>
    <w:p w:rsidR="00C153C8" w:rsidRDefault="00C153C8" w:rsidP="009B264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компетенції менеджеру з маркетингу входить розробка маркетингових стратегій та планів по традиційних та нових видах продуктів, сегментування ринку, вивчення споживчої думки, конкурентних сил, аналіз попиту на продукцію та розробка нішевої політки, формування маркетингових команд та контроль за їх роботою.  </w:t>
      </w:r>
    </w:p>
    <w:p w:rsidR="00CC1302" w:rsidRDefault="00562918" w:rsidP="009D41A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отримання маркетингової інформації Компанія Май тісно співпрацює з </w:t>
      </w:r>
      <w:r w:rsidR="00F570C0">
        <w:rPr>
          <w:rFonts w:ascii="Times New Roman" w:hAnsi="Times New Roman" w:cs="Times New Roman"/>
          <w:sz w:val="28"/>
          <w:szCs w:val="28"/>
          <w:lang w:val="uk-UA"/>
        </w:rPr>
        <w:t>різними контрагентами (рис. 2.11</w:t>
      </w:r>
      <w:r>
        <w:rPr>
          <w:rFonts w:ascii="Times New Roman" w:hAnsi="Times New Roman" w:cs="Times New Roman"/>
          <w:sz w:val="28"/>
          <w:szCs w:val="28"/>
          <w:lang w:val="uk-UA"/>
        </w:rPr>
        <w:t>)</w:t>
      </w:r>
      <w:r w:rsidR="00482D93">
        <w:rPr>
          <w:rFonts w:ascii="Times New Roman" w:hAnsi="Times New Roman" w:cs="Times New Roman"/>
          <w:sz w:val="28"/>
          <w:szCs w:val="28"/>
          <w:lang w:val="uk-UA"/>
        </w:rPr>
        <w:t>.</w:t>
      </w:r>
    </w:p>
    <w:p w:rsidR="00C153C8" w:rsidRDefault="00C153C8" w:rsidP="00F570C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проведенні маркетингових досліджень ТОВ «Компанія Май орієнтується на досвід таких провідних компаній як </w:t>
      </w:r>
      <w:r>
        <w:rPr>
          <w:rFonts w:ascii="Times New Roman" w:hAnsi="Times New Roman" w:cs="Times New Roman"/>
          <w:sz w:val="28"/>
          <w:szCs w:val="28"/>
          <w:lang w:val="de-DE"/>
        </w:rPr>
        <w:t>Procter</w:t>
      </w:r>
      <w:r w:rsidRPr="008B0F05">
        <w:rPr>
          <w:rFonts w:ascii="Times New Roman" w:hAnsi="Times New Roman" w:cs="Times New Roman"/>
          <w:sz w:val="28"/>
          <w:szCs w:val="28"/>
          <w:lang w:val="uk-UA"/>
        </w:rPr>
        <w:t>&amp;</w:t>
      </w:r>
      <w:r>
        <w:rPr>
          <w:rFonts w:ascii="Times New Roman" w:hAnsi="Times New Roman" w:cs="Times New Roman"/>
          <w:sz w:val="28"/>
          <w:szCs w:val="28"/>
          <w:lang w:val="en-US"/>
        </w:rPr>
        <w:t>Gamble</w:t>
      </w:r>
      <w:r w:rsidRPr="008B0F05">
        <w:rPr>
          <w:rFonts w:ascii="Times New Roman" w:hAnsi="Times New Roman" w:cs="Times New Roman"/>
          <w:sz w:val="28"/>
          <w:szCs w:val="28"/>
          <w:lang w:val="uk-UA"/>
        </w:rPr>
        <w:t xml:space="preserve">, </w:t>
      </w:r>
      <w:r>
        <w:rPr>
          <w:rFonts w:ascii="Times New Roman" w:hAnsi="Times New Roman" w:cs="Times New Roman"/>
          <w:sz w:val="28"/>
          <w:szCs w:val="28"/>
          <w:lang w:val="en-US"/>
        </w:rPr>
        <w:t>Nestle</w:t>
      </w:r>
      <w:r w:rsidRPr="008B0F05">
        <w:rPr>
          <w:rFonts w:ascii="Times New Roman" w:hAnsi="Times New Roman" w:cs="Times New Roman"/>
          <w:sz w:val="28"/>
          <w:szCs w:val="28"/>
          <w:lang w:val="uk-UA"/>
        </w:rPr>
        <w:t xml:space="preserve">, </w:t>
      </w:r>
      <w:r>
        <w:rPr>
          <w:rFonts w:ascii="Times New Roman" w:hAnsi="Times New Roman" w:cs="Times New Roman"/>
          <w:sz w:val="28"/>
          <w:szCs w:val="28"/>
          <w:lang w:val="en-US"/>
        </w:rPr>
        <w:t>Unilever</w:t>
      </w:r>
      <w:r w:rsidRPr="008B0F05">
        <w:rPr>
          <w:rFonts w:ascii="Times New Roman" w:hAnsi="Times New Roman" w:cs="Times New Roman"/>
          <w:sz w:val="28"/>
          <w:szCs w:val="28"/>
          <w:lang w:val="uk-UA"/>
        </w:rPr>
        <w:t xml:space="preserve">, </w:t>
      </w:r>
      <w:r>
        <w:rPr>
          <w:rFonts w:ascii="Times New Roman" w:hAnsi="Times New Roman" w:cs="Times New Roman"/>
          <w:sz w:val="28"/>
          <w:szCs w:val="28"/>
          <w:lang w:val="en-US"/>
        </w:rPr>
        <w:t>GE</w:t>
      </w:r>
      <w:r w:rsidRPr="008B0F0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інших. Тому відповідно до позитивного досвіду зазначених </w:t>
      </w:r>
      <w:r>
        <w:rPr>
          <w:rFonts w:ascii="Times New Roman" w:hAnsi="Times New Roman" w:cs="Times New Roman"/>
          <w:sz w:val="28"/>
          <w:szCs w:val="28"/>
          <w:lang w:val="uk-UA"/>
        </w:rPr>
        <w:lastRenderedPageBreak/>
        <w:t>компаній проведе</w:t>
      </w:r>
      <w:r w:rsidR="00536629">
        <w:rPr>
          <w:rFonts w:ascii="Times New Roman" w:hAnsi="Times New Roman" w:cs="Times New Roman"/>
          <w:sz w:val="28"/>
          <w:szCs w:val="28"/>
          <w:lang w:val="uk-UA"/>
        </w:rPr>
        <w:t>ння маркетингових досліджень у к</w:t>
      </w:r>
      <w:r>
        <w:rPr>
          <w:rFonts w:ascii="Times New Roman" w:hAnsi="Times New Roman" w:cs="Times New Roman"/>
          <w:sz w:val="28"/>
          <w:szCs w:val="28"/>
          <w:lang w:val="uk-UA"/>
        </w:rPr>
        <w:t>омпані</w:t>
      </w:r>
      <w:r w:rsidR="00F570C0">
        <w:rPr>
          <w:rFonts w:ascii="Times New Roman" w:hAnsi="Times New Roman" w:cs="Times New Roman"/>
          <w:sz w:val="28"/>
          <w:szCs w:val="28"/>
          <w:lang w:val="uk-UA"/>
        </w:rPr>
        <w:t>ї здійснюється наступним чином.</w:t>
      </w:r>
    </w:p>
    <w:p w:rsidR="00562918" w:rsidRPr="009D41A9" w:rsidRDefault="00562918" w:rsidP="009D41A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eastAsia="ru-RU"/>
        </w:rPr>
        <mc:AlternateContent>
          <mc:Choice Requires="wpc">
            <w:drawing>
              <wp:inline distT="0" distB="0" distL="0" distR="0" wp14:anchorId="0A0C5CBD" wp14:editId="174E749D">
                <wp:extent cx="5486400" cy="1714501"/>
                <wp:effectExtent l="0" t="0" r="0" b="0"/>
                <wp:docPr id="5" name="Полотно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Прямоугольник 6"/>
                        <wps:cNvSpPr/>
                        <wps:spPr>
                          <a:xfrm>
                            <a:off x="2219325" y="19049"/>
                            <a:ext cx="1114425" cy="29527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562918" w:rsidRDefault="00E9311B" w:rsidP="00562918">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Партнери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Прямоугольник 171"/>
                        <wps:cNvSpPr/>
                        <wps:spPr>
                          <a:xfrm>
                            <a:off x="465750" y="370500"/>
                            <a:ext cx="1858350" cy="29527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562918">
                              <w:pPr>
                                <w:pStyle w:val="af5"/>
                                <w:spacing w:before="0" w:beforeAutospacing="0" w:after="200" w:afterAutospacing="0" w:line="276" w:lineRule="auto"/>
                                <w:jc w:val="center"/>
                              </w:pPr>
                              <w:r>
                                <w:rPr>
                                  <w:rFonts w:eastAsia="Calibri"/>
                                  <w:sz w:val="20"/>
                                  <w:szCs w:val="20"/>
                                  <w:lang w:val="uk-UA"/>
                                </w:rPr>
                                <w:t>По горизонталі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2" name="Прямоугольник 172"/>
                        <wps:cNvSpPr/>
                        <wps:spPr>
                          <a:xfrm>
                            <a:off x="3048000" y="370500"/>
                            <a:ext cx="2286000" cy="29527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562918">
                              <w:pPr>
                                <w:pStyle w:val="af5"/>
                                <w:spacing w:before="0" w:beforeAutospacing="0" w:after="200" w:afterAutospacing="0" w:line="276" w:lineRule="auto"/>
                                <w:jc w:val="center"/>
                              </w:pPr>
                              <w:r>
                                <w:rPr>
                                  <w:rFonts w:eastAsia="Calibri"/>
                                  <w:sz w:val="20"/>
                                  <w:szCs w:val="20"/>
                                  <w:lang w:val="uk-UA"/>
                                </w:rPr>
                                <w:t xml:space="preserve">По вертикалі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 name="Прямоугольник 183"/>
                        <wps:cNvSpPr/>
                        <wps:spPr>
                          <a:xfrm>
                            <a:off x="465750" y="665775"/>
                            <a:ext cx="1858350" cy="99157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ЗМІ</w:t>
                              </w:r>
                            </w:p>
                            <w:p w:rsidR="00E9311B" w:rsidRPr="00CC4AFF" w:rsidRDefault="00E9311B" w:rsidP="00CC4AFF">
                              <w:pPr>
                                <w:pStyle w:val="af5"/>
                                <w:spacing w:before="0" w:beforeAutospacing="0" w:after="0" w:afterAutospacing="0"/>
                                <w:rPr>
                                  <w:sz w:val="20"/>
                                  <w:szCs w:val="20"/>
                                  <w:lang w:val="uk-UA"/>
                                </w:rPr>
                              </w:pPr>
                              <w:r>
                                <w:rPr>
                                  <w:sz w:val="20"/>
                                  <w:szCs w:val="20"/>
                                  <w:lang w:val="uk-UA"/>
                                </w:rPr>
                                <w:t>О</w:t>
                              </w:r>
                              <w:r w:rsidRPr="00CC4AFF">
                                <w:rPr>
                                  <w:sz w:val="20"/>
                                  <w:szCs w:val="20"/>
                                  <w:lang w:val="uk-UA"/>
                                </w:rPr>
                                <w:t>рганізатори конференцій</w:t>
                              </w:r>
                            </w:p>
                            <w:p w:rsidR="00E9311B" w:rsidRPr="00CC4AFF" w:rsidRDefault="00E9311B" w:rsidP="00CC4AFF">
                              <w:pPr>
                                <w:pStyle w:val="af5"/>
                                <w:spacing w:before="0" w:beforeAutospacing="0" w:after="0" w:afterAutospacing="0"/>
                                <w:rPr>
                                  <w:sz w:val="20"/>
                                  <w:szCs w:val="20"/>
                                  <w:lang w:val="uk-UA"/>
                                </w:rPr>
                              </w:pPr>
                              <w:r>
                                <w:rPr>
                                  <w:sz w:val="20"/>
                                  <w:szCs w:val="20"/>
                                  <w:lang w:val="uk-UA"/>
                                </w:rPr>
                                <w:t>А</w:t>
                              </w:r>
                              <w:r w:rsidRPr="00CC4AFF">
                                <w:rPr>
                                  <w:sz w:val="20"/>
                                  <w:szCs w:val="20"/>
                                  <w:lang w:val="uk-UA"/>
                                </w:rPr>
                                <w:t>налітичні агентства</w:t>
                              </w:r>
                            </w:p>
                            <w:p w:rsidR="00E9311B" w:rsidRPr="00CC4AFF" w:rsidRDefault="00E9311B" w:rsidP="00CC4AFF">
                              <w:pPr>
                                <w:pStyle w:val="af5"/>
                                <w:spacing w:before="0" w:beforeAutospacing="0" w:after="0" w:afterAutospacing="0"/>
                                <w:rPr>
                                  <w:sz w:val="20"/>
                                  <w:szCs w:val="20"/>
                                  <w:lang w:val="uk-UA"/>
                                </w:rPr>
                              </w:pPr>
                              <w:r>
                                <w:rPr>
                                  <w:sz w:val="20"/>
                                  <w:szCs w:val="20"/>
                                  <w:lang w:val="uk-UA"/>
                                </w:rPr>
                                <w:t>С</w:t>
                              </w:r>
                              <w:r w:rsidRPr="00CC4AFF">
                                <w:rPr>
                                  <w:sz w:val="20"/>
                                  <w:szCs w:val="20"/>
                                  <w:lang w:val="uk-UA"/>
                                </w:rPr>
                                <w:t>пеціалізовані спільноти</w:t>
                              </w:r>
                            </w:p>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Професійні асоціації</w:t>
                              </w:r>
                            </w:p>
                            <w:p w:rsidR="00E9311B" w:rsidRPr="00CC4AFF" w:rsidRDefault="00E9311B" w:rsidP="00CC4AFF">
                              <w:pPr>
                                <w:pStyle w:val="af5"/>
                                <w:spacing w:before="0" w:beforeAutospacing="0" w:after="0" w:afterAutospacing="0"/>
                                <w:rPr>
                                  <w:sz w:val="20"/>
                                  <w:szCs w:val="20"/>
                                  <w:lang w:val="uk-UA"/>
                                </w:rPr>
                              </w:pPr>
                              <w:r>
                                <w:rPr>
                                  <w:sz w:val="20"/>
                                  <w:szCs w:val="20"/>
                                  <w:lang w:val="uk-UA"/>
                                </w:rPr>
                                <w:t>Р</w:t>
                              </w:r>
                              <w:r w:rsidRPr="00CC4AFF">
                                <w:rPr>
                                  <w:sz w:val="20"/>
                                  <w:szCs w:val="20"/>
                                  <w:lang w:val="uk-UA"/>
                                </w:rPr>
                                <w:t>озробники стандартів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2" name="Прямоугольник 192"/>
                        <wps:cNvSpPr/>
                        <wps:spPr>
                          <a:xfrm>
                            <a:off x="3048000" y="665775"/>
                            <a:ext cx="2286000" cy="99157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Найбільші системні інтегратори</w:t>
                              </w:r>
                            </w:p>
                            <w:p w:rsidR="00E9311B" w:rsidRPr="00CC4AFF" w:rsidRDefault="00E9311B" w:rsidP="00CC4AFF">
                              <w:pPr>
                                <w:pStyle w:val="af5"/>
                                <w:spacing w:before="0" w:beforeAutospacing="0" w:after="0" w:afterAutospacing="0"/>
                                <w:rPr>
                                  <w:sz w:val="20"/>
                                  <w:szCs w:val="20"/>
                                  <w:lang w:val="uk-UA"/>
                                </w:rPr>
                              </w:pPr>
                              <w:r>
                                <w:rPr>
                                  <w:sz w:val="20"/>
                                  <w:szCs w:val="20"/>
                                  <w:lang w:val="uk-UA"/>
                                </w:rPr>
                                <w:t>А</w:t>
                              </w:r>
                              <w:r w:rsidRPr="00CC4AFF">
                                <w:rPr>
                                  <w:sz w:val="20"/>
                                  <w:szCs w:val="20"/>
                                  <w:lang w:val="uk-UA"/>
                                </w:rPr>
                                <w:t>утсорсингові організації</w:t>
                              </w:r>
                            </w:p>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Сервісні компанії</w:t>
                              </w:r>
                            </w:p>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Консалтингові компанії</w:t>
                              </w:r>
                            </w:p>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Ліцензуючі організації та спільноти</w:t>
                              </w:r>
                            </w:p>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Телекомунікаційні провайдери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Соединительная линия уступом 7"/>
                        <wps:cNvCnPr>
                          <a:stCxn id="6" idx="2"/>
                          <a:endCxn id="172" idx="1"/>
                        </wps:cNvCnPr>
                        <wps:spPr>
                          <a:xfrm rot="16200000" flipH="1">
                            <a:off x="2810362" y="280500"/>
                            <a:ext cx="203814" cy="271462"/>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208" name="Соединительная линия уступом 208"/>
                        <wps:cNvCnPr>
                          <a:endCxn id="171" idx="3"/>
                        </wps:cNvCnPr>
                        <wps:spPr>
                          <a:xfrm rot="10800000" flipV="1">
                            <a:off x="2324100" y="314324"/>
                            <a:ext cx="452438" cy="203814"/>
                          </a:xfrm>
                          <a:prstGeom prst="bentConnector3">
                            <a:avLst>
                              <a:gd name="adj1" fmla="val -526"/>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5" o:spid="_x0000_s1191" editas="canvas" style="width:6in;height:135pt;mso-position-horizontal-relative:char;mso-position-vertical-relative:line" coordsize="5486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">
                <v:shape id="_x0000_s1192" type="#_x0000_t75" style="position:absolute;width:54864;height:17145;visibility:visible;mso-wrap-style:square">
                  <v:fill o:detectmouseclick="t"/>
                  <v:path o:connecttype="none"/>
                </v:shape>
                <v:rect id="Прямоугольник 6" o:spid="_x0000_s1193" style="position:absolute;left:22193;top:190;width:11144;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oE8IA&#10;AADaAAAADwAAAGRycy9kb3ducmV2LnhtbESPQYvCMBSE74L/ITzBm6buoWjXKEtBVtyTVQ/eHs3b&#10;tmzzUppY2/31RhA8DjPzDbPe9qYWHbWusqxgMY9AEOdWV1woOJ92syUI55E11pZJwUAOtpvxaI2J&#10;tnc+Upf5QgQIuwQVlN43iZQuL8mgm9uGOHi/tjXog2wLqVu8B7ip5UcUxdJgxWGhxIbSkvK/7GYU&#10;/AzSd+dLvPrv0mrQ2TX9PlCq1HTSf32C8NT7d/jV3msFMTyvh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ugTwgAAANoAAAAPAAAAAAAAAAAAAAAAAJgCAABkcnMvZG93&#10;bnJldi54bWxQSwUGAAAAAAQABAD1AAAAhwMAAAAA&#10;" fillcolor="white [3201]" strokecolor="black [3200]" strokeweight="2pt">
                  <v:textbox>
                    <w:txbxContent>
                      <w:p w:rsidR="00E9311B" w:rsidRPr="00562918" w:rsidRDefault="00E9311B" w:rsidP="00562918">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Партнери </w:t>
                        </w:r>
                      </w:p>
                    </w:txbxContent>
                  </v:textbox>
                </v:rect>
                <v:rect id="Прямоугольник 171" o:spid="_x0000_s1194" style="position:absolute;left:4657;top:3705;width:18584;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4kZ8EA&#10;AADcAAAADwAAAGRycy9kb3ducmV2LnhtbERPTYvCMBC9L/gfwgje1lQPrluNIgVR9LRdPXgbmrEt&#10;NpPSxNr6683Cgrd5vM9ZrjtTiZYaV1pWMBlHIIgzq0vOFZx+t59zEM4ja6wsk4KeHKxXg48lxto+&#10;+Ifa1OcihLCLUUHhfR1L6bKCDLqxrYkDd7WNQR9gk0vd4COEm0pOo2gmDZYcGgqsKSkou6V3o+DY&#10;S9+ezrPvZ5uUvU4vye5AiVKjYbdZgPDU+bf4373XYf7XBP6eC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OJGfBAAAA3AAAAA8AAAAAAAAAAAAAAAAAmAIAAGRycy9kb3du&#10;cmV2LnhtbFBLBQYAAAAABAAEAPUAAACGAwAAAAA=&#10;" fillcolor="white [3201]" strokecolor="black [3200]" strokeweight="2pt">
                  <v:textbox>
                    <w:txbxContent>
                      <w:p w:rsidR="00E9311B" w:rsidRDefault="00E9311B" w:rsidP="00562918">
                        <w:pPr>
                          <w:pStyle w:val="af5"/>
                          <w:spacing w:before="0" w:beforeAutospacing="0" w:after="200" w:afterAutospacing="0" w:line="276" w:lineRule="auto"/>
                          <w:jc w:val="center"/>
                        </w:pPr>
                        <w:r>
                          <w:rPr>
                            <w:rFonts w:eastAsia="Calibri"/>
                            <w:sz w:val="20"/>
                            <w:szCs w:val="20"/>
                            <w:lang w:val="uk-UA"/>
                          </w:rPr>
                          <w:t>По горизонталі</w:t>
                        </w:r>
                      </w:p>
                    </w:txbxContent>
                  </v:textbox>
                </v:rect>
                <v:rect id="Прямоугольник 172" o:spid="_x0000_s1195" style="position:absolute;left:30480;top:3705;width:22860;height:2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y6EMIA&#10;AADcAAAADwAAAGRycy9kb3ducmV2LnhtbERPS4vCMBC+L/gfwgje1lQPPrpGWQqi6GmrHrwNzWxb&#10;tpmUJtbWX2+EBW/z8T1ntelMJVpqXGlZwWQcgSDOrC45V3A+bT8XIJxH1lhZJgU9OdisBx8rjLW9&#10;8w+1qc9FCGEXo4LC+zqW0mUFGXRjWxMH7tc2Bn2ATS51g/cQbio5jaKZNFhyaCiwpqSg7C+9GQXH&#10;Xvr2fJktH21S9jq9JrsDJUqNht33FwhPnX+L/917HebPp/B6Jlw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3LoQwgAAANwAAAAPAAAAAAAAAAAAAAAAAJgCAABkcnMvZG93&#10;bnJldi54bWxQSwUGAAAAAAQABAD1AAAAhwMAAAAA&#10;" fillcolor="white [3201]" strokecolor="black [3200]" strokeweight="2pt">
                  <v:textbox>
                    <w:txbxContent>
                      <w:p w:rsidR="00E9311B" w:rsidRDefault="00E9311B" w:rsidP="00562918">
                        <w:pPr>
                          <w:pStyle w:val="af5"/>
                          <w:spacing w:before="0" w:beforeAutospacing="0" w:after="200" w:afterAutospacing="0" w:line="276" w:lineRule="auto"/>
                          <w:jc w:val="center"/>
                        </w:pPr>
                        <w:r>
                          <w:rPr>
                            <w:rFonts w:eastAsia="Calibri"/>
                            <w:sz w:val="20"/>
                            <w:szCs w:val="20"/>
                            <w:lang w:val="uk-UA"/>
                          </w:rPr>
                          <w:t xml:space="preserve">По вертикалі </w:t>
                        </w:r>
                      </w:p>
                    </w:txbxContent>
                  </v:textbox>
                </v:rect>
                <v:rect id="Прямоугольник 183" o:spid="_x0000_s1196" style="position:absolute;left:4657;top:6657;width:18584;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5cV78A&#10;AADcAAAADwAAAGRycy9kb3ducmV2LnhtbERPTYvCMBC9C/6HMII3m6yKW7pGWXZZ9KoV9jo0Y1ts&#10;JqWJtf57Iwje5vE+Z70dbCN66nztWMNHokAQF87UXGo45X+zFIQPyAYbx6ThTh62m/FojZlxNz5Q&#10;fwyliCHsM9RQhdBmUvqiIos+cS1x5M6usxgi7EppOrzFcNvIuVIrabHm2FBhSz8VFZfj1Woo83P/&#10;uVPuPqi8XvxeUqX+l0rr6WT4/gIRaAhv8cu9N3F+uoDnM/EC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TlxXvwAAANwAAAAPAAAAAAAAAAAAAAAAAJgCAABkcnMvZG93bnJl&#10;di54bWxQSwUGAAAAAAQABAD1AAAAhAMAAAAA&#10;" fillcolor="white [3201]" strokecolor="black [3200]" strokeweight="2pt">
                  <v:textbox>
                    <w:txbxContent>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ЗМІ</w:t>
                        </w:r>
                      </w:p>
                      <w:p w:rsidR="00E9311B" w:rsidRPr="00CC4AFF" w:rsidRDefault="00E9311B" w:rsidP="00CC4AFF">
                        <w:pPr>
                          <w:pStyle w:val="af5"/>
                          <w:spacing w:before="0" w:beforeAutospacing="0" w:after="0" w:afterAutospacing="0"/>
                          <w:rPr>
                            <w:sz w:val="20"/>
                            <w:szCs w:val="20"/>
                            <w:lang w:val="uk-UA"/>
                          </w:rPr>
                        </w:pPr>
                        <w:r>
                          <w:rPr>
                            <w:sz w:val="20"/>
                            <w:szCs w:val="20"/>
                            <w:lang w:val="uk-UA"/>
                          </w:rPr>
                          <w:t>О</w:t>
                        </w:r>
                        <w:r w:rsidRPr="00CC4AFF">
                          <w:rPr>
                            <w:sz w:val="20"/>
                            <w:szCs w:val="20"/>
                            <w:lang w:val="uk-UA"/>
                          </w:rPr>
                          <w:t>рганізатори конференцій</w:t>
                        </w:r>
                      </w:p>
                      <w:p w:rsidR="00E9311B" w:rsidRPr="00CC4AFF" w:rsidRDefault="00E9311B" w:rsidP="00CC4AFF">
                        <w:pPr>
                          <w:pStyle w:val="af5"/>
                          <w:spacing w:before="0" w:beforeAutospacing="0" w:after="0" w:afterAutospacing="0"/>
                          <w:rPr>
                            <w:sz w:val="20"/>
                            <w:szCs w:val="20"/>
                            <w:lang w:val="uk-UA"/>
                          </w:rPr>
                        </w:pPr>
                        <w:r>
                          <w:rPr>
                            <w:sz w:val="20"/>
                            <w:szCs w:val="20"/>
                            <w:lang w:val="uk-UA"/>
                          </w:rPr>
                          <w:t>А</w:t>
                        </w:r>
                        <w:r w:rsidRPr="00CC4AFF">
                          <w:rPr>
                            <w:sz w:val="20"/>
                            <w:szCs w:val="20"/>
                            <w:lang w:val="uk-UA"/>
                          </w:rPr>
                          <w:t>налітичні агентства</w:t>
                        </w:r>
                      </w:p>
                      <w:p w:rsidR="00E9311B" w:rsidRPr="00CC4AFF" w:rsidRDefault="00E9311B" w:rsidP="00CC4AFF">
                        <w:pPr>
                          <w:pStyle w:val="af5"/>
                          <w:spacing w:before="0" w:beforeAutospacing="0" w:after="0" w:afterAutospacing="0"/>
                          <w:rPr>
                            <w:sz w:val="20"/>
                            <w:szCs w:val="20"/>
                            <w:lang w:val="uk-UA"/>
                          </w:rPr>
                        </w:pPr>
                        <w:r>
                          <w:rPr>
                            <w:sz w:val="20"/>
                            <w:szCs w:val="20"/>
                            <w:lang w:val="uk-UA"/>
                          </w:rPr>
                          <w:t>С</w:t>
                        </w:r>
                        <w:r w:rsidRPr="00CC4AFF">
                          <w:rPr>
                            <w:sz w:val="20"/>
                            <w:szCs w:val="20"/>
                            <w:lang w:val="uk-UA"/>
                          </w:rPr>
                          <w:t>пеціалізовані спільноти</w:t>
                        </w:r>
                      </w:p>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Професійні асоціації</w:t>
                        </w:r>
                      </w:p>
                      <w:p w:rsidR="00E9311B" w:rsidRPr="00CC4AFF" w:rsidRDefault="00E9311B" w:rsidP="00CC4AFF">
                        <w:pPr>
                          <w:pStyle w:val="af5"/>
                          <w:spacing w:before="0" w:beforeAutospacing="0" w:after="0" w:afterAutospacing="0"/>
                          <w:rPr>
                            <w:sz w:val="20"/>
                            <w:szCs w:val="20"/>
                            <w:lang w:val="uk-UA"/>
                          </w:rPr>
                        </w:pPr>
                        <w:r>
                          <w:rPr>
                            <w:sz w:val="20"/>
                            <w:szCs w:val="20"/>
                            <w:lang w:val="uk-UA"/>
                          </w:rPr>
                          <w:t>Р</w:t>
                        </w:r>
                        <w:r w:rsidRPr="00CC4AFF">
                          <w:rPr>
                            <w:sz w:val="20"/>
                            <w:szCs w:val="20"/>
                            <w:lang w:val="uk-UA"/>
                          </w:rPr>
                          <w:t>озробники стандартів</w:t>
                        </w:r>
                      </w:p>
                    </w:txbxContent>
                  </v:textbox>
                </v:rect>
                <v:rect id="Прямоугольник 192" o:spid="_x0000_s1197" style="position:absolute;left:30480;top:6657;width:22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vEcAA&#10;AADcAAAADwAAAGRycy9kb3ducmV2LnhtbERPS2sCMRC+F/wPYYTeaqItra5GkZZSr3ULXofNmF3c&#10;TJZN3Me/bwTB23x8z9nsBleLjtpQedYwnykQxIU3FVsNf/n3yxJEiMgGa8+kYaQAu+3kaYOZ8T3/&#10;UneMVqQQDhlqKGNsMilDUZLDMPMNceLOvnUYE2ytNC32KdzVcqHUu3RYcWoosaHPkorL8eo02Pzc&#10;ffwoPw4qr16/LkulTm9K6+fpsF+DiDTEh/juPpg0f7WA2zPpAr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tvEcAAAADcAAAADwAAAAAAAAAAAAAAAACYAgAAZHJzL2Rvd25y&#10;ZXYueG1sUEsFBgAAAAAEAAQA9QAAAIUDAAAAAA==&#10;" fillcolor="white [3201]" strokecolor="black [3200]" strokeweight="2pt">
                  <v:textbox>
                    <w:txbxContent>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Найбільші системні інтегратори</w:t>
                        </w:r>
                      </w:p>
                      <w:p w:rsidR="00E9311B" w:rsidRPr="00CC4AFF" w:rsidRDefault="00E9311B" w:rsidP="00CC4AFF">
                        <w:pPr>
                          <w:pStyle w:val="af5"/>
                          <w:spacing w:before="0" w:beforeAutospacing="0" w:after="0" w:afterAutospacing="0"/>
                          <w:rPr>
                            <w:sz w:val="20"/>
                            <w:szCs w:val="20"/>
                            <w:lang w:val="uk-UA"/>
                          </w:rPr>
                        </w:pPr>
                        <w:r>
                          <w:rPr>
                            <w:sz w:val="20"/>
                            <w:szCs w:val="20"/>
                            <w:lang w:val="uk-UA"/>
                          </w:rPr>
                          <w:t>А</w:t>
                        </w:r>
                        <w:r w:rsidRPr="00CC4AFF">
                          <w:rPr>
                            <w:sz w:val="20"/>
                            <w:szCs w:val="20"/>
                            <w:lang w:val="uk-UA"/>
                          </w:rPr>
                          <w:t>утсорсингові організації</w:t>
                        </w:r>
                      </w:p>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Сервісні компанії</w:t>
                        </w:r>
                      </w:p>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Консалтингові компанії</w:t>
                        </w:r>
                      </w:p>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Ліцензуючі організації та спільноти</w:t>
                        </w:r>
                      </w:p>
                      <w:p w:rsidR="00E9311B" w:rsidRPr="00CC4AFF" w:rsidRDefault="00E9311B" w:rsidP="00CC4AFF">
                        <w:pPr>
                          <w:pStyle w:val="af5"/>
                          <w:spacing w:before="0" w:beforeAutospacing="0" w:after="0" w:afterAutospacing="0"/>
                          <w:rPr>
                            <w:sz w:val="20"/>
                            <w:szCs w:val="20"/>
                            <w:lang w:val="uk-UA"/>
                          </w:rPr>
                        </w:pPr>
                        <w:r w:rsidRPr="00CC4AFF">
                          <w:rPr>
                            <w:sz w:val="20"/>
                            <w:szCs w:val="20"/>
                            <w:lang w:val="uk-UA"/>
                          </w:rPr>
                          <w:t>Телекомунікаційні провайдери</w:t>
                        </w:r>
                      </w:p>
                    </w:txbxContent>
                  </v:textbox>
                </v:rect>
                <v:shape id="Соединительная линия уступом 7" o:spid="_x0000_s1198" type="#_x0000_t33" style="position:absolute;left:28104;top:2804;width:2038;height:271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vNFMQAAADaAAAADwAAAGRycy9kb3ducmV2LnhtbESPT2vCQBTE70K/w/IKvelGD9saXaUK&#10;hV4s/qP0+My+JsHs2zS7JvHbu0LB4zAzv2Hmy95WoqXGl441jEcJCOLMmZJzDcfDx/ANhA/IBivH&#10;pOFKHpaLp8EcU+M63lG7D7mIEPYpaihCqFMpfVaQRT9yNXH0fl1jMUTZ5NI02EW4reQkSZS0WHJc&#10;KLCmdUHZeX+xGtRP9/edX89H9bWabtVKyc1p3Gr98ty/z0AE6sMj/N/+NBpe4X4l3gC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280UxAAAANoAAAAPAAAAAAAAAAAA&#10;AAAAAKECAABkcnMvZG93bnJldi54bWxQSwUGAAAAAAQABAD5AAAAkgMAAAAA&#10;" strokecolor="black [3040]">
                  <v:stroke endarrow="open"/>
                </v:shape>
                <v:shape id="Соединительная линия уступом 208" o:spid="_x0000_s1199" type="#_x0000_t34" style="position:absolute;left:23241;top:3143;width:4524;height:203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TZ8IAAADcAAAADwAAAGRycy9kb3ducmV2LnhtbERPy2oCMRTdF/yHcAV3Nal9KKNRrCAK&#10;dVFHwe1lcs0MndwMk+iMf98sCl0eznux6l0t7tSGyrOGl7ECQVx4U7HVcD5tn2cgQkQ2WHsmDQ8K&#10;sFoOnhaYGd/xke55tCKFcMhQQxljk0kZipIchrFviBN39a3DmGBrpWmxS+GulhOlPqTDilNDiQ1t&#10;Sip+8pvTcMm7zeF9vf9S5vN7+mos28fbTuvRsF/PQUTq47/4z703GiYqrU1n0hG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7TZ8IAAADcAAAADwAAAAAAAAAAAAAA&#10;AAChAgAAZHJzL2Rvd25yZXYueG1sUEsFBgAAAAAEAAQA+QAAAJADAAAAAA==&#10;" adj="-114" strokecolor="black [3040]">
                  <v:stroke endarrow="open"/>
                </v:shape>
                <w10:anchorlock/>
              </v:group>
            </w:pict>
          </mc:Fallback>
        </mc:AlternateContent>
      </w:r>
    </w:p>
    <w:p w:rsidR="00321C3E" w:rsidRPr="00FE41FE" w:rsidRDefault="00F570C0" w:rsidP="00FE41FE">
      <w:pPr>
        <w:spacing w:after="0" w:line="360" w:lineRule="auto"/>
        <w:jc w:val="center"/>
        <w:rPr>
          <w:rFonts w:ascii="Times New Roman" w:hAnsi="Times New Roman" w:cs="Times New Roman"/>
          <w:sz w:val="28"/>
          <w:szCs w:val="28"/>
          <w:lang w:val="uk-UA"/>
        </w:rPr>
      </w:pPr>
      <w:r w:rsidRPr="00FE41FE">
        <w:rPr>
          <w:rFonts w:ascii="Times New Roman" w:hAnsi="Times New Roman" w:cs="Times New Roman"/>
          <w:sz w:val="28"/>
          <w:szCs w:val="28"/>
          <w:lang w:val="uk-UA"/>
        </w:rPr>
        <w:t>Рис. 2.11</w:t>
      </w:r>
      <w:r w:rsidR="00CC4AFF" w:rsidRPr="00FE41FE">
        <w:rPr>
          <w:rFonts w:ascii="Times New Roman" w:hAnsi="Times New Roman" w:cs="Times New Roman"/>
          <w:sz w:val="28"/>
          <w:szCs w:val="28"/>
          <w:lang w:val="uk-UA"/>
        </w:rPr>
        <w:t>. Носії маркети</w:t>
      </w:r>
      <w:r w:rsidR="00A12493" w:rsidRPr="00FE41FE">
        <w:rPr>
          <w:rFonts w:ascii="Times New Roman" w:hAnsi="Times New Roman" w:cs="Times New Roman"/>
          <w:sz w:val="28"/>
          <w:szCs w:val="28"/>
          <w:lang w:val="uk-UA"/>
        </w:rPr>
        <w:t>нгової інформації*</w:t>
      </w:r>
    </w:p>
    <w:p w:rsidR="00A12493" w:rsidRPr="00A12493" w:rsidRDefault="00A12493" w:rsidP="00A12493">
      <w:pPr>
        <w:tabs>
          <w:tab w:val="left" w:pos="5790"/>
        </w:tabs>
        <w:spacing w:after="0" w:line="360" w:lineRule="auto"/>
        <w:jc w:val="both"/>
        <w:rPr>
          <w:rFonts w:ascii="Times New Roman" w:hAnsi="Times New Roman" w:cs="Times New Roman"/>
          <w:sz w:val="28"/>
          <w:szCs w:val="28"/>
          <w:lang w:val="uk-UA"/>
        </w:rPr>
      </w:pPr>
      <w:r w:rsidRPr="00330212">
        <w:rPr>
          <w:rFonts w:ascii="Times New Roman" w:hAnsi="Times New Roman" w:cs="Times New Roman"/>
          <w:sz w:val="28"/>
          <w:szCs w:val="28"/>
          <w:lang w:val="uk-UA"/>
        </w:rPr>
        <w:t>*</w:t>
      </w:r>
      <w:r>
        <w:rPr>
          <w:rFonts w:ascii="Times New Roman" w:hAnsi="Times New Roman" w:cs="Times New Roman"/>
          <w:sz w:val="28"/>
          <w:szCs w:val="28"/>
          <w:lang w:val="uk-UA"/>
        </w:rPr>
        <w:t xml:space="preserve">Розроблено автором на основі </w:t>
      </w:r>
      <w:r w:rsidRPr="00330212">
        <w:rPr>
          <w:rFonts w:ascii="Times New Roman" w:hAnsi="Times New Roman" w:cs="Times New Roman"/>
          <w:sz w:val="28"/>
          <w:szCs w:val="28"/>
          <w:lang w:val="uk-UA"/>
        </w:rPr>
        <w:t>[</w:t>
      </w:r>
      <w:r w:rsidR="001C2028">
        <w:rPr>
          <w:rFonts w:ascii="Times New Roman" w:hAnsi="Times New Roman" w:cs="Times New Roman"/>
          <w:sz w:val="28"/>
          <w:szCs w:val="28"/>
        </w:rPr>
        <w:t>5</w:t>
      </w:r>
      <w:r w:rsidR="001C2028">
        <w:rPr>
          <w:rFonts w:ascii="Times New Roman" w:hAnsi="Times New Roman" w:cs="Times New Roman"/>
          <w:sz w:val="28"/>
          <w:szCs w:val="28"/>
          <w:lang w:val="uk-UA"/>
        </w:rPr>
        <w:t>4</w:t>
      </w:r>
      <w:r w:rsidRPr="00330212">
        <w:rPr>
          <w:rFonts w:ascii="Times New Roman" w:hAnsi="Times New Roman" w:cs="Times New Roman"/>
          <w:sz w:val="28"/>
          <w:szCs w:val="28"/>
          <w:lang w:val="uk-UA"/>
        </w:rPr>
        <w:t>]</w:t>
      </w:r>
      <w:r w:rsidR="00FE41FE">
        <w:rPr>
          <w:rFonts w:ascii="Times New Roman" w:hAnsi="Times New Roman" w:cs="Times New Roman"/>
          <w:sz w:val="28"/>
          <w:szCs w:val="28"/>
          <w:lang w:val="uk-UA"/>
        </w:rPr>
        <w:t>.</w:t>
      </w:r>
    </w:p>
    <w:p w:rsidR="006F2431" w:rsidRDefault="006F2431" w:rsidP="006F243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перших стадіях інноваційного процесу, які охоплюють розробку концепції нового продукту, створюються творчі колективи, які включають про</w:t>
      </w:r>
      <w:r w:rsidR="00AD05AA">
        <w:rPr>
          <w:rFonts w:ascii="Times New Roman" w:hAnsi="Times New Roman" w:cs="Times New Roman"/>
          <w:sz w:val="28"/>
          <w:szCs w:val="28"/>
          <w:lang w:val="uk-UA"/>
        </w:rPr>
        <w:t xml:space="preserve">відних тистестерів компанії, котрі володіють гарними професійними та особистими якостями, неодноразово </w:t>
      </w:r>
      <w:r w:rsidR="009C7930">
        <w:rPr>
          <w:rFonts w:ascii="Times New Roman" w:hAnsi="Times New Roman" w:cs="Times New Roman"/>
          <w:sz w:val="28"/>
          <w:szCs w:val="28"/>
          <w:lang w:val="uk-UA"/>
        </w:rPr>
        <w:t>отримували дипломи Міністерства сільського господарства Росії та Міністерства промисловості Росії, займалися керівництвом науково-дослідною діяльності ще за часів СРСР та приймали участь у виставці «Продекспо»</w:t>
      </w:r>
      <w:r>
        <w:rPr>
          <w:rFonts w:ascii="Times New Roman" w:hAnsi="Times New Roman" w:cs="Times New Roman"/>
          <w:sz w:val="28"/>
          <w:szCs w:val="28"/>
          <w:lang w:val="uk-UA"/>
        </w:rPr>
        <w:t>.</w:t>
      </w:r>
      <w:r w:rsidR="009C7930">
        <w:rPr>
          <w:rFonts w:ascii="Times New Roman" w:hAnsi="Times New Roman" w:cs="Times New Roman"/>
          <w:sz w:val="28"/>
          <w:szCs w:val="28"/>
          <w:lang w:val="uk-UA"/>
        </w:rPr>
        <w:t xml:space="preserve"> Досвід діяльності у чайній промисловості деяких технічних співробітників складає близько 55 років. Тистестери при розробці нових смаків чаїв використовують як польові, так і кабінетні методи відповідно до власного досвіду, компетенції, а також шляхом дослідження споживчої думки, яка проводиться на власному веб-сайті компанії, де спожив</w:t>
      </w:r>
      <w:r w:rsidR="00F570C0">
        <w:rPr>
          <w:rFonts w:ascii="Times New Roman" w:hAnsi="Times New Roman" w:cs="Times New Roman"/>
          <w:sz w:val="28"/>
          <w:szCs w:val="28"/>
          <w:lang w:val="uk-UA"/>
        </w:rPr>
        <w:t>ачі можуть задавати</w:t>
      </w:r>
      <w:r w:rsidR="009C7930">
        <w:rPr>
          <w:rFonts w:ascii="Times New Roman" w:hAnsi="Times New Roman" w:cs="Times New Roman"/>
          <w:sz w:val="28"/>
          <w:szCs w:val="28"/>
          <w:lang w:val="uk-UA"/>
        </w:rPr>
        <w:t xml:space="preserve"> питання</w:t>
      </w:r>
      <w:r w:rsidR="00F570C0">
        <w:rPr>
          <w:rFonts w:ascii="Times New Roman" w:hAnsi="Times New Roman" w:cs="Times New Roman"/>
          <w:sz w:val="28"/>
          <w:szCs w:val="28"/>
          <w:lang w:val="uk-UA"/>
        </w:rPr>
        <w:t>, що їх цікавлять,</w:t>
      </w:r>
      <w:r w:rsidR="009C7930">
        <w:rPr>
          <w:rFonts w:ascii="Times New Roman" w:hAnsi="Times New Roman" w:cs="Times New Roman"/>
          <w:sz w:val="28"/>
          <w:szCs w:val="28"/>
          <w:lang w:val="uk-UA"/>
        </w:rPr>
        <w:t xml:space="preserve"> тистестерам або вносити власні пропозиції</w:t>
      </w:r>
      <w:r w:rsidR="00482D93">
        <w:rPr>
          <w:rFonts w:ascii="Times New Roman" w:hAnsi="Times New Roman" w:cs="Times New Roman"/>
          <w:sz w:val="28"/>
          <w:szCs w:val="28"/>
          <w:lang w:val="uk-UA"/>
        </w:rPr>
        <w:t xml:space="preserve"> щодо удосконалення чайних виробів компанії</w:t>
      </w:r>
      <w:r w:rsidR="009C7930">
        <w:rPr>
          <w:rFonts w:ascii="Times New Roman" w:hAnsi="Times New Roman" w:cs="Times New Roman"/>
          <w:sz w:val="28"/>
          <w:szCs w:val="28"/>
          <w:lang w:val="uk-UA"/>
        </w:rPr>
        <w:t>. Також перед роботою аналізується патентна та наукова інформація, минулий досвід. Смаки отримуються шляхом проведення творчими колективами експериментів та</w:t>
      </w:r>
      <w:r w:rsidR="00F570C0">
        <w:rPr>
          <w:rFonts w:ascii="Times New Roman" w:hAnsi="Times New Roman" w:cs="Times New Roman"/>
          <w:sz w:val="28"/>
          <w:szCs w:val="28"/>
          <w:lang w:val="uk-UA"/>
        </w:rPr>
        <w:t xml:space="preserve"> спостережень у лабораторіях. Ін</w:t>
      </w:r>
      <w:r w:rsidR="009C7930">
        <w:rPr>
          <w:rFonts w:ascii="Times New Roman" w:hAnsi="Times New Roman" w:cs="Times New Roman"/>
          <w:sz w:val="28"/>
          <w:szCs w:val="28"/>
          <w:lang w:val="uk-UA"/>
        </w:rPr>
        <w:t>коли до процесу залучають й інші співробітники компанії, зокрема, вище керівництво</w:t>
      </w:r>
      <w:r w:rsidR="008F1F2F">
        <w:rPr>
          <w:rFonts w:ascii="Times New Roman" w:hAnsi="Times New Roman" w:cs="Times New Roman"/>
          <w:sz w:val="28"/>
          <w:szCs w:val="28"/>
        </w:rPr>
        <w:t xml:space="preserve"> [5</w:t>
      </w:r>
      <w:r w:rsidR="001C2028">
        <w:rPr>
          <w:rFonts w:ascii="Times New Roman" w:hAnsi="Times New Roman" w:cs="Times New Roman"/>
          <w:sz w:val="28"/>
          <w:szCs w:val="28"/>
          <w:lang w:val="uk-UA"/>
        </w:rPr>
        <w:t>2</w:t>
      </w:r>
      <w:r w:rsidR="00EA061C" w:rsidRPr="00EA061C">
        <w:rPr>
          <w:rFonts w:ascii="Times New Roman" w:hAnsi="Times New Roman" w:cs="Times New Roman"/>
          <w:sz w:val="28"/>
          <w:szCs w:val="28"/>
        </w:rPr>
        <w:t>]</w:t>
      </w:r>
      <w:r w:rsidR="009C7930">
        <w:rPr>
          <w:rFonts w:ascii="Times New Roman" w:hAnsi="Times New Roman" w:cs="Times New Roman"/>
          <w:sz w:val="28"/>
          <w:szCs w:val="28"/>
          <w:lang w:val="uk-UA"/>
        </w:rPr>
        <w:t>.</w:t>
      </w:r>
    </w:p>
    <w:p w:rsidR="009654D9" w:rsidRDefault="009C7930" w:rsidP="006F243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Перед випуском продукції на ринок, компанія використовує в основному кабінетні методи  дослідження, зокрема </w:t>
      </w:r>
      <w:r>
        <w:rPr>
          <w:rFonts w:ascii="Times New Roman" w:hAnsi="Times New Roman" w:cs="Times New Roman"/>
          <w:sz w:val="28"/>
          <w:szCs w:val="28"/>
          <w:lang w:val="en-US"/>
        </w:rPr>
        <w:t>SWOT</w:t>
      </w:r>
      <w:r w:rsidRPr="009C7930">
        <w:rPr>
          <w:rFonts w:ascii="Times New Roman" w:hAnsi="Times New Roman" w:cs="Times New Roman"/>
          <w:sz w:val="28"/>
          <w:szCs w:val="28"/>
          <w:lang w:val="uk-UA"/>
        </w:rPr>
        <w:t>-</w:t>
      </w:r>
      <w:r>
        <w:rPr>
          <w:rFonts w:ascii="Times New Roman" w:hAnsi="Times New Roman" w:cs="Times New Roman"/>
          <w:sz w:val="28"/>
          <w:szCs w:val="28"/>
          <w:lang w:val="uk-UA"/>
        </w:rPr>
        <w:t xml:space="preserve">аналіз, особливо, можливості та загрози, які спіткають новий продукт, а також проводить сегментування </w:t>
      </w:r>
      <w:r>
        <w:rPr>
          <w:rFonts w:ascii="Times New Roman" w:hAnsi="Times New Roman" w:cs="Times New Roman"/>
          <w:sz w:val="28"/>
          <w:szCs w:val="28"/>
          <w:lang w:val="uk-UA"/>
        </w:rPr>
        <w:lastRenderedPageBreak/>
        <w:t xml:space="preserve">споживачів та збирає інформацію від основних контрагентів, які здійснюють збут товарів, щодо частоти, характеру та обсягів купівель. Деколи компанія проводить опитування шляхом анкетування або </w:t>
      </w:r>
      <w:r>
        <w:rPr>
          <w:rFonts w:ascii="Times New Roman" w:hAnsi="Times New Roman" w:cs="Times New Roman"/>
          <w:sz w:val="28"/>
          <w:szCs w:val="28"/>
          <w:lang w:val="en-US"/>
        </w:rPr>
        <w:t>stop</w:t>
      </w:r>
      <w:r w:rsidRPr="009654D9">
        <w:rPr>
          <w:rFonts w:ascii="Times New Roman" w:hAnsi="Times New Roman" w:cs="Times New Roman"/>
          <w:sz w:val="28"/>
          <w:szCs w:val="28"/>
        </w:rPr>
        <w:t>-</w:t>
      </w:r>
      <w:r w:rsidR="00F570C0">
        <w:rPr>
          <w:rFonts w:ascii="Times New Roman" w:hAnsi="Times New Roman" w:cs="Times New Roman"/>
          <w:sz w:val="28"/>
          <w:szCs w:val="28"/>
          <w:lang w:val="uk-UA"/>
        </w:rPr>
        <w:t>інтервю</w:t>
      </w:r>
      <w:r w:rsidR="009654D9">
        <w:rPr>
          <w:rFonts w:ascii="Times New Roman" w:hAnsi="Times New Roman" w:cs="Times New Roman"/>
          <w:sz w:val="28"/>
          <w:szCs w:val="28"/>
          <w:lang w:val="uk-UA"/>
        </w:rPr>
        <w:t xml:space="preserve"> в основних супермаркетах.</w:t>
      </w:r>
    </w:p>
    <w:p w:rsidR="005D5DC1" w:rsidRDefault="009654D9" w:rsidP="006F243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виведення нових товарів на ринок </w:t>
      </w:r>
      <w:r w:rsidR="00482D93">
        <w:rPr>
          <w:rFonts w:ascii="Times New Roman" w:hAnsi="Times New Roman" w:cs="Times New Roman"/>
          <w:sz w:val="28"/>
          <w:szCs w:val="28"/>
          <w:lang w:val="uk-UA"/>
        </w:rPr>
        <w:t>підприємство</w:t>
      </w:r>
      <w:r w:rsidR="002B35B5">
        <w:rPr>
          <w:rFonts w:ascii="Times New Roman" w:hAnsi="Times New Roman" w:cs="Times New Roman"/>
          <w:sz w:val="28"/>
          <w:szCs w:val="28"/>
          <w:lang w:val="uk-UA"/>
        </w:rPr>
        <w:t xml:space="preserve"> основну увагу зосереджує на польових дослідженнях</w:t>
      </w:r>
      <w:r w:rsidR="00465586">
        <w:rPr>
          <w:rFonts w:ascii="Times New Roman" w:hAnsi="Times New Roman" w:cs="Times New Roman"/>
          <w:sz w:val="28"/>
          <w:szCs w:val="28"/>
          <w:lang w:val="uk-UA"/>
        </w:rPr>
        <w:t>, а саме на дегустаціях та виставках. Зокрема, для дослідження сприйняття нового товару та заохочення спробувати нові сма</w:t>
      </w:r>
      <w:r w:rsidR="003418BF">
        <w:rPr>
          <w:rFonts w:ascii="Times New Roman" w:hAnsi="Times New Roman" w:cs="Times New Roman"/>
          <w:sz w:val="28"/>
          <w:szCs w:val="28"/>
          <w:lang w:val="uk-UA"/>
        </w:rPr>
        <w:t>ки компанія нещодавно проводила</w:t>
      </w:r>
      <w:r w:rsidR="003418BF" w:rsidRPr="005D5DC1">
        <w:rPr>
          <w:rFonts w:ascii="Times New Roman" w:hAnsi="Times New Roman" w:cs="Times New Roman"/>
          <w:sz w:val="28"/>
          <w:szCs w:val="28"/>
          <w:lang w:val="uk-UA"/>
        </w:rPr>
        <w:t xml:space="preserve"> </w:t>
      </w:r>
      <w:r w:rsidR="00482D93">
        <w:rPr>
          <w:rFonts w:ascii="Times New Roman" w:hAnsi="Times New Roman" w:cs="Times New Roman"/>
          <w:sz w:val="28"/>
          <w:szCs w:val="28"/>
          <w:lang w:val="uk-UA"/>
        </w:rPr>
        <w:t>дегустацію, залученням</w:t>
      </w:r>
      <w:r w:rsidR="005D5DC1">
        <w:rPr>
          <w:rFonts w:ascii="Times New Roman" w:hAnsi="Times New Roman" w:cs="Times New Roman"/>
          <w:sz w:val="28"/>
          <w:szCs w:val="28"/>
          <w:lang w:val="uk-UA"/>
        </w:rPr>
        <w:t xml:space="preserve"> до участі в якій стали такі заходи, як конку</w:t>
      </w:r>
      <w:r w:rsidR="00482D93">
        <w:rPr>
          <w:rFonts w:ascii="Times New Roman" w:hAnsi="Times New Roman" w:cs="Times New Roman"/>
          <w:sz w:val="28"/>
          <w:szCs w:val="28"/>
          <w:lang w:val="uk-UA"/>
        </w:rPr>
        <w:t>рс «Малюнки на асфальті», «Гладі</w:t>
      </w:r>
      <w:r w:rsidR="005D5DC1">
        <w:rPr>
          <w:rFonts w:ascii="Times New Roman" w:hAnsi="Times New Roman" w:cs="Times New Roman"/>
          <w:sz w:val="28"/>
          <w:szCs w:val="28"/>
          <w:lang w:val="uk-UA"/>
        </w:rPr>
        <w:t xml:space="preserve">аторські бої» та «Майстер </w:t>
      </w:r>
      <w:r w:rsidR="00482D93">
        <w:rPr>
          <w:rFonts w:ascii="Times New Roman" w:hAnsi="Times New Roman" w:cs="Times New Roman"/>
          <w:sz w:val="28"/>
          <w:szCs w:val="28"/>
          <w:lang w:val="uk-UA"/>
        </w:rPr>
        <w:t>льодяних фігур», «Аквамаринг» тощо</w:t>
      </w:r>
      <w:r w:rsidR="005D5DC1">
        <w:rPr>
          <w:rFonts w:ascii="Times New Roman" w:hAnsi="Times New Roman" w:cs="Times New Roman"/>
          <w:sz w:val="28"/>
          <w:szCs w:val="28"/>
          <w:lang w:val="uk-UA"/>
        </w:rPr>
        <w:t>. По всій території площадки були розміщенні орендовані стійкі з продукцією компанії, яку відвідувачі мали можливість спробувати та оцінити. Іншим заходом щодо проведення дегустацій стала участь Компанії «Май» у виставці країн Балтії «</w:t>
      </w:r>
      <w:r w:rsidR="005D5DC1">
        <w:rPr>
          <w:rFonts w:ascii="Times New Roman" w:hAnsi="Times New Roman" w:cs="Times New Roman"/>
          <w:sz w:val="28"/>
          <w:szCs w:val="28"/>
          <w:lang w:val="en-US"/>
        </w:rPr>
        <w:t>Riga</w:t>
      </w:r>
      <w:r w:rsidR="005D5DC1" w:rsidRPr="005D5DC1">
        <w:rPr>
          <w:rFonts w:ascii="Times New Roman" w:hAnsi="Times New Roman" w:cs="Times New Roman"/>
          <w:sz w:val="28"/>
          <w:szCs w:val="28"/>
          <w:lang w:val="uk-UA"/>
        </w:rPr>
        <w:t xml:space="preserve"> </w:t>
      </w:r>
      <w:r w:rsidR="005D5DC1">
        <w:rPr>
          <w:rFonts w:ascii="Times New Roman" w:hAnsi="Times New Roman" w:cs="Times New Roman"/>
          <w:sz w:val="28"/>
          <w:szCs w:val="28"/>
          <w:lang w:val="en-US"/>
        </w:rPr>
        <w:t>Food</w:t>
      </w:r>
      <w:r w:rsidR="005D5DC1" w:rsidRPr="005D5DC1">
        <w:rPr>
          <w:rFonts w:ascii="Times New Roman" w:hAnsi="Times New Roman" w:cs="Times New Roman"/>
          <w:sz w:val="28"/>
          <w:szCs w:val="28"/>
          <w:lang w:val="uk-UA"/>
        </w:rPr>
        <w:t xml:space="preserve"> 2012</w:t>
      </w:r>
      <w:r w:rsidR="005D5DC1">
        <w:rPr>
          <w:rFonts w:ascii="Times New Roman" w:hAnsi="Times New Roman" w:cs="Times New Roman"/>
          <w:sz w:val="28"/>
          <w:szCs w:val="28"/>
          <w:lang w:val="uk-UA"/>
        </w:rPr>
        <w:t>», де компанія виграла диплом та сертифікат – 3 місце у конкурсі «Кращий продукт», де вона також провела дегустацію нових фруктових смаків, які отримали доволі високу оцінку та позитивні відгуки</w:t>
      </w:r>
      <w:r w:rsidR="00EA061C" w:rsidRPr="00EA061C">
        <w:rPr>
          <w:rFonts w:ascii="Times New Roman" w:hAnsi="Times New Roman" w:cs="Times New Roman"/>
          <w:sz w:val="28"/>
          <w:szCs w:val="28"/>
          <w:lang w:val="uk-UA"/>
        </w:rPr>
        <w:t xml:space="preserve"> [</w:t>
      </w:r>
      <w:r w:rsidR="001C2028">
        <w:rPr>
          <w:rFonts w:ascii="Times New Roman" w:hAnsi="Times New Roman" w:cs="Times New Roman"/>
          <w:sz w:val="28"/>
          <w:szCs w:val="28"/>
          <w:lang w:val="uk-UA"/>
        </w:rPr>
        <w:t>50</w:t>
      </w:r>
      <w:r w:rsidR="00035ABE">
        <w:rPr>
          <w:rFonts w:ascii="Times New Roman" w:hAnsi="Times New Roman" w:cs="Times New Roman"/>
          <w:sz w:val="28"/>
          <w:szCs w:val="28"/>
          <w:lang w:val="uk-UA"/>
        </w:rPr>
        <w:t>; 5</w:t>
      </w:r>
      <w:r w:rsidR="001C2028">
        <w:rPr>
          <w:rFonts w:ascii="Times New Roman" w:hAnsi="Times New Roman" w:cs="Times New Roman"/>
          <w:sz w:val="28"/>
          <w:szCs w:val="28"/>
          <w:lang w:val="uk-UA"/>
        </w:rPr>
        <w:t>2</w:t>
      </w:r>
      <w:r w:rsidR="00EA061C" w:rsidRPr="00EA061C">
        <w:rPr>
          <w:rFonts w:ascii="Times New Roman" w:hAnsi="Times New Roman" w:cs="Times New Roman"/>
          <w:sz w:val="28"/>
          <w:szCs w:val="28"/>
          <w:lang w:val="uk-UA"/>
        </w:rPr>
        <w:t>]</w:t>
      </w:r>
      <w:r w:rsidR="005D5DC1">
        <w:rPr>
          <w:rFonts w:ascii="Times New Roman" w:hAnsi="Times New Roman" w:cs="Times New Roman"/>
          <w:sz w:val="28"/>
          <w:szCs w:val="28"/>
          <w:lang w:val="uk-UA"/>
        </w:rPr>
        <w:t>.</w:t>
      </w:r>
    </w:p>
    <w:p w:rsidR="005D5DC1" w:rsidRDefault="005D5DC1" w:rsidP="006F243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своїй маркетинговій діяльності ТОВ «Компанія «Май» активно використовує власне інтернет-джерело та блоги на таких популярних соціальних мережах як </w:t>
      </w:r>
      <w:r>
        <w:rPr>
          <w:rFonts w:ascii="Times New Roman" w:hAnsi="Times New Roman" w:cs="Times New Roman"/>
          <w:sz w:val="28"/>
          <w:szCs w:val="28"/>
          <w:lang w:val="en-US"/>
        </w:rPr>
        <w:t>Facebook</w:t>
      </w:r>
      <w:r w:rsidRPr="005D5DC1">
        <w:rPr>
          <w:rFonts w:ascii="Times New Roman" w:hAnsi="Times New Roman" w:cs="Times New Roman"/>
          <w:sz w:val="28"/>
          <w:szCs w:val="28"/>
          <w:lang w:val="uk-UA"/>
        </w:rPr>
        <w:t xml:space="preserve">, </w:t>
      </w:r>
      <w:r>
        <w:rPr>
          <w:rFonts w:ascii="Times New Roman" w:hAnsi="Times New Roman" w:cs="Times New Roman"/>
          <w:sz w:val="28"/>
          <w:szCs w:val="28"/>
          <w:lang w:val="en-US"/>
        </w:rPr>
        <w:t>Twitter</w:t>
      </w:r>
      <w:r w:rsidR="00482D93">
        <w:rPr>
          <w:rFonts w:ascii="Times New Roman" w:hAnsi="Times New Roman" w:cs="Times New Roman"/>
          <w:sz w:val="28"/>
          <w:szCs w:val="28"/>
          <w:lang w:val="uk-UA"/>
        </w:rPr>
        <w:t>,</w:t>
      </w:r>
      <w:r w:rsidRPr="005D5DC1">
        <w:rPr>
          <w:rFonts w:ascii="Times New Roman" w:hAnsi="Times New Roman" w:cs="Times New Roman"/>
          <w:sz w:val="28"/>
          <w:szCs w:val="28"/>
          <w:lang w:val="uk-UA"/>
        </w:rPr>
        <w:t xml:space="preserve"> </w:t>
      </w:r>
      <w:r>
        <w:rPr>
          <w:rFonts w:ascii="Times New Roman" w:hAnsi="Times New Roman" w:cs="Times New Roman"/>
          <w:sz w:val="28"/>
          <w:szCs w:val="28"/>
          <w:lang w:val="en-US"/>
        </w:rPr>
        <w:t>Linkedin</w:t>
      </w:r>
      <w:r>
        <w:rPr>
          <w:rFonts w:ascii="Times New Roman" w:hAnsi="Times New Roman" w:cs="Times New Roman"/>
          <w:sz w:val="28"/>
          <w:szCs w:val="28"/>
          <w:lang w:val="uk-UA"/>
        </w:rPr>
        <w:t>, де вона розміщує інформацію про нові продукти та заходи, а також проводить опитування. Зокрема, нещодавно компанія провела опитуван</w:t>
      </w:r>
      <w:r w:rsidR="00482D93">
        <w:rPr>
          <w:rFonts w:ascii="Times New Roman" w:hAnsi="Times New Roman" w:cs="Times New Roman"/>
          <w:sz w:val="28"/>
          <w:szCs w:val="28"/>
          <w:lang w:val="uk-UA"/>
        </w:rPr>
        <w:t>ня щодо того, у яких місцях кращ</w:t>
      </w:r>
      <w:r>
        <w:rPr>
          <w:rFonts w:ascii="Times New Roman" w:hAnsi="Times New Roman" w:cs="Times New Roman"/>
          <w:sz w:val="28"/>
          <w:szCs w:val="28"/>
          <w:lang w:val="uk-UA"/>
        </w:rPr>
        <w:t>е дізнаватися про нові технології. На розгляд приймалися такі варіанти: виставки, фуршети (засіб неформального спілкування), конференція, семінари та вебінари. За отриманими відповідями найкращими способами виявились виставки (2 голоси), семінари та вебінари (2 голоси), фуршети (1 голос)</w:t>
      </w:r>
      <w:r w:rsidR="00035ABE">
        <w:rPr>
          <w:rFonts w:ascii="Times New Roman" w:hAnsi="Times New Roman" w:cs="Times New Roman"/>
          <w:sz w:val="28"/>
          <w:szCs w:val="28"/>
        </w:rPr>
        <w:t xml:space="preserve"> [</w:t>
      </w:r>
      <w:r w:rsidR="00035ABE" w:rsidRPr="00035ABE">
        <w:rPr>
          <w:rFonts w:ascii="Times New Roman" w:hAnsi="Times New Roman" w:cs="Times New Roman"/>
          <w:sz w:val="28"/>
          <w:szCs w:val="28"/>
        </w:rPr>
        <w:t>49</w:t>
      </w:r>
      <w:r w:rsidR="00EA061C" w:rsidRPr="00EA061C">
        <w:rPr>
          <w:rFonts w:ascii="Times New Roman" w:hAnsi="Times New Roman" w:cs="Times New Roman"/>
          <w:sz w:val="28"/>
          <w:szCs w:val="28"/>
        </w:rPr>
        <w:t>]</w:t>
      </w:r>
      <w:r>
        <w:rPr>
          <w:rFonts w:ascii="Times New Roman" w:hAnsi="Times New Roman" w:cs="Times New Roman"/>
          <w:sz w:val="28"/>
          <w:szCs w:val="28"/>
          <w:lang w:val="uk-UA"/>
        </w:rPr>
        <w:t xml:space="preserve">. </w:t>
      </w:r>
    </w:p>
    <w:p w:rsidR="00F570C0" w:rsidRDefault="005D5DC1" w:rsidP="00FE41F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Інше  проведене опитування стосувалось безпосередньо продукції компанії: Скільки чашок чаю респонденти споживають в день? </w:t>
      </w:r>
      <w:r w:rsidR="00482D93">
        <w:rPr>
          <w:rFonts w:ascii="Times New Roman" w:hAnsi="Times New Roman" w:cs="Times New Roman"/>
          <w:sz w:val="28"/>
          <w:szCs w:val="28"/>
          <w:lang w:val="uk-UA"/>
        </w:rPr>
        <w:t>Із</w:t>
      </w:r>
      <w:r>
        <w:rPr>
          <w:rFonts w:ascii="Times New Roman" w:hAnsi="Times New Roman" w:cs="Times New Roman"/>
          <w:sz w:val="28"/>
          <w:szCs w:val="28"/>
          <w:lang w:val="uk-UA"/>
        </w:rPr>
        <w:t xml:space="preserve"> загальної сукупності відповідей, яка становила 11 осіб, були отримані наступні результати:</w:t>
      </w:r>
    </w:p>
    <w:p w:rsidR="00FE41FE" w:rsidRPr="00FE41FE" w:rsidRDefault="00FE41FE" w:rsidP="00FE41FE">
      <w:pPr>
        <w:spacing w:after="0" w:line="360" w:lineRule="auto"/>
        <w:ind w:firstLine="708"/>
        <w:jc w:val="both"/>
        <w:rPr>
          <w:rFonts w:ascii="Times New Roman" w:hAnsi="Times New Roman" w:cs="Times New Roman"/>
          <w:sz w:val="28"/>
          <w:szCs w:val="28"/>
          <w:lang w:val="uk-UA"/>
        </w:rPr>
      </w:pPr>
    </w:p>
    <w:p w:rsidR="005D5DC1" w:rsidRPr="00FE41FE" w:rsidRDefault="005D5DC1" w:rsidP="005D5DC1">
      <w:pPr>
        <w:spacing w:after="0" w:line="360" w:lineRule="auto"/>
        <w:ind w:firstLine="708"/>
        <w:jc w:val="right"/>
        <w:rPr>
          <w:rFonts w:ascii="Times New Roman" w:hAnsi="Times New Roman" w:cs="Times New Roman"/>
          <w:sz w:val="28"/>
          <w:szCs w:val="28"/>
          <w:lang w:val="uk-UA"/>
        </w:rPr>
      </w:pPr>
      <w:r w:rsidRPr="00FE41FE">
        <w:rPr>
          <w:rFonts w:ascii="Times New Roman" w:hAnsi="Times New Roman" w:cs="Times New Roman"/>
          <w:sz w:val="28"/>
          <w:szCs w:val="28"/>
          <w:lang w:val="uk-UA"/>
        </w:rPr>
        <w:lastRenderedPageBreak/>
        <w:t>Таблиця 2.10</w:t>
      </w:r>
    </w:p>
    <w:p w:rsidR="005D5DC1" w:rsidRPr="00FE41FE" w:rsidRDefault="005D5DC1" w:rsidP="005D5DC1">
      <w:pPr>
        <w:spacing w:after="0" w:line="360" w:lineRule="auto"/>
        <w:ind w:firstLine="708"/>
        <w:jc w:val="center"/>
        <w:rPr>
          <w:rFonts w:ascii="Times New Roman" w:hAnsi="Times New Roman" w:cs="Times New Roman"/>
          <w:sz w:val="28"/>
          <w:szCs w:val="28"/>
        </w:rPr>
      </w:pPr>
      <w:r w:rsidRPr="00FE41FE">
        <w:rPr>
          <w:rFonts w:ascii="Times New Roman" w:hAnsi="Times New Roman" w:cs="Times New Roman"/>
          <w:sz w:val="28"/>
          <w:szCs w:val="28"/>
          <w:lang w:val="uk-UA"/>
        </w:rPr>
        <w:t>Результати дослідження інтенсивності споживання чаю</w:t>
      </w:r>
      <w:r w:rsidR="00A12493" w:rsidRPr="00FE41FE">
        <w:rPr>
          <w:rFonts w:ascii="Times New Roman" w:hAnsi="Times New Roman" w:cs="Times New Roman"/>
          <w:sz w:val="28"/>
          <w:szCs w:val="28"/>
          <w:lang w:val="uk-UA"/>
        </w:rPr>
        <w:t xml:space="preserve"> </w:t>
      </w:r>
      <w:r w:rsidR="00A12493" w:rsidRPr="00FE41FE">
        <w:rPr>
          <w:rFonts w:ascii="Times New Roman" w:hAnsi="Times New Roman" w:cs="Times New Roman"/>
          <w:sz w:val="28"/>
          <w:szCs w:val="28"/>
        </w:rPr>
        <w:t>[</w:t>
      </w:r>
      <w:r w:rsidR="001C2028">
        <w:rPr>
          <w:rFonts w:ascii="Times New Roman" w:hAnsi="Times New Roman" w:cs="Times New Roman"/>
          <w:sz w:val="28"/>
          <w:szCs w:val="28"/>
        </w:rPr>
        <w:t>5</w:t>
      </w:r>
      <w:r w:rsidR="001C2028">
        <w:rPr>
          <w:rFonts w:ascii="Times New Roman" w:hAnsi="Times New Roman" w:cs="Times New Roman"/>
          <w:sz w:val="28"/>
          <w:szCs w:val="28"/>
          <w:lang w:val="uk-UA"/>
        </w:rPr>
        <w:t>2</w:t>
      </w:r>
      <w:r w:rsidR="00A12493" w:rsidRPr="00FE41FE">
        <w:rPr>
          <w:rFonts w:ascii="Times New Roman" w:hAnsi="Times New Roman" w:cs="Times New Roman"/>
          <w:sz w:val="28"/>
          <w:szCs w:val="28"/>
        </w:rPr>
        <w:t>]</w:t>
      </w:r>
    </w:p>
    <w:tbl>
      <w:tblPr>
        <w:tblStyle w:val="ad"/>
        <w:tblW w:w="5000" w:type="pct"/>
        <w:tblLook w:val="04A0" w:firstRow="1" w:lastRow="0" w:firstColumn="1" w:lastColumn="0" w:noHBand="0" w:noVBand="1"/>
      </w:tblPr>
      <w:tblGrid>
        <w:gridCol w:w="4529"/>
        <w:gridCol w:w="818"/>
        <w:gridCol w:w="818"/>
        <w:gridCol w:w="993"/>
        <w:gridCol w:w="993"/>
        <w:gridCol w:w="1703"/>
      </w:tblGrid>
      <w:tr w:rsidR="00AC7394" w:rsidRPr="00AC7394" w:rsidTr="00AC7394">
        <w:tc>
          <w:tcPr>
            <w:tcW w:w="2298"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Варіанти, шт.</w:t>
            </w:r>
          </w:p>
        </w:tc>
        <w:tc>
          <w:tcPr>
            <w:tcW w:w="415"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0</w:t>
            </w:r>
          </w:p>
        </w:tc>
        <w:tc>
          <w:tcPr>
            <w:tcW w:w="415"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1</w:t>
            </w:r>
          </w:p>
        </w:tc>
        <w:tc>
          <w:tcPr>
            <w:tcW w:w="504" w:type="pct"/>
          </w:tcPr>
          <w:p w:rsidR="00AC7394" w:rsidRPr="00AC7394" w:rsidRDefault="00482D93" w:rsidP="00AC7394">
            <w:pPr>
              <w:jc w:val="center"/>
              <w:rPr>
                <w:rFonts w:ascii="Times New Roman" w:hAnsi="Times New Roman" w:cs="Times New Roman"/>
                <w:sz w:val="20"/>
                <w:szCs w:val="20"/>
                <w:lang w:val="uk-UA"/>
              </w:rPr>
            </w:pPr>
            <w:r>
              <w:rPr>
                <w:rFonts w:ascii="Times New Roman" w:hAnsi="Times New Roman" w:cs="Times New Roman"/>
                <w:sz w:val="20"/>
                <w:szCs w:val="20"/>
                <w:lang w:val="uk-UA"/>
              </w:rPr>
              <w:t>2</w:t>
            </w:r>
            <w:r w:rsidR="00AC7394" w:rsidRPr="00AC7394">
              <w:rPr>
                <w:rFonts w:ascii="Times New Roman" w:hAnsi="Times New Roman" w:cs="Times New Roman"/>
                <w:sz w:val="20"/>
                <w:szCs w:val="20"/>
                <w:lang w:val="uk-UA"/>
              </w:rPr>
              <w:t>-3</w:t>
            </w:r>
          </w:p>
        </w:tc>
        <w:tc>
          <w:tcPr>
            <w:tcW w:w="504" w:type="pct"/>
          </w:tcPr>
          <w:p w:rsidR="00AC7394" w:rsidRPr="00AC7394" w:rsidRDefault="00482D93" w:rsidP="00AC7394">
            <w:pPr>
              <w:jc w:val="center"/>
              <w:rPr>
                <w:rFonts w:ascii="Times New Roman" w:hAnsi="Times New Roman" w:cs="Times New Roman"/>
                <w:sz w:val="20"/>
                <w:szCs w:val="20"/>
                <w:lang w:val="uk-UA"/>
              </w:rPr>
            </w:pPr>
            <w:r>
              <w:rPr>
                <w:rFonts w:ascii="Times New Roman" w:hAnsi="Times New Roman" w:cs="Times New Roman"/>
                <w:sz w:val="20"/>
                <w:szCs w:val="20"/>
                <w:lang w:val="uk-UA"/>
              </w:rPr>
              <w:t>4</w:t>
            </w:r>
            <w:r w:rsidR="00AC7394" w:rsidRPr="00AC7394">
              <w:rPr>
                <w:rFonts w:ascii="Times New Roman" w:hAnsi="Times New Roman" w:cs="Times New Roman"/>
                <w:sz w:val="20"/>
                <w:szCs w:val="20"/>
                <w:lang w:val="uk-UA"/>
              </w:rPr>
              <w:t>-5</w:t>
            </w:r>
          </w:p>
        </w:tc>
        <w:tc>
          <w:tcPr>
            <w:tcW w:w="864"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Більше 5</w:t>
            </w:r>
          </w:p>
        </w:tc>
      </w:tr>
      <w:tr w:rsidR="00AC7394" w:rsidRPr="00AC7394" w:rsidTr="00AC7394">
        <w:tc>
          <w:tcPr>
            <w:tcW w:w="2298"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 xml:space="preserve">Кількість </w:t>
            </w:r>
            <w:r w:rsidR="000B5551">
              <w:rPr>
                <w:rFonts w:ascii="Times New Roman" w:hAnsi="Times New Roman" w:cs="Times New Roman"/>
                <w:sz w:val="20"/>
                <w:szCs w:val="20"/>
                <w:lang w:val="uk-UA"/>
              </w:rPr>
              <w:t>респондентів</w:t>
            </w:r>
            <w:r w:rsidRPr="00AC7394">
              <w:rPr>
                <w:rFonts w:ascii="Times New Roman" w:hAnsi="Times New Roman" w:cs="Times New Roman"/>
                <w:sz w:val="20"/>
                <w:szCs w:val="20"/>
                <w:lang w:val="uk-UA"/>
              </w:rPr>
              <w:t>, чол.</w:t>
            </w:r>
          </w:p>
        </w:tc>
        <w:tc>
          <w:tcPr>
            <w:tcW w:w="415"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0</w:t>
            </w:r>
          </w:p>
        </w:tc>
        <w:tc>
          <w:tcPr>
            <w:tcW w:w="415"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1</w:t>
            </w:r>
          </w:p>
        </w:tc>
        <w:tc>
          <w:tcPr>
            <w:tcW w:w="504"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3</w:t>
            </w:r>
          </w:p>
        </w:tc>
        <w:tc>
          <w:tcPr>
            <w:tcW w:w="504"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5</w:t>
            </w:r>
          </w:p>
        </w:tc>
        <w:tc>
          <w:tcPr>
            <w:tcW w:w="864"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2</w:t>
            </w:r>
          </w:p>
        </w:tc>
      </w:tr>
      <w:tr w:rsidR="00AC7394" w:rsidRPr="00AC7394" w:rsidTr="00AC7394">
        <w:tc>
          <w:tcPr>
            <w:tcW w:w="2298"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Частка, %</w:t>
            </w:r>
          </w:p>
        </w:tc>
        <w:tc>
          <w:tcPr>
            <w:tcW w:w="415"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0,0</w:t>
            </w:r>
          </w:p>
        </w:tc>
        <w:tc>
          <w:tcPr>
            <w:tcW w:w="415"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9,1</w:t>
            </w:r>
          </w:p>
        </w:tc>
        <w:tc>
          <w:tcPr>
            <w:tcW w:w="504"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27,3</w:t>
            </w:r>
          </w:p>
        </w:tc>
        <w:tc>
          <w:tcPr>
            <w:tcW w:w="504"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45,5</w:t>
            </w:r>
          </w:p>
        </w:tc>
        <w:tc>
          <w:tcPr>
            <w:tcW w:w="864" w:type="pct"/>
          </w:tcPr>
          <w:p w:rsidR="00AC7394" w:rsidRPr="00AC7394" w:rsidRDefault="00AC7394" w:rsidP="00AC7394">
            <w:pPr>
              <w:jc w:val="center"/>
              <w:rPr>
                <w:rFonts w:ascii="Times New Roman" w:hAnsi="Times New Roman" w:cs="Times New Roman"/>
                <w:sz w:val="20"/>
                <w:szCs w:val="20"/>
                <w:lang w:val="uk-UA"/>
              </w:rPr>
            </w:pPr>
            <w:r w:rsidRPr="00AC7394">
              <w:rPr>
                <w:rFonts w:ascii="Times New Roman" w:hAnsi="Times New Roman" w:cs="Times New Roman"/>
                <w:sz w:val="20"/>
                <w:szCs w:val="20"/>
                <w:lang w:val="uk-UA"/>
              </w:rPr>
              <w:t>17,2</w:t>
            </w:r>
          </w:p>
        </w:tc>
      </w:tr>
    </w:tbl>
    <w:p w:rsidR="00FF6983" w:rsidRDefault="00AC7394" w:rsidP="00FF698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Для відслідковування та вивчення нових прогресивних методик організації інноваційного процесу та маркетингових інновацій в компанії створена «Школа маркетингу», яка брала участь в організації семінару з провідним гуру інноватики та маркетингу Робертом Купером. На семінар</w:t>
      </w:r>
      <w:r w:rsidR="00482D93">
        <w:rPr>
          <w:rFonts w:ascii="Times New Roman" w:hAnsi="Times New Roman" w:cs="Times New Roman"/>
          <w:sz w:val="28"/>
          <w:szCs w:val="28"/>
          <w:lang w:val="uk-UA"/>
        </w:rPr>
        <w:t>і</w:t>
      </w:r>
      <w:r>
        <w:rPr>
          <w:rFonts w:ascii="Times New Roman" w:hAnsi="Times New Roman" w:cs="Times New Roman"/>
          <w:sz w:val="28"/>
          <w:szCs w:val="28"/>
          <w:lang w:val="uk-UA"/>
        </w:rPr>
        <w:t xml:space="preserve"> дослідник представив нову методику розробки нових продуктів – «</w:t>
      </w:r>
      <w:r>
        <w:rPr>
          <w:rFonts w:ascii="Times New Roman" w:hAnsi="Times New Roman" w:cs="Times New Roman"/>
          <w:sz w:val="28"/>
          <w:szCs w:val="28"/>
          <w:lang w:val="en-US"/>
        </w:rPr>
        <w:t>Stage</w:t>
      </w:r>
      <w:r w:rsidRPr="00AC7394">
        <w:rPr>
          <w:rFonts w:ascii="Times New Roman" w:hAnsi="Times New Roman" w:cs="Times New Roman"/>
          <w:sz w:val="28"/>
          <w:szCs w:val="28"/>
          <w:lang w:val="uk-UA"/>
        </w:rPr>
        <w:t xml:space="preserve"> </w:t>
      </w:r>
      <w:r>
        <w:rPr>
          <w:rFonts w:ascii="Times New Roman" w:hAnsi="Times New Roman" w:cs="Times New Roman"/>
          <w:sz w:val="28"/>
          <w:szCs w:val="28"/>
          <w:lang w:val="en-US"/>
        </w:rPr>
        <w:t>gate</w:t>
      </w:r>
      <w:r>
        <w:rPr>
          <w:rFonts w:ascii="Times New Roman" w:hAnsi="Times New Roman" w:cs="Times New Roman"/>
          <w:sz w:val="28"/>
          <w:szCs w:val="28"/>
          <w:lang w:val="uk-UA"/>
        </w:rPr>
        <w:t>» або «Діамант інновацій», яка передбачає використання комплексного підходу при створе</w:t>
      </w:r>
      <w:r w:rsidR="00FF6983">
        <w:rPr>
          <w:rFonts w:ascii="Times New Roman" w:hAnsi="Times New Roman" w:cs="Times New Roman"/>
          <w:sz w:val="28"/>
          <w:szCs w:val="28"/>
          <w:lang w:val="uk-UA"/>
        </w:rPr>
        <w:t>ні та впровадженні нововведень.</w:t>
      </w:r>
    </w:p>
    <w:p w:rsidR="00BD4185" w:rsidRDefault="00BD4185" w:rsidP="00AC739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Загалом дана методика заснована на наступних положень та здійснюється у відповідності до відпрацьованої схеми (рис. 2.11)</w:t>
      </w:r>
      <w:r w:rsidR="00035ABE">
        <w:rPr>
          <w:rFonts w:ascii="Times New Roman" w:hAnsi="Times New Roman" w:cs="Times New Roman"/>
          <w:sz w:val="28"/>
          <w:szCs w:val="28"/>
        </w:rPr>
        <w:t xml:space="preserve"> [</w:t>
      </w:r>
      <w:r w:rsidR="001C2028">
        <w:rPr>
          <w:rFonts w:ascii="Times New Roman" w:hAnsi="Times New Roman" w:cs="Times New Roman"/>
          <w:sz w:val="28"/>
          <w:szCs w:val="28"/>
          <w:lang w:val="uk-UA"/>
        </w:rPr>
        <w:t>50</w:t>
      </w:r>
      <w:r w:rsidR="00035ABE">
        <w:rPr>
          <w:rFonts w:ascii="Times New Roman" w:hAnsi="Times New Roman" w:cs="Times New Roman"/>
          <w:sz w:val="28"/>
          <w:szCs w:val="28"/>
        </w:rPr>
        <w:t>; 5</w:t>
      </w:r>
      <w:r w:rsidR="001C2028">
        <w:rPr>
          <w:rFonts w:ascii="Times New Roman" w:hAnsi="Times New Roman" w:cs="Times New Roman"/>
          <w:sz w:val="28"/>
          <w:szCs w:val="28"/>
          <w:lang w:val="uk-UA"/>
        </w:rPr>
        <w:t>1</w:t>
      </w:r>
      <w:r w:rsidR="00EA061C" w:rsidRPr="00EA061C">
        <w:rPr>
          <w:rFonts w:ascii="Times New Roman" w:hAnsi="Times New Roman" w:cs="Times New Roman"/>
          <w:sz w:val="28"/>
          <w:szCs w:val="28"/>
        </w:rPr>
        <w:t>]</w:t>
      </w:r>
      <w:r>
        <w:rPr>
          <w:rFonts w:ascii="Times New Roman" w:hAnsi="Times New Roman" w:cs="Times New Roman"/>
          <w:sz w:val="28"/>
          <w:szCs w:val="28"/>
          <w:lang w:val="uk-UA"/>
        </w:rPr>
        <w:t>:</w:t>
      </w:r>
    </w:p>
    <w:p w:rsidR="00BD4185" w:rsidRPr="00BD4185" w:rsidRDefault="00BD4185" w:rsidP="00FA7070">
      <w:pPr>
        <w:pStyle w:val="a8"/>
        <w:numPr>
          <w:ilvl w:val="0"/>
          <w:numId w:val="19"/>
        </w:numPr>
        <w:spacing w:after="0" w:line="360" w:lineRule="auto"/>
        <w:jc w:val="both"/>
        <w:rPr>
          <w:rFonts w:ascii="Times New Roman" w:hAnsi="Times New Roman" w:cs="Times New Roman"/>
          <w:sz w:val="28"/>
          <w:szCs w:val="28"/>
          <w:lang w:val="uk-UA"/>
        </w:rPr>
      </w:pPr>
      <w:r w:rsidRPr="00BD4185">
        <w:rPr>
          <w:rFonts w:ascii="Times New Roman" w:hAnsi="Times New Roman" w:cs="Times New Roman"/>
          <w:sz w:val="28"/>
          <w:szCs w:val="28"/>
          <w:lang w:val="uk-UA"/>
        </w:rPr>
        <w:t>Існування програми оновлення продукції та виробничих технологій</w:t>
      </w:r>
      <w:r w:rsidR="00777FCE">
        <w:rPr>
          <w:rFonts w:ascii="Times New Roman" w:hAnsi="Times New Roman" w:cs="Times New Roman"/>
          <w:sz w:val="28"/>
          <w:szCs w:val="28"/>
          <w:lang w:val="uk-UA"/>
        </w:rPr>
        <w:t xml:space="preserve"> (передбачає наявність стратегічних цілей (</w:t>
      </w:r>
      <w:r w:rsidR="00482D93">
        <w:rPr>
          <w:rFonts w:ascii="Times New Roman" w:hAnsi="Times New Roman" w:cs="Times New Roman"/>
          <w:sz w:val="28"/>
          <w:szCs w:val="28"/>
          <w:lang w:val="uk-UA"/>
        </w:rPr>
        <w:t xml:space="preserve">дотримуються </w:t>
      </w:r>
      <w:r w:rsidR="00777FCE">
        <w:rPr>
          <w:rFonts w:ascii="Times New Roman" w:hAnsi="Times New Roman" w:cs="Times New Roman"/>
          <w:sz w:val="28"/>
          <w:szCs w:val="28"/>
          <w:lang w:val="uk-UA"/>
        </w:rPr>
        <w:t>58,65</w:t>
      </w:r>
      <w:r w:rsidR="00482D93">
        <w:rPr>
          <w:rFonts w:ascii="Times New Roman" w:hAnsi="Times New Roman" w:cs="Times New Roman"/>
          <w:sz w:val="28"/>
          <w:szCs w:val="28"/>
          <w:lang w:val="uk-UA"/>
        </w:rPr>
        <w:t>%</w:t>
      </w:r>
      <w:r w:rsidR="00777FCE">
        <w:rPr>
          <w:rFonts w:ascii="Times New Roman" w:hAnsi="Times New Roman" w:cs="Times New Roman"/>
          <w:sz w:val="28"/>
          <w:szCs w:val="28"/>
          <w:lang w:val="uk-UA"/>
        </w:rPr>
        <w:t xml:space="preserve"> успішних компаній) та визначеність зон фокусування (69% успішних компаній)</w:t>
      </w:r>
      <w:r w:rsidRPr="00BD4185">
        <w:rPr>
          <w:rFonts w:ascii="Times New Roman" w:hAnsi="Times New Roman" w:cs="Times New Roman"/>
          <w:sz w:val="28"/>
          <w:szCs w:val="28"/>
          <w:lang w:val="uk-UA"/>
        </w:rPr>
        <w:t>.</w:t>
      </w:r>
    </w:p>
    <w:p w:rsidR="00BD4185" w:rsidRPr="00BD4185" w:rsidRDefault="00BD4185" w:rsidP="00FA7070">
      <w:pPr>
        <w:pStyle w:val="a8"/>
        <w:numPr>
          <w:ilvl w:val="0"/>
          <w:numId w:val="19"/>
        </w:numPr>
        <w:spacing w:after="0" w:line="360" w:lineRule="auto"/>
        <w:jc w:val="both"/>
        <w:rPr>
          <w:rFonts w:ascii="Times New Roman" w:hAnsi="Times New Roman" w:cs="Times New Roman"/>
          <w:sz w:val="28"/>
          <w:szCs w:val="28"/>
          <w:lang w:val="uk-UA"/>
        </w:rPr>
      </w:pPr>
      <w:r w:rsidRPr="00BD4185">
        <w:rPr>
          <w:rFonts w:ascii="Times New Roman" w:hAnsi="Times New Roman" w:cs="Times New Roman"/>
          <w:sz w:val="28"/>
          <w:szCs w:val="28"/>
          <w:lang w:val="uk-UA"/>
        </w:rPr>
        <w:t>Ефективне використання ресурсів та вибір проектів (управління портфелем</w:t>
      </w:r>
      <w:r w:rsidR="00777FCE">
        <w:rPr>
          <w:rFonts w:ascii="Times New Roman" w:hAnsi="Times New Roman" w:cs="Times New Roman"/>
          <w:sz w:val="28"/>
          <w:szCs w:val="28"/>
          <w:lang w:val="uk-UA"/>
        </w:rPr>
        <w:t xml:space="preserve"> – 66% успішних компаній)</w:t>
      </w:r>
      <w:r w:rsidRPr="00BD4185">
        <w:rPr>
          <w:rFonts w:ascii="Times New Roman" w:hAnsi="Times New Roman" w:cs="Times New Roman"/>
          <w:sz w:val="28"/>
          <w:szCs w:val="28"/>
          <w:lang w:val="uk-UA"/>
        </w:rPr>
        <w:t>.</w:t>
      </w:r>
    </w:p>
    <w:p w:rsidR="00BD4185" w:rsidRPr="00BD4185" w:rsidRDefault="00BD4185" w:rsidP="00FA7070">
      <w:pPr>
        <w:pStyle w:val="a8"/>
        <w:numPr>
          <w:ilvl w:val="0"/>
          <w:numId w:val="19"/>
        </w:numPr>
        <w:spacing w:after="0" w:line="360" w:lineRule="auto"/>
        <w:jc w:val="both"/>
        <w:rPr>
          <w:rFonts w:ascii="Times New Roman" w:hAnsi="Times New Roman" w:cs="Times New Roman"/>
          <w:sz w:val="28"/>
          <w:szCs w:val="28"/>
          <w:lang w:val="uk-UA"/>
        </w:rPr>
      </w:pPr>
      <w:r w:rsidRPr="00BD4185">
        <w:rPr>
          <w:rFonts w:ascii="Times New Roman" w:hAnsi="Times New Roman" w:cs="Times New Roman"/>
          <w:sz w:val="28"/>
          <w:szCs w:val="28"/>
          <w:lang w:val="uk-UA"/>
        </w:rPr>
        <w:t>Використання гнучкого, результативного та налагодженого процесу від ідеї та випуску нового продукту на ринок.</w:t>
      </w:r>
    </w:p>
    <w:p w:rsidR="00777FCE" w:rsidRDefault="00BD4185" w:rsidP="00FA7070">
      <w:pPr>
        <w:pStyle w:val="a8"/>
        <w:numPr>
          <w:ilvl w:val="0"/>
          <w:numId w:val="19"/>
        </w:numPr>
        <w:spacing w:after="0" w:line="360" w:lineRule="auto"/>
        <w:jc w:val="both"/>
        <w:rPr>
          <w:rFonts w:ascii="Times New Roman" w:hAnsi="Times New Roman" w:cs="Times New Roman"/>
          <w:sz w:val="28"/>
          <w:szCs w:val="28"/>
          <w:lang w:val="uk-UA"/>
        </w:rPr>
      </w:pPr>
      <w:r w:rsidRPr="00BD4185">
        <w:rPr>
          <w:rFonts w:ascii="Times New Roman" w:hAnsi="Times New Roman" w:cs="Times New Roman"/>
          <w:sz w:val="28"/>
          <w:szCs w:val="28"/>
          <w:lang w:val="uk-UA"/>
        </w:rPr>
        <w:t>Сприятлива інноваційна корпоративна культура</w:t>
      </w:r>
      <w:r w:rsidR="00777FCE">
        <w:rPr>
          <w:rFonts w:ascii="Times New Roman" w:hAnsi="Times New Roman" w:cs="Times New Roman"/>
          <w:sz w:val="28"/>
          <w:szCs w:val="28"/>
          <w:lang w:val="uk-UA"/>
        </w:rPr>
        <w:t xml:space="preserve"> (підтримка духу підприємництва, пріоритетності інноваційного розвитку – 79%</w:t>
      </w:r>
      <w:r w:rsidR="00482D93">
        <w:rPr>
          <w:rFonts w:ascii="Times New Roman" w:hAnsi="Times New Roman" w:cs="Times New Roman"/>
          <w:sz w:val="28"/>
          <w:szCs w:val="28"/>
          <w:lang w:val="uk-UA"/>
        </w:rPr>
        <w:t xml:space="preserve"> успішних компаній</w:t>
      </w:r>
      <w:r w:rsidR="00777FCE">
        <w:rPr>
          <w:rFonts w:ascii="Times New Roman" w:hAnsi="Times New Roman" w:cs="Times New Roman"/>
          <w:sz w:val="28"/>
          <w:szCs w:val="28"/>
          <w:lang w:val="uk-UA"/>
        </w:rPr>
        <w:t>)</w:t>
      </w:r>
      <w:r w:rsidRPr="00BD4185">
        <w:rPr>
          <w:rFonts w:ascii="Times New Roman" w:hAnsi="Times New Roman" w:cs="Times New Roman"/>
          <w:sz w:val="28"/>
          <w:szCs w:val="28"/>
          <w:lang w:val="uk-UA"/>
        </w:rPr>
        <w:t>.</w:t>
      </w:r>
    </w:p>
    <w:p w:rsidR="00BD4185" w:rsidRPr="00777FCE" w:rsidRDefault="00777FCE" w:rsidP="00777FCE">
      <w:pPr>
        <w:spacing w:after="0" w:line="360" w:lineRule="auto"/>
        <w:ind w:firstLine="709"/>
        <w:jc w:val="both"/>
        <w:rPr>
          <w:rFonts w:ascii="Times New Roman" w:hAnsi="Times New Roman" w:cs="Times New Roman"/>
          <w:sz w:val="28"/>
          <w:szCs w:val="28"/>
          <w:lang w:val="uk-UA"/>
        </w:rPr>
      </w:pPr>
      <w:r w:rsidRPr="00777FCE">
        <w:rPr>
          <w:rFonts w:ascii="Times New Roman" w:hAnsi="Times New Roman" w:cs="Times New Roman"/>
          <w:sz w:val="28"/>
          <w:szCs w:val="28"/>
          <w:lang w:val="uk-UA"/>
        </w:rPr>
        <w:t>О</w:t>
      </w:r>
      <w:r w:rsidR="00AB184C">
        <w:rPr>
          <w:rFonts w:ascii="Times New Roman" w:hAnsi="Times New Roman" w:cs="Times New Roman"/>
          <w:sz w:val="28"/>
          <w:szCs w:val="28"/>
          <w:lang w:val="uk-UA"/>
        </w:rPr>
        <w:t>тже,</w:t>
      </w:r>
      <w:r w:rsidRPr="00777FCE">
        <w:rPr>
          <w:rFonts w:ascii="Times New Roman" w:hAnsi="Times New Roman" w:cs="Times New Roman"/>
          <w:sz w:val="28"/>
          <w:szCs w:val="28"/>
          <w:lang w:val="uk-UA"/>
        </w:rPr>
        <w:t xml:space="preserve"> інноваційна діяльність ТОВ «Компанія «Май» Україна» є достатньо забезпеченою маркетинговим інструментарієм: компанія активно використовує різні методи генерування ідей продуктів та вивчення споживчої поведінки. Проте недоліком є те, що компанія, яка є орієнтованою на споживача та впровадження провідних вітчизняних та зарубіжних технологій застосовує переважно традиційні методи МД. Особливо бракує ретельного </w:t>
      </w:r>
      <w:r w:rsidRPr="00777FCE">
        <w:rPr>
          <w:rFonts w:ascii="Times New Roman" w:hAnsi="Times New Roman" w:cs="Times New Roman"/>
          <w:sz w:val="28"/>
          <w:szCs w:val="28"/>
          <w:lang w:val="uk-UA"/>
        </w:rPr>
        <w:lastRenderedPageBreak/>
        <w:t>наукового та сучасного інструментарію вивчення маркетингового середовища на стадії випуску нового продукту на ринок.</w:t>
      </w:r>
      <w:r w:rsidR="00112982" w:rsidRPr="00777FCE">
        <w:rPr>
          <w:noProof/>
          <w:lang w:val="uk-UA" w:eastAsia="ru-RU"/>
        </w:rPr>
        <w:t xml:space="preserve"> </w:t>
      </w:r>
    </w:p>
    <w:p w:rsidR="00112982" w:rsidRDefault="00112982" w:rsidP="00112982">
      <w:pPr>
        <w:pStyle w:val="a8"/>
        <w:spacing w:after="0" w:line="360" w:lineRule="auto"/>
        <w:jc w:val="both"/>
        <w:rPr>
          <w:rFonts w:ascii="Times New Roman" w:hAnsi="Times New Roman" w:cs="Times New Roman"/>
          <w:sz w:val="28"/>
          <w:szCs w:val="28"/>
          <w:lang w:val="uk-UA"/>
        </w:rPr>
      </w:pPr>
      <w:r>
        <w:rPr>
          <w:noProof/>
          <w:lang w:eastAsia="ru-RU"/>
        </w:rPr>
        <mc:AlternateContent>
          <mc:Choice Requires="wps">
            <w:drawing>
              <wp:anchor distT="0" distB="0" distL="114300" distR="114300" simplePos="0" relativeHeight="251661312" behindDoc="0" locked="0" layoutInCell="1" allowOverlap="1" wp14:anchorId="37DC561F" wp14:editId="1AE0A7C0">
                <wp:simplePos x="0" y="0"/>
                <wp:positionH relativeFrom="column">
                  <wp:posOffset>3320415</wp:posOffset>
                </wp:positionH>
                <wp:positionV relativeFrom="paragraph">
                  <wp:posOffset>2339975</wp:posOffset>
                </wp:positionV>
                <wp:extent cx="1295400" cy="762000"/>
                <wp:effectExtent l="0" t="0" r="0" b="0"/>
                <wp:wrapNone/>
                <wp:docPr id="47" name="Поле 47"/>
                <wp:cNvGraphicFramePr/>
                <a:graphic xmlns:a="http://schemas.openxmlformats.org/drawingml/2006/main">
                  <a:graphicData uri="http://schemas.microsoft.com/office/word/2010/wordprocessingShape">
                    <wps:wsp>
                      <wps:cNvSpPr txBox="1"/>
                      <wps:spPr>
                        <a:xfrm>
                          <a:off x="0" y="0"/>
                          <a:ext cx="12954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Pr="00112982" w:rsidRDefault="00E9311B" w:rsidP="0011298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uk-UA"/>
                              </w:rPr>
                              <w:t xml:space="preserve">Система ведення проектів </w:t>
                            </w:r>
                            <w:r>
                              <w:rPr>
                                <w:rFonts w:ascii="Times New Roman" w:hAnsi="Times New Roman" w:cs="Times New Roman"/>
                                <w:sz w:val="20"/>
                                <w:szCs w:val="20"/>
                                <w:lang w:val="en-US"/>
                              </w:rPr>
                              <w:t>Stage-gate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47" o:spid="_x0000_s1200" type="#_x0000_t202" style="position:absolute;left:0;text-align:left;margin-left:261.45pt;margin-top:184.25pt;width:102pt;height:6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" filled="f" stroked="f" strokeweight=".5pt">
                <v:textbox>
                  <w:txbxContent>
                    <w:p w:rsidR="00E9311B" w:rsidRPr="00112982" w:rsidRDefault="00E9311B" w:rsidP="0011298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uk-UA"/>
                        </w:rPr>
                        <w:t xml:space="preserve">Система ведення проектів </w:t>
                      </w:r>
                      <w:r>
                        <w:rPr>
                          <w:rFonts w:ascii="Times New Roman" w:hAnsi="Times New Roman" w:cs="Times New Roman"/>
                          <w:sz w:val="20"/>
                          <w:szCs w:val="20"/>
                          <w:lang w:val="en-US"/>
                        </w:rPr>
                        <w:t>Stage-gate</w:t>
                      </w:r>
                    </w:p>
                  </w:txbxContent>
                </v:textbox>
              </v:shape>
            </w:pict>
          </mc:Fallback>
        </mc:AlternateContent>
      </w:r>
      <w:r>
        <w:rPr>
          <w:rFonts w:ascii="Times New Roman" w:hAnsi="Times New Roman" w:cs="Times New Roman"/>
          <w:noProof/>
          <w:sz w:val="28"/>
          <w:szCs w:val="28"/>
          <w:lang w:eastAsia="ru-RU"/>
        </w:rPr>
        <mc:AlternateContent>
          <mc:Choice Requires="wpc">
            <w:drawing>
              <wp:inline distT="0" distB="0" distL="0" distR="0" wp14:anchorId="379024FA" wp14:editId="2FE75573">
                <wp:extent cx="5448300" cy="3895725"/>
                <wp:effectExtent l="57150" t="38100" r="0" b="66675"/>
                <wp:docPr id="11" name="Полотно 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 name="Прямоугольный треугольник 14"/>
                        <wps:cNvSpPr/>
                        <wps:spPr>
                          <a:xfrm>
                            <a:off x="2628899" y="7423"/>
                            <a:ext cx="2743201" cy="1924048"/>
                          </a:xfrm>
                          <a:prstGeom prst="rtTriangl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Прямоугольный треугольник 209"/>
                        <wps:cNvSpPr/>
                        <wps:spPr>
                          <a:xfrm flipH="1">
                            <a:off x="0" y="7422"/>
                            <a:ext cx="2628899" cy="1933575"/>
                          </a:xfrm>
                          <a:prstGeom prst="rtTriangle">
                            <a:avLst/>
                          </a:prstGeom>
                        </wps:spPr>
                        <wps:style>
                          <a:lnRef idx="1">
                            <a:schemeClr val="accent3"/>
                          </a:lnRef>
                          <a:fillRef idx="2">
                            <a:schemeClr val="accent3"/>
                          </a:fillRef>
                          <a:effectRef idx="1">
                            <a:schemeClr val="accent3"/>
                          </a:effectRef>
                          <a:fontRef idx="minor">
                            <a:schemeClr val="dk1"/>
                          </a:fontRef>
                        </wps:style>
                        <wps:txbx>
                          <w:txbxContent>
                            <w:p w:rsidR="00E9311B" w:rsidRDefault="00E9311B" w:rsidP="00112982">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 name="Прямоугольный треугольник 211"/>
                        <wps:cNvSpPr/>
                        <wps:spPr>
                          <a:xfrm flipH="1" flipV="1">
                            <a:off x="0" y="1931470"/>
                            <a:ext cx="2628898" cy="1933575"/>
                          </a:xfrm>
                          <a:prstGeom prst="rtTriangle">
                            <a:avLst/>
                          </a:prstGeom>
                        </wps:spPr>
                        <wps:style>
                          <a:lnRef idx="1">
                            <a:schemeClr val="accent4"/>
                          </a:lnRef>
                          <a:fillRef idx="2">
                            <a:schemeClr val="accent4"/>
                          </a:fillRef>
                          <a:effectRef idx="1">
                            <a:schemeClr val="accent4"/>
                          </a:effectRef>
                          <a:fontRef idx="minor">
                            <a:schemeClr val="dk1"/>
                          </a:fontRef>
                        </wps:style>
                        <wps:txbx>
                          <w:txbxContent>
                            <w:p w:rsidR="00E9311B" w:rsidRDefault="00E9311B" w:rsidP="00112982">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 name="Прямоугольный треугольник 212"/>
                        <wps:cNvSpPr/>
                        <wps:spPr>
                          <a:xfrm flipV="1">
                            <a:off x="2628899" y="1931470"/>
                            <a:ext cx="2743201" cy="1933574"/>
                          </a:xfrm>
                          <a:prstGeom prst="rtTriangle">
                            <a:avLst/>
                          </a:prstGeom>
                        </wps:spPr>
                        <wps:style>
                          <a:lnRef idx="1">
                            <a:schemeClr val="accent5"/>
                          </a:lnRef>
                          <a:fillRef idx="2">
                            <a:schemeClr val="accent5"/>
                          </a:fillRef>
                          <a:effectRef idx="1">
                            <a:schemeClr val="accent5"/>
                          </a:effectRef>
                          <a:fontRef idx="minor">
                            <a:schemeClr val="dk1"/>
                          </a:fontRef>
                        </wps:style>
                        <wps:txbx>
                          <w:txbxContent>
                            <w:p w:rsidR="00E9311B" w:rsidRDefault="00E9311B" w:rsidP="00112982">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Прямоугольник 16"/>
                        <wps:cNvSpPr/>
                        <wps:spPr>
                          <a:xfrm>
                            <a:off x="1952625" y="1626672"/>
                            <a:ext cx="1447800" cy="51435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E9311B" w:rsidRPr="00112982" w:rsidRDefault="00E9311B" w:rsidP="00112982">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Процес розробки нової продукції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Поле 45"/>
                        <wps:cNvSpPr txBox="1"/>
                        <wps:spPr>
                          <a:xfrm>
                            <a:off x="2809875" y="759897"/>
                            <a:ext cx="12954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Default="00E9311B" w:rsidP="0011298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Атмосфера, </w:t>
                              </w:r>
                            </w:p>
                            <w:p w:rsidR="00E9311B" w:rsidRDefault="00E9311B" w:rsidP="0011298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Культура,</w:t>
                              </w:r>
                            </w:p>
                            <w:p w:rsidR="00E9311B" w:rsidRPr="00112982" w:rsidRDefault="00E9311B" w:rsidP="0011298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Командний дух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 name="Поле 45"/>
                        <wps:cNvSpPr txBox="1"/>
                        <wps:spPr>
                          <a:xfrm>
                            <a:off x="1218225" y="759897"/>
                            <a:ext cx="12954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Default="00E9311B" w:rsidP="00112982">
                              <w:pPr>
                                <w:pStyle w:val="af5"/>
                                <w:spacing w:before="0" w:beforeAutospacing="0" w:after="0" w:afterAutospacing="0" w:line="276" w:lineRule="auto"/>
                                <w:jc w:val="right"/>
                                <w:rPr>
                                  <w:rFonts w:eastAsia="Calibri"/>
                                  <w:sz w:val="20"/>
                                  <w:szCs w:val="20"/>
                                  <w:lang w:val="uk-UA"/>
                                </w:rPr>
                              </w:pPr>
                              <w:r>
                                <w:rPr>
                                  <w:rFonts w:eastAsia="Calibri"/>
                                  <w:sz w:val="20"/>
                                  <w:szCs w:val="20"/>
                                  <w:lang w:val="uk-UA"/>
                                </w:rPr>
                                <w:t xml:space="preserve"> Розподіл </w:t>
                              </w:r>
                            </w:p>
                            <w:p w:rsidR="00E9311B" w:rsidRDefault="00E9311B" w:rsidP="00112982">
                              <w:pPr>
                                <w:pStyle w:val="af5"/>
                                <w:spacing w:before="0" w:beforeAutospacing="0" w:after="0" w:afterAutospacing="0" w:line="276" w:lineRule="auto"/>
                                <w:jc w:val="right"/>
                              </w:pPr>
                              <w:r>
                                <w:rPr>
                                  <w:rFonts w:eastAsia="Calibri"/>
                                  <w:sz w:val="20"/>
                                  <w:szCs w:val="20"/>
                                  <w:lang w:val="uk-UA"/>
                                </w:rPr>
                                <w:t>ресурсів та управління портфелем</w:t>
                              </w:r>
                            </w:p>
                            <w:p w:rsidR="00E9311B" w:rsidRDefault="00E9311B" w:rsidP="00112982">
                              <w:pPr>
                                <w:pStyle w:val="af5"/>
                                <w:spacing w:before="0" w:beforeAutospacing="0" w:after="0" w:afterAutospacing="0" w:line="276" w:lineRule="auto"/>
                                <w:jc w:val="right"/>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4" name="Поле 45"/>
                        <wps:cNvSpPr txBox="1"/>
                        <wps:spPr>
                          <a:xfrm>
                            <a:off x="1218225" y="2312472"/>
                            <a:ext cx="12954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311B" w:rsidRPr="00112982" w:rsidRDefault="00E9311B" w:rsidP="00112982">
                              <w:pPr>
                                <w:pStyle w:val="af5"/>
                                <w:spacing w:before="0" w:beforeAutospacing="0" w:after="0" w:afterAutospacing="0" w:line="276" w:lineRule="auto"/>
                                <w:jc w:val="right"/>
                                <w:rPr>
                                  <w:lang w:val="uk-UA"/>
                                </w:rPr>
                              </w:pPr>
                              <w:r>
                                <w:rPr>
                                  <w:rFonts w:eastAsia="Calibri"/>
                                  <w:sz w:val="20"/>
                                  <w:szCs w:val="20"/>
                                </w:rPr>
                                <w:t xml:space="preserve"> </w:t>
                              </w:r>
                              <w:r>
                                <w:rPr>
                                  <w:rFonts w:eastAsia="Calibri"/>
                                  <w:sz w:val="20"/>
                                  <w:szCs w:val="20"/>
                                  <w:lang w:val="uk-UA"/>
                                </w:rPr>
                                <w:t>Оновлення продуктів та технологій</w:t>
                              </w:r>
                            </w:p>
                            <w:p w:rsidR="00E9311B" w:rsidRDefault="00E9311B" w:rsidP="00112982">
                              <w:pPr>
                                <w:pStyle w:val="af5"/>
                                <w:spacing w:before="0" w:beforeAutospacing="0" w:after="0" w:afterAutospacing="0" w:line="276" w:lineRule="auto"/>
                                <w:jc w:val="right"/>
                              </w:pPr>
                              <w:r>
                                <w:rPr>
                                  <w:rFonts w:eastAsia="Times New Roman"/>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Полотно 11" o:spid="_x0000_s1201" editas="canvas" style="width:429pt;height:306.75pt;mso-position-horizontal-relative:char;mso-position-vertical-relative:line" coordsize="54483,3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">
                <v:shape id="_x0000_s1202" type="#_x0000_t75" style="position:absolute;width:54483;height:38957;visibility:visible;mso-wrap-style:square">
                  <v:fill o:detectmouseclick="t"/>
                  <v:path o:connecttype="none"/>
                </v:shape>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14" o:spid="_x0000_s1203" type="#_x0000_t6" style="position:absolute;left:26288;top:74;width:27433;height:19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42Ur8A&#10;AADbAAAADwAAAGRycy9kb3ducmV2LnhtbERPS4vCMBC+L/gfwgje1lQR3VajiCB4WXysF29DM7bV&#10;ZhKaqN1/bwTB23x8z5ktWlOLOzW+sqxg0E9AEOdWV1woOP6tv39A+ICssbZMCv7Jw2Le+Zphpu2D&#10;93Q/hELEEPYZKihDcJmUPi/JoO9bRxy5s20MhgibQuoGHzHc1HKYJGNpsOLYUKKjVUn59XAzClbp&#10;Kd3+krs4Sk87DBM9WfpUqV63XU5BBGrDR/x2b3ScP4LXL/EAO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7jZSvwAAANsAAAAPAAAAAAAAAAAAAAAAAJgCAABkcnMvZG93bnJl&#10;di54bWxQSwUGAAAAAAQABAD1AAAAhAMAAAAA&#10;" fillcolor="#fbcaa2 [1625]" strokecolor="#f68c36 [3049]">
                  <v:fill color2="#fdefe3 [505]" rotate="t" angle="180" colors="0 #ffbe86;22938f #ffd0aa;1 #ffebdb" focus="100%" type="gradient"/>
                  <v:shadow on="t" color="black" opacity="24903f" origin=",.5" offset="0,.55556mm"/>
                </v:shape>
                <v:shape id="Прямоугольный треугольник 209" o:spid="_x0000_s1204" type="#_x0000_t6" style="position:absolute;top:74;width:26288;height:193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2K8UA&#10;AADcAAAADwAAAGRycy9kb3ducmV2LnhtbESPwW7CMBBE75X4B2uRuETgNIcqDRiEUEvaW6F8wCpe&#10;4kC8jmI3Sf++rlSpx9HMvNFsdpNtxUC9bxwreFylIIgrpxuuFVw+X5c5CB+QNbaOScE3edhtZw8b&#10;LLQb+UTDOdQiQtgXqMCE0BVS+sqQRb9yHXH0rq63GKLsa6l7HCPctjJL0ydpseG4YLCjg6Hqfv6y&#10;CvLTS9m5pE2OeZXcPF4+zHu5V2oxn/ZrEIGm8B/+a79pBVn6DL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VjYrxQAAANwAAAAPAAAAAAAAAAAAAAAAAJgCAABkcnMv&#10;ZG93bnJldi54bWxQSwUGAAAAAAQABAD1AAAAigMAAAAA&#10;" fillcolor="#cdddac [1622]" strokecolor="#94b64e [3046]">
                  <v:fill color2="#f0f4e6 [502]" rotate="t" angle="180" colors="0 #dafda7;22938f #e4fdc2;1 #f5ffe6" focus="100%" type="gradient"/>
                  <v:shadow on="t" color="black" opacity="24903f" origin=",.5" offset="0,.55556mm"/>
                  <v:textbox>
                    <w:txbxContent>
                      <w:p w:rsidR="00E9311B" w:rsidRDefault="00E9311B" w:rsidP="00112982">
                        <w:pPr>
                          <w:rPr>
                            <w:rFonts w:eastAsia="Times New Roman"/>
                          </w:rPr>
                        </w:pPr>
                      </w:p>
                    </w:txbxContent>
                  </v:textbox>
                </v:shape>
                <v:shape id="Прямоугольный треугольник 211" o:spid="_x0000_s1205" type="#_x0000_t6" style="position:absolute;top:19314;width:26288;height:19336;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W/sQA&#10;AADcAAAADwAAAGRycy9kb3ducmV2LnhtbESPQWvCQBSE70L/w/IK3nQ3UURSN6EUCvXgoSr2+si+&#10;Jmmzb0N2q+u/dwuCx2FmvmE2VbS9ONPoO8casrkCQVw703Gj4Xh4n61B+IBssHdMGq7koSqfJhss&#10;jLvwJ533oREJwr5ADW0IQyGlr1uy6OduIE7etxsthiTHRpoRLwlue5krtZIWO04LLQ701lL9u/+z&#10;GsyPynuKp636WrhwXdjlaReXWk+f4+sLiEAxPML39ofRkGcZ/J9JR0C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PFv7EAAAA3AAAAA8AAAAAAAAAAAAAAAAAmAIAAGRycy9k&#10;b3ducmV2LnhtbFBLBQYAAAAABAAEAPUAAACJAwAAAAA=&#10;" fillcolor="#bfb1d0 [1623]" strokecolor="#795d9b [3047]">
                  <v:fill color2="#ece7f1 [503]" rotate="t" angle="180" colors="0 #c9b5e8;22938f #d9cbee;1 #f0eaf9" focus="100%" type="gradient"/>
                  <v:shadow on="t" color="black" opacity="24903f" origin=",.5" offset="0,.55556mm"/>
                  <v:textbox>
                    <w:txbxContent>
                      <w:p w:rsidR="00E9311B" w:rsidRDefault="00E9311B" w:rsidP="00112982">
                        <w:pPr>
                          <w:rPr>
                            <w:rFonts w:eastAsia="Times New Roman"/>
                          </w:rPr>
                        </w:pPr>
                      </w:p>
                    </w:txbxContent>
                  </v:textbox>
                </v:shape>
                <v:shape id="Прямоугольный треугольник 212" o:spid="_x0000_s1206" type="#_x0000_t6" style="position:absolute;left:26288;top:19314;width:27433;height:1933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09MMA&#10;AADcAAAADwAAAGRycy9kb3ducmV2LnhtbESPQWvCQBCF74X+h2UK3uomobQlugYpFYr0Eq14HbJj&#10;NpidDburxn/vCkKPjzfve/Pm1Wh7cSYfOscK8mkGgrhxuuNWwd929foJIkRkjb1jUnClANXi+WmO&#10;pXYXrum8ia1IEA4lKjAxDqWUoTFkMUzdQJy8g/MWY5K+ldrjJcFtL4sse5cWO04NBgf6MtQcNyeb&#10;3kBP3ux0/db/uo92vx7tt62VmryMyxmISGP8P36kf7SCIi/gPiYR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X09MMAAADcAAAADwAAAAAAAAAAAAAAAACYAgAAZHJzL2Rv&#10;d25yZXYueG1sUEsFBgAAAAAEAAQA9QAAAIgDAAAAAA==&#10;" fillcolor="#a5d5e2 [1624]" strokecolor="#40a7c2 [3048]">
                  <v:fill color2="#e4f2f6 [504]" rotate="t" angle="180" colors="0 #9eeaff;22938f #bbefff;1 #e4f9ff" focus="100%" type="gradient"/>
                  <v:shadow on="t" color="black" opacity="24903f" origin=",.5" offset="0,.55556mm"/>
                  <v:textbox>
                    <w:txbxContent>
                      <w:p w:rsidR="00E9311B" w:rsidRDefault="00E9311B" w:rsidP="00112982">
                        <w:pPr>
                          <w:rPr>
                            <w:rFonts w:eastAsia="Times New Roman"/>
                          </w:rPr>
                        </w:pPr>
                      </w:p>
                    </w:txbxContent>
                  </v:textbox>
                </v:shape>
                <v:rect id="Прямоугольник 16" o:spid="_x0000_s1207" style="position:absolute;left:19526;top:16266;width:14478;height: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aMQcEA&#10;AADbAAAADwAAAGRycy9kb3ducmV2LnhtbERPS4vCMBC+L/gfwgheRNN1lyLVKKKIe1FYH/ehGdti&#10;M+kmUeu/N4Kwt/n4njOdt6YWN3K+sqzgc5iAIM6trrhQcDysB2MQPiBrrC2Tggd5mM86H1PMtL3z&#10;L932oRAxhH2GCsoQmkxKn5dk0A9tQxy5s3UGQ4SukNrhPYabWo6SJJUGK44NJTa0LCm/7K9Gwfbb&#10;u1H/cuoXu7+vdNVultd0+1Cq120XExCB2vAvfrt/dJyfwuuXeIC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GjEHBAAAA2wAAAA8AAAAAAAAAAAAAAAAAmAIAAGRycy9kb3du&#10;cmV2LnhtbFBLBQYAAAAABAAEAPUAAACGAwAAAAA=&#10;" fillcolor="#dfa7a6 [1621]" strokecolor="#bc4542 [3045]">
                  <v:fill color2="#f5e4e4 [501]" rotate="t" angle="180" colors="0 #ffa2a1;22938f #ffbebd;1 #ffe5e5" focus="100%" type="gradient"/>
                  <v:shadow on="t" color="black" opacity="24903f" origin=",.5" offset="0,.55556mm"/>
                  <v:textbox>
                    <w:txbxContent>
                      <w:p w:rsidR="00E9311B" w:rsidRPr="00112982" w:rsidRDefault="00E9311B" w:rsidP="00112982">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Процес розробки нової продукції</w:t>
                        </w:r>
                      </w:p>
                    </w:txbxContent>
                  </v:textbox>
                </v:rect>
                <v:shape id="Поле 45" o:spid="_x0000_s1208" type="#_x0000_t202" style="position:absolute;left:28098;top:7598;width:12954;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E9311B" w:rsidRDefault="00E9311B" w:rsidP="0011298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Атмосфера, </w:t>
                        </w:r>
                      </w:p>
                      <w:p w:rsidR="00E9311B" w:rsidRDefault="00E9311B" w:rsidP="0011298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Культура,</w:t>
                        </w:r>
                      </w:p>
                      <w:p w:rsidR="00E9311B" w:rsidRPr="00112982" w:rsidRDefault="00E9311B" w:rsidP="00112982">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Командний дух</w:t>
                        </w:r>
                      </w:p>
                    </w:txbxContent>
                  </v:textbox>
                </v:shape>
                <v:shape id="Поле 45" o:spid="_x0000_s1209" type="#_x0000_t202" style="position:absolute;left:12182;top:7598;width:12954;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pj1cYA&#10;AADcAAAADwAAAGRycy9kb3ducmV2LnhtbESPQWvCQBSE70L/w/IKvenGlIqkriIBUUp70Hrx9sw+&#10;k9DdtzG7Jml/fbcg9DjMzDfMYjVYIzpqfe1YwXSSgCAunK65VHD83IznIHxA1mgck4Jv8rBaPowW&#10;mGnX8566QyhFhLDPUEEVQpNJ6YuKLPqJa4ijd3GtxRBlW0rdYh/h1sg0SWbSYs1xocKG8oqKr8PN&#10;KnjLNx+4P6d2/mPy7ftl3VyPpxelnh6H9SuIQEP4D9/bO60gnT7D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pj1cYAAADcAAAADwAAAAAAAAAAAAAAAACYAgAAZHJz&#10;L2Rvd25yZXYueG1sUEsFBgAAAAAEAAQA9QAAAIsDAAAAAA==&#10;" filled="f" stroked="f" strokeweight=".5pt">
                  <v:textbox>
                    <w:txbxContent>
                      <w:p w:rsidR="00E9311B" w:rsidRDefault="00E9311B" w:rsidP="00112982">
                        <w:pPr>
                          <w:pStyle w:val="af5"/>
                          <w:spacing w:before="0" w:beforeAutospacing="0" w:after="0" w:afterAutospacing="0" w:line="276" w:lineRule="auto"/>
                          <w:jc w:val="right"/>
                          <w:rPr>
                            <w:rFonts w:eastAsia="Calibri"/>
                            <w:sz w:val="20"/>
                            <w:szCs w:val="20"/>
                            <w:lang w:val="uk-UA"/>
                          </w:rPr>
                        </w:pPr>
                        <w:r>
                          <w:rPr>
                            <w:rFonts w:eastAsia="Calibri"/>
                            <w:sz w:val="20"/>
                            <w:szCs w:val="20"/>
                            <w:lang w:val="uk-UA"/>
                          </w:rPr>
                          <w:t xml:space="preserve"> Розподіл </w:t>
                        </w:r>
                      </w:p>
                      <w:p w:rsidR="00E9311B" w:rsidRDefault="00E9311B" w:rsidP="00112982">
                        <w:pPr>
                          <w:pStyle w:val="af5"/>
                          <w:spacing w:before="0" w:beforeAutospacing="0" w:after="0" w:afterAutospacing="0" w:line="276" w:lineRule="auto"/>
                          <w:jc w:val="right"/>
                        </w:pPr>
                        <w:r>
                          <w:rPr>
                            <w:rFonts w:eastAsia="Calibri"/>
                            <w:sz w:val="20"/>
                            <w:szCs w:val="20"/>
                            <w:lang w:val="uk-UA"/>
                          </w:rPr>
                          <w:t>ресурсів та управління портфелем</w:t>
                        </w:r>
                      </w:p>
                      <w:p w:rsidR="00E9311B" w:rsidRDefault="00E9311B" w:rsidP="00112982">
                        <w:pPr>
                          <w:pStyle w:val="af5"/>
                          <w:spacing w:before="0" w:beforeAutospacing="0" w:after="0" w:afterAutospacing="0" w:line="276" w:lineRule="auto"/>
                          <w:jc w:val="right"/>
                        </w:pPr>
                      </w:p>
                    </w:txbxContent>
                  </v:textbox>
                </v:shape>
                <v:shape id="Поле 45" o:spid="_x0000_s1210" type="#_x0000_t202" style="position:absolute;left:12182;top:23124;width:12954;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7ocYA&#10;AADcAAAADwAAAGRycy9kb3ducmV2LnhtbESPQWvCQBSE70L/w/IKvenG0IqkriIBUUp70Hrx9sw+&#10;k9DdtzG7Jml/fbcg9DjMzDfMYjVYIzpqfe1YwXSSgCAunK65VHD83IznIHxA1mgck4Jv8rBaPowW&#10;mGnX8566QyhFhLDPUEEVQpNJ6YuKLPqJa4ijd3GtxRBlW0rdYh/h1sg0SWbSYs1xocKG8oqKr8PN&#10;KnjLNx+4P6d2/mPy7ftl3VyPpxelnh6H9SuIQEP4D9/bO60gnT7D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P7ocYAAADcAAAADwAAAAAAAAAAAAAAAACYAgAAZHJz&#10;L2Rvd25yZXYueG1sUEsFBgAAAAAEAAQA9QAAAIsDAAAAAA==&#10;" filled="f" stroked="f" strokeweight=".5pt">
                  <v:textbox>
                    <w:txbxContent>
                      <w:p w:rsidR="00E9311B" w:rsidRPr="00112982" w:rsidRDefault="00E9311B" w:rsidP="00112982">
                        <w:pPr>
                          <w:pStyle w:val="af5"/>
                          <w:spacing w:before="0" w:beforeAutospacing="0" w:after="0" w:afterAutospacing="0" w:line="276" w:lineRule="auto"/>
                          <w:jc w:val="right"/>
                          <w:rPr>
                            <w:lang w:val="uk-UA"/>
                          </w:rPr>
                        </w:pPr>
                        <w:r>
                          <w:rPr>
                            <w:rFonts w:eastAsia="Calibri"/>
                            <w:sz w:val="20"/>
                            <w:szCs w:val="20"/>
                          </w:rPr>
                          <w:t xml:space="preserve"> </w:t>
                        </w:r>
                        <w:r>
                          <w:rPr>
                            <w:rFonts w:eastAsia="Calibri"/>
                            <w:sz w:val="20"/>
                            <w:szCs w:val="20"/>
                            <w:lang w:val="uk-UA"/>
                          </w:rPr>
                          <w:t>Оновлення продуктів та технологій</w:t>
                        </w:r>
                      </w:p>
                      <w:p w:rsidR="00E9311B" w:rsidRDefault="00E9311B" w:rsidP="00112982">
                        <w:pPr>
                          <w:pStyle w:val="af5"/>
                          <w:spacing w:before="0" w:beforeAutospacing="0" w:after="0" w:afterAutospacing="0" w:line="276" w:lineRule="auto"/>
                          <w:jc w:val="right"/>
                        </w:pPr>
                        <w:r>
                          <w:rPr>
                            <w:rFonts w:eastAsia="Times New Roman"/>
                          </w:rPr>
                          <w:t> </w:t>
                        </w:r>
                      </w:p>
                    </w:txbxContent>
                  </v:textbox>
                </v:shape>
                <w10:anchorlock/>
              </v:group>
            </w:pict>
          </mc:Fallback>
        </mc:AlternateContent>
      </w:r>
    </w:p>
    <w:p w:rsidR="00CE4040" w:rsidRPr="00FE41FE" w:rsidRDefault="00112982" w:rsidP="00FE41FE">
      <w:pPr>
        <w:spacing w:after="0" w:line="360" w:lineRule="auto"/>
        <w:jc w:val="center"/>
        <w:rPr>
          <w:rFonts w:ascii="Times New Roman" w:hAnsi="Times New Roman" w:cs="Times New Roman"/>
          <w:sz w:val="28"/>
          <w:szCs w:val="28"/>
        </w:rPr>
      </w:pPr>
      <w:r w:rsidRPr="00FE41FE">
        <w:rPr>
          <w:rFonts w:ascii="Times New Roman" w:hAnsi="Times New Roman" w:cs="Times New Roman"/>
          <w:sz w:val="28"/>
          <w:szCs w:val="28"/>
          <w:lang w:val="uk-UA"/>
        </w:rPr>
        <w:t>Ри</w:t>
      </w:r>
      <w:r w:rsidR="00F570C0" w:rsidRPr="00FE41FE">
        <w:rPr>
          <w:rFonts w:ascii="Times New Roman" w:hAnsi="Times New Roman" w:cs="Times New Roman"/>
          <w:sz w:val="28"/>
          <w:szCs w:val="28"/>
          <w:lang w:val="uk-UA"/>
        </w:rPr>
        <w:t>с. 2.11. Процес розробки нових товарів за Р. Купером</w:t>
      </w:r>
      <w:r w:rsidR="00A12493" w:rsidRPr="00FE41FE">
        <w:rPr>
          <w:rFonts w:ascii="Times New Roman" w:hAnsi="Times New Roman" w:cs="Times New Roman"/>
          <w:sz w:val="28"/>
          <w:szCs w:val="28"/>
        </w:rPr>
        <w:t>*</w:t>
      </w:r>
    </w:p>
    <w:p w:rsidR="00A12493" w:rsidRPr="00FE41FE" w:rsidRDefault="00A12493" w:rsidP="00A12493">
      <w:pPr>
        <w:tabs>
          <w:tab w:val="left" w:pos="5790"/>
        </w:tabs>
        <w:spacing w:after="0" w:line="360" w:lineRule="auto"/>
        <w:jc w:val="both"/>
        <w:rPr>
          <w:rFonts w:ascii="Times New Roman" w:hAnsi="Times New Roman" w:cs="Times New Roman"/>
          <w:sz w:val="28"/>
          <w:szCs w:val="28"/>
          <w:lang w:val="uk-UA"/>
        </w:rPr>
      </w:pPr>
      <w:r w:rsidRPr="00A14A66">
        <w:rPr>
          <w:rFonts w:ascii="Times New Roman" w:hAnsi="Times New Roman" w:cs="Times New Roman"/>
          <w:sz w:val="28"/>
          <w:szCs w:val="28"/>
        </w:rPr>
        <w:t>*</w:t>
      </w:r>
      <w:r>
        <w:rPr>
          <w:rFonts w:ascii="Times New Roman" w:hAnsi="Times New Roman" w:cs="Times New Roman"/>
          <w:sz w:val="28"/>
          <w:szCs w:val="28"/>
          <w:lang w:val="uk-UA"/>
        </w:rPr>
        <w:t xml:space="preserve">Розроблено автором </w:t>
      </w:r>
      <w:proofErr w:type="gramStart"/>
      <w:r>
        <w:rPr>
          <w:rFonts w:ascii="Times New Roman" w:hAnsi="Times New Roman" w:cs="Times New Roman"/>
          <w:sz w:val="28"/>
          <w:szCs w:val="28"/>
          <w:lang w:val="uk-UA"/>
        </w:rPr>
        <w:t>на</w:t>
      </w:r>
      <w:proofErr w:type="gramEnd"/>
      <w:r>
        <w:rPr>
          <w:rFonts w:ascii="Times New Roman" w:hAnsi="Times New Roman" w:cs="Times New Roman"/>
          <w:sz w:val="28"/>
          <w:szCs w:val="28"/>
          <w:lang w:val="uk-UA"/>
        </w:rPr>
        <w:t xml:space="preserve"> основі </w:t>
      </w:r>
      <w:r w:rsidRPr="00A14A66">
        <w:rPr>
          <w:rFonts w:ascii="Times New Roman" w:hAnsi="Times New Roman" w:cs="Times New Roman"/>
          <w:sz w:val="28"/>
          <w:szCs w:val="28"/>
        </w:rPr>
        <w:t>[</w:t>
      </w:r>
      <w:r w:rsidR="001C2028">
        <w:rPr>
          <w:rFonts w:ascii="Times New Roman" w:hAnsi="Times New Roman" w:cs="Times New Roman"/>
          <w:sz w:val="28"/>
          <w:szCs w:val="28"/>
          <w:lang w:val="uk-UA"/>
        </w:rPr>
        <w:t>50</w:t>
      </w:r>
      <w:r w:rsidRPr="00A14A66">
        <w:rPr>
          <w:rFonts w:ascii="Times New Roman" w:hAnsi="Times New Roman" w:cs="Times New Roman"/>
          <w:sz w:val="28"/>
          <w:szCs w:val="28"/>
        </w:rPr>
        <w:t>]</w:t>
      </w:r>
      <w:r w:rsidR="00FE41FE">
        <w:rPr>
          <w:rFonts w:ascii="Times New Roman" w:hAnsi="Times New Roman" w:cs="Times New Roman"/>
          <w:sz w:val="28"/>
          <w:szCs w:val="28"/>
          <w:lang w:val="uk-UA"/>
        </w:rPr>
        <w:t>.</w:t>
      </w:r>
    </w:p>
    <w:p w:rsidR="00A12493" w:rsidRPr="00330212" w:rsidRDefault="00A12493" w:rsidP="00A12493">
      <w:pPr>
        <w:spacing w:after="0" w:line="360" w:lineRule="auto"/>
        <w:jc w:val="both"/>
        <w:rPr>
          <w:rFonts w:ascii="Times New Roman" w:hAnsi="Times New Roman" w:cs="Times New Roman"/>
          <w:b/>
          <w:sz w:val="28"/>
          <w:szCs w:val="28"/>
        </w:rPr>
      </w:pPr>
    </w:p>
    <w:p w:rsidR="00B00790" w:rsidRDefault="00B00790">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6A0FB7" w:rsidRDefault="00CE4040" w:rsidP="001700EB">
      <w:pPr>
        <w:pStyle w:val="1"/>
        <w:spacing w:before="0" w:line="360" w:lineRule="auto"/>
        <w:jc w:val="center"/>
        <w:rPr>
          <w:rFonts w:ascii="Times New Roman" w:hAnsi="Times New Roman" w:cs="Times New Roman"/>
          <w:color w:val="auto"/>
          <w:lang w:val="uk-UA"/>
        </w:rPr>
      </w:pPr>
      <w:bookmarkStart w:id="9" w:name="_Toc342962630"/>
      <w:r w:rsidRPr="001700EB">
        <w:rPr>
          <w:rFonts w:ascii="Times New Roman" w:hAnsi="Times New Roman" w:cs="Times New Roman"/>
          <w:color w:val="auto"/>
          <w:lang w:val="uk-UA"/>
        </w:rPr>
        <w:lastRenderedPageBreak/>
        <w:t xml:space="preserve">РОЗДІЛ 3. </w:t>
      </w:r>
      <w:r w:rsidR="008851EE" w:rsidRPr="001700EB">
        <w:rPr>
          <w:rFonts w:ascii="Times New Roman" w:hAnsi="Times New Roman" w:cs="Times New Roman"/>
          <w:color w:val="auto"/>
          <w:lang w:val="uk-UA"/>
        </w:rPr>
        <w:t>Заходи щодо удосконалення проведення маркетингових досліджень в ТОВ «Компанія «Май Україна»</w:t>
      </w:r>
      <w:r w:rsidR="00330212" w:rsidRPr="001700EB">
        <w:rPr>
          <w:rFonts w:ascii="Times New Roman" w:hAnsi="Times New Roman" w:cs="Times New Roman"/>
          <w:color w:val="auto"/>
          <w:lang w:val="uk-UA"/>
        </w:rPr>
        <w:t xml:space="preserve"> при виведені нового товару на ринок</w:t>
      </w:r>
      <w:bookmarkEnd w:id="9"/>
    </w:p>
    <w:p w:rsidR="001700EB" w:rsidRPr="001700EB" w:rsidRDefault="001700EB" w:rsidP="001700EB">
      <w:pPr>
        <w:rPr>
          <w:lang w:val="uk-UA"/>
        </w:rPr>
      </w:pPr>
    </w:p>
    <w:p w:rsidR="008851EE" w:rsidRPr="006A0FB7" w:rsidRDefault="00330212" w:rsidP="006A0FB7">
      <w:pPr>
        <w:pStyle w:val="1"/>
        <w:numPr>
          <w:ilvl w:val="1"/>
          <w:numId w:val="15"/>
        </w:numPr>
        <w:spacing w:before="0" w:line="360" w:lineRule="auto"/>
        <w:jc w:val="both"/>
        <w:rPr>
          <w:rFonts w:ascii="Times New Roman" w:hAnsi="Times New Roman" w:cs="Times New Roman"/>
          <w:b w:val="0"/>
          <w:color w:val="auto"/>
          <w:lang w:val="uk-UA"/>
        </w:rPr>
      </w:pPr>
      <w:bookmarkStart w:id="10" w:name="_Toc342962631"/>
      <w:r w:rsidRPr="006A0FB7">
        <w:rPr>
          <w:rFonts w:ascii="Times New Roman" w:hAnsi="Times New Roman" w:cs="Times New Roman"/>
          <w:b w:val="0"/>
          <w:color w:val="auto"/>
          <w:lang w:val="uk-UA"/>
        </w:rPr>
        <w:t>Інноваційні методи проведення маркетингових досліджень при виведені нового продукту</w:t>
      </w:r>
      <w:r w:rsidR="008851EE" w:rsidRPr="006A0FB7">
        <w:rPr>
          <w:rFonts w:ascii="Times New Roman" w:hAnsi="Times New Roman" w:cs="Times New Roman"/>
          <w:b w:val="0"/>
          <w:color w:val="auto"/>
          <w:lang w:val="uk-UA"/>
        </w:rPr>
        <w:t>.</w:t>
      </w:r>
      <w:bookmarkEnd w:id="10"/>
    </w:p>
    <w:p w:rsidR="008851EE" w:rsidRDefault="008851EE" w:rsidP="008851EE">
      <w:pPr>
        <w:pStyle w:val="a8"/>
        <w:spacing w:after="0" w:line="360" w:lineRule="auto"/>
        <w:ind w:left="1077"/>
        <w:jc w:val="both"/>
        <w:rPr>
          <w:rFonts w:ascii="Times New Roman" w:hAnsi="Times New Roman" w:cs="Times New Roman"/>
          <w:sz w:val="28"/>
          <w:szCs w:val="28"/>
          <w:lang w:val="uk-UA"/>
        </w:rPr>
      </w:pPr>
    </w:p>
    <w:p w:rsidR="008A7287" w:rsidRDefault="00F570C0" w:rsidP="008851E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Принципові зміни у схемі</w:t>
      </w:r>
      <w:r w:rsidR="008851EE" w:rsidRPr="008851EE">
        <w:rPr>
          <w:rFonts w:ascii="Times New Roman" w:hAnsi="Times New Roman" w:cs="Times New Roman"/>
          <w:sz w:val="28"/>
          <w:szCs w:val="28"/>
          <w:lang w:val="uk-UA"/>
        </w:rPr>
        <w:t xml:space="preserve"> господарювання, а також ролі різних суб’єктів інноваційного процесу призвели й до </w:t>
      </w:r>
      <w:r w:rsidR="008A7D10">
        <w:rPr>
          <w:rFonts w:ascii="Times New Roman" w:hAnsi="Times New Roman" w:cs="Times New Roman"/>
          <w:sz w:val="28"/>
          <w:szCs w:val="28"/>
          <w:lang w:val="uk-UA"/>
        </w:rPr>
        <w:t xml:space="preserve">підвищення </w:t>
      </w:r>
      <w:r w:rsidR="008851EE" w:rsidRPr="008851EE">
        <w:rPr>
          <w:rFonts w:ascii="Times New Roman" w:hAnsi="Times New Roman" w:cs="Times New Roman"/>
          <w:sz w:val="28"/>
          <w:szCs w:val="28"/>
          <w:lang w:val="uk-UA"/>
        </w:rPr>
        <w:t xml:space="preserve">вимог до продуктів та </w:t>
      </w:r>
      <w:r w:rsidR="00482D93">
        <w:rPr>
          <w:rFonts w:ascii="Times New Roman" w:hAnsi="Times New Roman" w:cs="Times New Roman"/>
          <w:sz w:val="28"/>
          <w:szCs w:val="28"/>
          <w:lang w:val="uk-UA"/>
        </w:rPr>
        <w:t xml:space="preserve">іміджу </w:t>
      </w:r>
      <w:r w:rsidR="008851EE" w:rsidRPr="008851EE">
        <w:rPr>
          <w:rFonts w:ascii="Times New Roman" w:hAnsi="Times New Roman" w:cs="Times New Roman"/>
          <w:sz w:val="28"/>
          <w:szCs w:val="28"/>
          <w:lang w:val="uk-UA"/>
        </w:rPr>
        <w:t xml:space="preserve">компаній. Споживач сьогодні є не тільки байдужим спостерігачем за </w:t>
      </w:r>
      <w:r w:rsidR="00482D93">
        <w:rPr>
          <w:rFonts w:ascii="Times New Roman" w:hAnsi="Times New Roman" w:cs="Times New Roman"/>
          <w:sz w:val="28"/>
          <w:szCs w:val="28"/>
          <w:lang w:val="uk-UA"/>
        </w:rPr>
        <w:t xml:space="preserve">інноваційною та маркетингового </w:t>
      </w:r>
      <w:r w:rsidR="008851EE" w:rsidRPr="008851EE">
        <w:rPr>
          <w:rFonts w:ascii="Times New Roman" w:hAnsi="Times New Roman" w:cs="Times New Roman"/>
          <w:sz w:val="28"/>
          <w:szCs w:val="28"/>
          <w:lang w:val="uk-UA"/>
        </w:rPr>
        <w:t xml:space="preserve">діяльністю фірм і розвитком ринкових </w:t>
      </w:r>
      <w:r w:rsidR="00482D93">
        <w:rPr>
          <w:rFonts w:ascii="Times New Roman" w:hAnsi="Times New Roman" w:cs="Times New Roman"/>
          <w:sz w:val="28"/>
          <w:szCs w:val="28"/>
          <w:lang w:val="uk-UA"/>
        </w:rPr>
        <w:t>відносин, а стає їх</w:t>
      </w:r>
      <w:r w:rsidR="008851EE" w:rsidRPr="008851EE">
        <w:rPr>
          <w:rFonts w:ascii="Times New Roman" w:hAnsi="Times New Roman" w:cs="Times New Roman"/>
          <w:sz w:val="28"/>
          <w:szCs w:val="28"/>
          <w:lang w:val="uk-UA"/>
        </w:rPr>
        <w:t xml:space="preserve"> активним учасником. Саме тому впровадження нововведень на даному етапі потребує ретельного вивчення поведінки, мотивів т</w:t>
      </w:r>
      <w:r w:rsidR="008A7D10">
        <w:rPr>
          <w:rFonts w:ascii="Times New Roman" w:hAnsi="Times New Roman" w:cs="Times New Roman"/>
          <w:sz w:val="28"/>
          <w:szCs w:val="28"/>
          <w:lang w:val="uk-UA"/>
        </w:rPr>
        <w:t>а уподобань цільових сегментів, що призв</w:t>
      </w:r>
      <w:r w:rsidR="00482D93">
        <w:rPr>
          <w:rFonts w:ascii="Times New Roman" w:hAnsi="Times New Roman" w:cs="Times New Roman"/>
          <w:sz w:val="28"/>
          <w:szCs w:val="28"/>
          <w:lang w:val="uk-UA"/>
        </w:rPr>
        <w:t>ело до виникнення нових трьох</w:t>
      </w:r>
      <w:r w:rsidR="008A7287">
        <w:rPr>
          <w:rFonts w:ascii="Times New Roman" w:hAnsi="Times New Roman" w:cs="Times New Roman"/>
          <w:sz w:val="28"/>
          <w:szCs w:val="28"/>
          <w:lang w:val="uk-UA"/>
        </w:rPr>
        <w:t xml:space="preserve"> тенденцій у проведенні маркетингових досліджень при  випуску інноваційних продуктів (рис. 3.1).</w:t>
      </w:r>
    </w:p>
    <w:p w:rsidR="008A7287" w:rsidRDefault="008A7287" w:rsidP="008851E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58C5F351" wp14:editId="3D1462C3">
            <wp:extent cx="5486400" cy="1285875"/>
            <wp:effectExtent l="0" t="0" r="0" b="47625"/>
            <wp:docPr id="48" name="Схема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777FCE" w:rsidRPr="00FE41FE" w:rsidRDefault="00777FCE" w:rsidP="00FE41FE">
      <w:pPr>
        <w:spacing w:after="0" w:line="360" w:lineRule="auto"/>
        <w:jc w:val="center"/>
        <w:rPr>
          <w:rFonts w:ascii="Times New Roman" w:hAnsi="Times New Roman" w:cs="Times New Roman"/>
          <w:sz w:val="28"/>
          <w:szCs w:val="28"/>
        </w:rPr>
      </w:pPr>
      <w:r w:rsidRPr="00FE41FE">
        <w:rPr>
          <w:rFonts w:ascii="Times New Roman" w:hAnsi="Times New Roman" w:cs="Times New Roman"/>
          <w:sz w:val="28"/>
          <w:szCs w:val="28"/>
          <w:lang w:val="uk-UA"/>
        </w:rPr>
        <w:t>Рис. 3.1. Нові течії у пров</w:t>
      </w:r>
      <w:r w:rsidR="00A12493" w:rsidRPr="00FE41FE">
        <w:rPr>
          <w:rFonts w:ascii="Times New Roman" w:hAnsi="Times New Roman" w:cs="Times New Roman"/>
          <w:sz w:val="28"/>
          <w:szCs w:val="28"/>
          <w:lang w:val="uk-UA"/>
        </w:rPr>
        <w:t>еденні маркетингових досліджень</w:t>
      </w:r>
      <w:r w:rsidR="00A12493" w:rsidRPr="00FE41FE">
        <w:rPr>
          <w:rFonts w:ascii="Times New Roman" w:hAnsi="Times New Roman" w:cs="Times New Roman"/>
          <w:sz w:val="28"/>
          <w:szCs w:val="28"/>
        </w:rPr>
        <w:t>*</w:t>
      </w:r>
    </w:p>
    <w:p w:rsidR="00A12493" w:rsidRPr="00FE41FE" w:rsidRDefault="00A12493" w:rsidP="00A12493">
      <w:pPr>
        <w:tabs>
          <w:tab w:val="left" w:pos="5790"/>
        </w:tabs>
        <w:spacing w:after="0" w:line="360" w:lineRule="auto"/>
        <w:jc w:val="both"/>
        <w:rPr>
          <w:rFonts w:ascii="Times New Roman" w:hAnsi="Times New Roman" w:cs="Times New Roman"/>
          <w:sz w:val="28"/>
          <w:szCs w:val="28"/>
          <w:lang w:val="uk-UA"/>
        </w:rPr>
      </w:pPr>
      <w:r w:rsidRPr="00A14A66">
        <w:rPr>
          <w:rFonts w:ascii="Times New Roman" w:hAnsi="Times New Roman" w:cs="Times New Roman"/>
          <w:sz w:val="28"/>
          <w:szCs w:val="28"/>
        </w:rPr>
        <w:t>*</w:t>
      </w:r>
      <w:r>
        <w:rPr>
          <w:rFonts w:ascii="Times New Roman" w:hAnsi="Times New Roman" w:cs="Times New Roman"/>
          <w:sz w:val="28"/>
          <w:szCs w:val="28"/>
          <w:lang w:val="uk-UA"/>
        </w:rPr>
        <w:t xml:space="preserve">Розроблено автором </w:t>
      </w:r>
      <w:proofErr w:type="gramStart"/>
      <w:r>
        <w:rPr>
          <w:rFonts w:ascii="Times New Roman" w:hAnsi="Times New Roman" w:cs="Times New Roman"/>
          <w:sz w:val="28"/>
          <w:szCs w:val="28"/>
          <w:lang w:val="uk-UA"/>
        </w:rPr>
        <w:t>на</w:t>
      </w:r>
      <w:proofErr w:type="gramEnd"/>
      <w:r>
        <w:rPr>
          <w:rFonts w:ascii="Times New Roman" w:hAnsi="Times New Roman" w:cs="Times New Roman"/>
          <w:sz w:val="28"/>
          <w:szCs w:val="28"/>
          <w:lang w:val="uk-UA"/>
        </w:rPr>
        <w:t xml:space="preserve"> основі </w:t>
      </w:r>
      <w:r w:rsidRPr="00A14A66">
        <w:rPr>
          <w:rFonts w:ascii="Times New Roman" w:hAnsi="Times New Roman" w:cs="Times New Roman"/>
          <w:sz w:val="28"/>
          <w:szCs w:val="28"/>
        </w:rPr>
        <w:t>[</w:t>
      </w:r>
      <w:r w:rsidR="001C2028">
        <w:rPr>
          <w:rFonts w:ascii="Times New Roman" w:hAnsi="Times New Roman" w:cs="Times New Roman"/>
          <w:sz w:val="28"/>
          <w:szCs w:val="28"/>
        </w:rPr>
        <w:t>4</w:t>
      </w:r>
      <w:r w:rsidR="001C2028">
        <w:rPr>
          <w:rFonts w:ascii="Times New Roman" w:hAnsi="Times New Roman" w:cs="Times New Roman"/>
          <w:sz w:val="28"/>
          <w:szCs w:val="28"/>
          <w:lang w:val="uk-UA"/>
        </w:rPr>
        <w:t>3</w:t>
      </w:r>
      <w:r w:rsidRPr="00A14A66">
        <w:rPr>
          <w:rFonts w:ascii="Times New Roman" w:hAnsi="Times New Roman" w:cs="Times New Roman"/>
          <w:sz w:val="28"/>
          <w:szCs w:val="28"/>
        </w:rPr>
        <w:t>]</w:t>
      </w:r>
      <w:r w:rsidR="00FE41FE">
        <w:rPr>
          <w:rFonts w:ascii="Times New Roman" w:hAnsi="Times New Roman" w:cs="Times New Roman"/>
          <w:sz w:val="28"/>
          <w:szCs w:val="28"/>
          <w:lang w:val="uk-UA"/>
        </w:rPr>
        <w:t>.</w:t>
      </w:r>
    </w:p>
    <w:p w:rsidR="004E4A63" w:rsidRDefault="008A7287" w:rsidP="008A7D1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Тестування випробування нового продукту фокусується на взаємодії між покупцем та продуктом у ретельно контрольованих умовах. Дане тестування дозволяє визначити, чи правильно виконавець розуміє ментальну модель даної взаємодії, а також визначити</w:t>
      </w:r>
      <w:r w:rsidR="00482D93">
        <w:rPr>
          <w:rFonts w:ascii="Times New Roman" w:hAnsi="Times New Roman" w:cs="Times New Roman"/>
          <w:sz w:val="28"/>
          <w:szCs w:val="28"/>
          <w:lang w:val="uk-UA"/>
        </w:rPr>
        <w:t>,</w:t>
      </w:r>
      <w:r>
        <w:rPr>
          <w:rFonts w:ascii="Times New Roman" w:hAnsi="Times New Roman" w:cs="Times New Roman"/>
          <w:sz w:val="28"/>
          <w:szCs w:val="28"/>
          <w:lang w:val="uk-UA"/>
        </w:rPr>
        <w:t xml:space="preserve"> якого роду та де розробники допустили помилки. </w:t>
      </w:r>
      <w:r w:rsidR="00FA1832">
        <w:rPr>
          <w:rFonts w:ascii="Times New Roman" w:hAnsi="Times New Roman" w:cs="Times New Roman"/>
          <w:sz w:val="28"/>
          <w:szCs w:val="28"/>
          <w:lang w:val="uk-UA"/>
        </w:rPr>
        <w:t>В традиційних методах про дану взаємодію</w:t>
      </w:r>
      <w:r>
        <w:rPr>
          <w:rFonts w:ascii="Times New Roman" w:hAnsi="Times New Roman" w:cs="Times New Roman"/>
          <w:sz w:val="28"/>
          <w:szCs w:val="28"/>
          <w:lang w:val="uk-UA"/>
        </w:rPr>
        <w:t xml:space="preserve"> лише згадується</w:t>
      </w:r>
      <w:r w:rsidR="00FA1832">
        <w:rPr>
          <w:rFonts w:ascii="Times New Roman" w:hAnsi="Times New Roman" w:cs="Times New Roman"/>
          <w:sz w:val="28"/>
          <w:szCs w:val="28"/>
          <w:lang w:val="uk-UA"/>
        </w:rPr>
        <w:t>, а при тестуванні вона аналізується в режимі реального часу</w:t>
      </w:r>
      <w:r>
        <w:rPr>
          <w:rFonts w:ascii="Times New Roman" w:hAnsi="Times New Roman" w:cs="Times New Roman"/>
          <w:sz w:val="28"/>
          <w:szCs w:val="28"/>
          <w:lang w:val="uk-UA"/>
        </w:rPr>
        <w:t xml:space="preserve">. </w:t>
      </w:r>
      <w:r w:rsidR="002116E8">
        <w:rPr>
          <w:rFonts w:ascii="Times New Roman" w:hAnsi="Times New Roman" w:cs="Times New Roman"/>
          <w:sz w:val="28"/>
          <w:szCs w:val="28"/>
          <w:lang w:val="uk-UA"/>
        </w:rPr>
        <w:t>Тестув</w:t>
      </w:r>
      <w:r w:rsidR="008A7D10">
        <w:rPr>
          <w:rFonts w:ascii="Times New Roman" w:hAnsi="Times New Roman" w:cs="Times New Roman"/>
          <w:sz w:val="28"/>
          <w:szCs w:val="28"/>
          <w:lang w:val="uk-UA"/>
        </w:rPr>
        <w:t>ання нового виду продукту, як пр</w:t>
      </w:r>
      <w:r w:rsidR="002116E8">
        <w:rPr>
          <w:rFonts w:ascii="Times New Roman" w:hAnsi="Times New Roman" w:cs="Times New Roman"/>
          <w:sz w:val="28"/>
          <w:szCs w:val="28"/>
          <w:lang w:val="uk-UA"/>
        </w:rPr>
        <w:t>авило, забезпечується лаборато</w:t>
      </w:r>
      <w:r w:rsidR="008A7D10">
        <w:rPr>
          <w:rFonts w:ascii="Times New Roman" w:hAnsi="Times New Roman" w:cs="Times New Roman"/>
          <w:sz w:val="28"/>
          <w:szCs w:val="28"/>
          <w:lang w:val="uk-UA"/>
        </w:rPr>
        <w:t xml:space="preserve">ріями, що оздоблені дзеркалом Гезеля, </w:t>
      </w:r>
      <w:r w:rsidR="008A7D10">
        <w:rPr>
          <w:rFonts w:ascii="Times New Roman" w:hAnsi="Times New Roman" w:cs="Times New Roman"/>
          <w:sz w:val="28"/>
          <w:szCs w:val="28"/>
          <w:lang w:val="uk-UA"/>
        </w:rPr>
        <w:lastRenderedPageBreak/>
        <w:t>приборами</w:t>
      </w:r>
      <w:r w:rsidR="004E4A63" w:rsidRPr="008A7D10">
        <w:rPr>
          <w:rFonts w:ascii="Times New Roman" w:hAnsi="Times New Roman" w:cs="Times New Roman"/>
          <w:sz w:val="28"/>
          <w:szCs w:val="28"/>
          <w:lang w:val="uk-UA"/>
        </w:rPr>
        <w:t xml:space="preserve"> для запису дій респ</w:t>
      </w:r>
      <w:r w:rsidR="008A7D10">
        <w:rPr>
          <w:rFonts w:ascii="Times New Roman" w:hAnsi="Times New Roman" w:cs="Times New Roman"/>
          <w:sz w:val="28"/>
          <w:szCs w:val="28"/>
          <w:lang w:val="uk-UA"/>
        </w:rPr>
        <w:t>ондентів та їх мімічних реакцій та</w:t>
      </w:r>
      <w:r w:rsidR="00482D93">
        <w:rPr>
          <w:rFonts w:ascii="Times New Roman" w:hAnsi="Times New Roman" w:cs="Times New Roman"/>
          <w:sz w:val="28"/>
          <w:szCs w:val="28"/>
          <w:lang w:val="uk-UA"/>
        </w:rPr>
        <w:t xml:space="preserve"> їх </w:t>
      </w:r>
      <w:r w:rsidR="008A7D10">
        <w:rPr>
          <w:rFonts w:ascii="Times New Roman" w:hAnsi="Times New Roman" w:cs="Times New Roman"/>
          <w:sz w:val="28"/>
          <w:szCs w:val="28"/>
          <w:lang w:val="uk-UA"/>
        </w:rPr>
        <w:t xml:space="preserve">послідовності, </w:t>
      </w:r>
      <w:r w:rsidR="004E4A63" w:rsidRPr="008A7D10">
        <w:rPr>
          <w:rFonts w:ascii="Times New Roman" w:hAnsi="Times New Roman" w:cs="Times New Roman"/>
          <w:sz w:val="28"/>
          <w:szCs w:val="28"/>
          <w:lang w:val="uk-UA"/>
        </w:rPr>
        <w:t>точними часами, що є синхронізованими з іншим обладнанням лабораторій.</w:t>
      </w:r>
      <w:r w:rsidR="008A7D10">
        <w:rPr>
          <w:rFonts w:ascii="Times New Roman" w:hAnsi="Times New Roman" w:cs="Times New Roman"/>
          <w:sz w:val="28"/>
          <w:szCs w:val="28"/>
          <w:lang w:val="uk-UA"/>
        </w:rPr>
        <w:t xml:space="preserve"> </w:t>
      </w:r>
      <w:r w:rsidR="008F1246" w:rsidRPr="008F1246">
        <w:rPr>
          <w:rFonts w:ascii="Times New Roman" w:hAnsi="Times New Roman" w:cs="Times New Roman"/>
          <w:sz w:val="28"/>
          <w:szCs w:val="28"/>
          <w:lang w:val="uk-UA"/>
        </w:rPr>
        <w:t xml:space="preserve">Важливим етапом в ході дослідження є визначення зрозумілих завдань для споживачів. </w:t>
      </w:r>
      <w:r w:rsidR="00482D93">
        <w:rPr>
          <w:rFonts w:ascii="Times New Roman" w:hAnsi="Times New Roman" w:cs="Times New Roman"/>
          <w:sz w:val="28"/>
          <w:szCs w:val="28"/>
          <w:lang w:val="uk-UA"/>
        </w:rPr>
        <w:t>Перевагою даних методик є</w:t>
      </w:r>
      <w:r w:rsidR="008A7D10">
        <w:rPr>
          <w:rFonts w:ascii="Times New Roman" w:hAnsi="Times New Roman" w:cs="Times New Roman"/>
          <w:sz w:val="28"/>
          <w:szCs w:val="28"/>
          <w:lang w:val="uk-UA"/>
        </w:rPr>
        <w:t xml:space="preserve"> можливість </w:t>
      </w:r>
      <w:r w:rsidR="008F1246" w:rsidRPr="008F1246">
        <w:rPr>
          <w:rFonts w:ascii="Times New Roman" w:hAnsi="Times New Roman" w:cs="Times New Roman"/>
          <w:sz w:val="28"/>
          <w:szCs w:val="28"/>
          <w:lang w:val="uk-UA"/>
        </w:rPr>
        <w:t>дослідити реальне використання продукту учасником та надійність</w:t>
      </w:r>
      <w:r w:rsidR="008A7D10">
        <w:rPr>
          <w:rFonts w:ascii="Times New Roman" w:hAnsi="Times New Roman" w:cs="Times New Roman"/>
          <w:sz w:val="28"/>
          <w:szCs w:val="28"/>
          <w:lang w:val="uk-UA"/>
        </w:rPr>
        <w:t xml:space="preserve"> результатів, а</w:t>
      </w:r>
      <w:r w:rsidR="008F1246" w:rsidRPr="008F1246">
        <w:rPr>
          <w:rFonts w:ascii="Times New Roman" w:hAnsi="Times New Roman" w:cs="Times New Roman"/>
          <w:sz w:val="28"/>
          <w:szCs w:val="28"/>
          <w:lang w:val="uk-UA"/>
        </w:rPr>
        <w:t xml:space="preserve"> </w:t>
      </w:r>
      <w:r w:rsidR="008A7D10">
        <w:rPr>
          <w:rFonts w:ascii="Times New Roman" w:hAnsi="Times New Roman" w:cs="Times New Roman"/>
          <w:sz w:val="28"/>
          <w:szCs w:val="28"/>
          <w:lang w:val="uk-UA"/>
        </w:rPr>
        <w:t>н</w:t>
      </w:r>
      <w:r w:rsidR="008F1246" w:rsidRPr="008F1246">
        <w:rPr>
          <w:rFonts w:ascii="Times New Roman" w:hAnsi="Times New Roman" w:cs="Times New Roman"/>
          <w:sz w:val="28"/>
          <w:szCs w:val="28"/>
          <w:lang w:val="uk-UA"/>
        </w:rPr>
        <w:t>едоліком</w:t>
      </w:r>
      <w:r w:rsidR="008A7D10">
        <w:rPr>
          <w:rFonts w:ascii="Times New Roman" w:hAnsi="Times New Roman" w:cs="Times New Roman"/>
          <w:sz w:val="28"/>
          <w:szCs w:val="28"/>
          <w:lang w:val="uk-UA"/>
        </w:rPr>
        <w:t xml:space="preserve"> – те, що в</w:t>
      </w:r>
      <w:r w:rsidR="005B6177">
        <w:rPr>
          <w:rFonts w:ascii="Times New Roman" w:hAnsi="Times New Roman" w:cs="Times New Roman"/>
          <w:sz w:val="28"/>
          <w:szCs w:val="28"/>
          <w:lang w:val="uk-UA"/>
        </w:rPr>
        <w:t>они</w:t>
      </w:r>
      <w:r w:rsidR="008F1246" w:rsidRPr="008F1246">
        <w:rPr>
          <w:rFonts w:ascii="Times New Roman" w:hAnsi="Times New Roman" w:cs="Times New Roman"/>
          <w:sz w:val="28"/>
          <w:szCs w:val="28"/>
          <w:lang w:val="uk-UA"/>
        </w:rPr>
        <w:t xml:space="preserve"> </w:t>
      </w:r>
      <w:r w:rsidR="005B6177">
        <w:rPr>
          <w:rFonts w:ascii="Times New Roman" w:hAnsi="Times New Roman" w:cs="Times New Roman"/>
          <w:sz w:val="28"/>
          <w:szCs w:val="28"/>
          <w:lang w:val="uk-UA"/>
        </w:rPr>
        <w:t>віднося</w:t>
      </w:r>
      <w:r w:rsidR="008F1246" w:rsidRPr="008F1246">
        <w:rPr>
          <w:rFonts w:ascii="Times New Roman" w:hAnsi="Times New Roman" w:cs="Times New Roman"/>
          <w:sz w:val="28"/>
          <w:szCs w:val="28"/>
          <w:lang w:val="uk-UA"/>
        </w:rPr>
        <w:t>ться до реактивних,</w:t>
      </w:r>
      <w:r w:rsidR="00FA1832">
        <w:rPr>
          <w:rFonts w:ascii="Times New Roman" w:hAnsi="Times New Roman" w:cs="Times New Roman"/>
          <w:sz w:val="28"/>
          <w:szCs w:val="28"/>
          <w:lang w:val="uk-UA"/>
        </w:rPr>
        <w:t xml:space="preserve"> а не активних, </w:t>
      </w:r>
      <w:r w:rsidR="005B6177">
        <w:rPr>
          <w:rFonts w:ascii="Times New Roman" w:hAnsi="Times New Roman" w:cs="Times New Roman"/>
          <w:sz w:val="28"/>
          <w:szCs w:val="28"/>
          <w:lang w:val="uk-UA"/>
        </w:rPr>
        <w:t xml:space="preserve">тому </w:t>
      </w:r>
      <w:r w:rsidR="008F1246" w:rsidRPr="008F1246">
        <w:rPr>
          <w:rFonts w:ascii="Times New Roman" w:hAnsi="Times New Roman" w:cs="Times New Roman"/>
          <w:sz w:val="28"/>
          <w:szCs w:val="28"/>
          <w:lang w:val="uk-UA"/>
        </w:rPr>
        <w:t xml:space="preserve">необхідним є використання </w:t>
      </w:r>
      <w:r w:rsidR="005B6177">
        <w:rPr>
          <w:rFonts w:ascii="Times New Roman" w:hAnsi="Times New Roman" w:cs="Times New Roman"/>
          <w:sz w:val="28"/>
          <w:szCs w:val="28"/>
          <w:lang w:val="uk-UA"/>
        </w:rPr>
        <w:t>їх</w:t>
      </w:r>
      <w:r w:rsidR="00FA1832">
        <w:rPr>
          <w:rFonts w:ascii="Times New Roman" w:hAnsi="Times New Roman" w:cs="Times New Roman"/>
          <w:sz w:val="28"/>
          <w:szCs w:val="28"/>
          <w:lang w:val="uk-UA"/>
        </w:rPr>
        <w:t xml:space="preserve"> </w:t>
      </w:r>
      <w:r w:rsidR="008F1246" w:rsidRPr="008F1246">
        <w:rPr>
          <w:rFonts w:ascii="Times New Roman" w:hAnsi="Times New Roman" w:cs="Times New Roman"/>
          <w:sz w:val="28"/>
          <w:szCs w:val="28"/>
          <w:lang w:val="uk-UA"/>
        </w:rPr>
        <w:t>на всіх етапах розробки та випуску продукції.</w:t>
      </w:r>
    </w:p>
    <w:p w:rsidR="008F1246" w:rsidRDefault="000B5551" w:rsidP="008A7D1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Комп’ютерні</w:t>
      </w:r>
      <w:r w:rsidR="008F1246">
        <w:rPr>
          <w:rFonts w:ascii="Times New Roman" w:hAnsi="Times New Roman" w:cs="Times New Roman"/>
          <w:sz w:val="28"/>
          <w:szCs w:val="28"/>
          <w:lang w:val="uk-UA"/>
        </w:rPr>
        <w:t xml:space="preserve"> імітації за цілями схожі з лабораторними дослідженнями – їх основне завдання полягає у відтворенні в контрольованих умовах достовірної моделі певної реальної життєвої ситуації, я</w:t>
      </w:r>
      <w:r w:rsidR="00FA1832">
        <w:rPr>
          <w:rFonts w:ascii="Times New Roman" w:hAnsi="Times New Roman" w:cs="Times New Roman"/>
          <w:sz w:val="28"/>
          <w:szCs w:val="28"/>
          <w:lang w:val="uk-UA"/>
        </w:rPr>
        <w:t>ка цікавить дослідника. Сьогодні</w:t>
      </w:r>
      <w:r w:rsidR="008F1246">
        <w:rPr>
          <w:rFonts w:ascii="Times New Roman" w:hAnsi="Times New Roman" w:cs="Times New Roman"/>
          <w:sz w:val="28"/>
          <w:szCs w:val="28"/>
          <w:lang w:val="uk-UA"/>
        </w:rPr>
        <w:t xml:space="preserve"> таке завдання виконується за допомогою відеомоніторів та мультимедійного програмного забезпечення. Вони спрямовані на створення віртуальної реальності, яка б максимально повно відображала основні характеристики свого прототипу</w:t>
      </w:r>
      <w:r w:rsidR="00FA1832">
        <w:rPr>
          <w:rFonts w:ascii="Times New Roman" w:hAnsi="Times New Roman" w:cs="Times New Roman"/>
          <w:sz w:val="28"/>
          <w:szCs w:val="28"/>
          <w:lang w:val="uk-UA"/>
        </w:rPr>
        <w:t>, наприклад,</w:t>
      </w:r>
      <w:r w:rsidR="008F1246">
        <w:rPr>
          <w:rFonts w:ascii="Times New Roman" w:hAnsi="Times New Roman" w:cs="Times New Roman"/>
          <w:sz w:val="28"/>
          <w:szCs w:val="28"/>
          <w:lang w:val="uk-UA"/>
        </w:rPr>
        <w:t xml:space="preserve"> створення у комп’ютерному середовищі віртуальної полиці</w:t>
      </w:r>
      <w:r w:rsidR="005B6177">
        <w:rPr>
          <w:rFonts w:ascii="Times New Roman" w:hAnsi="Times New Roman" w:cs="Times New Roman"/>
          <w:sz w:val="28"/>
          <w:szCs w:val="28"/>
          <w:lang w:val="uk-UA"/>
        </w:rPr>
        <w:t xml:space="preserve"> супермаркету, де зображуються</w:t>
      </w:r>
      <w:r w:rsidR="008F1246">
        <w:rPr>
          <w:rFonts w:ascii="Times New Roman" w:hAnsi="Times New Roman" w:cs="Times New Roman"/>
          <w:sz w:val="28"/>
          <w:szCs w:val="28"/>
          <w:lang w:val="uk-UA"/>
        </w:rPr>
        <w:t xml:space="preserve"> товари</w:t>
      </w:r>
      <w:r w:rsidR="005B6177">
        <w:rPr>
          <w:rFonts w:ascii="Times New Roman" w:hAnsi="Times New Roman" w:cs="Times New Roman"/>
          <w:sz w:val="28"/>
          <w:szCs w:val="28"/>
          <w:lang w:val="uk-UA"/>
        </w:rPr>
        <w:t>,</w:t>
      </w:r>
      <w:r w:rsidR="008F1246">
        <w:rPr>
          <w:rFonts w:ascii="Times New Roman" w:hAnsi="Times New Roman" w:cs="Times New Roman"/>
          <w:sz w:val="28"/>
          <w:szCs w:val="28"/>
          <w:lang w:val="uk-UA"/>
        </w:rPr>
        <w:t xml:space="preserve"> з можливістю маніпулювання </w:t>
      </w:r>
      <w:r w:rsidR="005B6177">
        <w:rPr>
          <w:rFonts w:ascii="Times New Roman" w:hAnsi="Times New Roman" w:cs="Times New Roman"/>
          <w:sz w:val="28"/>
          <w:szCs w:val="28"/>
          <w:lang w:val="uk-UA"/>
        </w:rPr>
        <w:t>нею</w:t>
      </w:r>
      <w:r w:rsidR="008A7D10">
        <w:rPr>
          <w:rFonts w:ascii="Times New Roman" w:hAnsi="Times New Roman" w:cs="Times New Roman"/>
          <w:sz w:val="28"/>
          <w:szCs w:val="28"/>
          <w:lang w:val="uk-UA"/>
        </w:rPr>
        <w:t xml:space="preserve">. </w:t>
      </w:r>
      <w:r w:rsidR="008F1246">
        <w:rPr>
          <w:rFonts w:ascii="Times New Roman" w:hAnsi="Times New Roman" w:cs="Times New Roman"/>
          <w:sz w:val="28"/>
          <w:szCs w:val="28"/>
          <w:lang w:val="uk-UA"/>
        </w:rPr>
        <w:t xml:space="preserve">Перевагами таких методів є можливість створення експериментальних умов для дослідника та </w:t>
      </w:r>
      <w:r w:rsidR="008A7D10">
        <w:rPr>
          <w:rFonts w:ascii="Times New Roman" w:hAnsi="Times New Roman" w:cs="Times New Roman"/>
          <w:sz w:val="28"/>
          <w:szCs w:val="28"/>
          <w:lang w:val="uk-UA"/>
        </w:rPr>
        <w:t xml:space="preserve">забезпечення </w:t>
      </w:r>
      <w:r w:rsidR="008F1246">
        <w:rPr>
          <w:rFonts w:ascii="Times New Roman" w:hAnsi="Times New Roman" w:cs="Times New Roman"/>
          <w:sz w:val="28"/>
          <w:szCs w:val="28"/>
          <w:lang w:val="uk-UA"/>
        </w:rPr>
        <w:t>легко</w:t>
      </w:r>
      <w:r w:rsidR="008A7D10">
        <w:rPr>
          <w:rFonts w:ascii="Times New Roman" w:hAnsi="Times New Roman" w:cs="Times New Roman"/>
          <w:sz w:val="28"/>
          <w:szCs w:val="28"/>
          <w:lang w:val="uk-UA"/>
        </w:rPr>
        <w:t>го внесення змін</w:t>
      </w:r>
      <w:r w:rsidR="008F1246">
        <w:rPr>
          <w:rFonts w:ascii="Times New Roman" w:hAnsi="Times New Roman" w:cs="Times New Roman"/>
          <w:sz w:val="28"/>
          <w:szCs w:val="28"/>
          <w:lang w:val="uk-UA"/>
        </w:rPr>
        <w:t xml:space="preserve"> деяких ефектів шляхом налаштування програмного забезпечення</w:t>
      </w:r>
      <w:r w:rsidR="0017105F">
        <w:rPr>
          <w:rFonts w:ascii="Times New Roman" w:hAnsi="Times New Roman" w:cs="Times New Roman"/>
          <w:sz w:val="28"/>
          <w:szCs w:val="28"/>
          <w:lang w:val="uk-UA"/>
        </w:rPr>
        <w:t xml:space="preserve">. </w:t>
      </w:r>
    </w:p>
    <w:p w:rsidR="008F1246" w:rsidRDefault="0017105F" w:rsidP="008A7D1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Контекстуальні дослідження полягають у тому, що дизайнери спостерігають за користувачами продукту на їх робочих місцях. </w:t>
      </w:r>
      <w:r w:rsidR="008A7D10">
        <w:rPr>
          <w:rFonts w:ascii="Times New Roman" w:hAnsi="Times New Roman" w:cs="Times New Roman"/>
          <w:sz w:val="28"/>
          <w:szCs w:val="28"/>
          <w:lang w:val="uk-UA"/>
        </w:rPr>
        <w:t xml:space="preserve">В </w:t>
      </w:r>
      <w:r>
        <w:rPr>
          <w:rFonts w:ascii="Times New Roman" w:hAnsi="Times New Roman" w:cs="Times New Roman"/>
          <w:sz w:val="28"/>
          <w:szCs w:val="28"/>
          <w:lang w:val="uk-UA"/>
        </w:rPr>
        <w:t xml:space="preserve">ході випробування та експлуатації товару учасник може обговорювати з дослідником процес використання товару. Їх поширенню сприяв той факт, що покупцю важко навіть з власного </w:t>
      </w:r>
      <w:r w:rsidR="008A7D10">
        <w:rPr>
          <w:rFonts w:ascii="Times New Roman" w:hAnsi="Times New Roman" w:cs="Times New Roman"/>
          <w:sz w:val="28"/>
          <w:szCs w:val="28"/>
          <w:lang w:val="uk-UA"/>
        </w:rPr>
        <w:t>досвіду</w:t>
      </w:r>
      <w:r w:rsidR="005B6177">
        <w:rPr>
          <w:rFonts w:ascii="Times New Roman" w:hAnsi="Times New Roman" w:cs="Times New Roman"/>
          <w:sz w:val="28"/>
          <w:szCs w:val="28"/>
          <w:lang w:val="uk-UA"/>
        </w:rPr>
        <w:t xml:space="preserve"> виразити</w:t>
      </w:r>
      <w:r w:rsidR="008A7D10">
        <w:rPr>
          <w:rFonts w:ascii="Times New Roman" w:hAnsi="Times New Roman" w:cs="Times New Roman"/>
          <w:sz w:val="28"/>
          <w:szCs w:val="28"/>
          <w:lang w:val="uk-UA"/>
        </w:rPr>
        <w:t xml:space="preserve"> враження</w:t>
      </w:r>
      <w:r>
        <w:rPr>
          <w:rFonts w:ascii="Times New Roman" w:hAnsi="Times New Roman" w:cs="Times New Roman"/>
          <w:sz w:val="28"/>
          <w:szCs w:val="28"/>
          <w:lang w:val="uk-UA"/>
        </w:rPr>
        <w:t xml:space="preserve"> словами доти, доки він не попаде </w:t>
      </w:r>
      <w:r w:rsidR="008A7D10">
        <w:rPr>
          <w:rFonts w:ascii="Times New Roman" w:hAnsi="Times New Roman" w:cs="Times New Roman"/>
          <w:sz w:val="28"/>
          <w:szCs w:val="28"/>
          <w:lang w:val="uk-UA"/>
        </w:rPr>
        <w:t xml:space="preserve">у умови реального використання. </w:t>
      </w:r>
      <w:r w:rsidR="005B6177">
        <w:rPr>
          <w:rFonts w:ascii="Times New Roman" w:hAnsi="Times New Roman" w:cs="Times New Roman"/>
          <w:sz w:val="28"/>
          <w:szCs w:val="28"/>
          <w:lang w:val="uk-UA"/>
        </w:rPr>
        <w:t xml:space="preserve">Спочатку відбувається </w:t>
      </w:r>
      <w:r w:rsidR="003A12B6">
        <w:rPr>
          <w:rFonts w:ascii="Times New Roman" w:hAnsi="Times New Roman" w:cs="Times New Roman"/>
          <w:sz w:val="28"/>
          <w:szCs w:val="28"/>
          <w:lang w:val="uk-UA"/>
        </w:rPr>
        <w:t>зустріч дослідників для</w:t>
      </w:r>
      <w:r w:rsidR="005B6177">
        <w:rPr>
          <w:rFonts w:ascii="Times New Roman" w:hAnsi="Times New Roman" w:cs="Times New Roman"/>
          <w:sz w:val="28"/>
          <w:szCs w:val="28"/>
          <w:lang w:val="uk-UA"/>
        </w:rPr>
        <w:t xml:space="preserve"> уточнення області їх інтересів, після чого</w:t>
      </w:r>
      <w:r w:rsidR="003A12B6">
        <w:rPr>
          <w:rFonts w:ascii="Times New Roman" w:hAnsi="Times New Roman" w:cs="Times New Roman"/>
          <w:sz w:val="28"/>
          <w:szCs w:val="28"/>
          <w:lang w:val="uk-UA"/>
        </w:rPr>
        <w:t xml:space="preserve"> </w:t>
      </w:r>
      <w:r w:rsidR="005B6177">
        <w:rPr>
          <w:rFonts w:ascii="Times New Roman" w:hAnsi="Times New Roman" w:cs="Times New Roman"/>
          <w:sz w:val="28"/>
          <w:szCs w:val="28"/>
          <w:lang w:val="uk-UA"/>
        </w:rPr>
        <w:t>з</w:t>
      </w:r>
      <w:r w:rsidR="008A7D10">
        <w:rPr>
          <w:rFonts w:ascii="Times New Roman" w:hAnsi="Times New Roman" w:cs="Times New Roman"/>
          <w:sz w:val="28"/>
          <w:szCs w:val="28"/>
          <w:lang w:val="uk-UA"/>
        </w:rPr>
        <w:t>алучають</w:t>
      </w:r>
      <w:r w:rsidR="005B6177">
        <w:rPr>
          <w:rFonts w:ascii="Times New Roman" w:hAnsi="Times New Roman" w:cs="Times New Roman"/>
          <w:sz w:val="28"/>
          <w:szCs w:val="28"/>
          <w:lang w:val="uk-UA"/>
        </w:rPr>
        <w:t>ся</w:t>
      </w:r>
      <w:r w:rsidR="008A7D10">
        <w:rPr>
          <w:rFonts w:ascii="Times New Roman" w:hAnsi="Times New Roman" w:cs="Times New Roman"/>
          <w:sz w:val="28"/>
          <w:szCs w:val="28"/>
          <w:lang w:val="uk-UA"/>
        </w:rPr>
        <w:t xml:space="preserve"> покупц</w:t>
      </w:r>
      <w:r w:rsidR="005B6177">
        <w:rPr>
          <w:rFonts w:ascii="Times New Roman" w:hAnsi="Times New Roman" w:cs="Times New Roman"/>
          <w:sz w:val="28"/>
          <w:szCs w:val="28"/>
          <w:lang w:val="uk-UA"/>
        </w:rPr>
        <w:t>і</w:t>
      </w:r>
      <w:r w:rsidR="003A12B6">
        <w:rPr>
          <w:rFonts w:ascii="Times New Roman" w:hAnsi="Times New Roman" w:cs="Times New Roman"/>
          <w:sz w:val="28"/>
          <w:szCs w:val="28"/>
          <w:lang w:val="uk-UA"/>
        </w:rPr>
        <w:t xml:space="preserve">. </w:t>
      </w:r>
      <w:r w:rsidR="005B6177">
        <w:rPr>
          <w:rFonts w:ascii="Times New Roman" w:hAnsi="Times New Roman" w:cs="Times New Roman"/>
          <w:sz w:val="28"/>
          <w:szCs w:val="28"/>
          <w:lang w:val="uk-UA"/>
        </w:rPr>
        <w:t>В середньому д</w:t>
      </w:r>
      <w:r w:rsidR="003A12B6">
        <w:rPr>
          <w:rFonts w:ascii="Times New Roman" w:hAnsi="Times New Roman" w:cs="Times New Roman"/>
          <w:sz w:val="28"/>
          <w:szCs w:val="28"/>
          <w:lang w:val="uk-UA"/>
        </w:rPr>
        <w:t>изайнери проводять з учасниками 1-2 години. Після безпосереднього дослідження висновки та дані піддаються ретельній обробці та аналізу. Цінність таких</w:t>
      </w:r>
      <w:r w:rsidR="005B6177">
        <w:rPr>
          <w:rFonts w:ascii="Times New Roman" w:hAnsi="Times New Roman" w:cs="Times New Roman"/>
          <w:sz w:val="28"/>
          <w:szCs w:val="28"/>
          <w:lang w:val="uk-UA"/>
        </w:rPr>
        <w:t xml:space="preserve"> методик полягає у тому, що вони дозволяють</w:t>
      </w:r>
      <w:r w:rsidR="003A12B6">
        <w:rPr>
          <w:rFonts w:ascii="Times New Roman" w:hAnsi="Times New Roman" w:cs="Times New Roman"/>
          <w:sz w:val="28"/>
          <w:szCs w:val="28"/>
          <w:lang w:val="uk-UA"/>
        </w:rPr>
        <w:t xml:space="preserve"> використовувати антропологічний підхід до</w:t>
      </w:r>
      <w:r w:rsidR="008A7D10">
        <w:rPr>
          <w:rFonts w:ascii="Times New Roman" w:hAnsi="Times New Roman" w:cs="Times New Roman"/>
          <w:sz w:val="28"/>
          <w:szCs w:val="28"/>
          <w:lang w:val="uk-UA"/>
        </w:rPr>
        <w:t xml:space="preserve"> вивчення поведінки споживачів, </w:t>
      </w:r>
      <w:r w:rsidR="008A7D10">
        <w:rPr>
          <w:rFonts w:ascii="Times New Roman" w:hAnsi="Times New Roman" w:cs="Times New Roman"/>
          <w:sz w:val="28"/>
          <w:szCs w:val="28"/>
          <w:lang w:val="uk-UA"/>
        </w:rPr>
        <w:lastRenderedPageBreak/>
        <w:t>а</w:t>
      </w:r>
      <w:r w:rsidR="003A12B6">
        <w:rPr>
          <w:rFonts w:ascii="Times New Roman" w:hAnsi="Times New Roman" w:cs="Times New Roman"/>
          <w:sz w:val="28"/>
          <w:szCs w:val="28"/>
          <w:lang w:val="uk-UA"/>
        </w:rPr>
        <w:t xml:space="preserve">ле </w:t>
      </w:r>
      <w:r w:rsidR="008A7D10">
        <w:rPr>
          <w:rFonts w:ascii="Times New Roman" w:hAnsi="Times New Roman" w:cs="Times New Roman"/>
          <w:sz w:val="28"/>
          <w:szCs w:val="28"/>
          <w:lang w:val="uk-UA"/>
        </w:rPr>
        <w:t xml:space="preserve">їх недоліком </w:t>
      </w:r>
      <w:r w:rsidR="003A12B6">
        <w:rPr>
          <w:rFonts w:ascii="Times New Roman" w:hAnsi="Times New Roman" w:cs="Times New Roman"/>
          <w:sz w:val="28"/>
          <w:szCs w:val="28"/>
          <w:lang w:val="uk-UA"/>
        </w:rPr>
        <w:t xml:space="preserve">є </w:t>
      </w:r>
      <w:r w:rsidR="008A7D10">
        <w:rPr>
          <w:rFonts w:ascii="Times New Roman" w:hAnsi="Times New Roman" w:cs="Times New Roman"/>
          <w:sz w:val="28"/>
          <w:szCs w:val="28"/>
          <w:lang w:val="uk-UA"/>
        </w:rPr>
        <w:t xml:space="preserve">те, що </w:t>
      </w:r>
      <w:r w:rsidR="003A12B6">
        <w:rPr>
          <w:rFonts w:ascii="Times New Roman" w:hAnsi="Times New Roman" w:cs="Times New Roman"/>
          <w:sz w:val="28"/>
          <w:szCs w:val="28"/>
          <w:lang w:val="uk-UA"/>
        </w:rPr>
        <w:t>людям не дуже подобається, коли спо</w:t>
      </w:r>
      <w:r w:rsidR="008A7D10">
        <w:rPr>
          <w:rFonts w:ascii="Times New Roman" w:hAnsi="Times New Roman" w:cs="Times New Roman"/>
          <w:sz w:val="28"/>
          <w:szCs w:val="28"/>
          <w:lang w:val="uk-UA"/>
        </w:rPr>
        <w:t>стерігають за їх роботою, тому існує</w:t>
      </w:r>
      <w:r w:rsidR="003A12B6">
        <w:rPr>
          <w:rFonts w:ascii="Times New Roman" w:hAnsi="Times New Roman" w:cs="Times New Roman"/>
          <w:sz w:val="28"/>
          <w:szCs w:val="28"/>
          <w:lang w:val="uk-UA"/>
        </w:rPr>
        <w:t xml:space="preserve"> ризик отримання недостовірних результатів.</w:t>
      </w:r>
    </w:p>
    <w:p w:rsidR="003A12B6" w:rsidRDefault="005B6177" w:rsidP="008F124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Враховуючі сучасні</w:t>
      </w:r>
      <w:r w:rsidR="003A12B6">
        <w:rPr>
          <w:rFonts w:ascii="Times New Roman" w:hAnsi="Times New Roman" w:cs="Times New Roman"/>
          <w:sz w:val="28"/>
          <w:szCs w:val="28"/>
          <w:lang w:val="uk-UA"/>
        </w:rPr>
        <w:t xml:space="preserve"> тенденції у маркетинговому забезпеченні інноваційної діяльності, виникли принципово нові методи МД (рис. 3.2), які пов’язані із зверненням до інших наук (</w:t>
      </w:r>
      <w:r w:rsidR="000B5551">
        <w:rPr>
          <w:rFonts w:ascii="Times New Roman" w:hAnsi="Times New Roman" w:cs="Times New Roman"/>
          <w:sz w:val="28"/>
          <w:szCs w:val="28"/>
          <w:lang w:val="uk-UA"/>
        </w:rPr>
        <w:t>нейро-маркетнгу</w:t>
      </w:r>
      <w:r w:rsidR="003A12B6">
        <w:rPr>
          <w:rFonts w:ascii="Times New Roman" w:hAnsi="Times New Roman" w:cs="Times New Roman"/>
          <w:sz w:val="28"/>
          <w:szCs w:val="28"/>
          <w:lang w:val="uk-UA"/>
        </w:rPr>
        <w:t>, соціології) та активним розвитком інформаційних технологій (появою вдосконаленого програмного забезпечення).</w:t>
      </w:r>
    </w:p>
    <w:p w:rsidR="003A12B6" w:rsidRPr="008F1246" w:rsidRDefault="003A12B6" w:rsidP="008F124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521DA1BD" wp14:editId="55D2B3C3">
            <wp:extent cx="5486400" cy="1038225"/>
            <wp:effectExtent l="76200" t="57150" r="95250" b="104775"/>
            <wp:docPr id="49" name="Схема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4E4A63" w:rsidRPr="00FE41FE" w:rsidRDefault="00EB71AF" w:rsidP="00FE41FE">
      <w:pPr>
        <w:spacing w:after="0" w:line="360" w:lineRule="auto"/>
        <w:jc w:val="center"/>
        <w:rPr>
          <w:rFonts w:ascii="Times New Roman" w:hAnsi="Times New Roman" w:cs="Times New Roman"/>
          <w:sz w:val="28"/>
          <w:szCs w:val="28"/>
        </w:rPr>
      </w:pPr>
      <w:r w:rsidRPr="00FE41FE">
        <w:rPr>
          <w:rFonts w:ascii="Times New Roman" w:hAnsi="Times New Roman" w:cs="Times New Roman"/>
          <w:sz w:val="28"/>
          <w:szCs w:val="28"/>
          <w:lang w:val="uk-UA"/>
        </w:rPr>
        <w:t>Рис. 3.2. Інноваційні</w:t>
      </w:r>
      <w:r w:rsidR="0081425B" w:rsidRPr="00FE41FE">
        <w:rPr>
          <w:rFonts w:ascii="Times New Roman" w:hAnsi="Times New Roman" w:cs="Times New Roman"/>
          <w:sz w:val="28"/>
          <w:szCs w:val="28"/>
          <w:lang w:val="uk-UA"/>
        </w:rPr>
        <w:t xml:space="preserve"> методики пров</w:t>
      </w:r>
      <w:r w:rsidR="00A12493" w:rsidRPr="00FE41FE">
        <w:rPr>
          <w:rFonts w:ascii="Times New Roman" w:hAnsi="Times New Roman" w:cs="Times New Roman"/>
          <w:sz w:val="28"/>
          <w:szCs w:val="28"/>
          <w:lang w:val="uk-UA"/>
        </w:rPr>
        <w:t>едення маркетингових досліджень</w:t>
      </w:r>
      <w:r w:rsidR="00A12493" w:rsidRPr="00FE41FE">
        <w:rPr>
          <w:rFonts w:ascii="Times New Roman" w:hAnsi="Times New Roman" w:cs="Times New Roman"/>
          <w:sz w:val="28"/>
          <w:szCs w:val="28"/>
        </w:rPr>
        <w:t>*</w:t>
      </w:r>
    </w:p>
    <w:p w:rsidR="00A12493" w:rsidRPr="00EA061C" w:rsidRDefault="00A12493" w:rsidP="00A12493">
      <w:pPr>
        <w:tabs>
          <w:tab w:val="left" w:pos="5790"/>
        </w:tabs>
        <w:spacing w:after="0" w:line="360" w:lineRule="auto"/>
        <w:jc w:val="both"/>
        <w:rPr>
          <w:rFonts w:ascii="Times New Roman" w:hAnsi="Times New Roman" w:cs="Times New Roman"/>
          <w:sz w:val="28"/>
          <w:szCs w:val="28"/>
        </w:rPr>
      </w:pPr>
      <w:r w:rsidRPr="00A14A66">
        <w:rPr>
          <w:rFonts w:ascii="Times New Roman" w:hAnsi="Times New Roman" w:cs="Times New Roman"/>
          <w:sz w:val="28"/>
          <w:szCs w:val="28"/>
        </w:rPr>
        <w:t>*</w:t>
      </w:r>
      <w:r>
        <w:rPr>
          <w:rFonts w:ascii="Times New Roman" w:hAnsi="Times New Roman" w:cs="Times New Roman"/>
          <w:sz w:val="28"/>
          <w:szCs w:val="28"/>
          <w:lang w:val="uk-UA"/>
        </w:rPr>
        <w:t xml:space="preserve">Розроблено автором </w:t>
      </w:r>
      <w:proofErr w:type="gramStart"/>
      <w:r>
        <w:rPr>
          <w:rFonts w:ascii="Times New Roman" w:hAnsi="Times New Roman" w:cs="Times New Roman"/>
          <w:sz w:val="28"/>
          <w:szCs w:val="28"/>
          <w:lang w:val="uk-UA"/>
        </w:rPr>
        <w:t>на</w:t>
      </w:r>
      <w:proofErr w:type="gramEnd"/>
      <w:r>
        <w:rPr>
          <w:rFonts w:ascii="Times New Roman" w:hAnsi="Times New Roman" w:cs="Times New Roman"/>
          <w:sz w:val="28"/>
          <w:szCs w:val="28"/>
          <w:lang w:val="uk-UA"/>
        </w:rPr>
        <w:t xml:space="preserve"> основі </w:t>
      </w:r>
      <w:r w:rsidRPr="00A14A66">
        <w:rPr>
          <w:rFonts w:ascii="Times New Roman" w:hAnsi="Times New Roman" w:cs="Times New Roman"/>
          <w:sz w:val="28"/>
          <w:szCs w:val="28"/>
        </w:rPr>
        <w:t>[</w:t>
      </w:r>
      <w:r w:rsidR="001C2028">
        <w:rPr>
          <w:rFonts w:ascii="Times New Roman" w:hAnsi="Times New Roman" w:cs="Times New Roman"/>
          <w:sz w:val="28"/>
          <w:szCs w:val="28"/>
          <w:lang w:val="uk-UA"/>
        </w:rPr>
        <w:t>70</w:t>
      </w:r>
      <w:r w:rsidR="00EA061C" w:rsidRPr="00EA061C">
        <w:rPr>
          <w:rFonts w:ascii="Times New Roman" w:hAnsi="Times New Roman" w:cs="Times New Roman"/>
          <w:sz w:val="28"/>
          <w:szCs w:val="28"/>
        </w:rPr>
        <w:t xml:space="preserve">, </w:t>
      </w:r>
      <w:r w:rsidR="00EA061C">
        <w:rPr>
          <w:rFonts w:ascii="Times New Roman" w:hAnsi="Times New Roman" w:cs="Times New Roman"/>
          <w:sz w:val="28"/>
          <w:szCs w:val="28"/>
          <w:lang w:val="en-US"/>
        </w:rPr>
        <w:t>c</w:t>
      </w:r>
      <w:r w:rsidR="00EA061C" w:rsidRPr="00EA061C">
        <w:rPr>
          <w:rFonts w:ascii="Times New Roman" w:hAnsi="Times New Roman" w:cs="Times New Roman"/>
          <w:sz w:val="28"/>
          <w:szCs w:val="28"/>
        </w:rPr>
        <w:t>. 144</w:t>
      </w:r>
      <w:r w:rsidRPr="00A14A66">
        <w:rPr>
          <w:rFonts w:ascii="Times New Roman" w:hAnsi="Times New Roman" w:cs="Times New Roman"/>
          <w:sz w:val="28"/>
          <w:szCs w:val="28"/>
        </w:rPr>
        <w:t>]</w:t>
      </w:r>
      <w:r w:rsidR="00EA061C" w:rsidRPr="00EA061C">
        <w:rPr>
          <w:rFonts w:ascii="Times New Roman" w:hAnsi="Times New Roman" w:cs="Times New Roman"/>
          <w:sz w:val="28"/>
          <w:szCs w:val="28"/>
        </w:rPr>
        <w:t>.</w:t>
      </w:r>
    </w:p>
    <w:p w:rsidR="0081425B" w:rsidRDefault="00482D93" w:rsidP="0081425B">
      <w:pPr>
        <w:pStyle w:val="a8"/>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Інтернет-опитування</w:t>
      </w:r>
      <w:r w:rsidR="0081425B" w:rsidRPr="0081425B">
        <w:rPr>
          <w:rFonts w:ascii="Times New Roman" w:hAnsi="Times New Roman" w:cs="Times New Roman"/>
          <w:sz w:val="28"/>
          <w:szCs w:val="28"/>
          <w:lang w:val="uk-UA"/>
        </w:rPr>
        <w:t xml:space="preserve"> у порівнянні з традиційними методами, має ряд</w:t>
      </w:r>
    </w:p>
    <w:p w:rsidR="0081425B" w:rsidRPr="0081425B" w:rsidRDefault="00E92FF6" w:rsidP="005B6177">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переваг та недоліків. </w:t>
      </w:r>
      <w:r w:rsidR="0081425B" w:rsidRPr="0081425B">
        <w:rPr>
          <w:rFonts w:ascii="Times New Roman" w:hAnsi="Times New Roman" w:cs="Times New Roman"/>
          <w:sz w:val="28"/>
          <w:szCs w:val="28"/>
          <w:lang w:val="uk-UA"/>
        </w:rPr>
        <w:t>Так,  позитивн</w:t>
      </w:r>
      <w:r w:rsidR="0081425B">
        <w:rPr>
          <w:rFonts w:ascii="Times New Roman" w:hAnsi="Times New Roman" w:cs="Times New Roman"/>
          <w:sz w:val="28"/>
          <w:szCs w:val="28"/>
          <w:lang w:val="uk-UA"/>
        </w:rPr>
        <w:t>ими сторонами даного способу до</w:t>
      </w:r>
      <w:r w:rsidR="0081425B" w:rsidRPr="0081425B">
        <w:rPr>
          <w:rFonts w:ascii="Times New Roman" w:hAnsi="Times New Roman" w:cs="Times New Roman"/>
          <w:sz w:val="28"/>
          <w:szCs w:val="28"/>
          <w:lang w:val="uk-UA"/>
        </w:rPr>
        <w:t xml:space="preserve">слідження є: </w:t>
      </w:r>
      <w:r w:rsidR="008A7D10" w:rsidRPr="005B6177">
        <w:rPr>
          <w:rFonts w:ascii="Times New Roman" w:hAnsi="Times New Roman" w:cs="Times New Roman"/>
          <w:sz w:val="28"/>
          <w:szCs w:val="28"/>
          <w:lang w:val="uk-UA"/>
        </w:rPr>
        <w:t xml:space="preserve">низька вартість та </w:t>
      </w:r>
      <w:r w:rsidR="0081425B" w:rsidRPr="005B6177">
        <w:rPr>
          <w:rFonts w:ascii="Times New Roman" w:hAnsi="Times New Roman" w:cs="Times New Roman"/>
          <w:sz w:val="28"/>
          <w:szCs w:val="28"/>
          <w:lang w:val="uk-UA"/>
        </w:rPr>
        <w:t>висока швидкість проведення</w:t>
      </w:r>
      <w:r w:rsidR="008A7D10" w:rsidRPr="005B6177">
        <w:rPr>
          <w:rFonts w:ascii="Times New Roman" w:hAnsi="Times New Roman" w:cs="Times New Roman"/>
          <w:sz w:val="28"/>
          <w:szCs w:val="28"/>
          <w:lang w:val="uk-UA"/>
        </w:rPr>
        <w:t xml:space="preserve"> і обробки результатів</w:t>
      </w:r>
      <w:r>
        <w:rPr>
          <w:rFonts w:ascii="Times New Roman" w:hAnsi="Times New Roman" w:cs="Times New Roman"/>
          <w:sz w:val="28"/>
          <w:szCs w:val="28"/>
          <w:lang w:val="uk-UA"/>
        </w:rPr>
        <w:t>,</w:t>
      </w:r>
      <w:r w:rsidR="0081425B" w:rsidRPr="005B6177">
        <w:rPr>
          <w:rFonts w:ascii="Times New Roman" w:hAnsi="Times New Roman" w:cs="Times New Roman"/>
          <w:sz w:val="28"/>
          <w:szCs w:val="28"/>
          <w:lang w:val="uk-UA"/>
        </w:rPr>
        <w:t xml:space="preserve"> високий р</w:t>
      </w:r>
      <w:r w:rsidR="008A7D10" w:rsidRPr="005B6177">
        <w:rPr>
          <w:rFonts w:ascii="Times New Roman" w:hAnsi="Times New Roman" w:cs="Times New Roman"/>
          <w:sz w:val="28"/>
          <w:szCs w:val="28"/>
          <w:lang w:val="uk-UA"/>
        </w:rPr>
        <w:t xml:space="preserve">івень анонімності та </w:t>
      </w:r>
      <w:r w:rsidR="005B6177">
        <w:rPr>
          <w:rFonts w:ascii="Times New Roman" w:hAnsi="Times New Roman" w:cs="Times New Roman"/>
          <w:sz w:val="28"/>
          <w:szCs w:val="28"/>
          <w:lang w:val="uk-UA"/>
        </w:rPr>
        <w:t>зручність для респондентів. До недоліків можна віднести</w:t>
      </w:r>
      <w:r w:rsidR="0081425B" w:rsidRPr="005B6177">
        <w:rPr>
          <w:rFonts w:ascii="Times New Roman" w:hAnsi="Times New Roman" w:cs="Times New Roman"/>
          <w:sz w:val="28"/>
          <w:szCs w:val="28"/>
          <w:lang w:val="uk-UA"/>
        </w:rPr>
        <w:t xml:space="preserve"> недостатність проникнення Інтерне</w:t>
      </w:r>
      <w:r w:rsidR="005B6177">
        <w:rPr>
          <w:rFonts w:ascii="Times New Roman" w:hAnsi="Times New Roman" w:cs="Times New Roman"/>
          <w:sz w:val="28"/>
          <w:szCs w:val="28"/>
          <w:lang w:val="uk-UA"/>
        </w:rPr>
        <w:t>т в Україні та</w:t>
      </w:r>
      <w:r w:rsidR="0081425B" w:rsidRPr="005B6177">
        <w:rPr>
          <w:rFonts w:ascii="Times New Roman" w:hAnsi="Times New Roman" w:cs="Times New Roman"/>
          <w:sz w:val="28"/>
          <w:szCs w:val="28"/>
          <w:lang w:val="uk-UA"/>
        </w:rPr>
        <w:t xml:space="preserve"> </w:t>
      </w:r>
      <w:r w:rsidR="005B6177">
        <w:rPr>
          <w:rFonts w:ascii="Times New Roman" w:hAnsi="Times New Roman" w:cs="Times New Roman"/>
          <w:sz w:val="28"/>
          <w:szCs w:val="28"/>
          <w:lang w:val="uk-UA"/>
        </w:rPr>
        <w:t xml:space="preserve">відповідно </w:t>
      </w:r>
      <w:r w:rsidR="0081425B" w:rsidRPr="005B6177">
        <w:rPr>
          <w:rFonts w:ascii="Times New Roman" w:hAnsi="Times New Roman" w:cs="Times New Roman"/>
          <w:sz w:val="28"/>
          <w:szCs w:val="28"/>
          <w:lang w:val="uk-UA"/>
        </w:rPr>
        <w:t>неможливість охоплення всіх цільових груп</w:t>
      </w:r>
      <w:r w:rsidR="005B6177">
        <w:rPr>
          <w:rFonts w:ascii="Times New Roman" w:hAnsi="Times New Roman" w:cs="Times New Roman"/>
          <w:sz w:val="28"/>
          <w:szCs w:val="28"/>
          <w:lang w:val="uk-UA"/>
        </w:rPr>
        <w:t>,</w:t>
      </w:r>
      <w:r w:rsidR="0081425B" w:rsidRPr="005B6177">
        <w:rPr>
          <w:rFonts w:ascii="Times New Roman" w:hAnsi="Times New Roman" w:cs="Times New Roman"/>
          <w:sz w:val="28"/>
          <w:szCs w:val="28"/>
          <w:lang w:val="uk-UA"/>
        </w:rPr>
        <w:t xml:space="preserve"> </w:t>
      </w:r>
      <w:r w:rsidR="005B6177">
        <w:rPr>
          <w:rFonts w:ascii="Times New Roman" w:hAnsi="Times New Roman" w:cs="Times New Roman"/>
          <w:sz w:val="28"/>
          <w:szCs w:val="28"/>
          <w:lang w:val="uk-UA"/>
        </w:rPr>
        <w:t xml:space="preserve">недостовірність даних через </w:t>
      </w:r>
      <w:r w:rsidR="0081425B" w:rsidRPr="005B6177">
        <w:rPr>
          <w:rFonts w:ascii="Times New Roman" w:hAnsi="Times New Roman" w:cs="Times New Roman"/>
          <w:sz w:val="28"/>
          <w:szCs w:val="28"/>
          <w:lang w:val="uk-UA"/>
        </w:rPr>
        <w:t>переслідування респондентами</w:t>
      </w:r>
      <w:r w:rsidR="005B6177">
        <w:rPr>
          <w:rFonts w:ascii="Times New Roman" w:hAnsi="Times New Roman" w:cs="Times New Roman"/>
          <w:sz w:val="28"/>
          <w:szCs w:val="28"/>
          <w:lang w:val="uk-UA"/>
        </w:rPr>
        <w:t xml:space="preserve"> в основному</w:t>
      </w:r>
      <w:r w:rsidR="0081425B" w:rsidRPr="005B6177">
        <w:rPr>
          <w:rFonts w:ascii="Times New Roman" w:hAnsi="Times New Roman" w:cs="Times New Roman"/>
          <w:sz w:val="28"/>
          <w:szCs w:val="28"/>
          <w:lang w:val="uk-UA"/>
        </w:rPr>
        <w:t xml:space="preserve"> меркантильних цілей. </w:t>
      </w:r>
      <w:r w:rsidR="005B6177">
        <w:rPr>
          <w:rFonts w:ascii="Times New Roman" w:hAnsi="Times New Roman" w:cs="Times New Roman"/>
          <w:sz w:val="28"/>
          <w:szCs w:val="28"/>
          <w:lang w:val="uk-UA"/>
        </w:rPr>
        <w:t xml:space="preserve"> </w:t>
      </w:r>
      <w:r w:rsidR="0081425B" w:rsidRPr="0081425B">
        <w:rPr>
          <w:rFonts w:ascii="Times New Roman" w:hAnsi="Times New Roman" w:cs="Times New Roman"/>
          <w:sz w:val="28"/>
          <w:szCs w:val="28"/>
          <w:lang w:val="uk-UA"/>
        </w:rPr>
        <w:t>Онлайн-дослідження на українсько</w:t>
      </w:r>
      <w:r w:rsidR="0081425B">
        <w:rPr>
          <w:rFonts w:ascii="Times New Roman" w:hAnsi="Times New Roman" w:cs="Times New Roman"/>
          <w:sz w:val="28"/>
          <w:szCs w:val="28"/>
          <w:lang w:val="uk-UA"/>
        </w:rPr>
        <w:t>му ринку проводяться такими ком</w:t>
      </w:r>
      <w:r w:rsidR="0081425B" w:rsidRPr="0081425B">
        <w:rPr>
          <w:rFonts w:ascii="Times New Roman" w:hAnsi="Times New Roman" w:cs="Times New Roman"/>
          <w:sz w:val="28"/>
          <w:szCs w:val="28"/>
          <w:lang w:val="uk-UA"/>
        </w:rPr>
        <w:t xml:space="preserve">паніями, як: Action Date Group, GfK Ukraine, in Mind, Nelsen, UMG. </w:t>
      </w:r>
    </w:p>
    <w:p w:rsidR="0081425B" w:rsidRDefault="0081425B" w:rsidP="0081425B">
      <w:pPr>
        <w:pStyle w:val="a8"/>
        <w:spacing w:after="0" w:line="360" w:lineRule="auto"/>
        <w:ind w:left="0" w:firstLine="709"/>
        <w:jc w:val="both"/>
        <w:rPr>
          <w:rFonts w:ascii="Times New Roman" w:hAnsi="Times New Roman" w:cs="Times New Roman"/>
          <w:sz w:val="28"/>
          <w:szCs w:val="28"/>
          <w:lang w:val="uk-UA"/>
        </w:rPr>
      </w:pPr>
      <w:r w:rsidRPr="0081425B">
        <w:rPr>
          <w:rFonts w:ascii="Times New Roman" w:hAnsi="Times New Roman" w:cs="Times New Roman"/>
          <w:sz w:val="28"/>
          <w:szCs w:val="28"/>
          <w:lang w:val="uk-UA"/>
        </w:rPr>
        <w:t>Кулхантинг (англ. Coolhunting – полюв</w:t>
      </w:r>
      <w:r>
        <w:rPr>
          <w:rFonts w:ascii="Times New Roman" w:hAnsi="Times New Roman" w:cs="Times New Roman"/>
          <w:sz w:val="28"/>
          <w:szCs w:val="28"/>
          <w:lang w:val="uk-UA"/>
        </w:rPr>
        <w:t xml:space="preserve">ання за надзвичайним, крайнім у </w:t>
      </w:r>
      <w:r w:rsidR="00AA4D99">
        <w:rPr>
          <w:rFonts w:ascii="Times New Roman" w:hAnsi="Times New Roman" w:cs="Times New Roman"/>
          <w:sz w:val="28"/>
          <w:szCs w:val="28"/>
          <w:lang w:val="uk-UA"/>
        </w:rPr>
        <w:t>прояві своїх якостей і поглядів</w:t>
      </w:r>
      <w:r w:rsidRPr="0081425B">
        <w:rPr>
          <w:rFonts w:ascii="Times New Roman" w:hAnsi="Times New Roman" w:cs="Times New Roman"/>
          <w:sz w:val="28"/>
          <w:szCs w:val="28"/>
          <w:lang w:val="uk-UA"/>
        </w:rPr>
        <w:t>) –</w:t>
      </w:r>
      <w:r w:rsidR="00AA4D99">
        <w:rPr>
          <w:rFonts w:ascii="Times New Roman" w:hAnsi="Times New Roman" w:cs="Times New Roman"/>
          <w:sz w:val="28"/>
          <w:szCs w:val="28"/>
          <w:lang w:val="uk-UA"/>
        </w:rPr>
        <w:t xml:space="preserve"> </w:t>
      </w:r>
      <w:r w:rsidRPr="0081425B">
        <w:rPr>
          <w:rFonts w:ascii="Times New Roman" w:hAnsi="Times New Roman" w:cs="Times New Roman"/>
          <w:sz w:val="28"/>
          <w:szCs w:val="28"/>
          <w:lang w:val="uk-UA"/>
        </w:rPr>
        <w:t>метод,  направлений на пошук нових тенденцій, або так званих</w:t>
      </w:r>
      <w:r>
        <w:rPr>
          <w:rFonts w:ascii="Times New Roman" w:hAnsi="Times New Roman" w:cs="Times New Roman"/>
          <w:sz w:val="28"/>
          <w:szCs w:val="28"/>
          <w:lang w:val="uk-UA"/>
        </w:rPr>
        <w:t xml:space="preserve"> трендів. </w:t>
      </w:r>
      <w:r w:rsidRPr="0081425B">
        <w:rPr>
          <w:rFonts w:ascii="Times New Roman" w:hAnsi="Times New Roman" w:cs="Times New Roman"/>
          <w:sz w:val="28"/>
          <w:szCs w:val="28"/>
          <w:lang w:val="uk-UA"/>
        </w:rPr>
        <w:t>Головним об’єк</w:t>
      </w:r>
      <w:r w:rsidR="00AA4D99">
        <w:rPr>
          <w:rFonts w:ascii="Times New Roman" w:hAnsi="Times New Roman" w:cs="Times New Roman"/>
          <w:sz w:val="28"/>
          <w:szCs w:val="28"/>
          <w:lang w:val="uk-UA"/>
        </w:rPr>
        <w:t xml:space="preserve">том </w:t>
      </w:r>
      <w:r w:rsidRPr="0081425B">
        <w:rPr>
          <w:rFonts w:ascii="Times New Roman" w:hAnsi="Times New Roman" w:cs="Times New Roman"/>
          <w:sz w:val="28"/>
          <w:szCs w:val="28"/>
          <w:lang w:val="uk-UA"/>
        </w:rPr>
        <w:t>виступають нові течії</w:t>
      </w:r>
      <w:r>
        <w:rPr>
          <w:rFonts w:ascii="Times New Roman" w:hAnsi="Times New Roman" w:cs="Times New Roman"/>
          <w:sz w:val="28"/>
          <w:szCs w:val="28"/>
          <w:lang w:val="uk-UA"/>
        </w:rPr>
        <w:t xml:space="preserve"> </w:t>
      </w:r>
      <w:r w:rsidRPr="0081425B">
        <w:rPr>
          <w:rFonts w:ascii="Times New Roman" w:hAnsi="Times New Roman" w:cs="Times New Roman"/>
          <w:sz w:val="28"/>
          <w:szCs w:val="28"/>
          <w:lang w:val="uk-UA"/>
        </w:rPr>
        <w:t>(напрями),  що зароджуються у молодіжному середовищі</w:t>
      </w:r>
      <w:r w:rsidR="00AA4D99">
        <w:rPr>
          <w:rFonts w:ascii="Times New Roman" w:hAnsi="Times New Roman" w:cs="Times New Roman"/>
          <w:sz w:val="28"/>
          <w:szCs w:val="28"/>
          <w:lang w:val="uk-UA"/>
        </w:rPr>
        <w:t>, побудований на інтуїції</w:t>
      </w:r>
      <w:r w:rsidRPr="0081425B">
        <w:rPr>
          <w:rFonts w:ascii="Times New Roman" w:hAnsi="Times New Roman" w:cs="Times New Roman"/>
          <w:sz w:val="28"/>
          <w:szCs w:val="28"/>
          <w:lang w:val="uk-UA"/>
        </w:rPr>
        <w:t>.  Найчастіше під</w:t>
      </w:r>
      <w:r>
        <w:rPr>
          <w:rFonts w:ascii="Times New Roman" w:hAnsi="Times New Roman" w:cs="Times New Roman"/>
          <w:sz w:val="28"/>
          <w:szCs w:val="28"/>
          <w:lang w:val="uk-UA"/>
        </w:rPr>
        <w:t xml:space="preserve"> </w:t>
      </w:r>
      <w:r w:rsidRPr="0081425B">
        <w:rPr>
          <w:rFonts w:ascii="Times New Roman" w:hAnsi="Times New Roman" w:cs="Times New Roman"/>
          <w:sz w:val="28"/>
          <w:szCs w:val="28"/>
          <w:lang w:val="uk-UA"/>
        </w:rPr>
        <w:t>приціл кулхантерів потрапляє все,  що пов’язано з поп-культурою:  стиль</w:t>
      </w:r>
      <w:r>
        <w:rPr>
          <w:rFonts w:ascii="Times New Roman" w:hAnsi="Times New Roman" w:cs="Times New Roman"/>
          <w:sz w:val="28"/>
          <w:szCs w:val="28"/>
          <w:lang w:val="uk-UA"/>
        </w:rPr>
        <w:t xml:space="preserve"> </w:t>
      </w:r>
      <w:r w:rsidRPr="0081425B">
        <w:rPr>
          <w:rFonts w:ascii="Times New Roman" w:hAnsi="Times New Roman" w:cs="Times New Roman"/>
          <w:sz w:val="28"/>
          <w:szCs w:val="28"/>
          <w:lang w:val="uk-UA"/>
        </w:rPr>
        <w:t>вбрання, музичні напрями,  кіно,  телебачення, молодіжна культура, мобільні</w:t>
      </w:r>
      <w:r>
        <w:rPr>
          <w:rFonts w:ascii="Times New Roman" w:hAnsi="Times New Roman" w:cs="Times New Roman"/>
          <w:sz w:val="28"/>
          <w:szCs w:val="28"/>
          <w:lang w:val="uk-UA"/>
        </w:rPr>
        <w:t xml:space="preserve"> </w:t>
      </w:r>
      <w:r w:rsidRPr="0081425B">
        <w:rPr>
          <w:rFonts w:ascii="Times New Roman" w:hAnsi="Times New Roman" w:cs="Times New Roman"/>
          <w:sz w:val="28"/>
          <w:szCs w:val="28"/>
          <w:lang w:val="uk-UA"/>
        </w:rPr>
        <w:t xml:space="preserve">технології тощо.  </w:t>
      </w:r>
      <w:r w:rsidR="00AA4D99">
        <w:rPr>
          <w:rFonts w:ascii="Times New Roman" w:hAnsi="Times New Roman" w:cs="Times New Roman"/>
          <w:sz w:val="28"/>
          <w:szCs w:val="28"/>
          <w:lang w:val="uk-UA"/>
        </w:rPr>
        <w:t>К</w:t>
      </w:r>
      <w:r w:rsidRPr="0081425B">
        <w:rPr>
          <w:rFonts w:ascii="Times New Roman" w:hAnsi="Times New Roman" w:cs="Times New Roman"/>
          <w:sz w:val="28"/>
          <w:szCs w:val="28"/>
          <w:lang w:val="uk-UA"/>
        </w:rPr>
        <w:t>улхантери здатні за кілька років наперед визначити майбутню популярність</w:t>
      </w:r>
      <w:r>
        <w:rPr>
          <w:rFonts w:ascii="Times New Roman" w:hAnsi="Times New Roman" w:cs="Times New Roman"/>
          <w:sz w:val="28"/>
          <w:szCs w:val="28"/>
          <w:lang w:val="uk-UA"/>
        </w:rPr>
        <w:t xml:space="preserve"> </w:t>
      </w:r>
      <w:r w:rsidRPr="0081425B">
        <w:rPr>
          <w:rFonts w:ascii="Times New Roman" w:hAnsi="Times New Roman" w:cs="Times New Roman"/>
          <w:sz w:val="28"/>
          <w:szCs w:val="28"/>
          <w:lang w:val="uk-UA"/>
        </w:rPr>
        <w:t xml:space="preserve">деяких молодіжних тенденцій. </w:t>
      </w:r>
      <w:r w:rsidRPr="0081425B">
        <w:rPr>
          <w:rFonts w:ascii="Times New Roman" w:hAnsi="Times New Roman" w:cs="Times New Roman"/>
          <w:sz w:val="28"/>
          <w:szCs w:val="28"/>
          <w:lang w:val="uk-UA"/>
        </w:rPr>
        <w:lastRenderedPageBreak/>
        <w:t>Найуспішнішими кулхантин</w:t>
      </w:r>
      <w:r>
        <w:rPr>
          <w:rFonts w:ascii="Times New Roman" w:hAnsi="Times New Roman" w:cs="Times New Roman"/>
          <w:sz w:val="28"/>
          <w:szCs w:val="28"/>
          <w:lang w:val="uk-UA"/>
        </w:rPr>
        <w:t xml:space="preserve">говими компаніями </w:t>
      </w:r>
      <w:r w:rsidRPr="0081425B">
        <w:rPr>
          <w:rFonts w:ascii="Times New Roman" w:hAnsi="Times New Roman" w:cs="Times New Roman"/>
          <w:sz w:val="28"/>
          <w:szCs w:val="28"/>
          <w:lang w:val="uk-UA"/>
        </w:rPr>
        <w:t>на сьогодні є «The youth conspir</w:t>
      </w:r>
      <w:r>
        <w:rPr>
          <w:rFonts w:ascii="Times New Roman" w:hAnsi="Times New Roman" w:cs="Times New Roman"/>
          <w:sz w:val="28"/>
          <w:szCs w:val="28"/>
          <w:lang w:val="uk-UA"/>
        </w:rPr>
        <w:t>acy» і «Look Look»</w:t>
      </w:r>
      <w:r w:rsidRPr="0081425B">
        <w:rPr>
          <w:rFonts w:ascii="Times New Roman" w:hAnsi="Times New Roman" w:cs="Times New Roman"/>
          <w:sz w:val="28"/>
          <w:szCs w:val="28"/>
          <w:lang w:val="uk-UA"/>
        </w:rPr>
        <w:t xml:space="preserve">. </w:t>
      </w:r>
    </w:p>
    <w:p w:rsidR="0081425B" w:rsidRDefault="00AA4D99" w:rsidP="0081425B">
      <w:pPr>
        <w:pStyle w:val="a8"/>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Eye tracking – </w:t>
      </w:r>
      <w:r w:rsidR="0081425B" w:rsidRPr="0081425B">
        <w:rPr>
          <w:rFonts w:ascii="Times New Roman" w:hAnsi="Times New Roman" w:cs="Times New Roman"/>
          <w:sz w:val="28"/>
          <w:szCs w:val="28"/>
          <w:lang w:val="uk-UA"/>
        </w:rPr>
        <w:t xml:space="preserve">технологія, </w:t>
      </w:r>
      <w:r w:rsidR="0081425B">
        <w:rPr>
          <w:rFonts w:ascii="Times New Roman" w:hAnsi="Times New Roman" w:cs="Times New Roman"/>
          <w:sz w:val="28"/>
          <w:szCs w:val="28"/>
          <w:lang w:val="uk-UA"/>
        </w:rPr>
        <w:t xml:space="preserve"> </w:t>
      </w:r>
      <w:r w:rsidR="0081425B" w:rsidRPr="0081425B">
        <w:rPr>
          <w:rFonts w:ascii="Times New Roman" w:hAnsi="Times New Roman" w:cs="Times New Roman"/>
          <w:sz w:val="28"/>
          <w:szCs w:val="28"/>
          <w:lang w:val="uk-UA"/>
        </w:rPr>
        <w:t>яка дозволяє відстежувати рух очей. Eye tra</w:t>
      </w:r>
      <w:r w:rsidR="0081425B">
        <w:rPr>
          <w:rFonts w:ascii="Times New Roman" w:hAnsi="Times New Roman" w:cs="Times New Roman"/>
          <w:sz w:val="28"/>
          <w:szCs w:val="28"/>
          <w:lang w:val="uk-UA"/>
        </w:rPr>
        <w:t>cker являє собою комп’ютер з ін</w:t>
      </w:r>
      <w:r w:rsidR="0081425B" w:rsidRPr="0081425B">
        <w:rPr>
          <w:rFonts w:ascii="Times New Roman" w:hAnsi="Times New Roman" w:cs="Times New Roman"/>
          <w:sz w:val="28"/>
          <w:szCs w:val="28"/>
          <w:lang w:val="uk-UA"/>
        </w:rPr>
        <w:t>фрачервоною камерою та програмним забе</w:t>
      </w:r>
      <w:r w:rsidR="0081425B">
        <w:rPr>
          <w:rFonts w:ascii="Times New Roman" w:hAnsi="Times New Roman" w:cs="Times New Roman"/>
          <w:sz w:val="28"/>
          <w:szCs w:val="28"/>
          <w:lang w:val="uk-UA"/>
        </w:rPr>
        <w:t>зпеченням, яке ідентифікує особ</w:t>
      </w:r>
      <w:r w:rsidR="0081425B" w:rsidRPr="0081425B">
        <w:rPr>
          <w:rFonts w:ascii="Times New Roman" w:hAnsi="Times New Roman" w:cs="Times New Roman"/>
          <w:sz w:val="28"/>
          <w:szCs w:val="28"/>
          <w:lang w:val="uk-UA"/>
        </w:rPr>
        <w:t>ливості ока. За допомогою даного</w:t>
      </w:r>
      <w:r w:rsidR="0081425B">
        <w:rPr>
          <w:rFonts w:ascii="Times New Roman" w:hAnsi="Times New Roman" w:cs="Times New Roman"/>
          <w:sz w:val="28"/>
          <w:szCs w:val="28"/>
          <w:lang w:val="uk-UA"/>
        </w:rPr>
        <w:t xml:space="preserve"> </w:t>
      </w:r>
      <w:r w:rsidR="0081425B" w:rsidRPr="0081425B">
        <w:rPr>
          <w:rFonts w:ascii="Times New Roman" w:hAnsi="Times New Roman" w:cs="Times New Roman"/>
          <w:sz w:val="28"/>
          <w:szCs w:val="28"/>
          <w:lang w:val="uk-UA"/>
        </w:rPr>
        <w:t>обладнання визначається рівень ув</w:t>
      </w:r>
      <w:r w:rsidR="00E92FF6">
        <w:rPr>
          <w:rFonts w:ascii="Times New Roman" w:hAnsi="Times New Roman" w:cs="Times New Roman"/>
          <w:sz w:val="28"/>
          <w:szCs w:val="28"/>
          <w:lang w:val="uk-UA"/>
        </w:rPr>
        <w:t>аги,  зацікавленості та емоційна реакція</w:t>
      </w:r>
      <w:r w:rsidR="0081425B">
        <w:rPr>
          <w:rFonts w:ascii="Times New Roman" w:hAnsi="Times New Roman" w:cs="Times New Roman"/>
          <w:sz w:val="28"/>
          <w:szCs w:val="28"/>
          <w:lang w:val="uk-UA"/>
        </w:rPr>
        <w:t xml:space="preserve"> </w:t>
      </w:r>
      <w:r w:rsidR="0081425B" w:rsidRPr="0081425B">
        <w:rPr>
          <w:rFonts w:ascii="Times New Roman" w:hAnsi="Times New Roman" w:cs="Times New Roman"/>
          <w:sz w:val="28"/>
          <w:szCs w:val="28"/>
          <w:lang w:val="uk-UA"/>
        </w:rPr>
        <w:t>респон</w:t>
      </w:r>
      <w:r>
        <w:rPr>
          <w:rFonts w:ascii="Times New Roman" w:hAnsi="Times New Roman" w:cs="Times New Roman"/>
          <w:sz w:val="28"/>
          <w:szCs w:val="28"/>
          <w:lang w:val="uk-UA"/>
        </w:rPr>
        <w:t>дента на відповідну зону екрану, що</w:t>
      </w:r>
      <w:r w:rsidR="0081425B" w:rsidRPr="0081425B">
        <w:rPr>
          <w:rFonts w:ascii="Times New Roman" w:hAnsi="Times New Roman" w:cs="Times New Roman"/>
          <w:sz w:val="28"/>
          <w:szCs w:val="28"/>
          <w:lang w:val="uk-UA"/>
        </w:rPr>
        <w:t xml:space="preserve"> дозволяє отримувати</w:t>
      </w:r>
      <w:r w:rsidR="0081425B">
        <w:rPr>
          <w:rFonts w:ascii="Times New Roman" w:hAnsi="Times New Roman" w:cs="Times New Roman"/>
          <w:sz w:val="28"/>
          <w:szCs w:val="28"/>
          <w:lang w:val="uk-UA"/>
        </w:rPr>
        <w:t xml:space="preserve"> </w:t>
      </w:r>
      <w:r w:rsidR="0081425B" w:rsidRPr="0081425B">
        <w:rPr>
          <w:rFonts w:ascii="Times New Roman" w:hAnsi="Times New Roman" w:cs="Times New Roman"/>
          <w:sz w:val="28"/>
          <w:szCs w:val="28"/>
          <w:lang w:val="uk-UA"/>
        </w:rPr>
        <w:t>об’єктивну інформацію,  оскільки виключає ймовірність помилки:  рухи очей</w:t>
      </w:r>
      <w:r w:rsidR="0081425B">
        <w:rPr>
          <w:rFonts w:ascii="Times New Roman" w:hAnsi="Times New Roman" w:cs="Times New Roman"/>
          <w:sz w:val="28"/>
          <w:szCs w:val="28"/>
          <w:lang w:val="uk-UA"/>
        </w:rPr>
        <w:t xml:space="preserve"> </w:t>
      </w:r>
      <w:r w:rsidR="0081425B" w:rsidRPr="0081425B">
        <w:rPr>
          <w:rFonts w:ascii="Times New Roman" w:hAnsi="Times New Roman" w:cs="Times New Roman"/>
          <w:sz w:val="28"/>
          <w:szCs w:val="28"/>
          <w:lang w:val="uk-UA"/>
        </w:rPr>
        <w:t>несвідомі та точно відображають когнітивні (пізнавальні</w:t>
      </w:r>
      <w:r>
        <w:rPr>
          <w:rFonts w:ascii="Times New Roman" w:hAnsi="Times New Roman" w:cs="Times New Roman"/>
          <w:sz w:val="28"/>
          <w:szCs w:val="28"/>
          <w:lang w:val="uk-UA"/>
        </w:rPr>
        <w:t>) процеси, тому є ефективною при оцінці</w:t>
      </w:r>
      <w:r w:rsidR="0081425B" w:rsidRPr="0081425B">
        <w:rPr>
          <w:rFonts w:ascii="Times New Roman" w:hAnsi="Times New Roman" w:cs="Times New Roman"/>
          <w:sz w:val="28"/>
          <w:szCs w:val="28"/>
          <w:lang w:val="uk-UA"/>
        </w:rPr>
        <w:t xml:space="preserve"> рекламного</w:t>
      </w:r>
      <w:r w:rsidR="0081425B">
        <w:rPr>
          <w:rFonts w:ascii="Times New Roman" w:hAnsi="Times New Roman" w:cs="Times New Roman"/>
          <w:sz w:val="28"/>
          <w:szCs w:val="28"/>
          <w:lang w:val="uk-UA"/>
        </w:rPr>
        <w:t xml:space="preserve"> </w:t>
      </w:r>
      <w:r w:rsidR="0081425B" w:rsidRPr="0081425B">
        <w:rPr>
          <w:rFonts w:ascii="Times New Roman" w:hAnsi="Times New Roman" w:cs="Times New Roman"/>
          <w:sz w:val="28"/>
          <w:szCs w:val="28"/>
          <w:lang w:val="uk-UA"/>
        </w:rPr>
        <w:t xml:space="preserve">звернення, дизайну упаковки, веб-сайту, </w:t>
      </w:r>
      <w:r w:rsidR="0081425B">
        <w:rPr>
          <w:rFonts w:ascii="Times New Roman" w:hAnsi="Times New Roman" w:cs="Times New Roman"/>
          <w:sz w:val="28"/>
          <w:szCs w:val="28"/>
          <w:lang w:val="uk-UA"/>
        </w:rPr>
        <w:t>поліграфічної продукції тощо</w:t>
      </w:r>
      <w:r w:rsidR="0081425B" w:rsidRPr="0081425B">
        <w:rPr>
          <w:rFonts w:ascii="Times New Roman" w:hAnsi="Times New Roman" w:cs="Times New Roman"/>
          <w:sz w:val="28"/>
          <w:szCs w:val="28"/>
          <w:lang w:val="uk-UA"/>
        </w:rPr>
        <w:t>. В</w:t>
      </w:r>
      <w:r w:rsidR="0081425B">
        <w:rPr>
          <w:rFonts w:ascii="Times New Roman" w:hAnsi="Times New Roman" w:cs="Times New Roman"/>
          <w:sz w:val="28"/>
          <w:szCs w:val="28"/>
          <w:lang w:val="uk-UA"/>
        </w:rPr>
        <w:t xml:space="preserve"> </w:t>
      </w:r>
      <w:r w:rsidR="0081425B" w:rsidRPr="0081425B">
        <w:rPr>
          <w:rFonts w:ascii="Times New Roman" w:hAnsi="Times New Roman" w:cs="Times New Roman"/>
          <w:sz w:val="28"/>
          <w:szCs w:val="28"/>
          <w:lang w:val="uk-UA"/>
        </w:rPr>
        <w:t xml:space="preserve">Україні застосовується такою компанією, як Research and Branding Group. </w:t>
      </w:r>
    </w:p>
    <w:p w:rsidR="0081425B" w:rsidRPr="0081425B" w:rsidRDefault="0081425B" w:rsidP="0081425B">
      <w:pPr>
        <w:pStyle w:val="a8"/>
        <w:spacing w:after="0" w:line="360" w:lineRule="auto"/>
        <w:ind w:left="0" w:firstLine="709"/>
        <w:jc w:val="both"/>
        <w:rPr>
          <w:rFonts w:ascii="Times New Roman" w:hAnsi="Times New Roman" w:cs="Times New Roman"/>
          <w:sz w:val="28"/>
          <w:szCs w:val="28"/>
          <w:lang w:val="uk-UA"/>
        </w:rPr>
      </w:pPr>
      <w:r w:rsidRPr="0081425B">
        <w:rPr>
          <w:rFonts w:ascii="Times New Roman" w:hAnsi="Times New Roman" w:cs="Times New Roman"/>
          <w:sz w:val="28"/>
          <w:szCs w:val="28"/>
          <w:lang w:val="uk-UA"/>
        </w:rPr>
        <w:t>People Stream – метод дослідження пасажиропотоків, спрямований на</w:t>
      </w:r>
      <w:r>
        <w:rPr>
          <w:rFonts w:ascii="Times New Roman" w:hAnsi="Times New Roman" w:cs="Times New Roman"/>
          <w:sz w:val="28"/>
          <w:szCs w:val="28"/>
          <w:lang w:val="uk-UA"/>
        </w:rPr>
        <w:t xml:space="preserve"> </w:t>
      </w:r>
      <w:r w:rsidRPr="0081425B">
        <w:rPr>
          <w:rFonts w:ascii="Times New Roman" w:hAnsi="Times New Roman" w:cs="Times New Roman"/>
          <w:sz w:val="28"/>
          <w:szCs w:val="28"/>
          <w:lang w:val="uk-UA"/>
        </w:rPr>
        <w:t>збір і аналіз інформації, необхідної для визначення ефективності зовнішньої</w:t>
      </w:r>
      <w:r>
        <w:rPr>
          <w:rFonts w:ascii="Times New Roman" w:hAnsi="Times New Roman" w:cs="Times New Roman"/>
          <w:sz w:val="28"/>
          <w:szCs w:val="28"/>
          <w:lang w:val="uk-UA"/>
        </w:rPr>
        <w:t xml:space="preserve"> </w:t>
      </w:r>
      <w:r w:rsidRPr="0081425B">
        <w:rPr>
          <w:rFonts w:ascii="Times New Roman" w:hAnsi="Times New Roman" w:cs="Times New Roman"/>
          <w:sz w:val="28"/>
          <w:szCs w:val="28"/>
          <w:lang w:val="uk-UA"/>
        </w:rPr>
        <w:t>реклами, планування рекламних кампаній, р</w:t>
      </w:r>
      <w:r>
        <w:rPr>
          <w:rFonts w:ascii="Times New Roman" w:hAnsi="Times New Roman" w:cs="Times New Roman"/>
          <w:sz w:val="28"/>
          <w:szCs w:val="28"/>
          <w:lang w:val="uk-UA"/>
        </w:rPr>
        <w:t>озміщені торгових точок і прове</w:t>
      </w:r>
      <w:r w:rsidRPr="0081425B">
        <w:rPr>
          <w:rFonts w:ascii="Times New Roman" w:hAnsi="Times New Roman" w:cs="Times New Roman"/>
          <w:sz w:val="28"/>
          <w:szCs w:val="28"/>
          <w:lang w:val="uk-UA"/>
        </w:rPr>
        <w:t>дення промо-акцій.  Основне призначення даного методу –  дослідження</w:t>
      </w:r>
      <w:r>
        <w:rPr>
          <w:rFonts w:ascii="Times New Roman" w:hAnsi="Times New Roman" w:cs="Times New Roman"/>
          <w:sz w:val="28"/>
          <w:szCs w:val="28"/>
          <w:lang w:val="uk-UA"/>
        </w:rPr>
        <w:t xml:space="preserve"> </w:t>
      </w:r>
      <w:r w:rsidRPr="0081425B">
        <w:rPr>
          <w:rFonts w:ascii="Times New Roman" w:hAnsi="Times New Roman" w:cs="Times New Roman"/>
          <w:sz w:val="28"/>
          <w:szCs w:val="28"/>
          <w:lang w:val="uk-UA"/>
        </w:rPr>
        <w:t>маршрутів мешканців міст, частоти їх використання, рейтингів вулиць, аналіз</w:t>
      </w:r>
      <w:r>
        <w:rPr>
          <w:rFonts w:ascii="Times New Roman" w:hAnsi="Times New Roman" w:cs="Times New Roman"/>
          <w:sz w:val="28"/>
          <w:szCs w:val="28"/>
          <w:lang w:val="uk-UA"/>
        </w:rPr>
        <w:t xml:space="preserve"> </w:t>
      </w:r>
      <w:r w:rsidRPr="0081425B">
        <w:rPr>
          <w:rFonts w:ascii="Times New Roman" w:hAnsi="Times New Roman" w:cs="Times New Roman"/>
          <w:sz w:val="28"/>
          <w:szCs w:val="28"/>
          <w:lang w:val="uk-UA"/>
        </w:rPr>
        <w:t xml:space="preserve">даних </w:t>
      </w:r>
      <w:r w:rsidR="00AA4D99">
        <w:rPr>
          <w:rFonts w:ascii="Times New Roman" w:hAnsi="Times New Roman" w:cs="Times New Roman"/>
          <w:sz w:val="28"/>
          <w:szCs w:val="28"/>
          <w:lang w:val="uk-UA"/>
        </w:rPr>
        <w:t xml:space="preserve">за демографічними показниками. </w:t>
      </w:r>
      <w:r w:rsidRPr="0081425B">
        <w:rPr>
          <w:rFonts w:ascii="Times New Roman" w:hAnsi="Times New Roman" w:cs="Times New Roman"/>
          <w:sz w:val="28"/>
          <w:szCs w:val="28"/>
          <w:lang w:val="uk-UA"/>
        </w:rPr>
        <w:t>Дослідженням пасажироп</w:t>
      </w:r>
      <w:r>
        <w:rPr>
          <w:rFonts w:ascii="Times New Roman" w:hAnsi="Times New Roman" w:cs="Times New Roman"/>
          <w:sz w:val="28"/>
          <w:szCs w:val="28"/>
          <w:lang w:val="uk-UA"/>
        </w:rPr>
        <w:t>отоків займається Київський Міжнародний Інститут Соціології</w:t>
      </w:r>
      <w:r w:rsidRPr="0081425B">
        <w:rPr>
          <w:rFonts w:ascii="Times New Roman" w:hAnsi="Times New Roman" w:cs="Times New Roman"/>
          <w:sz w:val="28"/>
          <w:szCs w:val="28"/>
          <w:lang w:val="uk-UA"/>
        </w:rPr>
        <w:t>.</w:t>
      </w:r>
    </w:p>
    <w:p w:rsidR="008B0F05" w:rsidRDefault="00321C3E" w:rsidP="00321C3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C4AFF">
        <w:rPr>
          <w:rFonts w:ascii="Times New Roman" w:hAnsi="Times New Roman" w:cs="Times New Roman"/>
          <w:sz w:val="28"/>
          <w:szCs w:val="28"/>
          <w:lang w:val="uk-UA"/>
        </w:rPr>
        <w:tab/>
      </w:r>
      <w:r w:rsidR="00AA4D99">
        <w:rPr>
          <w:rFonts w:ascii="Times New Roman" w:hAnsi="Times New Roman" w:cs="Times New Roman"/>
          <w:sz w:val="28"/>
          <w:szCs w:val="28"/>
          <w:lang w:val="uk-UA"/>
        </w:rPr>
        <w:t>М</w:t>
      </w:r>
      <w:r w:rsidR="0081425B">
        <w:rPr>
          <w:rFonts w:ascii="Times New Roman" w:hAnsi="Times New Roman" w:cs="Times New Roman"/>
          <w:sz w:val="28"/>
          <w:szCs w:val="28"/>
          <w:lang w:val="uk-UA"/>
        </w:rPr>
        <w:t xml:space="preserve">етод </w:t>
      </w:r>
      <w:r w:rsidR="0081425B">
        <w:rPr>
          <w:rFonts w:ascii="Times New Roman" w:hAnsi="Times New Roman" w:cs="Times New Roman"/>
          <w:sz w:val="28"/>
          <w:szCs w:val="28"/>
          <w:lang w:val="en-US"/>
        </w:rPr>
        <w:t>ZMET</w:t>
      </w:r>
      <w:r w:rsidR="0081425B">
        <w:rPr>
          <w:rFonts w:ascii="Times New Roman" w:hAnsi="Times New Roman" w:cs="Times New Roman"/>
          <w:sz w:val="28"/>
          <w:szCs w:val="28"/>
          <w:lang w:val="uk-UA"/>
        </w:rPr>
        <w:t>, розроблений гарвардсь</w:t>
      </w:r>
      <w:r w:rsidR="00AA4D99">
        <w:rPr>
          <w:rFonts w:ascii="Times New Roman" w:hAnsi="Times New Roman" w:cs="Times New Roman"/>
          <w:sz w:val="28"/>
          <w:szCs w:val="28"/>
          <w:lang w:val="uk-UA"/>
        </w:rPr>
        <w:t>ким професором Джері Зальтманом</w:t>
      </w:r>
      <w:r w:rsidR="0081425B">
        <w:rPr>
          <w:rFonts w:ascii="Times New Roman" w:hAnsi="Times New Roman" w:cs="Times New Roman"/>
          <w:sz w:val="28"/>
          <w:szCs w:val="28"/>
          <w:lang w:val="uk-UA"/>
        </w:rPr>
        <w:t>,</w:t>
      </w:r>
      <w:r w:rsidR="00AA4D99">
        <w:rPr>
          <w:rFonts w:ascii="Times New Roman" w:hAnsi="Times New Roman" w:cs="Times New Roman"/>
          <w:sz w:val="28"/>
          <w:szCs w:val="28"/>
          <w:lang w:val="uk-UA"/>
        </w:rPr>
        <w:t xml:space="preserve"> </w:t>
      </w:r>
      <w:r w:rsidR="000B5551">
        <w:rPr>
          <w:rFonts w:ascii="Times New Roman" w:hAnsi="Times New Roman" w:cs="Times New Roman"/>
          <w:sz w:val="28"/>
          <w:szCs w:val="28"/>
          <w:lang w:val="uk-UA"/>
        </w:rPr>
        <w:t>з’явився</w:t>
      </w:r>
      <w:r w:rsidR="0081425B">
        <w:rPr>
          <w:rFonts w:ascii="Times New Roman" w:hAnsi="Times New Roman" w:cs="Times New Roman"/>
          <w:sz w:val="28"/>
          <w:szCs w:val="28"/>
          <w:lang w:val="uk-UA"/>
        </w:rPr>
        <w:t xml:space="preserve"> на противагу скануванню мозку людини за допомогою магнітно-резонансної томографії, що є надто дорогим та доступним лише для великих корпорацій. Сутність даного методу полягає в тому, що за допомогою спеціально відібраних зображень, що активізують позитивні або негативні емоції та образи-метафори, відслідковується думка споживачів з приводу конкретного запитання або завдання.</w:t>
      </w:r>
    </w:p>
    <w:p w:rsidR="0081425B" w:rsidRDefault="0081425B" w:rsidP="00321C3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Наступним гібридом якісних та кількісних досліджень є </w:t>
      </w:r>
      <w:r>
        <w:rPr>
          <w:rFonts w:ascii="Times New Roman" w:hAnsi="Times New Roman" w:cs="Times New Roman"/>
          <w:sz w:val="28"/>
          <w:szCs w:val="28"/>
          <w:lang w:val="en-US"/>
        </w:rPr>
        <w:t>gang</w:t>
      </w:r>
      <w:r w:rsidRPr="0072287E">
        <w:rPr>
          <w:rFonts w:ascii="Times New Roman" w:hAnsi="Times New Roman" w:cs="Times New Roman"/>
          <w:sz w:val="28"/>
          <w:szCs w:val="28"/>
          <w:lang w:val="uk-UA"/>
        </w:rPr>
        <w:t xml:space="preserve"> </w:t>
      </w:r>
      <w:r>
        <w:rPr>
          <w:rFonts w:ascii="Times New Roman" w:hAnsi="Times New Roman" w:cs="Times New Roman"/>
          <w:sz w:val="28"/>
          <w:szCs w:val="28"/>
          <w:lang w:val="en-US"/>
        </w:rPr>
        <w:t>survey</w:t>
      </w:r>
      <w:r>
        <w:rPr>
          <w:rFonts w:ascii="Times New Roman" w:hAnsi="Times New Roman" w:cs="Times New Roman"/>
          <w:sz w:val="28"/>
          <w:szCs w:val="28"/>
          <w:lang w:val="uk-UA"/>
        </w:rPr>
        <w:t>, який полягає у формуванні міні-фокус-груп з доволі великої кількості запрошених споживачів на основі проведеного опитування, що дозволяє охарактеризувати респондентів за кількісними та якісними параметрами</w:t>
      </w:r>
      <w:r w:rsidR="00AA4D99">
        <w:rPr>
          <w:rFonts w:ascii="Times New Roman" w:hAnsi="Times New Roman" w:cs="Times New Roman"/>
          <w:sz w:val="28"/>
          <w:szCs w:val="28"/>
          <w:lang w:val="uk-UA"/>
        </w:rPr>
        <w:t xml:space="preserve"> та користується </w:t>
      </w:r>
      <w:r w:rsidR="00AA4D99">
        <w:rPr>
          <w:rFonts w:ascii="Times New Roman" w:hAnsi="Times New Roman" w:cs="Times New Roman"/>
          <w:sz w:val="28"/>
          <w:szCs w:val="28"/>
          <w:lang w:val="uk-UA"/>
        </w:rPr>
        <w:lastRenderedPageBreak/>
        <w:t>популярністю в Південній Кореї</w:t>
      </w:r>
      <w:r>
        <w:rPr>
          <w:rFonts w:ascii="Times New Roman" w:hAnsi="Times New Roman" w:cs="Times New Roman"/>
          <w:sz w:val="28"/>
          <w:szCs w:val="28"/>
          <w:lang w:val="uk-UA"/>
        </w:rPr>
        <w:t xml:space="preserve">. Нерідко при використанні даного методу купуються товари конкурентів. Перевагами </w:t>
      </w:r>
      <w:r>
        <w:rPr>
          <w:rFonts w:ascii="Times New Roman" w:hAnsi="Times New Roman" w:cs="Times New Roman"/>
          <w:sz w:val="28"/>
          <w:szCs w:val="28"/>
          <w:lang w:val="en-US"/>
        </w:rPr>
        <w:t>gang</w:t>
      </w:r>
      <w:r w:rsidRPr="0072287E">
        <w:rPr>
          <w:rFonts w:ascii="Times New Roman" w:hAnsi="Times New Roman" w:cs="Times New Roman"/>
          <w:sz w:val="28"/>
          <w:szCs w:val="28"/>
          <w:lang w:val="uk-UA"/>
        </w:rPr>
        <w:t xml:space="preserve"> </w:t>
      </w:r>
      <w:r>
        <w:rPr>
          <w:rFonts w:ascii="Times New Roman" w:hAnsi="Times New Roman" w:cs="Times New Roman"/>
          <w:sz w:val="28"/>
          <w:szCs w:val="28"/>
          <w:lang w:val="en-US"/>
        </w:rPr>
        <w:t>survey</w:t>
      </w:r>
      <w:r>
        <w:rPr>
          <w:rFonts w:ascii="Times New Roman" w:hAnsi="Times New Roman" w:cs="Times New Roman"/>
          <w:sz w:val="28"/>
          <w:szCs w:val="28"/>
          <w:lang w:val="uk-UA"/>
        </w:rPr>
        <w:t xml:space="preserve"> також є відносна швидкість, рентабельність та результативність.</w:t>
      </w:r>
    </w:p>
    <w:p w:rsidR="0081425B" w:rsidRDefault="0081425B" w:rsidP="00321C3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Після проведення досліджень та аналізу отриманих результатів необхідним є визначення одного з основних факторів, що впливає на випуск продукції, а сам</w:t>
      </w:r>
      <w:r w:rsidR="000875EB">
        <w:rPr>
          <w:rFonts w:ascii="Times New Roman" w:hAnsi="Times New Roman" w:cs="Times New Roman"/>
          <w:sz w:val="28"/>
          <w:szCs w:val="28"/>
          <w:lang w:val="uk-UA"/>
        </w:rPr>
        <w:t>е обсягів реалізації – місткості</w:t>
      </w:r>
      <w:r>
        <w:rPr>
          <w:rFonts w:ascii="Times New Roman" w:hAnsi="Times New Roman" w:cs="Times New Roman"/>
          <w:sz w:val="28"/>
          <w:szCs w:val="28"/>
          <w:lang w:val="uk-UA"/>
        </w:rPr>
        <w:t xml:space="preserve"> ринку або сегменту.</w:t>
      </w:r>
    </w:p>
    <w:p w:rsidR="00A12493" w:rsidRPr="00A12493" w:rsidRDefault="0081425B" w:rsidP="00A12493">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ab/>
        <w:t>Для цього Міжнародна Маркетингова Група пропонує використовувати суча</w:t>
      </w:r>
      <w:r w:rsidR="00A12493">
        <w:rPr>
          <w:rFonts w:ascii="Times New Roman" w:hAnsi="Times New Roman" w:cs="Times New Roman"/>
          <w:sz w:val="28"/>
          <w:szCs w:val="28"/>
          <w:lang w:val="uk-UA"/>
        </w:rPr>
        <w:t>сну удосконалену методику</w:t>
      </w:r>
      <w:r w:rsidR="00035ABE">
        <w:rPr>
          <w:rFonts w:ascii="Times New Roman" w:hAnsi="Times New Roman" w:cs="Times New Roman"/>
          <w:sz w:val="28"/>
          <w:szCs w:val="28"/>
        </w:rPr>
        <w:t xml:space="preserve"> [4</w:t>
      </w:r>
      <w:r w:rsidR="001C2028">
        <w:rPr>
          <w:rFonts w:ascii="Times New Roman" w:hAnsi="Times New Roman" w:cs="Times New Roman"/>
          <w:sz w:val="28"/>
          <w:szCs w:val="28"/>
          <w:lang w:val="uk-UA"/>
        </w:rPr>
        <w:t>3</w:t>
      </w:r>
      <w:r w:rsidR="00EA061C" w:rsidRPr="00EA061C">
        <w:rPr>
          <w:rFonts w:ascii="Times New Roman" w:hAnsi="Times New Roman" w:cs="Times New Roman"/>
          <w:sz w:val="28"/>
          <w:szCs w:val="28"/>
        </w:rPr>
        <w:t>]</w:t>
      </w:r>
      <w:r w:rsidR="00A12493">
        <w:rPr>
          <w:rFonts w:ascii="Times New Roman" w:hAnsi="Times New Roman" w:cs="Times New Roman"/>
          <w:sz w:val="28"/>
          <w:szCs w:val="28"/>
          <w:lang w:val="uk-UA"/>
        </w:rPr>
        <w:t>:</w:t>
      </w:r>
    </w:p>
    <w:p w:rsidR="00FA1832" w:rsidRPr="00A12493" w:rsidRDefault="00FA1832" w:rsidP="00A12493">
      <w:pPr>
        <w:spacing w:after="0" w:line="360" w:lineRule="auto"/>
        <w:jc w:val="both"/>
        <w:rPr>
          <w:rFonts w:ascii="Times New Roman" w:hAnsi="Times New Roman" w:cs="Times New Roman"/>
          <w:sz w:val="28"/>
          <w:szCs w:val="28"/>
        </w:rPr>
      </w:pPr>
      <m:oMath>
        <m:r>
          <w:rPr>
            <w:rFonts w:ascii="Cambria Math" w:hAnsi="Cambria Math" w:cs="Times New Roman"/>
            <w:sz w:val="28"/>
            <w:szCs w:val="28"/>
            <w:lang w:val="en-US"/>
          </w:rPr>
          <m:t>E</m:t>
        </m:r>
        <m:r>
          <w:rPr>
            <w:rFonts w:ascii="Cambria Math" w:hAnsi="Cambria Math" w:cs="Times New Roman"/>
            <w:sz w:val="28"/>
            <w:szCs w:val="28"/>
          </w:rPr>
          <m:t>=</m:t>
        </m:r>
        <m:r>
          <w:rPr>
            <w:rFonts w:ascii="Cambria Math" w:hAnsi="Cambria Math" w:cs="Times New Roman"/>
            <w:sz w:val="28"/>
            <w:szCs w:val="28"/>
            <w:lang w:val="en-US"/>
          </w:rPr>
          <m:t>N</m:t>
        </m:r>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r>
          <w:rPr>
            <w:rFonts w:ascii="Cambria Math" w:hAnsi="Cambria Math" w:cs="Times New Roman"/>
            <w:sz w:val="28"/>
            <w:szCs w:val="28"/>
            <w:lang w:val="en-US"/>
          </w:rPr>
          <m:t>F</m:t>
        </m:r>
        <m:r>
          <w:rPr>
            <w:rFonts w:ascii="Cambria Math" w:hAnsi="Cambria Math" w:cs="Times New Roman"/>
            <w:sz w:val="28"/>
            <w:szCs w:val="28"/>
          </w:rPr>
          <m:t>×</m:t>
        </m:r>
        <m:r>
          <w:rPr>
            <w:rFonts w:ascii="Cambria Math" w:hAnsi="Cambria Math" w:cs="Times New Roman"/>
            <w:sz w:val="28"/>
            <w:szCs w:val="28"/>
            <w:lang w:val="en-US"/>
          </w:rPr>
          <m:t>P</m:t>
        </m:r>
      </m:oMath>
      <w:r>
        <w:rPr>
          <w:rFonts w:ascii="Times New Roman" w:eastAsiaTheme="minorEastAsia" w:hAnsi="Times New Roman" w:cs="Times New Roman"/>
          <w:i/>
          <w:sz w:val="28"/>
          <w:szCs w:val="28"/>
          <w:lang w:val="uk-UA"/>
        </w:rPr>
        <w:t xml:space="preserve">, </w:t>
      </w:r>
      <w:r w:rsidRPr="00FA1832">
        <w:rPr>
          <w:rFonts w:ascii="Times New Roman" w:eastAsiaTheme="minorEastAsia" w:hAnsi="Times New Roman" w:cs="Times New Roman"/>
          <w:sz w:val="28"/>
          <w:szCs w:val="28"/>
          <w:lang w:val="uk-UA"/>
        </w:rPr>
        <w:t>де</w:t>
      </w:r>
      <w:r w:rsidR="00A12493" w:rsidRPr="00A12493">
        <w:rPr>
          <w:rFonts w:ascii="Times New Roman" w:eastAsiaTheme="minorEastAsia" w:hAnsi="Times New Roman" w:cs="Times New Roman"/>
          <w:sz w:val="28"/>
          <w:szCs w:val="28"/>
        </w:rPr>
        <w:t xml:space="preserve">                                                            </w:t>
      </w:r>
      <w:r w:rsidR="00A12493">
        <w:rPr>
          <w:rFonts w:ascii="Times New Roman" w:eastAsiaTheme="minorEastAsia" w:hAnsi="Times New Roman" w:cs="Times New Roman"/>
          <w:sz w:val="28"/>
          <w:szCs w:val="28"/>
        </w:rPr>
        <w:t xml:space="preserve">                               </w:t>
      </w:r>
      <w:r w:rsidR="00A12493" w:rsidRPr="00A12493">
        <w:rPr>
          <w:rFonts w:ascii="Times New Roman" w:eastAsiaTheme="minorEastAsia" w:hAnsi="Times New Roman" w:cs="Times New Roman"/>
          <w:sz w:val="28"/>
          <w:szCs w:val="28"/>
        </w:rPr>
        <w:t>(3.</w:t>
      </w:r>
      <w:r w:rsidR="00A12493" w:rsidRPr="00330212">
        <w:rPr>
          <w:rFonts w:ascii="Times New Roman" w:eastAsiaTheme="minorEastAsia" w:hAnsi="Times New Roman" w:cs="Times New Roman"/>
          <w:sz w:val="28"/>
          <w:szCs w:val="28"/>
        </w:rPr>
        <w:t>1</w:t>
      </w:r>
      <w:r w:rsidR="00A12493" w:rsidRPr="00A12493">
        <w:rPr>
          <w:rFonts w:ascii="Times New Roman" w:eastAsiaTheme="minorEastAsia" w:hAnsi="Times New Roman" w:cs="Times New Roman"/>
          <w:sz w:val="28"/>
          <w:szCs w:val="28"/>
        </w:rPr>
        <w:t xml:space="preserve">)   </w:t>
      </w:r>
    </w:p>
    <w:p w:rsidR="00FA1832" w:rsidRPr="00FA1832" w:rsidRDefault="00FA1832" w:rsidP="00A12493">
      <w:pPr>
        <w:spacing w:after="0" w:line="360" w:lineRule="auto"/>
        <w:jc w:val="both"/>
        <w:rPr>
          <w:rFonts w:ascii="Times New Roman" w:hAnsi="Times New Roman" w:cs="Times New Roman"/>
          <w:sz w:val="28"/>
          <w:szCs w:val="28"/>
          <w:lang w:val="uk-UA"/>
        </w:rPr>
      </w:pPr>
      <w:r w:rsidRPr="00FA1832">
        <w:rPr>
          <w:rFonts w:ascii="Times New Roman" w:hAnsi="Times New Roman" w:cs="Times New Roman"/>
          <w:sz w:val="28"/>
          <w:szCs w:val="28"/>
          <w:lang w:val="de-DE"/>
        </w:rPr>
        <w:t>E</w:t>
      </w:r>
      <w:r w:rsidRPr="00FA1832">
        <w:rPr>
          <w:rFonts w:ascii="Times New Roman" w:hAnsi="Times New Roman" w:cs="Times New Roman"/>
          <w:sz w:val="28"/>
          <w:szCs w:val="28"/>
        </w:rPr>
        <w:t xml:space="preserve"> – </w:t>
      </w:r>
      <w:r>
        <w:rPr>
          <w:rFonts w:ascii="Times New Roman" w:hAnsi="Times New Roman" w:cs="Times New Roman"/>
          <w:sz w:val="28"/>
          <w:szCs w:val="28"/>
          <w:lang w:val="uk-UA"/>
        </w:rPr>
        <w:t>місткість сегменту;</w:t>
      </w:r>
    </w:p>
    <w:p w:rsidR="00FA1832" w:rsidRPr="00FA1832" w:rsidRDefault="00FA1832" w:rsidP="00A12493">
      <w:pPr>
        <w:spacing w:after="0" w:line="360" w:lineRule="auto"/>
        <w:jc w:val="both"/>
        <w:rPr>
          <w:rFonts w:ascii="Times New Roman" w:hAnsi="Times New Roman" w:cs="Times New Roman"/>
          <w:sz w:val="28"/>
          <w:szCs w:val="28"/>
          <w:lang w:val="uk-UA"/>
        </w:rPr>
      </w:pPr>
      <w:r w:rsidRPr="00FA1832">
        <w:rPr>
          <w:rFonts w:ascii="Times New Roman" w:hAnsi="Times New Roman" w:cs="Times New Roman"/>
          <w:sz w:val="28"/>
          <w:szCs w:val="28"/>
          <w:lang w:val="de-DE"/>
        </w:rPr>
        <w:t>N</w:t>
      </w:r>
      <w:r>
        <w:rPr>
          <w:rFonts w:ascii="Times New Roman" w:hAnsi="Times New Roman" w:cs="Times New Roman"/>
          <w:sz w:val="28"/>
          <w:szCs w:val="28"/>
          <w:lang w:val="uk-UA"/>
        </w:rPr>
        <w:t xml:space="preserve"> – кількість потенційних споживачів в даному сегменті</w:t>
      </w:r>
    </w:p>
    <w:p w:rsidR="00FA1832" w:rsidRPr="00FA1832" w:rsidRDefault="00FA1832" w:rsidP="00A12493">
      <w:pPr>
        <w:spacing w:after="0" w:line="360" w:lineRule="auto"/>
        <w:jc w:val="both"/>
        <w:rPr>
          <w:rFonts w:ascii="Times New Roman" w:hAnsi="Times New Roman" w:cs="Times New Roman"/>
          <w:sz w:val="28"/>
          <w:szCs w:val="28"/>
          <w:lang w:val="uk-UA"/>
        </w:rPr>
      </w:pPr>
      <w:r w:rsidRPr="00FA1832">
        <w:rPr>
          <w:rFonts w:ascii="Times New Roman" w:hAnsi="Times New Roman" w:cs="Times New Roman"/>
          <w:sz w:val="28"/>
          <w:szCs w:val="28"/>
          <w:lang w:val="de-DE"/>
        </w:rPr>
        <w:t>K</w:t>
      </w:r>
      <w:r>
        <w:rPr>
          <w:rFonts w:ascii="Times New Roman" w:hAnsi="Times New Roman" w:cs="Times New Roman"/>
          <w:sz w:val="28"/>
          <w:szCs w:val="28"/>
          <w:lang w:val="uk-UA"/>
        </w:rPr>
        <w:t xml:space="preserve"> – відсоток покупців, що готові придбати товар;</w:t>
      </w:r>
    </w:p>
    <w:p w:rsidR="00FA1832" w:rsidRPr="00FA1832" w:rsidRDefault="00FA1832" w:rsidP="00A12493">
      <w:pPr>
        <w:spacing w:after="0" w:line="360" w:lineRule="auto"/>
        <w:jc w:val="both"/>
        <w:rPr>
          <w:rFonts w:ascii="Times New Roman" w:hAnsi="Times New Roman" w:cs="Times New Roman"/>
          <w:sz w:val="28"/>
          <w:szCs w:val="28"/>
          <w:lang w:val="uk-UA"/>
        </w:rPr>
      </w:pPr>
      <w:r w:rsidRPr="00FA1832">
        <w:rPr>
          <w:rFonts w:ascii="Times New Roman" w:hAnsi="Times New Roman" w:cs="Times New Roman"/>
          <w:sz w:val="28"/>
          <w:szCs w:val="28"/>
          <w:lang w:val="de-DE"/>
        </w:rPr>
        <w:t>F</w:t>
      </w:r>
      <w:r>
        <w:rPr>
          <w:rFonts w:ascii="Times New Roman" w:hAnsi="Times New Roman" w:cs="Times New Roman"/>
          <w:sz w:val="28"/>
          <w:szCs w:val="28"/>
          <w:lang w:val="uk-UA"/>
        </w:rPr>
        <w:t xml:space="preserve"> – середня частота/ кількість купівель в досліджуваному періоді;</w:t>
      </w:r>
    </w:p>
    <w:p w:rsidR="00FA1832" w:rsidRDefault="00FA1832" w:rsidP="00A1249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de-DE"/>
        </w:rPr>
        <w:t>P</w:t>
      </w:r>
      <w:r>
        <w:rPr>
          <w:rFonts w:ascii="Times New Roman" w:hAnsi="Times New Roman" w:cs="Times New Roman"/>
          <w:sz w:val="28"/>
          <w:szCs w:val="28"/>
          <w:lang w:val="uk-UA"/>
        </w:rPr>
        <w:t xml:space="preserve"> – середня ціна товару.</w:t>
      </w:r>
    </w:p>
    <w:p w:rsidR="00A12493" w:rsidRPr="00A12493" w:rsidRDefault="00FA1832" w:rsidP="00A12493">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ab/>
        <w:t>Як альтернативний варіант може вико</w:t>
      </w:r>
      <w:r w:rsidR="00A12493">
        <w:rPr>
          <w:rFonts w:ascii="Times New Roman" w:hAnsi="Times New Roman" w:cs="Times New Roman"/>
          <w:sz w:val="28"/>
          <w:szCs w:val="28"/>
          <w:lang w:val="uk-UA"/>
        </w:rPr>
        <w:t>ристовуватись наступна формула:</w:t>
      </w:r>
    </w:p>
    <w:p w:rsidR="00FA1832" w:rsidRPr="00BC693E" w:rsidRDefault="00FA1832" w:rsidP="00A12493">
      <w:pPr>
        <w:spacing w:after="0" w:line="360" w:lineRule="auto"/>
        <w:jc w:val="both"/>
        <w:rPr>
          <w:rFonts w:ascii="Times New Roman" w:hAnsi="Times New Roman" w:cs="Times New Roman"/>
          <w:sz w:val="28"/>
          <w:szCs w:val="28"/>
        </w:rPr>
      </w:pPr>
      <m:oMath>
        <m:r>
          <w:rPr>
            <w:rFonts w:ascii="Cambria Math" w:hAnsi="Cambria Math" w:cs="Times New Roman"/>
            <w:sz w:val="28"/>
            <w:szCs w:val="28"/>
            <w:lang w:val="uk-UA"/>
          </w:rPr>
          <m:t>E =N×F×C</m:t>
        </m:r>
      </m:oMath>
      <w:r w:rsidRPr="00FA183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uk-UA"/>
        </w:rPr>
        <w:t>де</w:t>
      </w:r>
      <w:r w:rsidR="00A12493" w:rsidRPr="00BC693E">
        <w:rPr>
          <w:rFonts w:ascii="Times New Roman" w:eastAsiaTheme="minorEastAsia" w:hAnsi="Times New Roman" w:cs="Times New Roman"/>
          <w:sz w:val="28"/>
          <w:szCs w:val="28"/>
        </w:rPr>
        <w:t xml:space="preserve">                                                                                                  (3.2)</w:t>
      </w:r>
    </w:p>
    <w:p w:rsidR="00FA1832" w:rsidRPr="00FA1832" w:rsidRDefault="00FA1832" w:rsidP="00A12493">
      <w:pPr>
        <w:spacing w:after="0" w:line="360"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en-US"/>
        </w:rPr>
        <w:t>N</w:t>
      </w:r>
      <w:r w:rsidRPr="00FA1832">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lang w:val="uk-UA"/>
        </w:rPr>
        <w:t>кількість споживачів;</w:t>
      </w:r>
    </w:p>
    <w:p w:rsidR="00FA1832" w:rsidRPr="00FA1832" w:rsidRDefault="00FA1832" w:rsidP="00A12493">
      <w:pPr>
        <w:spacing w:after="0" w:line="360"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en-US"/>
        </w:rPr>
        <w:t>F</w:t>
      </w:r>
      <w:r>
        <w:rPr>
          <w:rFonts w:ascii="Times New Roman" w:eastAsiaTheme="minorEastAsia" w:hAnsi="Times New Roman" w:cs="Times New Roman"/>
          <w:sz w:val="28"/>
          <w:szCs w:val="28"/>
          <w:lang w:val="uk-UA"/>
        </w:rPr>
        <w:t xml:space="preserve"> – середня частота споживання за досліджуваний період;</w:t>
      </w:r>
    </w:p>
    <w:p w:rsidR="00FA1832" w:rsidRDefault="00FA1832" w:rsidP="00A12493">
      <w:pPr>
        <w:spacing w:after="0" w:line="360"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en-US"/>
        </w:rPr>
        <w:t>C</w:t>
      </w:r>
      <w:r>
        <w:rPr>
          <w:rFonts w:ascii="Times New Roman" w:eastAsiaTheme="minorEastAsia" w:hAnsi="Times New Roman" w:cs="Times New Roman"/>
          <w:sz w:val="28"/>
          <w:szCs w:val="28"/>
          <w:lang w:val="uk-UA"/>
        </w:rPr>
        <w:t xml:space="preserve"> – обсяг одноразового споживання.</w:t>
      </w:r>
    </w:p>
    <w:p w:rsidR="00FA1832" w:rsidRPr="00EB71AF" w:rsidRDefault="000875EB" w:rsidP="001700EB">
      <w:pPr>
        <w:spacing w:after="0" w:line="360"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Отже, о</w:t>
      </w:r>
      <w:r w:rsidR="00D305DB">
        <w:rPr>
          <w:rFonts w:ascii="Times New Roman" w:eastAsiaTheme="minorEastAsia" w:hAnsi="Times New Roman" w:cs="Times New Roman"/>
          <w:sz w:val="28"/>
          <w:szCs w:val="28"/>
          <w:lang w:val="uk-UA"/>
        </w:rPr>
        <w:t>сновн</w:t>
      </w:r>
      <w:r>
        <w:rPr>
          <w:rFonts w:ascii="Times New Roman" w:eastAsiaTheme="minorEastAsia" w:hAnsi="Times New Roman" w:cs="Times New Roman"/>
          <w:sz w:val="28"/>
          <w:szCs w:val="28"/>
          <w:lang w:val="uk-UA"/>
        </w:rPr>
        <w:t>а особливість чайного ринку</w:t>
      </w:r>
      <w:r w:rsidR="00D305DB">
        <w:rPr>
          <w:rFonts w:ascii="Times New Roman" w:eastAsiaTheme="minorEastAsia" w:hAnsi="Times New Roman" w:cs="Times New Roman"/>
          <w:sz w:val="28"/>
          <w:szCs w:val="28"/>
          <w:lang w:val="uk-UA"/>
        </w:rPr>
        <w:t xml:space="preserve"> полягає в тому, що він є одним з старих і традиційних та відповідно доволі фрагментованим, отже, радикальні інноваційні рішення </w:t>
      </w:r>
      <w:r w:rsidR="000B5551">
        <w:rPr>
          <w:rFonts w:ascii="Times New Roman" w:eastAsiaTheme="minorEastAsia" w:hAnsi="Times New Roman" w:cs="Times New Roman"/>
          <w:sz w:val="28"/>
          <w:szCs w:val="28"/>
          <w:lang w:val="uk-UA"/>
        </w:rPr>
        <w:t>з’являються</w:t>
      </w:r>
      <w:r w:rsidR="00D305DB">
        <w:rPr>
          <w:rFonts w:ascii="Times New Roman" w:eastAsiaTheme="minorEastAsia" w:hAnsi="Times New Roman" w:cs="Times New Roman"/>
          <w:sz w:val="28"/>
          <w:szCs w:val="28"/>
          <w:lang w:val="uk-UA"/>
        </w:rPr>
        <w:t xml:space="preserve"> на ньому рідко. Тому основні нововведення полягають у створені та патентуванні принципово нових смаків та упакувань. Для завоювання іміджу інноваційної компан</w:t>
      </w:r>
      <w:r>
        <w:rPr>
          <w:rFonts w:ascii="Times New Roman" w:eastAsiaTheme="minorEastAsia" w:hAnsi="Times New Roman" w:cs="Times New Roman"/>
          <w:sz w:val="28"/>
          <w:szCs w:val="28"/>
          <w:lang w:val="uk-UA"/>
        </w:rPr>
        <w:t xml:space="preserve">ії </w:t>
      </w:r>
      <w:r w:rsidR="00D305DB">
        <w:rPr>
          <w:rFonts w:ascii="Times New Roman" w:eastAsiaTheme="minorEastAsia" w:hAnsi="Times New Roman" w:cs="Times New Roman"/>
          <w:sz w:val="28"/>
          <w:szCs w:val="28"/>
          <w:lang w:val="uk-UA"/>
        </w:rPr>
        <w:t xml:space="preserve">необхідно створювати такі чайні вироби, які б якомога краще відповідали уподобанням споживачів, що можливе за більш щільного вивчення споживчої поведінки за допомогою сучасних методів маркетингових досліджень, які є більш соціально-орієнтовані на цільові сегменти. Використання даних методів </w:t>
      </w:r>
      <w:r>
        <w:rPr>
          <w:rFonts w:ascii="Times New Roman" w:eastAsiaTheme="minorEastAsia" w:hAnsi="Times New Roman" w:cs="Times New Roman"/>
          <w:sz w:val="28"/>
          <w:szCs w:val="28"/>
          <w:lang w:val="uk-UA"/>
        </w:rPr>
        <w:t xml:space="preserve">в </w:t>
      </w:r>
      <w:r w:rsidR="00D305DB">
        <w:rPr>
          <w:rFonts w:ascii="Times New Roman" w:eastAsiaTheme="minorEastAsia" w:hAnsi="Times New Roman" w:cs="Times New Roman"/>
          <w:sz w:val="28"/>
          <w:szCs w:val="28"/>
          <w:lang w:val="uk-UA"/>
        </w:rPr>
        <w:t>ТОВ «Компанія Май Україна» дозволить йому сформувати лояльність споживачів та відвернути увагу від основних конкурентів.</w:t>
      </w:r>
      <w:r w:rsidR="00AA4D99">
        <w:rPr>
          <w:rFonts w:ascii="Times New Roman" w:eastAsiaTheme="minorEastAsia" w:hAnsi="Times New Roman" w:cs="Times New Roman"/>
          <w:sz w:val="28"/>
          <w:szCs w:val="28"/>
          <w:lang w:val="uk-UA"/>
        </w:rPr>
        <w:tab/>
      </w:r>
    </w:p>
    <w:p w:rsidR="00FD5D9B" w:rsidRPr="006A0FB7" w:rsidRDefault="00330212" w:rsidP="006A0FB7">
      <w:pPr>
        <w:pStyle w:val="1"/>
        <w:numPr>
          <w:ilvl w:val="1"/>
          <w:numId w:val="15"/>
        </w:numPr>
        <w:spacing w:before="0" w:line="360" w:lineRule="auto"/>
        <w:jc w:val="both"/>
        <w:rPr>
          <w:rFonts w:ascii="Times New Roman" w:hAnsi="Times New Roman" w:cs="Times New Roman"/>
          <w:b w:val="0"/>
          <w:color w:val="auto"/>
          <w:lang w:val="uk-UA"/>
        </w:rPr>
      </w:pPr>
      <w:bookmarkStart w:id="11" w:name="_Toc342962632"/>
      <w:r w:rsidRPr="006A0FB7">
        <w:rPr>
          <w:rFonts w:ascii="Times New Roman" w:hAnsi="Times New Roman" w:cs="Times New Roman"/>
          <w:b w:val="0"/>
          <w:color w:val="auto"/>
          <w:lang w:val="uk-UA"/>
        </w:rPr>
        <w:lastRenderedPageBreak/>
        <w:t>Використання інноваційних</w:t>
      </w:r>
      <w:r w:rsidR="00FD5D9B" w:rsidRPr="006A0FB7">
        <w:rPr>
          <w:rFonts w:ascii="Times New Roman" w:hAnsi="Times New Roman" w:cs="Times New Roman"/>
          <w:b w:val="0"/>
          <w:color w:val="auto"/>
          <w:lang w:val="uk-UA"/>
        </w:rPr>
        <w:t xml:space="preserve"> методів маркетингових досліджень у практиці ТОВ «Компанія Май Україна».</w:t>
      </w:r>
      <w:bookmarkEnd w:id="11"/>
    </w:p>
    <w:p w:rsidR="00055D0C" w:rsidRDefault="00055D0C" w:rsidP="00D305DB">
      <w:pPr>
        <w:pStyle w:val="a8"/>
        <w:spacing w:after="0" w:line="360" w:lineRule="auto"/>
        <w:ind w:left="0" w:firstLine="709"/>
        <w:jc w:val="both"/>
        <w:rPr>
          <w:rFonts w:ascii="Times New Roman" w:hAnsi="Times New Roman" w:cs="Times New Roman"/>
          <w:sz w:val="28"/>
          <w:szCs w:val="28"/>
          <w:lang w:val="uk-UA"/>
        </w:rPr>
      </w:pPr>
    </w:p>
    <w:p w:rsidR="0081706D" w:rsidRDefault="00755669" w:rsidP="00D305DB">
      <w:pPr>
        <w:pStyle w:val="a8"/>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Організація та проведення маркетингових досліджень підприємствами забезпечує зв'язок між новим продуктом та ринком, а в першу чергу – цільовими сегментами. Тому ТОВ «Компанія Май Україна» слід відшуковувати та впроваджувати </w:t>
      </w:r>
      <w:r w:rsidR="00EB71AF">
        <w:rPr>
          <w:rFonts w:ascii="Times New Roman" w:hAnsi="Times New Roman" w:cs="Times New Roman"/>
          <w:sz w:val="28"/>
          <w:szCs w:val="28"/>
          <w:lang w:val="uk-UA"/>
        </w:rPr>
        <w:t>у маркетингову діяльність</w:t>
      </w:r>
      <w:r w:rsidR="00410B13">
        <w:rPr>
          <w:rFonts w:ascii="Times New Roman" w:hAnsi="Times New Roman" w:cs="Times New Roman"/>
          <w:sz w:val="28"/>
          <w:szCs w:val="28"/>
          <w:lang w:val="uk-UA"/>
        </w:rPr>
        <w:t xml:space="preserve"> інновації –</w:t>
      </w:r>
      <w:r>
        <w:rPr>
          <w:rFonts w:ascii="Times New Roman" w:hAnsi="Times New Roman" w:cs="Times New Roman"/>
          <w:sz w:val="28"/>
          <w:szCs w:val="28"/>
          <w:lang w:val="uk-UA"/>
        </w:rPr>
        <w:t xml:space="preserve"> сучасні методики </w:t>
      </w:r>
      <w:r w:rsidR="000875EB">
        <w:rPr>
          <w:rFonts w:ascii="Times New Roman" w:hAnsi="Times New Roman" w:cs="Times New Roman"/>
          <w:sz w:val="28"/>
          <w:szCs w:val="28"/>
          <w:lang w:val="uk-UA"/>
        </w:rPr>
        <w:t>досліджень. Але необхідно визначити,</w:t>
      </w:r>
      <w:r>
        <w:rPr>
          <w:rFonts w:ascii="Times New Roman" w:hAnsi="Times New Roman" w:cs="Times New Roman"/>
          <w:sz w:val="28"/>
          <w:szCs w:val="28"/>
          <w:lang w:val="uk-UA"/>
        </w:rPr>
        <w:t xml:space="preserve"> які </w:t>
      </w:r>
      <w:r w:rsidR="000875EB">
        <w:rPr>
          <w:rFonts w:ascii="Times New Roman" w:hAnsi="Times New Roman" w:cs="Times New Roman"/>
          <w:sz w:val="28"/>
          <w:szCs w:val="28"/>
          <w:lang w:val="uk-UA"/>
        </w:rPr>
        <w:t xml:space="preserve">з них </w:t>
      </w:r>
      <w:r>
        <w:rPr>
          <w:rFonts w:ascii="Times New Roman" w:hAnsi="Times New Roman" w:cs="Times New Roman"/>
          <w:sz w:val="28"/>
          <w:szCs w:val="28"/>
          <w:lang w:val="uk-UA"/>
        </w:rPr>
        <w:t>та у який спосіб Ко</w:t>
      </w:r>
      <w:r w:rsidR="00410B13">
        <w:rPr>
          <w:rFonts w:ascii="Times New Roman" w:hAnsi="Times New Roman" w:cs="Times New Roman"/>
          <w:sz w:val="28"/>
          <w:szCs w:val="28"/>
          <w:lang w:val="uk-UA"/>
        </w:rPr>
        <w:t xml:space="preserve">мпанія може </w:t>
      </w:r>
      <w:r w:rsidR="00EB71AF">
        <w:rPr>
          <w:rFonts w:ascii="Times New Roman" w:hAnsi="Times New Roman" w:cs="Times New Roman"/>
          <w:sz w:val="28"/>
          <w:szCs w:val="28"/>
          <w:lang w:val="uk-UA"/>
        </w:rPr>
        <w:t>використовувати</w:t>
      </w:r>
      <w:r w:rsidR="00410B13">
        <w:rPr>
          <w:rFonts w:ascii="Times New Roman" w:hAnsi="Times New Roman" w:cs="Times New Roman"/>
          <w:sz w:val="28"/>
          <w:szCs w:val="28"/>
          <w:lang w:val="uk-UA"/>
        </w:rPr>
        <w:t xml:space="preserve"> наведений вище інструментарій</w:t>
      </w:r>
      <w:r>
        <w:rPr>
          <w:rFonts w:ascii="Times New Roman" w:hAnsi="Times New Roman" w:cs="Times New Roman"/>
          <w:sz w:val="28"/>
          <w:szCs w:val="28"/>
          <w:lang w:val="uk-UA"/>
        </w:rPr>
        <w:t>.</w:t>
      </w:r>
    </w:p>
    <w:p w:rsidR="006921CD" w:rsidRDefault="00755669" w:rsidP="00D305DB">
      <w:pPr>
        <w:pStyle w:val="a8"/>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Компанія Май вже частково використ</w:t>
      </w:r>
      <w:r w:rsidR="00410B13">
        <w:rPr>
          <w:rFonts w:ascii="Times New Roman" w:hAnsi="Times New Roman" w:cs="Times New Roman"/>
          <w:sz w:val="28"/>
          <w:szCs w:val="28"/>
          <w:lang w:val="uk-UA"/>
        </w:rPr>
        <w:t>овує нові методи МД</w:t>
      </w:r>
      <w:r>
        <w:rPr>
          <w:rFonts w:ascii="Times New Roman" w:hAnsi="Times New Roman" w:cs="Times New Roman"/>
          <w:sz w:val="28"/>
          <w:szCs w:val="28"/>
          <w:lang w:val="uk-UA"/>
        </w:rPr>
        <w:t xml:space="preserve"> – он-лайн дослідження, створюючи блоги та проводячи в їх меж</w:t>
      </w:r>
      <w:r w:rsidR="00410B13">
        <w:rPr>
          <w:rFonts w:ascii="Times New Roman" w:hAnsi="Times New Roman" w:cs="Times New Roman"/>
          <w:sz w:val="28"/>
          <w:szCs w:val="28"/>
          <w:lang w:val="uk-UA"/>
        </w:rPr>
        <w:t>ах опитування, оскільки вони</w:t>
      </w:r>
      <w:r>
        <w:rPr>
          <w:rFonts w:ascii="Times New Roman" w:hAnsi="Times New Roman" w:cs="Times New Roman"/>
          <w:sz w:val="28"/>
          <w:szCs w:val="28"/>
          <w:lang w:val="uk-UA"/>
        </w:rPr>
        <w:t xml:space="preserve"> мають основну перевагу – порівняно низьку вартість – та потребують менше часу на їх проведення та отримання результатів. Принципово новим віянням, яким може скористатися компанія – проведення опитування у формі он-лайнової фокус-групи на базі платформи </w:t>
      </w:r>
      <w:r w:rsidR="009041D0">
        <w:rPr>
          <w:rFonts w:ascii="Times New Roman" w:hAnsi="Times New Roman" w:cs="Times New Roman"/>
          <w:sz w:val="28"/>
          <w:szCs w:val="28"/>
          <w:lang w:val="en-US"/>
        </w:rPr>
        <w:t>iFOCUS</w:t>
      </w:r>
      <w:r w:rsidR="009041D0">
        <w:rPr>
          <w:rFonts w:ascii="Times New Roman" w:hAnsi="Times New Roman" w:cs="Times New Roman"/>
          <w:sz w:val="28"/>
          <w:szCs w:val="28"/>
          <w:lang w:val="uk-UA"/>
        </w:rPr>
        <w:t xml:space="preserve"> за підтримки українського дослідного бюро </w:t>
      </w:r>
      <w:r w:rsidR="009041D0">
        <w:rPr>
          <w:rFonts w:ascii="Times New Roman" w:hAnsi="Times New Roman" w:cs="Times New Roman"/>
          <w:sz w:val="28"/>
          <w:szCs w:val="28"/>
          <w:lang w:val="en-US"/>
        </w:rPr>
        <w:t>iVOX</w:t>
      </w:r>
      <w:r w:rsidR="009041D0">
        <w:rPr>
          <w:rFonts w:ascii="Times New Roman" w:hAnsi="Times New Roman" w:cs="Times New Roman"/>
          <w:sz w:val="28"/>
          <w:szCs w:val="28"/>
          <w:lang w:val="uk-UA"/>
        </w:rPr>
        <w:t xml:space="preserve"> та комунікаційного агентства </w:t>
      </w:r>
      <w:r w:rsidR="009041D0">
        <w:rPr>
          <w:rFonts w:ascii="Times New Roman" w:hAnsi="Times New Roman" w:cs="Times New Roman"/>
          <w:sz w:val="28"/>
          <w:szCs w:val="28"/>
          <w:lang w:val="en-US"/>
        </w:rPr>
        <w:t>ISD</w:t>
      </w:r>
      <w:r w:rsidR="009041D0" w:rsidRPr="009041D0">
        <w:rPr>
          <w:rFonts w:ascii="Times New Roman" w:hAnsi="Times New Roman" w:cs="Times New Roman"/>
          <w:sz w:val="28"/>
          <w:szCs w:val="28"/>
          <w:lang w:val="uk-UA"/>
        </w:rPr>
        <w:t xml:space="preserve"> </w:t>
      </w:r>
      <w:r w:rsidR="009041D0">
        <w:rPr>
          <w:rFonts w:ascii="Times New Roman" w:hAnsi="Times New Roman" w:cs="Times New Roman"/>
          <w:sz w:val="28"/>
          <w:szCs w:val="28"/>
          <w:lang w:val="en-US"/>
        </w:rPr>
        <w:t>Group</w:t>
      </w:r>
      <w:r w:rsidR="009041D0" w:rsidRPr="009041D0">
        <w:rPr>
          <w:rFonts w:ascii="Times New Roman" w:hAnsi="Times New Roman" w:cs="Times New Roman"/>
          <w:sz w:val="28"/>
          <w:szCs w:val="28"/>
          <w:lang w:val="uk-UA"/>
        </w:rPr>
        <w:t xml:space="preserve">. </w:t>
      </w:r>
      <w:r w:rsidR="009041D0">
        <w:rPr>
          <w:rFonts w:ascii="Times New Roman" w:hAnsi="Times New Roman" w:cs="Times New Roman"/>
          <w:sz w:val="28"/>
          <w:szCs w:val="28"/>
          <w:lang w:val="uk-UA"/>
        </w:rPr>
        <w:t>Дане дослідження може бути реалізовано компанією у наступний спосіб: зацікавлені особи – учасники, які можуть бути відібрані шляхом повідомлення про голосування або конкурс на власн</w:t>
      </w:r>
      <w:r w:rsidR="000875EB">
        <w:rPr>
          <w:rFonts w:ascii="Times New Roman" w:hAnsi="Times New Roman" w:cs="Times New Roman"/>
          <w:sz w:val="28"/>
          <w:szCs w:val="28"/>
          <w:lang w:val="uk-UA"/>
        </w:rPr>
        <w:t>ому сайті та блогах компанії чи</w:t>
      </w:r>
      <w:r w:rsidR="009041D0">
        <w:rPr>
          <w:rFonts w:ascii="Times New Roman" w:hAnsi="Times New Roman" w:cs="Times New Roman"/>
          <w:sz w:val="28"/>
          <w:szCs w:val="28"/>
          <w:lang w:val="uk-UA"/>
        </w:rPr>
        <w:t xml:space="preserve"> поширенням рекламних матеріалів в місцях продажу, повідомляються про завдання та цілі дослідження на семінарі в офісі компанії. На даній зустрічі також будуть присутні співробітники дослідних агентств, які встановлять на ноутбуках, привезених собою учасниками</w:t>
      </w:r>
      <w:r w:rsidR="006921CD">
        <w:rPr>
          <w:rFonts w:ascii="Times New Roman" w:hAnsi="Times New Roman" w:cs="Times New Roman"/>
          <w:sz w:val="28"/>
          <w:szCs w:val="28"/>
          <w:lang w:val="uk-UA"/>
        </w:rPr>
        <w:t xml:space="preserve">, програму </w:t>
      </w:r>
      <w:r w:rsidR="006921CD">
        <w:rPr>
          <w:rFonts w:ascii="Times New Roman" w:hAnsi="Times New Roman" w:cs="Times New Roman"/>
          <w:sz w:val="28"/>
          <w:szCs w:val="28"/>
          <w:lang w:val="en-US"/>
        </w:rPr>
        <w:t>iFOCUS</w:t>
      </w:r>
      <w:r w:rsidR="000875EB">
        <w:rPr>
          <w:rFonts w:ascii="Times New Roman" w:hAnsi="Times New Roman" w:cs="Times New Roman"/>
          <w:sz w:val="28"/>
          <w:szCs w:val="28"/>
          <w:lang w:val="uk-UA"/>
        </w:rPr>
        <w:t xml:space="preserve"> та пояснять</w:t>
      </w:r>
      <w:r w:rsidR="006921CD">
        <w:rPr>
          <w:rFonts w:ascii="Times New Roman" w:hAnsi="Times New Roman" w:cs="Times New Roman"/>
          <w:sz w:val="28"/>
          <w:szCs w:val="28"/>
          <w:lang w:val="uk-UA"/>
        </w:rPr>
        <w:t>, яким чином вона має бути використана. Особи, які прийматимуть участь у дослідженні, отримують сети, що складатимуться з 3-5 пакетиків нових смаків чаїв під ТМ «</w:t>
      </w:r>
      <w:r w:rsidR="006921CD">
        <w:rPr>
          <w:rFonts w:ascii="Times New Roman" w:hAnsi="Times New Roman" w:cs="Times New Roman"/>
          <w:sz w:val="28"/>
          <w:szCs w:val="28"/>
          <w:lang w:val="en-US"/>
        </w:rPr>
        <w:t>Curtis</w:t>
      </w:r>
      <w:r w:rsidR="006921CD">
        <w:rPr>
          <w:rFonts w:ascii="Times New Roman" w:hAnsi="Times New Roman" w:cs="Times New Roman"/>
          <w:sz w:val="28"/>
          <w:szCs w:val="28"/>
          <w:lang w:val="uk-UA"/>
        </w:rPr>
        <w:t xml:space="preserve">» для того, щоб вони могли спробувати їх у домашніх умовах та буде визначена дата проведення он-лайн опитування, на якому учасники поділяться враженнями від смаків та внесуть свої пропозиції щодо </w:t>
      </w:r>
      <w:r w:rsidR="000875EB">
        <w:rPr>
          <w:rFonts w:ascii="Times New Roman" w:hAnsi="Times New Roman" w:cs="Times New Roman"/>
          <w:sz w:val="28"/>
          <w:szCs w:val="28"/>
          <w:lang w:val="uk-UA"/>
        </w:rPr>
        <w:t xml:space="preserve">їх </w:t>
      </w:r>
      <w:r w:rsidR="006921CD">
        <w:rPr>
          <w:rFonts w:ascii="Times New Roman" w:hAnsi="Times New Roman" w:cs="Times New Roman"/>
          <w:sz w:val="28"/>
          <w:szCs w:val="28"/>
          <w:lang w:val="uk-UA"/>
        </w:rPr>
        <w:t xml:space="preserve">покращення. Вартість даного методу є доволі високою, проте лише на першому етапі впровадження. В майбутньому ТОВ «Компанія Май Україна» зможе постійно використовувати </w:t>
      </w:r>
      <w:r w:rsidR="006921CD">
        <w:rPr>
          <w:rFonts w:ascii="Times New Roman" w:hAnsi="Times New Roman" w:cs="Times New Roman"/>
          <w:sz w:val="28"/>
          <w:szCs w:val="28"/>
          <w:lang w:val="uk-UA"/>
        </w:rPr>
        <w:lastRenderedPageBreak/>
        <w:t>даний метод та підтримувати зв’язки з відібраними учасниками для проведення МД у формі панелі, що призведе до подальшої економії коштів.</w:t>
      </w:r>
    </w:p>
    <w:p w:rsidR="00755669" w:rsidRPr="009041D0" w:rsidRDefault="006921CD" w:rsidP="00D305DB">
      <w:pPr>
        <w:pStyle w:val="a8"/>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041D0">
        <w:rPr>
          <w:rFonts w:ascii="Times New Roman" w:hAnsi="Times New Roman" w:cs="Times New Roman"/>
          <w:sz w:val="28"/>
          <w:szCs w:val="28"/>
          <w:lang w:val="uk-UA"/>
        </w:rPr>
        <w:t xml:space="preserve"> </w:t>
      </w:r>
      <w:r>
        <w:rPr>
          <w:rFonts w:ascii="Times New Roman" w:hAnsi="Times New Roman" w:cs="Times New Roman"/>
          <w:sz w:val="28"/>
          <w:szCs w:val="28"/>
          <w:lang w:val="uk-UA"/>
        </w:rPr>
        <w:t>Перспективою для компанії є також поєдна</w:t>
      </w:r>
      <w:r w:rsidR="009630F0">
        <w:rPr>
          <w:rFonts w:ascii="Times New Roman" w:hAnsi="Times New Roman" w:cs="Times New Roman"/>
          <w:sz w:val="28"/>
          <w:szCs w:val="28"/>
          <w:lang w:val="uk-UA"/>
        </w:rPr>
        <w:t>ння різних сучасних методик в межах одного дослідження</w:t>
      </w:r>
      <w:r w:rsidR="00DC05DB">
        <w:rPr>
          <w:rFonts w:ascii="Times New Roman" w:hAnsi="Times New Roman" w:cs="Times New Roman"/>
          <w:sz w:val="28"/>
          <w:szCs w:val="28"/>
          <w:lang w:val="uk-UA"/>
        </w:rPr>
        <w:t xml:space="preserve">. </w:t>
      </w:r>
      <w:r w:rsidR="006D622E">
        <w:rPr>
          <w:rFonts w:ascii="Times New Roman" w:hAnsi="Times New Roman" w:cs="Times New Roman"/>
          <w:sz w:val="28"/>
          <w:szCs w:val="28"/>
          <w:lang w:val="uk-UA"/>
        </w:rPr>
        <w:t xml:space="preserve">Застосування різних методик у комплексі можливо у межах методу </w:t>
      </w:r>
      <w:r w:rsidR="00DC05DB">
        <w:rPr>
          <w:rFonts w:ascii="Times New Roman" w:hAnsi="Times New Roman" w:cs="Times New Roman"/>
          <w:sz w:val="28"/>
          <w:szCs w:val="28"/>
          <w:lang w:val="en-US"/>
        </w:rPr>
        <w:t>gang</w:t>
      </w:r>
      <w:r w:rsidR="00DC05DB" w:rsidRPr="00DC05DB">
        <w:rPr>
          <w:rFonts w:ascii="Times New Roman" w:hAnsi="Times New Roman" w:cs="Times New Roman"/>
          <w:sz w:val="28"/>
          <w:szCs w:val="28"/>
          <w:lang w:val="uk-UA"/>
        </w:rPr>
        <w:t xml:space="preserve"> </w:t>
      </w:r>
      <w:r w:rsidR="00DC05DB">
        <w:rPr>
          <w:rFonts w:ascii="Times New Roman" w:hAnsi="Times New Roman" w:cs="Times New Roman"/>
          <w:sz w:val="28"/>
          <w:szCs w:val="28"/>
          <w:lang w:val="en-US"/>
        </w:rPr>
        <w:t>survey</w:t>
      </w:r>
      <w:r w:rsidR="000875EB">
        <w:rPr>
          <w:rFonts w:ascii="Times New Roman" w:hAnsi="Times New Roman" w:cs="Times New Roman"/>
          <w:sz w:val="28"/>
          <w:szCs w:val="28"/>
          <w:lang w:val="uk-UA"/>
        </w:rPr>
        <w:t>:</w:t>
      </w:r>
      <w:r w:rsidR="00DC05DB">
        <w:rPr>
          <w:rFonts w:ascii="Times New Roman" w:hAnsi="Times New Roman" w:cs="Times New Roman"/>
          <w:sz w:val="28"/>
          <w:szCs w:val="28"/>
          <w:lang w:val="uk-UA"/>
        </w:rPr>
        <w:t xml:space="preserve"> одна міні-фокус</w:t>
      </w:r>
      <w:r w:rsidR="00DC05DB" w:rsidRPr="00DC05DB">
        <w:rPr>
          <w:rFonts w:ascii="Times New Roman" w:hAnsi="Times New Roman" w:cs="Times New Roman"/>
          <w:sz w:val="28"/>
          <w:szCs w:val="28"/>
          <w:lang w:val="uk-UA"/>
        </w:rPr>
        <w:t xml:space="preserve"> </w:t>
      </w:r>
      <w:r w:rsidR="006D622E">
        <w:rPr>
          <w:rFonts w:ascii="Times New Roman" w:hAnsi="Times New Roman" w:cs="Times New Roman"/>
          <w:sz w:val="28"/>
          <w:szCs w:val="28"/>
          <w:lang w:val="uk-UA"/>
        </w:rPr>
        <w:t>група буде проводити тестування нового продукту</w:t>
      </w:r>
      <w:r w:rsidR="003F07F5">
        <w:rPr>
          <w:rFonts w:ascii="Times New Roman" w:hAnsi="Times New Roman" w:cs="Times New Roman"/>
          <w:sz w:val="28"/>
          <w:szCs w:val="28"/>
          <w:lang w:val="uk-UA"/>
        </w:rPr>
        <w:t xml:space="preserve"> у лабораторіях</w:t>
      </w:r>
      <w:r w:rsidR="006D622E">
        <w:rPr>
          <w:rFonts w:ascii="Times New Roman" w:hAnsi="Times New Roman" w:cs="Times New Roman"/>
          <w:sz w:val="28"/>
          <w:szCs w:val="28"/>
          <w:lang w:val="uk-UA"/>
        </w:rPr>
        <w:t xml:space="preserve"> за основними технічними характеристика</w:t>
      </w:r>
      <w:r w:rsidR="003F07F5">
        <w:rPr>
          <w:rFonts w:ascii="Times New Roman" w:hAnsi="Times New Roman" w:cs="Times New Roman"/>
          <w:sz w:val="28"/>
          <w:szCs w:val="28"/>
          <w:lang w:val="uk-UA"/>
        </w:rPr>
        <w:t>ми та порівнювати його з нормами</w:t>
      </w:r>
      <w:r w:rsidR="00EB71AF">
        <w:rPr>
          <w:rFonts w:ascii="Times New Roman" w:hAnsi="Times New Roman" w:cs="Times New Roman"/>
          <w:sz w:val="28"/>
          <w:szCs w:val="28"/>
          <w:lang w:val="uk-UA"/>
        </w:rPr>
        <w:t>. Д</w:t>
      </w:r>
      <w:r w:rsidR="006D622E">
        <w:rPr>
          <w:rFonts w:ascii="Times New Roman" w:hAnsi="Times New Roman" w:cs="Times New Roman"/>
          <w:sz w:val="28"/>
          <w:szCs w:val="28"/>
          <w:lang w:val="uk-UA"/>
        </w:rPr>
        <w:t>ля більш повного врахування оцінки саме майбутніх покупців слід надати їм можливість виступити у ролі експертів та самостійно проставити оцінки</w:t>
      </w:r>
      <w:r w:rsidR="000875EB">
        <w:rPr>
          <w:rFonts w:ascii="Times New Roman" w:hAnsi="Times New Roman" w:cs="Times New Roman"/>
          <w:sz w:val="28"/>
          <w:szCs w:val="28"/>
          <w:lang w:val="uk-UA"/>
        </w:rPr>
        <w:t xml:space="preserve"> після пояснення</w:t>
      </w:r>
      <w:r w:rsidR="003F07F5">
        <w:rPr>
          <w:rFonts w:ascii="Times New Roman" w:hAnsi="Times New Roman" w:cs="Times New Roman"/>
          <w:sz w:val="28"/>
          <w:szCs w:val="28"/>
          <w:lang w:val="uk-UA"/>
        </w:rPr>
        <w:t xml:space="preserve"> значення кожного показника дослідниками</w:t>
      </w:r>
      <w:r w:rsidR="006D622E">
        <w:rPr>
          <w:rFonts w:ascii="Times New Roman" w:hAnsi="Times New Roman" w:cs="Times New Roman"/>
          <w:sz w:val="28"/>
          <w:szCs w:val="28"/>
          <w:lang w:val="uk-UA"/>
        </w:rPr>
        <w:t xml:space="preserve"> (табл. 3.1).</w:t>
      </w:r>
      <w:r w:rsidR="00DC05DB">
        <w:rPr>
          <w:rFonts w:ascii="Times New Roman" w:hAnsi="Times New Roman" w:cs="Times New Roman"/>
          <w:sz w:val="28"/>
          <w:szCs w:val="28"/>
          <w:lang w:val="uk-UA"/>
        </w:rPr>
        <w:t xml:space="preserve"> </w:t>
      </w:r>
      <w:r w:rsidR="009630F0">
        <w:rPr>
          <w:rFonts w:ascii="Times New Roman" w:hAnsi="Times New Roman" w:cs="Times New Roman"/>
          <w:sz w:val="28"/>
          <w:szCs w:val="28"/>
          <w:lang w:val="uk-UA"/>
        </w:rPr>
        <w:t xml:space="preserve"> </w:t>
      </w:r>
    </w:p>
    <w:p w:rsidR="00D305DB" w:rsidRPr="00FE41FE" w:rsidRDefault="006D622E" w:rsidP="006D622E">
      <w:pPr>
        <w:pStyle w:val="a8"/>
        <w:spacing w:after="0" w:line="360" w:lineRule="auto"/>
        <w:ind w:left="0" w:firstLine="709"/>
        <w:jc w:val="right"/>
        <w:rPr>
          <w:rFonts w:ascii="Times New Roman" w:hAnsi="Times New Roman" w:cs="Times New Roman"/>
          <w:sz w:val="28"/>
          <w:szCs w:val="28"/>
          <w:lang w:val="uk-UA"/>
        </w:rPr>
      </w:pPr>
      <w:r w:rsidRPr="00FE41FE">
        <w:rPr>
          <w:rFonts w:ascii="Times New Roman" w:hAnsi="Times New Roman" w:cs="Times New Roman"/>
          <w:sz w:val="28"/>
          <w:szCs w:val="28"/>
          <w:lang w:val="uk-UA"/>
        </w:rPr>
        <w:t>Таблиця 3.1</w:t>
      </w:r>
    </w:p>
    <w:p w:rsidR="006D622E" w:rsidRPr="00FE41FE" w:rsidRDefault="006D622E" w:rsidP="006D622E">
      <w:pPr>
        <w:pStyle w:val="a8"/>
        <w:spacing w:after="0" w:line="360" w:lineRule="auto"/>
        <w:ind w:left="0" w:firstLine="709"/>
        <w:jc w:val="center"/>
        <w:rPr>
          <w:rFonts w:ascii="Times New Roman" w:hAnsi="Times New Roman" w:cs="Times New Roman"/>
          <w:sz w:val="28"/>
          <w:szCs w:val="28"/>
          <w:lang w:val="en-US"/>
        </w:rPr>
      </w:pPr>
      <w:r w:rsidRPr="00FE41FE">
        <w:rPr>
          <w:rFonts w:ascii="Times New Roman" w:hAnsi="Times New Roman" w:cs="Times New Roman"/>
          <w:sz w:val="28"/>
          <w:szCs w:val="28"/>
          <w:lang w:val="uk-UA"/>
        </w:rPr>
        <w:t>Характеристика технічних властивостей продуктів</w:t>
      </w:r>
      <w:r w:rsidR="00A12493" w:rsidRPr="00FE41FE">
        <w:rPr>
          <w:rFonts w:ascii="Times New Roman" w:hAnsi="Times New Roman" w:cs="Times New Roman"/>
          <w:sz w:val="28"/>
          <w:szCs w:val="28"/>
          <w:lang w:val="en-US"/>
        </w:rPr>
        <w:t xml:space="preserve"> [</w:t>
      </w:r>
      <w:r w:rsidR="001C2028">
        <w:rPr>
          <w:rFonts w:ascii="Times New Roman" w:hAnsi="Times New Roman" w:cs="Times New Roman"/>
          <w:sz w:val="28"/>
          <w:szCs w:val="28"/>
          <w:lang w:val="en-US"/>
        </w:rPr>
        <w:t>8</w:t>
      </w:r>
      <w:r w:rsidR="001C2028">
        <w:rPr>
          <w:rFonts w:ascii="Times New Roman" w:hAnsi="Times New Roman" w:cs="Times New Roman"/>
          <w:sz w:val="28"/>
          <w:szCs w:val="28"/>
          <w:lang w:val="uk-UA"/>
        </w:rPr>
        <w:t>5</w:t>
      </w:r>
      <w:r w:rsidR="00A12493" w:rsidRPr="00FE41FE">
        <w:rPr>
          <w:rFonts w:ascii="Times New Roman" w:hAnsi="Times New Roman" w:cs="Times New Roman"/>
          <w:sz w:val="28"/>
          <w:szCs w:val="28"/>
          <w:lang w:val="en-US"/>
        </w:rPr>
        <w:t>]</w:t>
      </w:r>
    </w:p>
    <w:tbl>
      <w:tblPr>
        <w:tblStyle w:val="ad"/>
        <w:tblW w:w="0" w:type="auto"/>
        <w:tblLook w:val="04A0" w:firstRow="1" w:lastRow="0" w:firstColumn="1" w:lastColumn="0" w:noHBand="0" w:noVBand="1"/>
      </w:tblPr>
      <w:tblGrid>
        <w:gridCol w:w="1920"/>
        <w:gridCol w:w="876"/>
        <w:gridCol w:w="1027"/>
        <w:gridCol w:w="1336"/>
        <w:gridCol w:w="1117"/>
        <w:gridCol w:w="1450"/>
        <w:gridCol w:w="1085"/>
        <w:gridCol w:w="1043"/>
      </w:tblGrid>
      <w:tr w:rsidR="00EF16D7" w:rsidRPr="00FE41FE" w:rsidTr="00D203C8">
        <w:tc>
          <w:tcPr>
            <w:tcW w:w="0" w:type="auto"/>
            <w:hideMark/>
          </w:tcPr>
          <w:p w:rsidR="003F07F5" w:rsidRPr="00FE41FE" w:rsidRDefault="003F07F5" w:rsidP="006D622E">
            <w:pPr>
              <w:rPr>
                <w:rFonts w:ascii="Times New Roman" w:eastAsia="Times New Roman" w:hAnsi="Times New Roman" w:cs="Times New Roman"/>
                <w:bCs/>
                <w:sz w:val="20"/>
                <w:szCs w:val="20"/>
                <w:lang w:val="uk-UA" w:eastAsia="ru-RU"/>
              </w:rPr>
            </w:pPr>
            <w:r w:rsidRPr="00FE41FE">
              <w:rPr>
                <w:rFonts w:ascii="Times New Roman" w:eastAsia="Times New Roman" w:hAnsi="Times New Roman" w:cs="Times New Roman"/>
                <w:bCs/>
                <w:sz w:val="20"/>
                <w:szCs w:val="20"/>
                <w:lang w:val="uk-UA" w:eastAsia="ru-RU"/>
              </w:rPr>
              <w:t>Найменування</w:t>
            </w:r>
          </w:p>
        </w:tc>
        <w:tc>
          <w:tcPr>
            <w:tcW w:w="0" w:type="auto"/>
            <w:hideMark/>
          </w:tcPr>
          <w:p w:rsidR="003F07F5" w:rsidRPr="00FE41FE" w:rsidRDefault="000C05E7" w:rsidP="006D622E">
            <w:pPr>
              <w:jc w:val="center"/>
              <w:rPr>
                <w:rFonts w:ascii="Times New Roman" w:eastAsia="Times New Roman" w:hAnsi="Times New Roman" w:cs="Times New Roman"/>
                <w:bCs/>
                <w:sz w:val="20"/>
                <w:szCs w:val="20"/>
                <w:lang w:val="uk-UA" w:eastAsia="ru-RU"/>
              </w:rPr>
            </w:pPr>
            <w:r w:rsidRPr="00FE41FE">
              <w:rPr>
                <w:rFonts w:ascii="Times New Roman" w:eastAsia="Times New Roman" w:hAnsi="Times New Roman" w:cs="Times New Roman"/>
                <w:bCs/>
                <w:sz w:val="20"/>
                <w:szCs w:val="20"/>
                <w:lang w:val="uk-UA" w:eastAsia="ru-RU"/>
              </w:rPr>
              <w:t>Норма</w:t>
            </w:r>
          </w:p>
        </w:tc>
        <w:tc>
          <w:tcPr>
            <w:tcW w:w="1027" w:type="dxa"/>
            <w:hideMark/>
          </w:tcPr>
          <w:p w:rsidR="003F07F5" w:rsidRPr="00FE41FE" w:rsidRDefault="003F07F5" w:rsidP="006D622E">
            <w:pPr>
              <w:jc w:val="center"/>
              <w:rPr>
                <w:rFonts w:ascii="Times New Roman" w:eastAsia="Times New Roman" w:hAnsi="Times New Roman" w:cs="Times New Roman"/>
                <w:bCs/>
                <w:sz w:val="20"/>
                <w:szCs w:val="20"/>
                <w:lang w:eastAsia="ru-RU"/>
              </w:rPr>
            </w:pPr>
            <w:r w:rsidRPr="00FE41FE">
              <w:rPr>
                <w:rFonts w:ascii="Times New Roman" w:eastAsia="Times New Roman" w:hAnsi="Times New Roman" w:cs="Times New Roman"/>
                <w:bCs/>
                <w:sz w:val="20"/>
                <w:szCs w:val="20"/>
                <w:lang w:eastAsia="ru-RU"/>
              </w:rPr>
              <w:t>СURTIS</w:t>
            </w:r>
          </w:p>
        </w:tc>
        <w:tc>
          <w:tcPr>
            <w:tcW w:w="1336" w:type="dxa"/>
            <w:hideMark/>
          </w:tcPr>
          <w:p w:rsidR="003F07F5" w:rsidRPr="00FE41FE" w:rsidRDefault="003F07F5" w:rsidP="006D622E">
            <w:pPr>
              <w:jc w:val="center"/>
              <w:rPr>
                <w:rFonts w:ascii="Times New Roman" w:eastAsia="Times New Roman" w:hAnsi="Times New Roman" w:cs="Times New Roman"/>
                <w:bCs/>
                <w:sz w:val="20"/>
                <w:szCs w:val="20"/>
                <w:lang w:eastAsia="ru-RU"/>
              </w:rPr>
            </w:pPr>
            <w:r w:rsidRPr="00FE41FE">
              <w:rPr>
                <w:rFonts w:ascii="Times New Roman" w:eastAsia="Times New Roman" w:hAnsi="Times New Roman" w:cs="Times New Roman"/>
                <w:bCs/>
                <w:sz w:val="20"/>
                <w:szCs w:val="20"/>
                <w:lang w:eastAsia="ru-RU"/>
              </w:rPr>
              <w:t>"ТИ ТЭНГ"</w:t>
            </w:r>
          </w:p>
        </w:tc>
        <w:tc>
          <w:tcPr>
            <w:tcW w:w="0" w:type="auto"/>
            <w:hideMark/>
          </w:tcPr>
          <w:p w:rsidR="003F07F5" w:rsidRPr="00FE41FE" w:rsidRDefault="003F07F5" w:rsidP="006D622E">
            <w:pPr>
              <w:jc w:val="center"/>
              <w:rPr>
                <w:rFonts w:ascii="Times New Roman" w:eastAsia="Times New Roman" w:hAnsi="Times New Roman" w:cs="Times New Roman"/>
                <w:bCs/>
                <w:sz w:val="20"/>
                <w:szCs w:val="20"/>
                <w:lang w:eastAsia="ru-RU"/>
              </w:rPr>
            </w:pPr>
            <w:r w:rsidRPr="00FE41FE">
              <w:rPr>
                <w:rFonts w:ascii="Times New Roman" w:eastAsia="Times New Roman" w:hAnsi="Times New Roman" w:cs="Times New Roman"/>
                <w:bCs/>
                <w:sz w:val="20"/>
                <w:szCs w:val="20"/>
                <w:lang w:eastAsia="ru-RU"/>
              </w:rPr>
              <w:t>MILFORD</w:t>
            </w:r>
          </w:p>
        </w:tc>
        <w:tc>
          <w:tcPr>
            <w:tcW w:w="0" w:type="auto"/>
            <w:hideMark/>
          </w:tcPr>
          <w:p w:rsidR="003F07F5" w:rsidRPr="00FE41FE" w:rsidRDefault="003F07F5" w:rsidP="006D622E">
            <w:pPr>
              <w:jc w:val="center"/>
              <w:rPr>
                <w:rFonts w:ascii="Times New Roman" w:eastAsia="Times New Roman" w:hAnsi="Times New Roman" w:cs="Times New Roman"/>
                <w:bCs/>
                <w:sz w:val="20"/>
                <w:szCs w:val="20"/>
                <w:lang w:eastAsia="ru-RU"/>
              </w:rPr>
            </w:pPr>
            <w:r w:rsidRPr="00FE41FE">
              <w:rPr>
                <w:rFonts w:ascii="Times New Roman" w:eastAsia="Times New Roman" w:hAnsi="Times New Roman" w:cs="Times New Roman"/>
                <w:bCs/>
                <w:sz w:val="20"/>
                <w:szCs w:val="20"/>
                <w:lang w:eastAsia="ru-RU"/>
              </w:rPr>
              <w:t>GREENFIELD</w:t>
            </w:r>
          </w:p>
        </w:tc>
        <w:tc>
          <w:tcPr>
            <w:tcW w:w="0" w:type="auto"/>
          </w:tcPr>
          <w:p w:rsidR="003F07F5" w:rsidRPr="00FE41FE" w:rsidRDefault="003F07F5" w:rsidP="006D622E">
            <w:pPr>
              <w:jc w:val="center"/>
              <w:rPr>
                <w:rFonts w:ascii="Times New Roman" w:eastAsia="Times New Roman" w:hAnsi="Times New Roman" w:cs="Times New Roman"/>
                <w:bCs/>
                <w:sz w:val="20"/>
                <w:szCs w:val="20"/>
                <w:lang w:val="uk-UA" w:eastAsia="ru-RU"/>
              </w:rPr>
            </w:pPr>
            <w:r w:rsidRPr="00FE41FE">
              <w:rPr>
                <w:rFonts w:ascii="Times New Roman" w:eastAsia="Times New Roman" w:hAnsi="Times New Roman" w:cs="Times New Roman"/>
                <w:bCs/>
                <w:sz w:val="20"/>
                <w:szCs w:val="20"/>
                <w:lang w:val="uk-UA" w:eastAsia="ru-RU"/>
              </w:rPr>
              <w:t>Значення критерію</w:t>
            </w:r>
          </w:p>
        </w:tc>
        <w:tc>
          <w:tcPr>
            <w:tcW w:w="0" w:type="auto"/>
          </w:tcPr>
          <w:p w:rsidR="003F07F5" w:rsidRPr="00FE41FE" w:rsidRDefault="003F07F5" w:rsidP="006D622E">
            <w:pPr>
              <w:jc w:val="center"/>
              <w:rPr>
                <w:rFonts w:ascii="Times New Roman" w:eastAsia="Times New Roman" w:hAnsi="Times New Roman" w:cs="Times New Roman"/>
                <w:bCs/>
                <w:sz w:val="20"/>
                <w:szCs w:val="20"/>
                <w:lang w:val="uk-UA" w:eastAsia="ru-RU"/>
              </w:rPr>
            </w:pPr>
            <w:r w:rsidRPr="00FE41FE">
              <w:rPr>
                <w:rFonts w:ascii="Times New Roman" w:eastAsia="Times New Roman" w:hAnsi="Times New Roman" w:cs="Times New Roman"/>
                <w:bCs/>
                <w:sz w:val="20"/>
                <w:szCs w:val="20"/>
                <w:lang w:val="uk-UA" w:eastAsia="ru-RU"/>
              </w:rPr>
              <w:t>Вага критерію</w:t>
            </w:r>
          </w:p>
        </w:tc>
      </w:tr>
      <w:tr w:rsidR="00EF16D7" w:rsidRPr="00FE41FE" w:rsidTr="000C05E7">
        <w:tc>
          <w:tcPr>
            <w:tcW w:w="0" w:type="auto"/>
            <w:gridSpan w:val="6"/>
            <w:hideMark/>
          </w:tcPr>
          <w:p w:rsidR="00EF16D7"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 xml:space="preserve">Фізико-хімічні показники </w:t>
            </w:r>
          </w:p>
        </w:tc>
        <w:tc>
          <w:tcPr>
            <w:tcW w:w="0" w:type="auto"/>
          </w:tcPr>
          <w:p w:rsidR="00EF16D7"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90</w:t>
            </w:r>
          </w:p>
        </w:tc>
        <w:tc>
          <w:tcPr>
            <w:tcW w:w="0" w:type="auto"/>
          </w:tcPr>
          <w:p w:rsidR="00EF16D7"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0,23</w:t>
            </w:r>
          </w:p>
        </w:tc>
      </w:tr>
      <w:tr w:rsidR="003F07F5" w:rsidRPr="00FE41FE" w:rsidTr="00D203C8">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val="uk-UA" w:eastAsia="ru-RU"/>
              </w:rPr>
              <w:t>Частка вологи</w:t>
            </w:r>
            <w:r w:rsidRPr="00FE41FE">
              <w:rPr>
                <w:rFonts w:ascii="Times New Roman" w:eastAsia="Times New Roman" w:hAnsi="Times New Roman" w:cs="Times New Roman"/>
                <w:sz w:val="20"/>
                <w:szCs w:val="20"/>
                <w:lang w:eastAsia="ru-RU"/>
              </w:rPr>
              <w:t>, %</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≤8</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10</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6</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10</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9,4</w:t>
            </w:r>
          </w:p>
        </w:tc>
        <w:tc>
          <w:tcPr>
            <w:tcW w:w="0" w:type="auto"/>
          </w:tcPr>
          <w:p w:rsidR="003F07F5" w:rsidRPr="00FE41FE" w:rsidRDefault="003F07F5"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80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w:t>
            </w:r>
          </w:p>
        </w:tc>
      </w:tr>
      <w:tr w:rsidR="003F07F5" w:rsidRPr="00FE41FE" w:rsidTr="00D203C8">
        <w:tc>
          <w:tcPr>
            <w:tcW w:w="0" w:type="auto"/>
            <w:hideMark/>
          </w:tcPr>
          <w:p w:rsidR="003F07F5" w:rsidRPr="00FE41FE" w:rsidRDefault="003F07F5" w:rsidP="003F07F5">
            <w:pPr>
              <w:rPr>
                <w:rFonts w:ascii="Times New Roman" w:hAnsi="Times New Roman" w:cs="Times New Roman"/>
                <w:sz w:val="20"/>
                <w:szCs w:val="20"/>
                <w:lang w:val="uk-UA"/>
              </w:rPr>
            </w:pPr>
            <w:r w:rsidRPr="00FE41FE">
              <w:rPr>
                <w:rFonts w:ascii="Times New Roman" w:hAnsi="Times New Roman" w:cs="Times New Roman"/>
                <w:sz w:val="20"/>
                <w:szCs w:val="20"/>
                <w:lang w:val="uk-UA"/>
              </w:rPr>
              <w:t>Частка водорозчинних екстрактивних речовин,%</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≥32</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55,5</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53,9</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61,1</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66,2</w:t>
            </w:r>
          </w:p>
        </w:tc>
        <w:tc>
          <w:tcPr>
            <w:tcW w:w="0" w:type="auto"/>
          </w:tcPr>
          <w:p w:rsidR="003F07F5" w:rsidRPr="00FE41FE" w:rsidRDefault="003F07F5"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100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0,25</w:t>
            </w:r>
          </w:p>
        </w:tc>
      </w:tr>
      <w:tr w:rsidR="003F07F5" w:rsidRPr="00FE41FE" w:rsidTr="00D203C8">
        <w:tc>
          <w:tcPr>
            <w:tcW w:w="0" w:type="auto"/>
            <w:hideMark/>
          </w:tcPr>
          <w:p w:rsidR="003F07F5" w:rsidRPr="00FE41FE" w:rsidRDefault="003F07F5" w:rsidP="003F07F5">
            <w:pPr>
              <w:rPr>
                <w:rFonts w:ascii="Times New Roman" w:hAnsi="Times New Roman" w:cs="Times New Roman"/>
                <w:sz w:val="20"/>
                <w:szCs w:val="20"/>
                <w:lang w:val="uk-UA"/>
              </w:rPr>
            </w:pPr>
            <w:r w:rsidRPr="00FE41FE">
              <w:rPr>
                <w:rFonts w:ascii="Times New Roman" w:hAnsi="Times New Roman" w:cs="Times New Roman"/>
                <w:sz w:val="20"/>
                <w:szCs w:val="20"/>
                <w:lang w:val="uk-UA"/>
              </w:rPr>
              <w:t>Частка металомагнітних домішок,%</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≤0,0005</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&lt;0,0001</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&lt;0,0001</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&lt;0,0001</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&lt;0,0001</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70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0,18</w:t>
            </w:r>
          </w:p>
        </w:tc>
      </w:tr>
      <w:tr w:rsidR="003F07F5" w:rsidRPr="00FE41FE" w:rsidTr="00D203C8">
        <w:tc>
          <w:tcPr>
            <w:tcW w:w="0" w:type="auto"/>
            <w:hideMark/>
          </w:tcPr>
          <w:p w:rsidR="003F07F5" w:rsidRPr="00FE41FE" w:rsidRDefault="003F07F5" w:rsidP="003F07F5">
            <w:pPr>
              <w:rPr>
                <w:rFonts w:ascii="Times New Roman" w:hAnsi="Times New Roman" w:cs="Times New Roman"/>
                <w:sz w:val="20"/>
                <w:szCs w:val="20"/>
                <w:lang w:val="uk-UA"/>
              </w:rPr>
            </w:pPr>
            <w:r w:rsidRPr="00FE41FE">
              <w:rPr>
                <w:rFonts w:ascii="Times New Roman" w:hAnsi="Times New Roman" w:cs="Times New Roman"/>
                <w:sz w:val="20"/>
                <w:szCs w:val="20"/>
                <w:lang w:val="uk-UA"/>
              </w:rPr>
              <w:t>Частка загальна золи,%</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от 4</w:t>
            </w:r>
            <w:r w:rsidRPr="00FE41FE">
              <w:rPr>
                <w:rFonts w:ascii="Times New Roman" w:eastAsia="Times New Roman" w:hAnsi="Times New Roman" w:cs="Times New Roman"/>
                <w:sz w:val="20"/>
                <w:szCs w:val="20"/>
                <w:lang w:eastAsia="ru-RU"/>
              </w:rPr>
              <w:br/>
              <w:t>до 8</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3,1</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3</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3,1</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2,9</w:t>
            </w:r>
          </w:p>
        </w:tc>
        <w:tc>
          <w:tcPr>
            <w:tcW w:w="0" w:type="auto"/>
          </w:tcPr>
          <w:p w:rsidR="003F07F5" w:rsidRPr="00FE41FE" w:rsidRDefault="003F07F5"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90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0,23</w:t>
            </w:r>
          </w:p>
        </w:tc>
      </w:tr>
      <w:tr w:rsidR="003F07F5" w:rsidRPr="00FE41FE" w:rsidTr="00D203C8">
        <w:tc>
          <w:tcPr>
            <w:tcW w:w="0" w:type="auto"/>
            <w:hideMark/>
          </w:tcPr>
          <w:p w:rsidR="003F07F5" w:rsidRPr="00FE41FE" w:rsidRDefault="003F07F5" w:rsidP="003F07F5">
            <w:pPr>
              <w:rPr>
                <w:rFonts w:ascii="Times New Roman" w:hAnsi="Times New Roman" w:cs="Times New Roman"/>
                <w:sz w:val="20"/>
                <w:szCs w:val="20"/>
                <w:lang w:val="uk-UA"/>
              </w:rPr>
            </w:pPr>
            <w:r w:rsidRPr="00FE41FE">
              <w:rPr>
                <w:rFonts w:ascii="Times New Roman" w:hAnsi="Times New Roman" w:cs="Times New Roman"/>
                <w:sz w:val="20"/>
                <w:szCs w:val="20"/>
                <w:lang w:val="uk-UA"/>
              </w:rPr>
              <w:t>Частка сирої клітковини,%</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≤19</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17,6</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21</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17,3</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18,4</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60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0,15</w:t>
            </w:r>
          </w:p>
        </w:tc>
      </w:tr>
      <w:tr w:rsidR="00EF16D7" w:rsidRPr="00FE41FE" w:rsidTr="000C05E7">
        <w:tc>
          <w:tcPr>
            <w:tcW w:w="0" w:type="auto"/>
            <w:gridSpan w:val="6"/>
            <w:hideMark/>
          </w:tcPr>
          <w:p w:rsidR="00EF16D7"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Токсичні елементи</w:t>
            </w:r>
          </w:p>
        </w:tc>
        <w:tc>
          <w:tcPr>
            <w:tcW w:w="0" w:type="auto"/>
          </w:tcPr>
          <w:p w:rsidR="00EF16D7"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100</w:t>
            </w:r>
          </w:p>
        </w:tc>
        <w:tc>
          <w:tcPr>
            <w:tcW w:w="0" w:type="auto"/>
          </w:tcPr>
          <w:p w:rsidR="00EF16D7"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0,25</w:t>
            </w:r>
          </w:p>
        </w:tc>
      </w:tr>
      <w:tr w:rsidR="003F07F5" w:rsidRPr="00FE41FE" w:rsidTr="00D203C8">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свинец, мг/кг</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10</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0,04</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0,04</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0,04</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0,04</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70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0,21</w:t>
            </w:r>
          </w:p>
        </w:tc>
      </w:tr>
      <w:tr w:rsidR="003F07F5" w:rsidRPr="00FE41FE" w:rsidTr="00D203C8">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кадмий, мг/кг</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1</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0,007</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0,007</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0,007</w:t>
            </w:r>
          </w:p>
        </w:tc>
        <w:tc>
          <w:tcPr>
            <w:tcW w:w="0" w:type="auto"/>
            <w:hideMark/>
          </w:tcPr>
          <w:p w:rsidR="003F07F5" w:rsidRPr="00FE41FE" w:rsidRDefault="003F07F5" w:rsidP="00B41C51">
            <w:pPr>
              <w:tabs>
                <w:tab w:val="left" w:pos="1155"/>
              </w:tabs>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0,007</w:t>
            </w:r>
            <w:r w:rsidR="00B41C51" w:rsidRPr="00FE41FE">
              <w:rPr>
                <w:rFonts w:ascii="Times New Roman" w:eastAsia="Times New Roman" w:hAnsi="Times New Roman" w:cs="Times New Roman"/>
                <w:sz w:val="20"/>
                <w:szCs w:val="20"/>
                <w:lang w:eastAsia="ru-RU"/>
              </w:rPr>
              <w:tab/>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80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0,24</w:t>
            </w:r>
          </w:p>
        </w:tc>
      </w:tr>
      <w:tr w:rsidR="003F07F5" w:rsidRPr="00FE41FE" w:rsidTr="00D203C8">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мышьяк, мг/кг</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1</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&lt;0,02</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&lt;0,02</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&lt;0,02</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&lt;0,02</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100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0,29</w:t>
            </w:r>
          </w:p>
        </w:tc>
      </w:tr>
      <w:tr w:rsidR="003F07F5" w:rsidRPr="00FE41FE" w:rsidTr="00D203C8">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ртуть, мг/кг</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0,1</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&lt;0,005</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&lt;0,005</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&lt;0,005</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&lt;0,005</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90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0,26</w:t>
            </w:r>
          </w:p>
        </w:tc>
      </w:tr>
      <w:tr w:rsidR="00EF16D7" w:rsidRPr="00FE41FE" w:rsidTr="000C05E7">
        <w:tc>
          <w:tcPr>
            <w:tcW w:w="0" w:type="auto"/>
            <w:gridSpan w:val="6"/>
            <w:hideMark/>
          </w:tcPr>
          <w:p w:rsidR="00EF16D7"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Радіонукліди</w:t>
            </w:r>
          </w:p>
        </w:tc>
        <w:tc>
          <w:tcPr>
            <w:tcW w:w="0" w:type="auto"/>
          </w:tcPr>
          <w:p w:rsidR="00EF16D7"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80</w:t>
            </w:r>
          </w:p>
        </w:tc>
        <w:tc>
          <w:tcPr>
            <w:tcW w:w="0" w:type="auto"/>
          </w:tcPr>
          <w:p w:rsidR="00EF16D7" w:rsidRPr="00FE41FE" w:rsidRDefault="000C05E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w:t>
            </w:r>
          </w:p>
        </w:tc>
      </w:tr>
      <w:tr w:rsidR="003F07F5" w:rsidRPr="00FE41FE" w:rsidTr="00D203C8">
        <w:tc>
          <w:tcPr>
            <w:tcW w:w="0" w:type="auto"/>
            <w:hideMark/>
          </w:tcPr>
          <w:p w:rsidR="003F07F5" w:rsidRPr="00FE41FE" w:rsidRDefault="003F07F5" w:rsidP="00EF16D7">
            <w:pPr>
              <w:rPr>
                <w:rFonts w:ascii="Times New Roman" w:hAnsi="Times New Roman" w:cs="Times New Roman"/>
                <w:sz w:val="20"/>
                <w:szCs w:val="20"/>
                <w:lang w:val="uk-UA"/>
              </w:rPr>
            </w:pPr>
            <w:r w:rsidRPr="00FE41FE">
              <w:rPr>
                <w:rFonts w:ascii="Times New Roman" w:hAnsi="Times New Roman" w:cs="Times New Roman"/>
                <w:sz w:val="20"/>
                <w:szCs w:val="20"/>
                <w:lang w:val="uk-UA"/>
              </w:rPr>
              <w:t>цезій-137, Бк / кг</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≤400</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&lt;27</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&lt;27</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&lt;27</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&lt;27</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70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0,21</w:t>
            </w:r>
          </w:p>
        </w:tc>
      </w:tr>
      <w:tr w:rsidR="003F07F5" w:rsidRPr="00FE41FE" w:rsidTr="00D203C8">
        <w:tc>
          <w:tcPr>
            <w:tcW w:w="0" w:type="auto"/>
            <w:hideMark/>
          </w:tcPr>
          <w:p w:rsidR="003F07F5" w:rsidRPr="00FE41FE" w:rsidRDefault="003F07F5" w:rsidP="00EF16D7">
            <w:pPr>
              <w:rPr>
                <w:rFonts w:ascii="Times New Roman" w:hAnsi="Times New Roman" w:cs="Times New Roman"/>
                <w:sz w:val="20"/>
                <w:szCs w:val="20"/>
                <w:lang w:val="uk-UA"/>
              </w:rPr>
            </w:pPr>
            <w:r w:rsidRPr="00FE41FE">
              <w:rPr>
                <w:rFonts w:ascii="Times New Roman" w:hAnsi="Times New Roman" w:cs="Times New Roman"/>
                <w:sz w:val="20"/>
                <w:szCs w:val="20"/>
                <w:lang w:val="uk-UA"/>
              </w:rPr>
              <w:t>стронцій-90, Бк / кг</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≤200</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&lt;49</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&lt;49</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&lt;49</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&lt;49</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80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0,24</w:t>
            </w:r>
          </w:p>
        </w:tc>
      </w:tr>
      <w:tr w:rsidR="003F07F5" w:rsidRPr="00FE41FE" w:rsidTr="00D203C8">
        <w:tc>
          <w:tcPr>
            <w:tcW w:w="0" w:type="auto"/>
            <w:hideMark/>
          </w:tcPr>
          <w:p w:rsidR="003F07F5" w:rsidRPr="00FE41FE" w:rsidRDefault="00EF16D7" w:rsidP="00EF16D7">
            <w:pPr>
              <w:rPr>
                <w:rFonts w:ascii="Times New Roman" w:hAnsi="Times New Roman" w:cs="Times New Roman"/>
                <w:sz w:val="20"/>
                <w:szCs w:val="20"/>
                <w:lang w:val="uk-UA"/>
              </w:rPr>
            </w:pPr>
            <w:r w:rsidRPr="00FE41FE">
              <w:rPr>
                <w:rFonts w:ascii="Times New Roman" w:hAnsi="Times New Roman" w:cs="Times New Roman"/>
                <w:sz w:val="20"/>
                <w:szCs w:val="20"/>
                <w:lang w:val="uk-UA"/>
              </w:rPr>
              <w:t>м</w:t>
            </w:r>
            <w:r w:rsidR="003F07F5" w:rsidRPr="00FE41FE">
              <w:rPr>
                <w:rFonts w:ascii="Times New Roman" w:hAnsi="Times New Roman" w:cs="Times New Roman"/>
                <w:sz w:val="20"/>
                <w:szCs w:val="20"/>
                <w:lang w:val="uk-UA"/>
              </w:rPr>
              <w:t>ікротоксини: афлатоксин B1, мг / кг</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≤0,005</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&lt;0,0001</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&lt;0,0001</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&lt;0,0001</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&lt;0,0001</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90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0,26</w:t>
            </w:r>
          </w:p>
        </w:tc>
      </w:tr>
      <w:tr w:rsidR="003F07F5" w:rsidRPr="00FE41FE" w:rsidTr="00D203C8">
        <w:tc>
          <w:tcPr>
            <w:tcW w:w="0" w:type="auto"/>
            <w:hideMark/>
          </w:tcPr>
          <w:p w:rsidR="003F07F5" w:rsidRPr="00FE41FE" w:rsidRDefault="00EF16D7" w:rsidP="00EF16D7">
            <w:pPr>
              <w:rPr>
                <w:rFonts w:ascii="Times New Roman" w:hAnsi="Times New Roman" w:cs="Times New Roman"/>
                <w:sz w:val="20"/>
                <w:szCs w:val="20"/>
                <w:lang w:val="uk-UA"/>
              </w:rPr>
            </w:pPr>
            <w:r w:rsidRPr="00FE41FE">
              <w:rPr>
                <w:rFonts w:ascii="Times New Roman" w:hAnsi="Times New Roman" w:cs="Times New Roman"/>
                <w:sz w:val="20"/>
                <w:szCs w:val="20"/>
                <w:lang w:val="uk-UA"/>
              </w:rPr>
              <w:t>м</w:t>
            </w:r>
            <w:r w:rsidR="003F07F5" w:rsidRPr="00FE41FE">
              <w:rPr>
                <w:rFonts w:ascii="Times New Roman" w:hAnsi="Times New Roman" w:cs="Times New Roman"/>
                <w:sz w:val="20"/>
                <w:szCs w:val="20"/>
                <w:lang w:val="uk-UA"/>
              </w:rPr>
              <w:t>ікробіологічні показники: цвілі, КУО / г</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≤1000</w:t>
            </w:r>
          </w:p>
        </w:tc>
        <w:tc>
          <w:tcPr>
            <w:tcW w:w="1027"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30</w:t>
            </w:r>
          </w:p>
        </w:tc>
        <w:tc>
          <w:tcPr>
            <w:tcW w:w="1336" w:type="dxa"/>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55</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60</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90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100</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0,29</w:t>
            </w:r>
          </w:p>
        </w:tc>
      </w:tr>
      <w:tr w:rsidR="00EF16D7" w:rsidRPr="00FE41FE" w:rsidTr="00D203C8">
        <w:tc>
          <w:tcPr>
            <w:tcW w:w="0" w:type="auto"/>
            <w:hideMark/>
          </w:tcPr>
          <w:p w:rsidR="003F07F5" w:rsidRPr="00FE41FE" w:rsidRDefault="003F07F5"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Органолептична оцінка</w:t>
            </w:r>
            <w:r w:rsidR="00EF16D7" w:rsidRPr="00FE41FE">
              <w:rPr>
                <w:rFonts w:ascii="Times New Roman" w:eastAsia="Times New Roman" w:hAnsi="Times New Roman" w:cs="Times New Roman"/>
                <w:sz w:val="20"/>
                <w:szCs w:val="20"/>
                <w:lang w:val="uk-UA" w:eastAsia="ru-RU"/>
              </w:rPr>
              <w:t xml:space="preserve"> </w:t>
            </w:r>
          </w:p>
        </w:tc>
        <w:tc>
          <w:tcPr>
            <w:tcW w:w="0" w:type="auto"/>
          </w:tcPr>
          <w:p w:rsidR="003F07F5" w:rsidRPr="00FE41FE" w:rsidRDefault="003F07F5" w:rsidP="006D622E">
            <w:pPr>
              <w:rPr>
                <w:rFonts w:ascii="Times New Roman" w:eastAsia="Times New Roman" w:hAnsi="Times New Roman" w:cs="Times New Roman"/>
                <w:sz w:val="20"/>
                <w:szCs w:val="20"/>
                <w:lang w:val="uk-UA" w:eastAsia="ru-RU"/>
              </w:rPr>
            </w:pPr>
          </w:p>
        </w:tc>
        <w:tc>
          <w:tcPr>
            <w:tcW w:w="1027" w:type="dxa"/>
            <w:hideMark/>
          </w:tcPr>
          <w:p w:rsidR="003F07F5" w:rsidRPr="00FE41FE" w:rsidRDefault="002D495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В</w:t>
            </w:r>
            <w:r w:rsidR="003F07F5" w:rsidRPr="00FE41FE">
              <w:rPr>
                <w:rFonts w:ascii="Times New Roman" w:eastAsia="Times New Roman" w:hAnsi="Times New Roman" w:cs="Times New Roman"/>
                <w:sz w:val="20"/>
                <w:szCs w:val="20"/>
                <w:lang w:val="uk-UA" w:eastAsia="ru-RU"/>
              </w:rPr>
              <w:t>ідмінно</w:t>
            </w:r>
            <w:r w:rsidRPr="00FE41FE">
              <w:rPr>
                <w:rFonts w:ascii="Times New Roman" w:eastAsia="Times New Roman" w:hAnsi="Times New Roman" w:cs="Times New Roman"/>
                <w:sz w:val="20"/>
                <w:szCs w:val="20"/>
                <w:lang w:val="uk-UA" w:eastAsia="ru-RU"/>
              </w:rPr>
              <w:t xml:space="preserve"> (5)</w:t>
            </w:r>
          </w:p>
        </w:tc>
        <w:tc>
          <w:tcPr>
            <w:tcW w:w="1336" w:type="dxa"/>
            <w:hideMark/>
          </w:tcPr>
          <w:p w:rsidR="003F07F5" w:rsidRPr="00FE41FE" w:rsidRDefault="002D495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Д</w:t>
            </w:r>
            <w:r w:rsidR="003F07F5" w:rsidRPr="00FE41FE">
              <w:rPr>
                <w:rFonts w:ascii="Times New Roman" w:eastAsia="Times New Roman" w:hAnsi="Times New Roman" w:cs="Times New Roman"/>
                <w:sz w:val="20"/>
                <w:szCs w:val="20"/>
                <w:lang w:val="uk-UA" w:eastAsia="ru-RU"/>
              </w:rPr>
              <w:t>обре</w:t>
            </w:r>
            <w:r w:rsidRPr="00FE41FE">
              <w:rPr>
                <w:rFonts w:ascii="Times New Roman" w:eastAsia="Times New Roman" w:hAnsi="Times New Roman" w:cs="Times New Roman"/>
                <w:sz w:val="20"/>
                <w:szCs w:val="20"/>
                <w:lang w:val="uk-UA" w:eastAsia="ru-RU"/>
              </w:rPr>
              <w:t xml:space="preserve"> (4)</w:t>
            </w:r>
          </w:p>
          <w:p w:rsidR="002D4957" w:rsidRPr="00FE41FE" w:rsidRDefault="002D4957" w:rsidP="006D622E">
            <w:pPr>
              <w:rPr>
                <w:rFonts w:ascii="Times New Roman" w:eastAsia="Times New Roman" w:hAnsi="Times New Roman" w:cs="Times New Roman"/>
                <w:sz w:val="20"/>
                <w:szCs w:val="20"/>
                <w:lang w:val="uk-UA" w:eastAsia="ru-RU"/>
              </w:rPr>
            </w:pPr>
          </w:p>
        </w:tc>
        <w:tc>
          <w:tcPr>
            <w:tcW w:w="0" w:type="auto"/>
            <w:hideMark/>
          </w:tcPr>
          <w:p w:rsidR="003F07F5" w:rsidRPr="00FE41FE" w:rsidRDefault="002D495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Д</w:t>
            </w:r>
            <w:r w:rsidR="003F07F5" w:rsidRPr="00FE41FE">
              <w:rPr>
                <w:rFonts w:ascii="Times New Roman" w:eastAsia="Times New Roman" w:hAnsi="Times New Roman" w:cs="Times New Roman"/>
                <w:sz w:val="20"/>
                <w:szCs w:val="20"/>
                <w:lang w:val="uk-UA" w:eastAsia="ru-RU"/>
              </w:rPr>
              <w:t>обре</w:t>
            </w:r>
            <w:r w:rsidRPr="00FE41FE">
              <w:rPr>
                <w:rFonts w:ascii="Times New Roman" w:eastAsia="Times New Roman" w:hAnsi="Times New Roman" w:cs="Times New Roman"/>
                <w:sz w:val="20"/>
                <w:szCs w:val="20"/>
                <w:lang w:val="uk-UA" w:eastAsia="ru-RU"/>
              </w:rPr>
              <w:t xml:space="preserve"> (4)</w:t>
            </w:r>
          </w:p>
        </w:tc>
        <w:tc>
          <w:tcPr>
            <w:tcW w:w="0" w:type="auto"/>
            <w:hideMark/>
          </w:tcPr>
          <w:p w:rsidR="003F07F5" w:rsidRPr="00FE41FE" w:rsidRDefault="002D495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В</w:t>
            </w:r>
            <w:r w:rsidR="003F07F5" w:rsidRPr="00FE41FE">
              <w:rPr>
                <w:rFonts w:ascii="Times New Roman" w:eastAsia="Times New Roman" w:hAnsi="Times New Roman" w:cs="Times New Roman"/>
                <w:sz w:val="20"/>
                <w:szCs w:val="20"/>
                <w:lang w:val="uk-UA" w:eastAsia="ru-RU"/>
              </w:rPr>
              <w:t>ідмінно</w:t>
            </w:r>
            <w:r w:rsidRPr="00FE41FE">
              <w:rPr>
                <w:rFonts w:ascii="Times New Roman" w:eastAsia="Times New Roman" w:hAnsi="Times New Roman" w:cs="Times New Roman"/>
                <w:sz w:val="20"/>
                <w:szCs w:val="20"/>
                <w:lang w:val="uk-UA" w:eastAsia="ru-RU"/>
              </w:rPr>
              <w:t xml:space="preserve"> (5)</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60</w:t>
            </w:r>
          </w:p>
        </w:tc>
        <w:tc>
          <w:tcPr>
            <w:tcW w:w="0" w:type="auto"/>
          </w:tcPr>
          <w:p w:rsidR="003F07F5" w:rsidRPr="00FE41FE" w:rsidRDefault="000C05E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0,15</w:t>
            </w:r>
          </w:p>
        </w:tc>
      </w:tr>
      <w:tr w:rsidR="003F07F5" w:rsidRPr="00FE41FE" w:rsidTr="00D203C8">
        <w:tc>
          <w:tcPr>
            <w:tcW w:w="0" w:type="auto"/>
            <w:hideMark/>
          </w:tcPr>
          <w:p w:rsidR="003F07F5" w:rsidRPr="00FE41FE" w:rsidRDefault="003F07F5"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Маркування</w:t>
            </w:r>
            <w:r w:rsidR="00EF16D7" w:rsidRPr="00FE41FE">
              <w:rPr>
                <w:rFonts w:ascii="Times New Roman" w:eastAsia="Times New Roman" w:hAnsi="Times New Roman" w:cs="Times New Roman"/>
                <w:sz w:val="20"/>
                <w:szCs w:val="20"/>
                <w:lang w:val="uk-UA" w:eastAsia="ru-RU"/>
              </w:rPr>
              <w:t xml:space="preserve"> </w:t>
            </w:r>
          </w:p>
        </w:tc>
        <w:tc>
          <w:tcPr>
            <w:tcW w:w="0" w:type="auto"/>
            <w:hideMark/>
          </w:tcPr>
          <w:p w:rsidR="003F07F5" w:rsidRPr="00FE41FE" w:rsidRDefault="003F07F5" w:rsidP="006D622E">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 </w:t>
            </w:r>
          </w:p>
        </w:tc>
        <w:tc>
          <w:tcPr>
            <w:tcW w:w="1027" w:type="dxa"/>
            <w:hideMark/>
          </w:tcPr>
          <w:p w:rsidR="003F07F5" w:rsidRPr="00FE41FE" w:rsidRDefault="00B41C51"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eastAsia="ru-RU"/>
              </w:rPr>
              <w:t>П</w:t>
            </w:r>
            <w:r w:rsidR="003F07F5" w:rsidRPr="00FE41FE">
              <w:rPr>
                <w:rFonts w:ascii="Times New Roman" w:eastAsia="Times New Roman" w:hAnsi="Times New Roman" w:cs="Times New Roman"/>
                <w:sz w:val="20"/>
                <w:szCs w:val="20"/>
                <w:lang w:eastAsia="ru-RU"/>
              </w:rPr>
              <w:t>о</w:t>
            </w:r>
            <w:r w:rsidR="003F07F5" w:rsidRPr="00FE41FE">
              <w:rPr>
                <w:rFonts w:ascii="Times New Roman" w:eastAsia="Times New Roman" w:hAnsi="Times New Roman" w:cs="Times New Roman"/>
                <w:sz w:val="20"/>
                <w:szCs w:val="20"/>
                <w:lang w:val="uk-UA" w:eastAsia="ru-RU"/>
              </w:rPr>
              <w:t>вна</w:t>
            </w:r>
          </w:p>
        </w:tc>
        <w:tc>
          <w:tcPr>
            <w:tcW w:w="1336" w:type="dxa"/>
            <w:hideMark/>
          </w:tcPr>
          <w:p w:rsidR="003F07F5" w:rsidRPr="00FE41FE" w:rsidRDefault="003F07F5" w:rsidP="003F07F5">
            <w:pPr>
              <w:rPr>
                <w:rFonts w:ascii="Times New Roman" w:eastAsia="Times New Roman" w:hAnsi="Times New Roman" w:cs="Times New Roman"/>
                <w:sz w:val="20"/>
                <w:szCs w:val="20"/>
                <w:lang w:eastAsia="ru-RU"/>
              </w:rPr>
            </w:pPr>
            <w:r w:rsidRPr="00FE41FE">
              <w:rPr>
                <w:rFonts w:ascii="Times New Roman" w:eastAsia="Times New Roman" w:hAnsi="Times New Roman" w:cs="Times New Roman"/>
                <w:sz w:val="20"/>
                <w:szCs w:val="20"/>
                <w:lang w:eastAsia="ru-RU"/>
              </w:rPr>
              <w:t>Не</w:t>
            </w:r>
            <w:r w:rsidR="000C05E7" w:rsidRPr="00FE41FE">
              <w:rPr>
                <w:rFonts w:ascii="Times New Roman" w:eastAsia="Times New Roman" w:hAnsi="Times New Roman" w:cs="Times New Roman"/>
                <w:sz w:val="20"/>
                <w:szCs w:val="20"/>
                <w:lang w:val="uk-UA" w:eastAsia="ru-RU"/>
              </w:rPr>
              <w:t>повна і не</w:t>
            </w:r>
            <w:r w:rsidRPr="00FE41FE">
              <w:rPr>
                <w:rFonts w:ascii="Times New Roman" w:eastAsia="Times New Roman" w:hAnsi="Times New Roman" w:cs="Times New Roman"/>
                <w:sz w:val="20"/>
                <w:szCs w:val="20"/>
                <w:lang w:val="uk-UA" w:eastAsia="ru-RU"/>
              </w:rPr>
              <w:t>достовірна</w:t>
            </w:r>
            <w:r w:rsidRPr="00FE41FE">
              <w:rPr>
                <w:rFonts w:ascii="Times New Roman" w:eastAsia="Times New Roman" w:hAnsi="Times New Roman" w:cs="Times New Roman"/>
                <w:sz w:val="20"/>
                <w:szCs w:val="20"/>
                <w:lang w:eastAsia="ru-RU"/>
              </w:rPr>
              <w:t xml:space="preserve"> </w:t>
            </w:r>
          </w:p>
        </w:tc>
        <w:tc>
          <w:tcPr>
            <w:tcW w:w="0" w:type="auto"/>
            <w:hideMark/>
          </w:tcPr>
          <w:p w:rsidR="003F07F5" w:rsidRPr="00FE41FE" w:rsidRDefault="000C05E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eastAsia="ru-RU"/>
              </w:rPr>
              <w:t>П</w:t>
            </w:r>
            <w:r w:rsidR="003F07F5" w:rsidRPr="00FE41FE">
              <w:rPr>
                <w:rFonts w:ascii="Times New Roman" w:eastAsia="Times New Roman" w:hAnsi="Times New Roman" w:cs="Times New Roman"/>
                <w:sz w:val="20"/>
                <w:szCs w:val="20"/>
                <w:lang w:eastAsia="ru-RU"/>
              </w:rPr>
              <w:t>о</w:t>
            </w:r>
            <w:r w:rsidR="003F07F5" w:rsidRPr="00FE41FE">
              <w:rPr>
                <w:rFonts w:ascii="Times New Roman" w:eastAsia="Times New Roman" w:hAnsi="Times New Roman" w:cs="Times New Roman"/>
                <w:sz w:val="20"/>
                <w:szCs w:val="20"/>
                <w:lang w:val="uk-UA" w:eastAsia="ru-RU"/>
              </w:rPr>
              <w:t>вна</w:t>
            </w:r>
          </w:p>
        </w:tc>
        <w:tc>
          <w:tcPr>
            <w:tcW w:w="0" w:type="auto"/>
            <w:hideMark/>
          </w:tcPr>
          <w:p w:rsidR="003F07F5" w:rsidRPr="00FE41FE" w:rsidRDefault="002D495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eastAsia="ru-RU"/>
              </w:rPr>
              <w:t>П</w:t>
            </w:r>
            <w:r w:rsidR="003F07F5" w:rsidRPr="00FE41FE">
              <w:rPr>
                <w:rFonts w:ascii="Times New Roman" w:eastAsia="Times New Roman" w:hAnsi="Times New Roman" w:cs="Times New Roman"/>
                <w:sz w:val="20"/>
                <w:szCs w:val="20"/>
                <w:lang w:eastAsia="ru-RU"/>
              </w:rPr>
              <w:t>о</w:t>
            </w:r>
            <w:r w:rsidR="003F07F5" w:rsidRPr="00FE41FE">
              <w:rPr>
                <w:rFonts w:ascii="Times New Roman" w:eastAsia="Times New Roman" w:hAnsi="Times New Roman" w:cs="Times New Roman"/>
                <w:sz w:val="20"/>
                <w:szCs w:val="20"/>
                <w:lang w:val="uk-UA" w:eastAsia="ru-RU"/>
              </w:rPr>
              <w:t>вна</w:t>
            </w:r>
          </w:p>
        </w:tc>
        <w:tc>
          <w:tcPr>
            <w:tcW w:w="0" w:type="auto"/>
          </w:tcPr>
          <w:p w:rsidR="003F07F5" w:rsidRPr="00FE41FE" w:rsidRDefault="00EF16D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70</w:t>
            </w:r>
          </w:p>
        </w:tc>
        <w:tc>
          <w:tcPr>
            <w:tcW w:w="0" w:type="auto"/>
          </w:tcPr>
          <w:p w:rsidR="003F07F5" w:rsidRPr="00FE41FE" w:rsidRDefault="000C05E7" w:rsidP="006D622E">
            <w:pPr>
              <w:rPr>
                <w:rFonts w:ascii="Times New Roman" w:eastAsia="Times New Roman" w:hAnsi="Times New Roman" w:cs="Times New Roman"/>
                <w:sz w:val="20"/>
                <w:szCs w:val="20"/>
                <w:lang w:val="uk-UA" w:eastAsia="ru-RU"/>
              </w:rPr>
            </w:pPr>
            <w:r w:rsidRPr="00FE41FE">
              <w:rPr>
                <w:rFonts w:ascii="Times New Roman" w:eastAsia="Times New Roman" w:hAnsi="Times New Roman" w:cs="Times New Roman"/>
                <w:sz w:val="20"/>
                <w:szCs w:val="20"/>
                <w:lang w:val="uk-UA" w:eastAsia="ru-RU"/>
              </w:rPr>
              <w:t>0,18</w:t>
            </w:r>
          </w:p>
        </w:tc>
      </w:tr>
      <w:tr w:rsidR="00D203C8" w:rsidRPr="00FE41FE" w:rsidTr="00D203C8">
        <w:tc>
          <w:tcPr>
            <w:tcW w:w="0" w:type="auto"/>
          </w:tcPr>
          <w:p w:rsidR="00D203C8" w:rsidRPr="00FE41FE" w:rsidRDefault="00D203C8" w:rsidP="006D622E">
            <w:pPr>
              <w:rPr>
                <w:rFonts w:ascii="Times New Roman" w:eastAsia="Times New Roman" w:hAnsi="Times New Roman" w:cs="Times New Roman"/>
                <w:sz w:val="20"/>
                <w:szCs w:val="20"/>
                <w:lang w:val="en-US" w:eastAsia="ru-RU"/>
              </w:rPr>
            </w:pPr>
            <w:r w:rsidRPr="00FE41FE">
              <w:rPr>
                <w:rFonts w:ascii="Times New Roman" w:eastAsia="Times New Roman" w:hAnsi="Times New Roman" w:cs="Times New Roman"/>
                <w:sz w:val="20"/>
                <w:szCs w:val="20"/>
                <w:lang w:val="en-US" w:eastAsia="ru-RU"/>
              </w:rPr>
              <w:t>Q</w:t>
            </w:r>
          </w:p>
        </w:tc>
        <w:tc>
          <w:tcPr>
            <w:tcW w:w="0" w:type="auto"/>
          </w:tcPr>
          <w:p w:rsidR="00D203C8" w:rsidRPr="00FE41FE" w:rsidRDefault="00D203C8" w:rsidP="006D622E">
            <w:pPr>
              <w:rPr>
                <w:rFonts w:ascii="Times New Roman" w:eastAsia="Times New Roman" w:hAnsi="Times New Roman" w:cs="Times New Roman"/>
                <w:sz w:val="20"/>
                <w:szCs w:val="20"/>
                <w:lang w:eastAsia="ru-RU"/>
              </w:rPr>
            </w:pPr>
          </w:p>
        </w:tc>
        <w:tc>
          <w:tcPr>
            <w:tcW w:w="1027" w:type="dxa"/>
            <w:vAlign w:val="bottom"/>
          </w:tcPr>
          <w:p w:rsidR="00D203C8" w:rsidRPr="00FE41FE" w:rsidRDefault="00D203C8">
            <w:pPr>
              <w:jc w:val="right"/>
              <w:rPr>
                <w:rFonts w:ascii="Times New Roman" w:hAnsi="Times New Roman" w:cs="Times New Roman"/>
                <w:color w:val="000000"/>
                <w:sz w:val="20"/>
                <w:szCs w:val="20"/>
              </w:rPr>
            </w:pPr>
            <w:r w:rsidRPr="00FE41FE">
              <w:rPr>
                <w:rFonts w:ascii="Times New Roman" w:hAnsi="Times New Roman" w:cs="Times New Roman"/>
                <w:color w:val="000000"/>
                <w:sz w:val="20"/>
                <w:szCs w:val="20"/>
              </w:rPr>
              <w:t>6,41</w:t>
            </w:r>
          </w:p>
        </w:tc>
        <w:tc>
          <w:tcPr>
            <w:tcW w:w="1336" w:type="dxa"/>
            <w:vAlign w:val="bottom"/>
          </w:tcPr>
          <w:p w:rsidR="00D203C8" w:rsidRPr="00FE41FE" w:rsidRDefault="00D203C8">
            <w:pPr>
              <w:jc w:val="right"/>
              <w:rPr>
                <w:rFonts w:ascii="Times New Roman" w:hAnsi="Times New Roman" w:cs="Times New Roman"/>
                <w:color w:val="000000"/>
                <w:sz w:val="20"/>
                <w:szCs w:val="20"/>
              </w:rPr>
            </w:pPr>
            <w:r w:rsidRPr="00FE41FE">
              <w:rPr>
                <w:rFonts w:ascii="Times New Roman" w:hAnsi="Times New Roman" w:cs="Times New Roman"/>
                <w:color w:val="000000"/>
                <w:sz w:val="20"/>
                <w:szCs w:val="20"/>
              </w:rPr>
              <w:t>8,16</w:t>
            </w:r>
          </w:p>
        </w:tc>
        <w:tc>
          <w:tcPr>
            <w:tcW w:w="0" w:type="auto"/>
            <w:vAlign w:val="bottom"/>
          </w:tcPr>
          <w:p w:rsidR="00D203C8" w:rsidRPr="00FE41FE" w:rsidRDefault="00D203C8">
            <w:pPr>
              <w:jc w:val="right"/>
              <w:rPr>
                <w:rFonts w:ascii="Times New Roman" w:hAnsi="Times New Roman" w:cs="Times New Roman"/>
                <w:color w:val="000000"/>
                <w:sz w:val="20"/>
                <w:szCs w:val="20"/>
              </w:rPr>
            </w:pPr>
            <w:r w:rsidRPr="00FE41FE">
              <w:rPr>
                <w:rFonts w:ascii="Times New Roman" w:hAnsi="Times New Roman" w:cs="Times New Roman"/>
                <w:color w:val="000000"/>
                <w:sz w:val="20"/>
                <w:szCs w:val="20"/>
              </w:rPr>
              <w:t>8,63</w:t>
            </w:r>
          </w:p>
        </w:tc>
        <w:tc>
          <w:tcPr>
            <w:tcW w:w="0" w:type="auto"/>
            <w:vAlign w:val="bottom"/>
          </w:tcPr>
          <w:p w:rsidR="00D203C8" w:rsidRPr="00FE41FE" w:rsidRDefault="00D203C8">
            <w:pPr>
              <w:jc w:val="right"/>
              <w:rPr>
                <w:rFonts w:ascii="Times New Roman" w:hAnsi="Times New Roman" w:cs="Times New Roman"/>
                <w:color w:val="000000"/>
                <w:sz w:val="20"/>
                <w:szCs w:val="20"/>
              </w:rPr>
            </w:pPr>
            <w:r w:rsidRPr="00FE41FE">
              <w:rPr>
                <w:rFonts w:ascii="Times New Roman" w:hAnsi="Times New Roman" w:cs="Times New Roman"/>
                <w:color w:val="000000"/>
                <w:sz w:val="20"/>
                <w:szCs w:val="20"/>
              </w:rPr>
              <w:t>10,49</w:t>
            </w:r>
          </w:p>
        </w:tc>
        <w:tc>
          <w:tcPr>
            <w:tcW w:w="0" w:type="auto"/>
          </w:tcPr>
          <w:p w:rsidR="00D203C8" w:rsidRPr="00FE41FE" w:rsidRDefault="00D203C8" w:rsidP="006D622E">
            <w:pPr>
              <w:rPr>
                <w:rFonts w:ascii="Times New Roman" w:eastAsia="Times New Roman" w:hAnsi="Times New Roman" w:cs="Times New Roman"/>
                <w:sz w:val="20"/>
                <w:szCs w:val="20"/>
                <w:lang w:val="uk-UA" w:eastAsia="ru-RU"/>
              </w:rPr>
            </w:pPr>
          </w:p>
        </w:tc>
        <w:tc>
          <w:tcPr>
            <w:tcW w:w="0" w:type="auto"/>
          </w:tcPr>
          <w:p w:rsidR="00D203C8" w:rsidRPr="00FE41FE" w:rsidRDefault="00D203C8" w:rsidP="006D622E">
            <w:pPr>
              <w:rPr>
                <w:rFonts w:ascii="Times New Roman" w:eastAsia="Times New Roman" w:hAnsi="Times New Roman" w:cs="Times New Roman"/>
                <w:sz w:val="20"/>
                <w:szCs w:val="20"/>
                <w:lang w:val="uk-UA" w:eastAsia="ru-RU"/>
              </w:rPr>
            </w:pPr>
          </w:p>
        </w:tc>
      </w:tr>
    </w:tbl>
    <w:p w:rsidR="006D622E" w:rsidRPr="00FE41FE" w:rsidRDefault="006D622E" w:rsidP="006D622E">
      <w:pPr>
        <w:pStyle w:val="a8"/>
        <w:spacing w:after="0" w:line="360" w:lineRule="auto"/>
        <w:ind w:left="0" w:firstLine="709"/>
        <w:jc w:val="center"/>
        <w:rPr>
          <w:rFonts w:ascii="Times New Roman" w:hAnsi="Times New Roman" w:cs="Times New Roman"/>
          <w:sz w:val="28"/>
          <w:szCs w:val="28"/>
          <w:lang w:val="uk-UA"/>
        </w:rPr>
      </w:pPr>
    </w:p>
    <w:p w:rsidR="00A12493" w:rsidRPr="00330212" w:rsidRDefault="000C05E7" w:rsidP="00A1249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Вагові критерії на основі оцінок споживачів розраховано за методикою </w:t>
      </w:r>
      <w:r>
        <w:rPr>
          <w:rFonts w:ascii="Times New Roman" w:hAnsi="Times New Roman" w:cs="Times New Roman"/>
          <w:sz w:val="28"/>
          <w:szCs w:val="28"/>
          <w:lang w:val="en-US"/>
        </w:rPr>
        <w:t>SMART</w:t>
      </w:r>
      <w:r w:rsidR="00A12493">
        <w:rPr>
          <w:rFonts w:ascii="Times New Roman" w:hAnsi="Times New Roman" w:cs="Times New Roman"/>
          <w:sz w:val="28"/>
          <w:szCs w:val="28"/>
          <w:lang w:val="uk-UA"/>
        </w:rPr>
        <w:t>:</w:t>
      </w:r>
    </w:p>
    <w:p w:rsidR="000C05E7" w:rsidRPr="00330212" w:rsidRDefault="007E0265" w:rsidP="00A12493">
      <w:pPr>
        <w:spacing w:after="0" w:line="360" w:lineRule="auto"/>
        <w:jc w:val="both"/>
        <w:rPr>
          <w:rFonts w:ascii="Times New Roman" w:hAnsi="Times New Roman" w:cs="Times New Roman"/>
          <w:sz w:val="28"/>
          <w:szCs w:val="28"/>
          <w:lang w:val="uk-UA"/>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uk-UA"/>
              </w:rPr>
              <m:t>1</m:t>
            </m:r>
          </m:sub>
        </m:sSub>
        <m:r>
          <w:rPr>
            <w:rFonts w:ascii="Cambria Math" w:hAnsi="Cambria Math" w:cs="Times New Roman"/>
            <w:sz w:val="28"/>
            <w:szCs w:val="28"/>
            <w:lang w:val="uk-UA"/>
          </w:rPr>
          <m:t>=</m:t>
        </m:r>
        <m:f>
          <m:fPr>
            <m:ctrlPr>
              <w:rPr>
                <w:rFonts w:ascii="Cambria Math" w:hAnsi="Cambria Math" w:cs="Times New Roman"/>
                <w:i/>
                <w:sz w:val="28"/>
                <w:szCs w:val="28"/>
                <w:lang w:val="en-US"/>
              </w:rPr>
            </m:ctrlPr>
          </m:fPr>
          <m:num>
            <m:r>
              <w:rPr>
                <w:rFonts w:ascii="Cambria Math" w:hAnsi="Cambria Math" w:cs="Times New Roman"/>
                <w:sz w:val="28"/>
                <w:szCs w:val="28"/>
                <w:lang w:val="uk-UA"/>
              </w:rPr>
              <m:t>90</m:t>
            </m:r>
          </m:num>
          <m:den>
            <m:r>
              <w:rPr>
                <w:rFonts w:ascii="Cambria Math" w:hAnsi="Cambria Math" w:cs="Times New Roman"/>
                <w:sz w:val="28"/>
                <w:szCs w:val="28"/>
                <w:lang w:val="uk-UA"/>
              </w:rPr>
              <m:t>100+90+80+70+60</m:t>
            </m:r>
          </m:den>
        </m:f>
        <m:r>
          <w:rPr>
            <w:rFonts w:ascii="Cambria Math" w:hAnsi="Cambria Math" w:cs="Times New Roman"/>
            <w:sz w:val="28"/>
            <w:szCs w:val="28"/>
            <w:lang w:val="uk-UA"/>
          </w:rPr>
          <m:t>=0,23</m:t>
        </m:r>
      </m:oMath>
      <w:r w:rsidR="00082D38">
        <w:rPr>
          <w:rFonts w:ascii="Times New Roman" w:eastAsiaTheme="minorEastAsia" w:hAnsi="Times New Roman" w:cs="Times New Roman"/>
          <w:sz w:val="28"/>
          <w:szCs w:val="28"/>
          <w:lang w:val="uk-UA"/>
        </w:rPr>
        <w:t>,</w:t>
      </w:r>
      <w:r w:rsidR="00082D38" w:rsidRPr="00330212">
        <w:rPr>
          <w:rFonts w:ascii="Times New Roman" w:eastAsiaTheme="minorEastAsia" w:hAnsi="Times New Roman" w:cs="Times New Roman"/>
          <w:sz w:val="28"/>
          <w:szCs w:val="28"/>
          <w:lang w:val="uk-UA"/>
        </w:rPr>
        <w:t xml:space="preserve"> </w:t>
      </w:r>
      <w:r w:rsidR="000C05E7">
        <w:rPr>
          <w:rFonts w:ascii="Times New Roman" w:eastAsiaTheme="minorEastAsia" w:hAnsi="Times New Roman" w:cs="Times New Roman"/>
          <w:sz w:val="28"/>
          <w:szCs w:val="28"/>
          <w:lang w:val="uk-UA"/>
        </w:rPr>
        <w:t>де</w:t>
      </w:r>
      <w:r w:rsidR="00A12493" w:rsidRPr="00330212">
        <w:rPr>
          <w:rFonts w:ascii="Times New Roman" w:eastAsiaTheme="minorEastAsia" w:hAnsi="Times New Roman" w:cs="Times New Roman"/>
          <w:sz w:val="28"/>
          <w:szCs w:val="28"/>
          <w:lang w:val="uk-UA"/>
        </w:rPr>
        <w:t xml:space="preserve">                                             </w:t>
      </w:r>
      <w:r w:rsidR="00082D38" w:rsidRPr="00330212">
        <w:rPr>
          <w:rFonts w:ascii="Times New Roman" w:eastAsiaTheme="minorEastAsia" w:hAnsi="Times New Roman" w:cs="Times New Roman"/>
          <w:sz w:val="28"/>
          <w:szCs w:val="28"/>
          <w:lang w:val="uk-UA"/>
        </w:rPr>
        <w:t xml:space="preserve">                              (3.3)</w:t>
      </w:r>
      <w:r w:rsidR="00A12493" w:rsidRPr="00330212">
        <w:rPr>
          <w:rFonts w:ascii="Times New Roman" w:eastAsiaTheme="minorEastAsia" w:hAnsi="Times New Roman" w:cs="Times New Roman"/>
          <w:sz w:val="28"/>
          <w:szCs w:val="28"/>
          <w:lang w:val="uk-UA"/>
        </w:rPr>
        <w:t xml:space="preserve">    </w:t>
      </w:r>
    </w:p>
    <w:p w:rsidR="000C05E7" w:rsidRDefault="007E0265" w:rsidP="00A12493">
      <w:pPr>
        <w:spacing w:after="0" w:line="360" w:lineRule="auto"/>
        <w:jc w:val="both"/>
        <w:rPr>
          <w:rFonts w:ascii="Times New Roman" w:eastAsiaTheme="minorEastAsia" w:hAnsi="Times New Roman" w:cs="Times New Roman"/>
          <w:sz w:val="28"/>
          <w:szCs w:val="28"/>
          <w:lang w:val="uk-UA"/>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uk-UA"/>
              </w:rPr>
              <m:t>1</m:t>
            </m:r>
          </m:sub>
        </m:sSub>
      </m:oMath>
      <w:r w:rsidR="000C05E7">
        <w:rPr>
          <w:rFonts w:ascii="Times New Roman" w:eastAsiaTheme="minorEastAsia" w:hAnsi="Times New Roman" w:cs="Times New Roman"/>
          <w:sz w:val="28"/>
          <w:szCs w:val="28"/>
          <w:lang w:val="uk-UA"/>
        </w:rPr>
        <w:t xml:space="preserve"> – вага фізико-хімічних показників у загальній оцінці.</w:t>
      </w:r>
    </w:p>
    <w:p w:rsidR="006E695F" w:rsidRDefault="00EA1819" w:rsidP="00EA181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w:t>
      </w:r>
      <w:r w:rsidR="006E695F">
        <w:rPr>
          <w:rFonts w:ascii="Times New Roman" w:hAnsi="Times New Roman" w:cs="Times New Roman"/>
          <w:sz w:val="28"/>
          <w:szCs w:val="28"/>
          <w:lang w:val="uk-UA"/>
        </w:rPr>
        <w:t>ном, загальна оцінка буде розраховуватись наступним чином:</w:t>
      </w:r>
    </w:p>
    <w:p w:rsidR="00EA1819" w:rsidRPr="00F570C0" w:rsidRDefault="007E0265" w:rsidP="00EA1819">
      <w:pPr>
        <w:spacing w:after="0" w:line="360" w:lineRule="auto"/>
        <w:ind w:firstLine="709"/>
        <w:jc w:val="both"/>
        <w:rPr>
          <w:rFonts w:ascii="Times New Roman" w:eastAsiaTheme="minorEastAsia" w:hAnsi="Times New Roman" w:cs="Times New Roman"/>
          <w:sz w:val="20"/>
          <w:szCs w:val="20"/>
          <w:lang w:val="uk-UA"/>
        </w:rPr>
      </w:pPr>
      <m:oMath>
        <m:sSub>
          <m:sSubPr>
            <m:ctrlPr>
              <w:rPr>
                <w:rFonts w:ascii="Cambria Math" w:hAnsi="Cambria Math" w:cs="Times New Roman"/>
                <w:i/>
                <w:sz w:val="20"/>
                <w:szCs w:val="20"/>
                <w:lang w:val="uk-UA"/>
              </w:rPr>
            </m:ctrlPr>
          </m:sSubPr>
          <m:e>
            <m:r>
              <w:rPr>
                <w:rFonts w:ascii="Cambria Math" w:hAnsi="Cambria Math" w:cs="Times New Roman"/>
                <w:sz w:val="20"/>
                <w:szCs w:val="20"/>
                <w:lang w:val="en-US"/>
              </w:rPr>
              <m:t>Q</m:t>
            </m:r>
          </m:e>
          <m:sub>
            <m:r>
              <w:rPr>
                <w:rFonts w:ascii="Cambria Math" w:hAnsi="Cambria Math" w:cs="Times New Roman"/>
                <w:sz w:val="20"/>
                <w:szCs w:val="20"/>
                <w:lang w:val="uk-UA"/>
              </w:rPr>
              <m:t>1</m:t>
            </m:r>
          </m:sub>
        </m:sSub>
        <m:r>
          <w:rPr>
            <w:rFonts w:ascii="Cambria Math" w:hAnsi="Cambria Math" w:cs="Times New Roman"/>
            <w:sz w:val="20"/>
            <w:szCs w:val="20"/>
            <w:lang w:val="uk-UA"/>
          </w:rPr>
          <m:t>=-0,23×</m:t>
        </m:r>
        <m:d>
          <m:dPr>
            <m:ctrlPr>
              <w:rPr>
                <w:rFonts w:ascii="Cambria Math" w:hAnsi="Cambria Math" w:cs="Times New Roman"/>
                <w:i/>
                <w:sz w:val="20"/>
                <w:szCs w:val="20"/>
                <w:lang w:val="uk-UA"/>
              </w:rPr>
            </m:ctrlPr>
          </m:dPr>
          <m:e>
            <m:r>
              <w:rPr>
                <w:rFonts w:ascii="Cambria Math" w:hAnsi="Cambria Math" w:cs="Times New Roman"/>
                <w:sz w:val="20"/>
                <w:szCs w:val="20"/>
                <w:lang w:val="uk-UA"/>
              </w:rPr>
              <m:t>10×0,2-55×0,25+0,0001×0,18-3,1×0,23+17,6×0,15</m:t>
            </m:r>
          </m:e>
        </m:d>
        <m:r>
          <w:rPr>
            <w:rFonts w:ascii="Cambria Math" w:hAnsi="Cambria Math" w:cs="Times New Roman"/>
            <w:sz w:val="20"/>
            <w:szCs w:val="20"/>
            <w:lang w:val="uk-UA"/>
          </w:rPr>
          <m:t>+0,25</m:t>
        </m:r>
        <m:d>
          <m:dPr>
            <m:ctrlPr>
              <w:rPr>
                <w:rFonts w:ascii="Cambria Math" w:hAnsi="Cambria Math" w:cs="Times New Roman"/>
                <w:i/>
                <w:sz w:val="20"/>
                <w:szCs w:val="20"/>
                <w:lang w:val="uk-UA"/>
              </w:rPr>
            </m:ctrlPr>
          </m:dPr>
          <m:e>
            <m:r>
              <w:rPr>
                <w:rFonts w:ascii="Cambria Math" w:hAnsi="Cambria Math" w:cs="Times New Roman"/>
                <w:sz w:val="20"/>
                <w:szCs w:val="20"/>
                <w:lang w:val="uk-UA"/>
              </w:rPr>
              <m:t>0,04×0,21+0,007×0,24+0,02×0,29+0,005×0,26</m:t>
            </m:r>
          </m:e>
        </m:d>
        <m:r>
          <w:rPr>
            <w:rFonts w:ascii="Cambria Math" w:hAnsi="Cambria Math" w:cs="Times New Roman"/>
            <w:sz w:val="20"/>
            <w:szCs w:val="20"/>
            <w:lang w:val="uk-UA"/>
          </w:rPr>
          <m:t>+0,2×</m:t>
        </m:r>
        <m:d>
          <m:dPr>
            <m:ctrlPr>
              <w:rPr>
                <w:rFonts w:ascii="Cambria Math" w:hAnsi="Cambria Math" w:cs="Times New Roman"/>
                <w:i/>
                <w:sz w:val="20"/>
                <w:szCs w:val="20"/>
                <w:lang w:val="uk-UA"/>
              </w:rPr>
            </m:ctrlPr>
          </m:dPr>
          <m:e>
            <m:r>
              <w:rPr>
                <w:rFonts w:ascii="Cambria Math" w:hAnsi="Cambria Math" w:cs="Times New Roman"/>
                <w:sz w:val="20"/>
                <w:szCs w:val="20"/>
                <w:lang w:val="uk-UA"/>
              </w:rPr>
              <m:t>27×0,21+49×0,24+0,0001×0,26+30×0,29</m:t>
            </m:r>
          </m:e>
        </m:d>
        <m:r>
          <w:rPr>
            <w:rFonts w:ascii="Cambria Math" w:hAnsi="Cambria Math" w:cs="Times New Roman"/>
            <w:sz w:val="20"/>
            <w:szCs w:val="20"/>
            <w:lang w:val="uk-UA"/>
          </w:rPr>
          <m:t>-50×0,15-2×0,18=6,41</m:t>
        </m:r>
      </m:oMath>
      <w:r w:rsidR="00F570C0">
        <w:rPr>
          <w:rFonts w:ascii="Times New Roman" w:eastAsiaTheme="minorEastAsia" w:hAnsi="Times New Roman" w:cs="Times New Roman"/>
          <w:sz w:val="20"/>
          <w:szCs w:val="20"/>
          <w:lang w:val="uk-UA"/>
        </w:rPr>
        <w:t xml:space="preserve">,   </w:t>
      </w:r>
      <w:r w:rsidR="00F570C0">
        <w:rPr>
          <w:rFonts w:ascii="Times New Roman" w:eastAsiaTheme="minorEastAsia" w:hAnsi="Times New Roman" w:cs="Times New Roman"/>
          <w:sz w:val="28"/>
          <w:szCs w:val="28"/>
          <w:lang w:val="uk-UA"/>
        </w:rPr>
        <w:t xml:space="preserve">де </w:t>
      </w:r>
      <w:r w:rsidR="00082D38" w:rsidRPr="00F570C0">
        <w:rPr>
          <w:rFonts w:ascii="Times New Roman" w:eastAsiaTheme="minorEastAsia" w:hAnsi="Times New Roman" w:cs="Times New Roman"/>
          <w:sz w:val="20"/>
          <w:szCs w:val="20"/>
          <w:lang w:val="uk-UA"/>
        </w:rPr>
        <w:t xml:space="preserve">                                                                                                                 </w:t>
      </w:r>
      <w:r w:rsidR="00F570C0">
        <w:rPr>
          <w:rFonts w:ascii="Times New Roman" w:eastAsiaTheme="minorEastAsia" w:hAnsi="Times New Roman" w:cs="Times New Roman"/>
          <w:sz w:val="20"/>
          <w:szCs w:val="20"/>
          <w:lang w:val="uk-UA"/>
        </w:rPr>
        <w:t xml:space="preserve">          </w:t>
      </w:r>
      <w:r w:rsidR="00F570C0" w:rsidRPr="00F570C0">
        <w:rPr>
          <w:rFonts w:ascii="Times New Roman" w:eastAsiaTheme="minorEastAsia" w:hAnsi="Times New Roman" w:cs="Times New Roman"/>
          <w:sz w:val="28"/>
          <w:szCs w:val="28"/>
          <w:lang w:val="uk-UA"/>
        </w:rPr>
        <w:t>(3.4)</w:t>
      </w:r>
    </w:p>
    <w:p w:rsidR="00D203C8" w:rsidRDefault="00D203C8" w:rsidP="00D203C8">
      <w:pPr>
        <w:spacing w:after="0" w:line="360"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en-US"/>
        </w:rPr>
        <w:t>Q</w:t>
      </w:r>
      <w:r w:rsidRPr="00D203C8">
        <w:rPr>
          <w:rFonts w:ascii="Times New Roman" w:eastAsiaTheme="minorEastAsia" w:hAnsi="Times New Roman" w:cs="Times New Roman"/>
          <w:sz w:val="28"/>
          <w:szCs w:val="28"/>
          <w:vertAlign w:val="subscript"/>
          <w:lang w:val="uk-UA"/>
        </w:rPr>
        <w:t>1</w:t>
      </w:r>
      <w:r w:rsidRPr="00D203C8">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 xml:space="preserve"> оцінка чаю під ТМ «</w:t>
      </w:r>
      <w:r>
        <w:rPr>
          <w:rFonts w:ascii="Times New Roman" w:eastAsiaTheme="minorEastAsia" w:hAnsi="Times New Roman" w:cs="Times New Roman"/>
          <w:sz w:val="28"/>
          <w:szCs w:val="28"/>
          <w:lang w:val="en-US"/>
        </w:rPr>
        <w:t>Curtis</w:t>
      </w:r>
      <w:r>
        <w:rPr>
          <w:rFonts w:ascii="Times New Roman" w:eastAsiaTheme="minorEastAsia" w:hAnsi="Times New Roman" w:cs="Times New Roman"/>
          <w:sz w:val="28"/>
          <w:szCs w:val="28"/>
          <w:lang w:val="uk-UA"/>
        </w:rPr>
        <w:t>»</w:t>
      </w:r>
      <w:r w:rsidRPr="00D203C8">
        <w:rPr>
          <w:rFonts w:ascii="Times New Roman" w:eastAsiaTheme="minorEastAsia" w:hAnsi="Times New Roman" w:cs="Times New Roman"/>
          <w:sz w:val="28"/>
          <w:szCs w:val="28"/>
          <w:lang w:val="uk-UA"/>
        </w:rPr>
        <w:t>.</w:t>
      </w:r>
    </w:p>
    <w:p w:rsidR="00D203C8" w:rsidRDefault="000875EB" w:rsidP="00D203C8">
      <w:pPr>
        <w:spacing w:after="0" w:line="360"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К</w:t>
      </w:r>
      <w:r w:rsidR="00D203C8">
        <w:rPr>
          <w:rFonts w:ascii="Times New Roman" w:eastAsiaTheme="minorEastAsia" w:hAnsi="Times New Roman" w:cs="Times New Roman"/>
          <w:sz w:val="28"/>
          <w:szCs w:val="28"/>
          <w:lang w:val="uk-UA"/>
        </w:rPr>
        <w:t>ращу якість матиме той чай, оцінка якого буде найменшою. Проте май</w:t>
      </w:r>
      <w:r w:rsidR="00F570C0">
        <w:rPr>
          <w:rFonts w:ascii="Times New Roman" w:eastAsiaTheme="minorEastAsia" w:hAnsi="Times New Roman" w:cs="Times New Roman"/>
          <w:sz w:val="28"/>
          <w:szCs w:val="28"/>
          <w:lang w:val="uk-UA"/>
        </w:rPr>
        <w:t>же всі продукти</w:t>
      </w:r>
      <w:r w:rsidR="00D203C8">
        <w:rPr>
          <w:rFonts w:ascii="Times New Roman" w:eastAsiaTheme="minorEastAsia" w:hAnsi="Times New Roman" w:cs="Times New Roman"/>
          <w:sz w:val="28"/>
          <w:szCs w:val="28"/>
          <w:lang w:val="uk-UA"/>
        </w:rPr>
        <w:t xml:space="preserve"> відповідають встановленим нормам з незначними відхиленнями. </w:t>
      </w:r>
      <w:r w:rsidR="00FF6983">
        <w:rPr>
          <w:rFonts w:ascii="Times New Roman" w:eastAsiaTheme="minorEastAsia" w:hAnsi="Times New Roman" w:cs="Times New Roman"/>
          <w:sz w:val="28"/>
          <w:szCs w:val="28"/>
          <w:lang w:val="uk-UA"/>
        </w:rPr>
        <w:t>Кращу оцінку має ТМ «</w:t>
      </w:r>
      <w:r w:rsidR="00FF6983">
        <w:rPr>
          <w:rFonts w:ascii="Times New Roman" w:eastAsiaTheme="minorEastAsia" w:hAnsi="Times New Roman" w:cs="Times New Roman"/>
          <w:sz w:val="28"/>
          <w:szCs w:val="28"/>
          <w:lang w:val="en-US"/>
        </w:rPr>
        <w:t>Curtis</w:t>
      </w:r>
      <w:r w:rsidR="00FF6983">
        <w:rPr>
          <w:rFonts w:ascii="Times New Roman" w:eastAsiaTheme="minorEastAsia" w:hAnsi="Times New Roman" w:cs="Times New Roman"/>
          <w:sz w:val="28"/>
          <w:szCs w:val="28"/>
          <w:lang w:val="uk-UA"/>
        </w:rPr>
        <w:t>», проте комп</w:t>
      </w:r>
      <w:r>
        <w:rPr>
          <w:rFonts w:ascii="Times New Roman" w:eastAsiaTheme="minorEastAsia" w:hAnsi="Times New Roman" w:cs="Times New Roman"/>
          <w:sz w:val="28"/>
          <w:szCs w:val="28"/>
          <w:lang w:val="uk-UA"/>
        </w:rPr>
        <w:t>анії слід покращувати фізико-хім</w:t>
      </w:r>
      <w:r w:rsidR="00FF6983">
        <w:rPr>
          <w:rFonts w:ascii="Times New Roman" w:eastAsiaTheme="minorEastAsia" w:hAnsi="Times New Roman" w:cs="Times New Roman"/>
          <w:sz w:val="28"/>
          <w:szCs w:val="28"/>
          <w:lang w:val="uk-UA"/>
        </w:rPr>
        <w:t>ічні властивості марки, зокрема, збільшувати кількість мікробіологічних речовин.</w:t>
      </w:r>
    </w:p>
    <w:p w:rsidR="00D203C8" w:rsidRPr="00410B13" w:rsidRDefault="00D203C8" w:rsidP="00D203C8">
      <w:pPr>
        <w:spacing w:after="0" w:line="360"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Др</w:t>
      </w:r>
      <w:r w:rsidR="000875EB">
        <w:rPr>
          <w:rFonts w:ascii="Times New Roman" w:eastAsiaTheme="minorEastAsia" w:hAnsi="Times New Roman" w:cs="Times New Roman"/>
          <w:sz w:val="28"/>
          <w:szCs w:val="28"/>
          <w:lang w:val="uk-UA"/>
        </w:rPr>
        <w:t>уга оцінка стосуватиметься</w:t>
      </w:r>
      <w:r>
        <w:rPr>
          <w:rFonts w:ascii="Times New Roman" w:eastAsiaTheme="minorEastAsia" w:hAnsi="Times New Roman" w:cs="Times New Roman"/>
          <w:sz w:val="28"/>
          <w:szCs w:val="28"/>
          <w:lang w:val="uk-UA"/>
        </w:rPr>
        <w:t xml:space="preserve"> наочних властивостей. Вона полягатиме у характ</w:t>
      </w:r>
      <w:r w:rsidR="000875EB">
        <w:rPr>
          <w:rFonts w:ascii="Times New Roman" w:eastAsiaTheme="minorEastAsia" w:hAnsi="Times New Roman" w:cs="Times New Roman"/>
          <w:sz w:val="28"/>
          <w:szCs w:val="28"/>
          <w:lang w:val="uk-UA"/>
        </w:rPr>
        <w:t>е</w:t>
      </w:r>
      <w:r w:rsidR="00EB71AF">
        <w:rPr>
          <w:rFonts w:ascii="Times New Roman" w:eastAsiaTheme="minorEastAsia" w:hAnsi="Times New Roman" w:cs="Times New Roman"/>
          <w:sz w:val="28"/>
          <w:szCs w:val="28"/>
          <w:lang w:val="uk-UA"/>
        </w:rPr>
        <w:t>ристиці відповідності вимогам ГОСТу</w:t>
      </w:r>
      <w:r>
        <w:rPr>
          <w:rFonts w:ascii="Times New Roman" w:eastAsiaTheme="minorEastAsia" w:hAnsi="Times New Roman" w:cs="Times New Roman"/>
          <w:sz w:val="28"/>
          <w:szCs w:val="28"/>
          <w:lang w:val="uk-UA"/>
        </w:rPr>
        <w:t xml:space="preserve"> 1938-90 та порівнянні оцінок з основним конкурентом у даному сегменту – </w:t>
      </w:r>
      <w:r>
        <w:rPr>
          <w:rFonts w:ascii="Times New Roman" w:eastAsiaTheme="minorEastAsia" w:hAnsi="Times New Roman" w:cs="Times New Roman"/>
          <w:sz w:val="28"/>
          <w:szCs w:val="28"/>
        </w:rPr>
        <w:t>ТМ «</w:t>
      </w:r>
      <w:r>
        <w:rPr>
          <w:rFonts w:ascii="Times New Roman" w:eastAsiaTheme="minorEastAsia" w:hAnsi="Times New Roman" w:cs="Times New Roman"/>
          <w:sz w:val="28"/>
          <w:szCs w:val="28"/>
          <w:lang w:val="en-US"/>
        </w:rPr>
        <w:t>Greenfield</w:t>
      </w:r>
      <w:r>
        <w:rPr>
          <w:rFonts w:ascii="Times New Roman" w:eastAsiaTheme="minorEastAsia" w:hAnsi="Times New Roman" w:cs="Times New Roman"/>
          <w:sz w:val="28"/>
          <w:szCs w:val="28"/>
          <w:lang w:val="uk-UA"/>
        </w:rPr>
        <w:t>».</w:t>
      </w:r>
      <w:r w:rsidR="000875EB">
        <w:rPr>
          <w:rFonts w:ascii="Times New Roman" w:eastAsiaTheme="minorEastAsia" w:hAnsi="Times New Roman" w:cs="Times New Roman"/>
          <w:sz w:val="28"/>
          <w:szCs w:val="28"/>
          <w:lang w:val="uk-UA"/>
        </w:rPr>
        <w:t xml:space="preserve"> Вага критеріїв також визначається</w:t>
      </w:r>
      <w:r w:rsidR="00ED495A">
        <w:rPr>
          <w:rFonts w:ascii="Times New Roman" w:eastAsiaTheme="minorEastAsia" w:hAnsi="Times New Roman" w:cs="Times New Roman"/>
          <w:sz w:val="28"/>
          <w:szCs w:val="28"/>
          <w:lang w:val="uk-UA"/>
        </w:rPr>
        <w:t xml:space="preserve"> за методом </w:t>
      </w:r>
      <w:r w:rsidR="00ED495A">
        <w:rPr>
          <w:rFonts w:ascii="Times New Roman" w:eastAsiaTheme="minorEastAsia" w:hAnsi="Times New Roman" w:cs="Times New Roman"/>
          <w:sz w:val="28"/>
          <w:szCs w:val="28"/>
          <w:lang w:val="en-US"/>
        </w:rPr>
        <w:t>SMART</w:t>
      </w:r>
      <w:r w:rsidR="00410B13">
        <w:rPr>
          <w:rFonts w:ascii="Times New Roman" w:eastAsiaTheme="minorEastAsia" w:hAnsi="Times New Roman" w:cs="Times New Roman"/>
          <w:sz w:val="28"/>
          <w:szCs w:val="28"/>
          <w:lang w:val="uk-UA"/>
        </w:rPr>
        <w:t>. Загальна оцінка складатиметься з суми наведених показників.</w:t>
      </w:r>
    </w:p>
    <w:p w:rsidR="00D203C8" w:rsidRPr="00FE41FE" w:rsidRDefault="000875EB" w:rsidP="00D203C8">
      <w:pPr>
        <w:spacing w:after="0" w:line="360" w:lineRule="auto"/>
        <w:ind w:firstLine="709"/>
        <w:jc w:val="right"/>
        <w:rPr>
          <w:rFonts w:ascii="Times New Roman" w:eastAsiaTheme="minorEastAsia" w:hAnsi="Times New Roman" w:cs="Times New Roman"/>
          <w:sz w:val="28"/>
          <w:szCs w:val="28"/>
          <w:lang w:val="uk-UA"/>
        </w:rPr>
      </w:pPr>
      <w:r w:rsidRPr="00FE41FE">
        <w:rPr>
          <w:rFonts w:ascii="Times New Roman" w:eastAsiaTheme="minorEastAsia" w:hAnsi="Times New Roman" w:cs="Times New Roman"/>
          <w:sz w:val="28"/>
          <w:szCs w:val="28"/>
          <w:lang w:val="uk-UA"/>
        </w:rPr>
        <w:t>Таблиця 3.2</w:t>
      </w:r>
    </w:p>
    <w:p w:rsidR="000875EB" w:rsidRPr="00FE41FE" w:rsidRDefault="000875EB" w:rsidP="000875EB">
      <w:pPr>
        <w:spacing w:after="0" w:line="360" w:lineRule="auto"/>
        <w:ind w:firstLine="709"/>
        <w:jc w:val="center"/>
        <w:rPr>
          <w:rFonts w:ascii="Times New Roman" w:eastAsiaTheme="minorEastAsia" w:hAnsi="Times New Roman" w:cs="Times New Roman"/>
          <w:sz w:val="28"/>
          <w:szCs w:val="28"/>
        </w:rPr>
      </w:pPr>
      <w:r w:rsidRPr="00FE41FE">
        <w:rPr>
          <w:rFonts w:ascii="Times New Roman" w:eastAsiaTheme="minorEastAsia" w:hAnsi="Times New Roman" w:cs="Times New Roman"/>
          <w:sz w:val="28"/>
          <w:szCs w:val="28"/>
          <w:lang w:val="uk-UA"/>
        </w:rPr>
        <w:t>Експертиза якості чаю</w:t>
      </w:r>
      <w:r w:rsidR="00F570C0" w:rsidRPr="00FE41FE">
        <w:rPr>
          <w:rFonts w:ascii="Times New Roman" w:eastAsiaTheme="minorEastAsia" w:hAnsi="Times New Roman" w:cs="Times New Roman"/>
          <w:sz w:val="28"/>
          <w:szCs w:val="28"/>
          <w:lang w:val="en-US"/>
        </w:rPr>
        <w:t xml:space="preserve"> [</w:t>
      </w:r>
      <w:r w:rsidR="001C2028">
        <w:rPr>
          <w:rFonts w:ascii="Times New Roman" w:eastAsiaTheme="minorEastAsia" w:hAnsi="Times New Roman" w:cs="Times New Roman"/>
          <w:sz w:val="28"/>
          <w:szCs w:val="28"/>
          <w:lang w:val="en-US"/>
        </w:rPr>
        <w:t>2</w:t>
      </w:r>
      <w:r w:rsidR="001C2028">
        <w:rPr>
          <w:rFonts w:ascii="Times New Roman" w:eastAsiaTheme="minorEastAsia" w:hAnsi="Times New Roman" w:cs="Times New Roman"/>
          <w:sz w:val="28"/>
          <w:szCs w:val="28"/>
          <w:lang w:val="uk-UA"/>
        </w:rPr>
        <w:t>4</w:t>
      </w:r>
      <w:r w:rsidR="001C2028">
        <w:rPr>
          <w:rFonts w:ascii="Times New Roman" w:eastAsiaTheme="minorEastAsia" w:hAnsi="Times New Roman" w:cs="Times New Roman"/>
          <w:sz w:val="28"/>
          <w:szCs w:val="28"/>
          <w:lang w:val="en-US"/>
        </w:rPr>
        <w:t>; 8</w:t>
      </w:r>
      <w:r w:rsidR="001C2028">
        <w:rPr>
          <w:rFonts w:ascii="Times New Roman" w:eastAsiaTheme="minorEastAsia" w:hAnsi="Times New Roman" w:cs="Times New Roman"/>
          <w:sz w:val="28"/>
          <w:szCs w:val="28"/>
          <w:lang w:val="uk-UA"/>
        </w:rPr>
        <w:t>5</w:t>
      </w:r>
      <w:r w:rsidR="00F570C0" w:rsidRPr="00FE41FE">
        <w:rPr>
          <w:rFonts w:ascii="Times New Roman" w:eastAsiaTheme="minorEastAsia" w:hAnsi="Times New Roman" w:cs="Times New Roman"/>
          <w:sz w:val="28"/>
          <w:szCs w:val="28"/>
          <w:lang w:val="en-US"/>
        </w:rPr>
        <w:t>]</w:t>
      </w:r>
      <w:r w:rsidR="00F570C0" w:rsidRPr="00FE41FE">
        <w:rPr>
          <w:rFonts w:ascii="Times New Roman" w:eastAsiaTheme="minorEastAsia" w:hAnsi="Times New Roman" w:cs="Times New Roman"/>
          <w:sz w:val="28"/>
          <w:szCs w:val="28"/>
          <w:lang w:val="uk-UA"/>
        </w:rPr>
        <w:t xml:space="preserve"> </w:t>
      </w:r>
    </w:p>
    <w:tbl>
      <w:tblPr>
        <w:tblStyle w:val="ad"/>
        <w:tblW w:w="5000" w:type="pct"/>
        <w:tblLook w:val="04A0" w:firstRow="1" w:lastRow="0" w:firstColumn="1" w:lastColumn="0" w:noHBand="0" w:noVBand="1"/>
      </w:tblPr>
      <w:tblGrid>
        <w:gridCol w:w="2580"/>
        <w:gridCol w:w="1608"/>
        <w:gridCol w:w="1425"/>
        <w:gridCol w:w="1833"/>
        <w:gridCol w:w="2408"/>
      </w:tblGrid>
      <w:tr w:rsidR="00ED495A" w:rsidRPr="00FE41FE" w:rsidTr="00ED495A">
        <w:tc>
          <w:tcPr>
            <w:tcW w:w="1309"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Найменування показник</w:t>
            </w:r>
          </w:p>
        </w:tc>
        <w:tc>
          <w:tcPr>
            <w:tcW w:w="816"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Вага критеріїв</w:t>
            </w:r>
          </w:p>
        </w:tc>
        <w:tc>
          <w:tcPr>
            <w:tcW w:w="723"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Чай «</w:t>
            </w:r>
            <w:r w:rsidRPr="00FE41FE">
              <w:rPr>
                <w:rFonts w:ascii="Times New Roman" w:eastAsiaTheme="minorEastAsia" w:hAnsi="Times New Roman" w:cs="Times New Roman"/>
                <w:sz w:val="20"/>
                <w:szCs w:val="20"/>
                <w:lang w:val="en-US"/>
              </w:rPr>
              <w:t>Curtis</w:t>
            </w:r>
            <w:r w:rsidRPr="00FE41FE">
              <w:rPr>
                <w:rFonts w:ascii="Times New Roman" w:eastAsiaTheme="minorEastAsia" w:hAnsi="Times New Roman" w:cs="Times New Roman"/>
                <w:sz w:val="20"/>
                <w:szCs w:val="20"/>
                <w:lang w:val="uk-UA"/>
              </w:rPr>
              <w:t>»</w:t>
            </w:r>
          </w:p>
        </w:tc>
        <w:tc>
          <w:tcPr>
            <w:tcW w:w="930"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Чай «</w:t>
            </w:r>
            <w:r w:rsidRPr="00FE41FE">
              <w:rPr>
                <w:rFonts w:ascii="Times New Roman" w:eastAsiaTheme="minorEastAsia" w:hAnsi="Times New Roman" w:cs="Times New Roman"/>
                <w:sz w:val="20"/>
                <w:szCs w:val="20"/>
                <w:lang w:val="en-US"/>
              </w:rPr>
              <w:t>Greenfield</w:t>
            </w:r>
            <w:r w:rsidRPr="00FE41FE">
              <w:rPr>
                <w:rFonts w:ascii="Times New Roman" w:eastAsiaTheme="minorEastAsia" w:hAnsi="Times New Roman" w:cs="Times New Roman"/>
                <w:sz w:val="20"/>
                <w:szCs w:val="20"/>
                <w:lang w:val="uk-UA"/>
              </w:rPr>
              <w:t>»</w:t>
            </w:r>
          </w:p>
        </w:tc>
        <w:tc>
          <w:tcPr>
            <w:tcW w:w="1222"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Бальна оцінка фактору</w:t>
            </w:r>
          </w:p>
        </w:tc>
      </w:tr>
      <w:tr w:rsidR="00ED495A" w:rsidRPr="00FE41FE" w:rsidTr="00ED495A">
        <w:tc>
          <w:tcPr>
            <w:tcW w:w="1309"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Аромат та смак</w:t>
            </w:r>
          </w:p>
        </w:tc>
        <w:tc>
          <w:tcPr>
            <w:tcW w:w="816"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0,29</w:t>
            </w:r>
          </w:p>
        </w:tc>
        <w:tc>
          <w:tcPr>
            <w:tcW w:w="723"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2</w:t>
            </w:r>
          </w:p>
        </w:tc>
        <w:tc>
          <w:tcPr>
            <w:tcW w:w="930"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1,5</w:t>
            </w:r>
          </w:p>
        </w:tc>
        <w:tc>
          <w:tcPr>
            <w:tcW w:w="1222"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100</w:t>
            </w:r>
          </w:p>
        </w:tc>
      </w:tr>
      <w:tr w:rsidR="00ED495A" w:rsidRPr="00FE41FE" w:rsidTr="00ED495A">
        <w:tc>
          <w:tcPr>
            <w:tcW w:w="1309"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Настій</w:t>
            </w:r>
          </w:p>
        </w:tc>
        <w:tc>
          <w:tcPr>
            <w:tcW w:w="816"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0,24</w:t>
            </w:r>
          </w:p>
        </w:tc>
        <w:tc>
          <w:tcPr>
            <w:tcW w:w="723"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2</w:t>
            </w:r>
          </w:p>
        </w:tc>
        <w:tc>
          <w:tcPr>
            <w:tcW w:w="930"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2</w:t>
            </w:r>
          </w:p>
        </w:tc>
        <w:tc>
          <w:tcPr>
            <w:tcW w:w="1222"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80</w:t>
            </w:r>
          </w:p>
        </w:tc>
      </w:tr>
      <w:tr w:rsidR="00ED495A" w:rsidRPr="00FE41FE" w:rsidTr="00ED495A">
        <w:tc>
          <w:tcPr>
            <w:tcW w:w="1309"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Колір розвареного листа</w:t>
            </w:r>
          </w:p>
        </w:tc>
        <w:tc>
          <w:tcPr>
            <w:tcW w:w="816"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0,21</w:t>
            </w:r>
          </w:p>
        </w:tc>
        <w:tc>
          <w:tcPr>
            <w:tcW w:w="723"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2</w:t>
            </w:r>
          </w:p>
        </w:tc>
        <w:tc>
          <w:tcPr>
            <w:tcW w:w="930"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2</w:t>
            </w:r>
          </w:p>
        </w:tc>
        <w:tc>
          <w:tcPr>
            <w:tcW w:w="1222"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70</w:t>
            </w:r>
          </w:p>
        </w:tc>
      </w:tr>
      <w:tr w:rsidR="00ED495A" w:rsidRPr="00FE41FE" w:rsidTr="00ED495A">
        <w:tc>
          <w:tcPr>
            <w:tcW w:w="1309"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Зовнішній вигляд</w:t>
            </w:r>
          </w:p>
        </w:tc>
        <w:tc>
          <w:tcPr>
            <w:tcW w:w="816"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0,26</w:t>
            </w:r>
          </w:p>
        </w:tc>
        <w:tc>
          <w:tcPr>
            <w:tcW w:w="723"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1,5</w:t>
            </w:r>
          </w:p>
        </w:tc>
        <w:tc>
          <w:tcPr>
            <w:tcW w:w="930"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2</w:t>
            </w:r>
          </w:p>
        </w:tc>
        <w:tc>
          <w:tcPr>
            <w:tcW w:w="1222"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90</w:t>
            </w:r>
          </w:p>
        </w:tc>
      </w:tr>
      <w:tr w:rsidR="00ED495A" w:rsidRPr="00FE41FE" w:rsidTr="00ED495A">
        <w:tc>
          <w:tcPr>
            <w:tcW w:w="1309"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Загальна оцінка</w:t>
            </w:r>
          </w:p>
        </w:tc>
        <w:tc>
          <w:tcPr>
            <w:tcW w:w="816" w:type="pct"/>
          </w:tcPr>
          <w:p w:rsidR="00ED495A" w:rsidRPr="00FE41FE" w:rsidRDefault="00ED495A"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1</w:t>
            </w:r>
          </w:p>
        </w:tc>
        <w:tc>
          <w:tcPr>
            <w:tcW w:w="723" w:type="pct"/>
            <w:vAlign w:val="center"/>
          </w:tcPr>
          <w:p w:rsidR="00ED495A" w:rsidRPr="00FE41FE" w:rsidRDefault="00ED495A">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lang w:val="uk-UA"/>
              </w:rPr>
              <w:t>1,87</w:t>
            </w:r>
          </w:p>
        </w:tc>
        <w:tc>
          <w:tcPr>
            <w:tcW w:w="930" w:type="pct"/>
            <w:vAlign w:val="center"/>
          </w:tcPr>
          <w:p w:rsidR="00ED495A" w:rsidRPr="00FE41FE" w:rsidRDefault="00ED495A">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lang w:val="uk-UA"/>
              </w:rPr>
              <w:t>1,855</w:t>
            </w:r>
          </w:p>
        </w:tc>
        <w:tc>
          <w:tcPr>
            <w:tcW w:w="1222" w:type="pct"/>
          </w:tcPr>
          <w:p w:rsidR="00ED495A" w:rsidRPr="00FE41FE" w:rsidRDefault="0035472C" w:rsidP="00ED495A">
            <w:pPr>
              <w:jc w:val="center"/>
              <w:rPr>
                <w:rFonts w:ascii="Times New Roman" w:eastAsiaTheme="minorEastAsia" w:hAnsi="Times New Roman" w:cs="Times New Roman"/>
                <w:sz w:val="20"/>
                <w:szCs w:val="20"/>
                <w:lang w:val="uk-UA"/>
              </w:rPr>
            </w:pPr>
            <w:r w:rsidRPr="00FE41FE">
              <w:rPr>
                <w:rFonts w:ascii="Times New Roman" w:eastAsiaTheme="minorEastAsia" w:hAnsi="Times New Roman" w:cs="Times New Roman"/>
                <w:sz w:val="20"/>
                <w:szCs w:val="20"/>
                <w:lang w:val="uk-UA"/>
              </w:rPr>
              <w:t>340</w:t>
            </w:r>
          </w:p>
        </w:tc>
      </w:tr>
    </w:tbl>
    <w:p w:rsidR="0035472C" w:rsidRDefault="0035472C" w:rsidP="0035472C">
      <w:pPr>
        <w:spacing w:after="0" w:line="360"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Найкращий результат матиме та марка, яка отримала найвищу оцінку споживачів. Відповідно, характеристики обох відповідають нормативним вимогам, проте за оцінками споживачів чай «</w:t>
      </w:r>
      <w:r>
        <w:rPr>
          <w:rFonts w:ascii="Times New Roman" w:eastAsiaTheme="minorEastAsia" w:hAnsi="Times New Roman" w:cs="Times New Roman"/>
          <w:sz w:val="28"/>
          <w:szCs w:val="28"/>
          <w:lang w:val="en-US"/>
        </w:rPr>
        <w:t>Curtis</w:t>
      </w:r>
      <w:r>
        <w:rPr>
          <w:rFonts w:ascii="Times New Roman" w:eastAsiaTheme="minorEastAsia" w:hAnsi="Times New Roman" w:cs="Times New Roman"/>
          <w:sz w:val="28"/>
          <w:szCs w:val="28"/>
          <w:lang w:val="uk-UA"/>
        </w:rPr>
        <w:t>» виявився кращим, проте компанії необхідно покращувати зовнішній вигляд чайних листків, оскільки в конкурента він виявився кращим.</w:t>
      </w:r>
    </w:p>
    <w:p w:rsidR="0035472C" w:rsidRDefault="0035472C" w:rsidP="0035472C">
      <w:pPr>
        <w:spacing w:after="0" w:line="360"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При проведенні дано</w:t>
      </w:r>
      <w:r w:rsidR="000875EB">
        <w:rPr>
          <w:rFonts w:ascii="Times New Roman" w:eastAsiaTheme="minorEastAsia" w:hAnsi="Times New Roman" w:cs="Times New Roman"/>
          <w:sz w:val="28"/>
          <w:szCs w:val="28"/>
          <w:lang w:val="uk-UA"/>
        </w:rPr>
        <w:t>го тестування компанії не потрібно на</w:t>
      </w:r>
      <w:r>
        <w:rPr>
          <w:rFonts w:ascii="Times New Roman" w:eastAsiaTheme="minorEastAsia" w:hAnsi="Times New Roman" w:cs="Times New Roman"/>
          <w:sz w:val="28"/>
          <w:szCs w:val="28"/>
          <w:lang w:val="uk-UA"/>
        </w:rPr>
        <w:t>голошувати на тому, хто є організатором дослідження для забезпечення максимальної точності та об’єктивності оцінок. Результати досліджень слід опубліковувати на спеціально створеній сторінці</w:t>
      </w:r>
      <w:r w:rsidR="000875EB">
        <w:rPr>
          <w:rFonts w:ascii="Times New Roman" w:eastAsiaTheme="minorEastAsia" w:hAnsi="Times New Roman" w:cs="Times New Roman"/>
          <w:sz w:val="28"/>
          <w:szCs w:val="28"/>
          <w:lang w:val="uk-UA"/>
        </w:rPr>
        <w:t xml:space="preserve"> на власному веб-сайті компанії</w:t>
      </w:r>
      <w:r>
        <w:rPr>
          <w:rFonts w:ascii="Times New Roman" w:eastAsiaTheme="minorEastAsia" w:hAnsi="Times New Roman" w:cs="Times New Roman"/>
          <w:sz w:val="28"/>
          <w:szCs w:val="28"/>
          <w:lang w:val="uk-UA"/>
        </w:rPr>
        <w:t>.</w:t>
      </w:r>
    </w:p>
    <w:p w:rsidR="0035472C" w:rsidRPr="000875EB" w:rsidRDefault="0035472C" w:rsidP="000875EB">
      <w:pPr>
        <w:spacing w:after="0" w:line="360"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Наступна група буде займатися питаннями </w:t>
      </w:r>
      <w:r w:rsidR="000875EB">
        <w:rPr>
          <w:rFonts w:ascii="Times New Roman" w:eastAsiaTheme="minorEastAsia" w:hAnsi="Times New Roman" w:cs="Times New Roman"/>
          <w:sz w:val="28"/>
          <w:szCs w:val="28"/>
          <w:lang w:val="uk-UA"/>
        </w:rPr>
        <w:t>дизайну та упакування, яка складатиметься</w:t>
      </w:r>
      <w:r>
        <w:rPr>
          <w:rFonts w:ascii="Times New Roman" w:eastAsiaTheme="minorEastAsia" w:hAnsi="Times New Roman" w:cs="Times New Roman"/>
          <w:sz w:val="28"/>
          <w:szCs w:val="28"/>
          <w:lang w:val="uk-UA"/>
        </w:rPr>
        <w:t xml:space="preserve"> з представників різних вікових груп та матиме різні соціально-психологічні характеристики. Дослідження даних елементів можна виконувати за допомогою методу </w:t>
      </w:r>
      <w:r>
        <w:rPr>
          <w:rFonts w:ascii="Times New Roman" w:eastAsiaTheme="minorEastAsia" w:hAnsi="Times New Roman" w:cs="Times New Roman"/>
          <w:sz w:val="28"/>
          <w:szCs w:val="28"/>
          <w:lang w:val="en-US"/>
        </w:rPr>
        <w:t>ZMET</w:t>
      </w:r>
      <w:r>
        <w:rPr>
          <w:rFonts w:ascii="Times New Roman" w:eastAsiaTheme="minorEastAsia" w:hAnsi="Times New Roman" w:cs="Times New Roman"/>
          <w:sz w:val="28"/>
          <w:szCs w:val="28"/>
          <w:lang w:val="uk-UA"/>
        </w:rPr>
        <w:t>, тобто спеціалісти з відповідною класи</w:t>
      </w:r>
      <w:r w:rsidR="000875EB">
        <w:rPr>
          <w:rFonts w:ascii="Times New Roman" w:eastAsiaTheme="minorEastAsia" w:hAnsi="Times New Roman" w:cs="Times New Roman"/>
          <w:sz w:val="28"/>
          <w:szCs w:val="28"/>
          <w:lang w:val="uk-UA"/>
        </w:rPr>
        <w:t>фікацією підготовлять зображення, які</w:t>
      </w:r>
      <w:r>
        <w:rPr>
          <w:rFonts w:ascii="Times New Roman" w:eastAsiaTheme="minorEastAsia" w:hAnsi="Times New Roman" w:cs="Times New Roman"/>
          <w:sz w:val="28"/>
          <w:szCs w:val="28"/>
          <w:lang w:val="uk-UA"/>
        </w:rPr>
        <w:t xml:space="preserve"> можуть генерувати в респондентів позитивні та негативні асоціації, що будуть пов’язані з різними характеристиками чаю: зображення дому, столу, накритого для чаю</w:t>
      </w:r>
      <w:r w:rsidR="00993869">
        <w:rPr>
          <w:rFonts w:ascii="Times New Roman" w:eastAsiaTheme="minorEastAsia" w:hAnsi="Times New Roman" w:cs="Times New Roman"/>
          <w:sz w:val="28"/>
          <w:szCs w:val="28"/>
          <w:lang w:val="uk-UA"/>
        </w:rPr>
        <w:t xml:space="preserve">, англійської </w:t>
      </w:r>
      <w:r w:rsidR="000B5551">
        <w:rPr>
          <w:rFonts w:ascii="Times New Roman" w:eastAsiaTheme="minorEastAsia" w:hAnsi="Times New Roman" w:cs="Times New Roman"/>
          <w:sz w:val="28"/>
          <w:szCs w:val="28"/>
          <w:lang w:val="uk-UA"/>
        </w:rPr>
        <w:t>сім’ї</w:t>
      </w:r>
      <w:r w:rsidR="000875EB">
        <w:rPr>
          <w:rFonts w:ascii="Times New Roman" w:eastAsiaTheme="minorEastAsia" w:hAnsi="Times New Roman" w:cs="Times New Roman"/>
          <w:sz w:val="28"/>
          <w:szCs w:val="28"/>
          <w:lang w:val="uk-UA"/>
        </w:rPr>
        <w:t>, що зібралась разом для чаювання</w:t>
      </w:r>
      <w:r>
        <w:rPr>
          <w:rFonts w:ascii="Times New Roman" w:eastAsiaTheme="minorEastAsia" w:hAnsi="Times New Roman" w:cs="Times New Roman"/>
          <w:sz w:val="28"/>
          <w:szCs w:val="28"/>
          <w:lang w:val="uk-UA"/>
        </w:rPr>
        <w:t>, пейзажів Англії</w:t>
      </w:r>
      <w:r w:rsidR="00993869">
        <w:rPr>
          <w:rFonts w:ascii="Times New Roman" w:eastAsiaTheme="minorEastAsia" w:hAnsi="Times New Roman" w:cs="Times New Roman"/>
          <w:sz w:val="28"/>
          <w:szCs w:val="28"/>
          <w:lang w:val="uk-UA"/>
        </w:rPr>
        <w:t>, Японії, Китаю</w:t>
      </w:r>
      <w:r>
        <w:rPr>
          <w:rFonts w:ascii="Times New Roman" w:eastAsiaTheme="minorEastAsia" w:hAnsi="Times New Roman" w:cs="Times New Roman"/>
          <w:sz w:val="28"/>
          <w:szCs w:val="28"/>
          <w:lang w:val="uk-UA"/>
        </w:rPr>
        <w:t>, зображен</w:t>
      </w:r>
      <w:r w:rsidR="000875EB">
        <w:rPr>
          <w:rFonts w:ascii="Times New Roman" w:eastAsiaTheme="minorEastAsia" w:hAnsi="Times New Roman" w:cs="Times New Roman"/>
          <w:sz w:val="28"/>
          <w:szCs w:val="28"/>
          <w:lang w:val="uk-UA"/>
        </w:rPr>
        <w:t>ня плантацій Індії, Цейлону</w:t>
      </w:r>
      <w:r>
        <w:rPr>
          <w:rFonts w:ascii="Times New Roman" w:eastAsiaTheme="minorEastAsia" w:hAnsi="Times New Roman" w:cs="Times New Roman"/>
          <w:sz w:val="28"/>
          <w:szCs w:val="28"/>
          <w:lang w:val="uk-UA"/>
        </w:rPr>
        <w:t xml:space="preserve">, чайних листків, різних напоїв, фруктів, кондитерських виробів, або зображень коктейлів (які можна використати при створені нових смаків під даною торговою маркою) для генерування того, які кольори та елементи мають </w:t>
      </w:r>
      <w:r w:rsidR="000875EB">
        <w:rPr>
          <w:rFonts w:ascii="Times New Roman" w:eastAsiaTheme="minorEastAsia" w:hAnsi="Times New Roman" w:cs="Times New Roman"/>
          <w:sz w:val="28"/>
          <w:szCs w:val="28"/>
          <w:lang w:val="uk-UA"/>
        </w:rPr>
        <w:t>бути присутні на упакуванні для привернення уваги</w:t>
      </w:r>
      <w:r>
        <w:rPr>
          <w:rFonts w:ascii="Times New Roman" w:eastAsiaTheme="minorEastAsia" w:hAnsi="Times New Roman" w:cs="Times New Roman"/>
          <w:sz w:val="28"/>
          <w:szCs w:val="28"/>
          <w:lang w:val="uk-UA"/>
        </w:rPr>
        <w:t xml:space="preserve"> споживачів. Щодо власне упакування, то можна використовувати зображення </w:t>
      </w:r>
      <w:r w:rsidR="000875EB">
        <w:rPr>
          <w:rFonts w:ascii="Times New Roman" w:eastAsiaTheme="minorEastAsia" w:hAnsi="Times New Roman" w:cs="Times New Roman"/>
          <w:sz w:val="28"/>
          <w:szCs w:val="28"/>
          <w:lang w:val="uk-UA"/>
        </w:rPr>
        <w:t xml:space="preserve">власне </w:t>
      </w:r>
      <w:r w:rsidR="00993869">
        <w:rPr>
          <w:rFonts w:ascii="Times New Roman" w:eastAsiaTheme="minorEastAsia" w:hAnsi="Times New Roman" w:cs="Times New Roman"/>
          <w:sz w:val="28"/>
          <w:szCs w:val="28"/>
          <w:lang w:val="uk-UA"/>
        </w:rPr>
        <w:t xml:space="preserve">упакувань з різних матеріалів (скла, металу, паперу, картону, полімеру, тканини тощо) для виявлення, чи має </w:t>
      </w:r>
      <w:r w:rsidR="000875EB">
        <w:rPr>
          <w:rFonts w:ascii="Times New Roman" w:eastAsiaTheme="minorEastAsia" w:hAnsi="Times New Roman" w:cs="Times New Roman"/>
          <w:sz w:val="28"/>
          <w:szCs w:val="28"/>
          <w:lang w:val="uk-UA"/>
        </w:rPr>
        <w:t xml:space="preserve">матеріал, з якого виготовлене </w:t>
      </w:r>
      <w:r w:rsidR="00993869">
        <w:rPr>
          <w:rFonts w:ascii="Times New Roman" w:eastAsiaTheme="minorEastAsia" w:hAnsi="Times New Roman" w:cs="Times New Roman"/>
          <w:sz w:val="28"/>
          <w:szCs w:val="28"/>
          <w:lang w:val="uk-UA"/>
        </w:rPr>
        <w:t>упакув</w:t>
      </w:r>
      <w:r w:rsidR="000875EB">
        <w:rPr>
          <w:rFonts w:ascii="Times New Roman" w:eastAsiaTheme="minorEastAsia" w:hAnsi="Times New Roman" w:cs="Times New Roman"/>
          <w:sz w:val="28"/>
          <w:szCs w:val="28"/>
          <w:lang w:val="uk-UA"/>
        </w:rPr>
        <w:t xml:space="preserve">ання, </w:t>
      </w:r>
      <w:r w:rsidR="00993869">
        <w:rPr>
          <w:rFonts w:ascii="Times New Roman" w:eastAsiaTheme="minorEastAsia" w:hAnsi="Times New Roman" w:cs="Times New Roman"/>
          <w:sz w:val="28"/>
          <w:szCs w:val="28"/>
          <w:lang w:val="uk-UA"/>
        </w:rPr>
        <w:t>принципове значення і з якого саме. Також можна використовувати</w:t>
      </w:r>
      <w:r w:rsidR="000875EB">
        <w:rPr>
          <w:rFonts w:ascii="Times New Roman" w:eastAsiaTheme="minorEastAsia" w:hAnsi="Times New Roman" w:cs="Times New Roman"/>
          <w:sz w:val="28"/>
          <w:szCs w:val="28"/>
          <w:lang w:val="uk-UA"/>
        </w:rPr>
        <w:t xml:space="preserve"> нові креативні види </w:t>
      </w:r>
      <w:r w:rsidR="00993869">
        <w:rPr>
          <w:rFonts w:ascii="Times New Roman" w:eastAsiaTheme="minorEastAsia" w:hAnsi="Times New Roman" w:cs="Times New Roman"/>
          <w:sz w:val="28"/>
          <w:szCs w:val="28"/>
          <w:lang w:val="uk-UA"/>
        </w:rPr>
        <w:t xml:space="preserve">упакування, зокрема, </w:t>
      </w:r>
      <w:r w:rsidR="000875EB">
        <w:rPr>
          <w:rFonts w:ascii="Times New Roman" w:eastAsiaTheme="minorEastAsia" w:hAnsi="Times New Roman" w:cs="Times New Roman"/>
          <w:sz w:val="28"/>
          <w:szCs w:val="28"/>
          <w:lang w:val="uk-UA"/>
        </w:rPr>
        <w:t xml:space="preserve">для </w:t>
      </w:r>
      <w:r w:rsidR="00993869">
        <w:rPr>
          <w:rFonts w:ascii="Times New Roman" w:eastAsiaTheme="minorEastAsia" w:hAnsi="Times New Roman" w:cs="Times New Roman"/>
          <w:sz w:val="28"/>
          <w:szCs w:val="28"/>
          <w:lang w:val="uk-UA"/>
        </w:rPr>
        <w:t>елітн</w:t>
      </w:r>
      <w:r w:rsidR="000875EB">
        <w:rPr>
          <w:rFonts w:ascii="Times New Roman" w:eastAsiaTheme="minorEastAsia" w:hAnsi="Times New Roman" w:cs="Times New Roman"/>
          <w:sz w:val="28"/>
          <w:szCs w:val="28"/>
          <w:lang w:val="uk-UA"/>
        </w:rPr>
        <w:t>их</w:t>
      </w:r>
      <w:r w:rsidR="00993869">
        <w:rPr>
          <w:rFonts w:ascii="Times New Roman" w:eastAsiaTheme="minorEastAsia" w:hAnsi="Times New Roman" w:cs="Times New Roman"/>
          <w:sz w:val="28"/>
          <w:szCs w:val="28"/>
          <w:lang w:val="uk-UA"/>
        </w:rPr>
        <w:t xml:space="preserve"> подарункових напоїв. Також слід попросити респондентів при</w:t>
      </w:r>
      <w:r w:rsidR="00A10575">
        <w:rPr>
          <w:rFonts w:ascii="Times New Roman" w:eastAsiaTheme="minorEastAsia" w:hAnsi="Times New Roman" w:cs="Times New Roman"/>
          <w:sz w:val="28"/>
          <w:szCs w:val="28"/>
          <w:lang w:val="uk-UA"/>
        </w:rPr>
        <w:t>нести на інтерв’ю або знайти в І</w:t>
      </w:r>
      <w:r w:rsidR="00993869">
        <w:rPr>
          <w:rFonts w:ascii="Times New Roman" w:eastAsiaTheme="minorEastAsia" w:hAnsi="Times New Roman" w:cs="Times New Roman"/>
          <w:sz w:val="28"/>
          <w:szCs w:val="28"/>
          <w:lang w:val="uk-UA"/>
        </w:rPr>
        <w:t>нтернеті підчас дослідження зображення, які більш повно характеризують його відношення до чайних виробів або згадати фільм, який пов'язаний з даним продуктом.</w:t>
      </w:r>
      <w:r>
        <w:rPr>
          <w:rFonts w:ascii="Times New Roman" w:eastAsiaTheme="minorEastAsia" w:hAnsi="Times New Roman" w:cs="Times New Roman"/>
          <w:sz w:val="28"/>
          <w:szCs w:val="28"/>
          <w:lang w:val="uk-UA"/>
        </w:rPr>
        <w:t xml:space="preserve"> </w:t>
      </w:r>
    </w:p>
    <w:p w:rsidR="00993869" w:rsidRDefault="00993869" w:rsidP="0035472C">
      <w:pPr>
        <w:spacing w:after="0" w:line="360"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Третя група займатиметься дослідженням веб-сторінки компанії, а також її блогів, яка також буде сформована з представників різних сегментів за допомогою апарату </w:t>
      </w:r>
      <w:r>
        <w:rPr>
          <w:rFonts w:ascii="Times New Roman" w:eastAsiaTheme="minorEastAsia" w:hAnsi="Times New Roman" w:cs="Times New Roman"/>
          <w:sz w:val="28"/>
          <w:szCs w:val="28"/>
          <w:lang w:val="en-US"/>
        </w:rPr>
        <w:t>eye</w:t>
      </w:r>
      <w:r w:rsidRPr="009931E4">
        <w:rPr>
          <w:rFonts w:ascii="Times New Roman" w:eastAsiaTheme="minorEastAsia" w:hAnsi="Times New Roman" w:cs="Times New Roman"/>
          <w:sz w:val="28"/>
          <w:szCs w:val="28"/>
          <w:lang w:val="uk-UA"/>
        </w:rPr>
        <w:t>-</w:t>
      </w:r>
      <w:r>
        <w:rPr>
          <w:rFonts w:ascii="Times New Roman" w:eastAsiaTheme="minorEastAsia" w:hAnsi="Times New Roman" w:cs="Times New Roman"/>
          <w:sz w:val="28"/>
          <w:szCs w:val="28"/>
          <w:lang w:val="en-US"/>
        </w:rPr>
        <w:t>tracker</w:t>
      </w:r>
      <w:r>
        <w:rPr>
          <w:rFonts w:ascii="Times New Roman" w:eastAsiaTheme="minorEastAsia" w:hAnsi="Times New Roman" w:cs="Times New Roman"/>
          <w:sz w:val="28"/>
          <w:szCs w:val="28"/>
          <w:lang w:val="uk-UA"/>
        </w:rPr>
        <w:t>. Також можливе проведення ін</w:t>
      </w:r>
      <w:r w:rsidR="00A10575">
        <w:rPr>
          <w:rFonts w:ascii="Times New Roman" w:eastAsiaTheme="minorEastAsia" w:hAnsi="Times New Roman" w:cs="Times New Roman"/>
          <w:sz w:val="28"/>
          <w:szCs w:val="28"/>
          <w:lang w:val="uk-UA"/>
        </w:rPr>
        <w:t>терв’ю щодо того, які вдосконалення</w:t>
      </w:r>
      <w:r>
        <w:rPr>
          <w:rFonts w:ascii="Times New Roman" w:eastAsiaTheme="minorEastAsia" w:hAnsi="Times New Roman" w:cs="Times New Roman"/>
          <w:sz w:val="28"/>
          <w:szCs w:val="28"/>
          <w:lang w:val="uk-UA"/>
        </w:rPr>
        <w:t xml:space="preserve"> слід</w:t>
      </w:r>
      <w:r w:rsidR="00A10575">
        <w:rPr>
          <w:rFonts w:ascii="Times New Roman" w:eastAsiaTheme="minorEastAsia" w:hAnsi="Times New Roman" w:cs="Times New Roman"/>
          <w:sz w:val="28"/>
          <w:szCs w:val="28"/>
          <w:lang w:val="uk-UA"/>
        </w:rPr>
        <w:t xml:space="preserve"> внести</w:t>
      </w:r>
      <w:r>
        <w:rPr>
          <w:rFonts w:ascii="Times New Roman" w:eastAsiaTheme="minorEastAsia" w:hAnsi="Times New Roman" w:cs="Times New Roman"/>
          <w:sz w:val="28"/>
          <w:szCs w:val="28"/>
          <w:lang w:val="uk-UA"/>
        </w:rPr>
        <w:t xml:space="preserve"> у власний офіційний</w:t>
      </w:r>
      <w:r w:rsidR="00A10575">
        <w:rPr>
          <w:rFonts w:ascii="Times New Roman" w:eastAsiaTheme="minorEastAsia" w:hAnsi="Times New Roman" w:cs="Times New Roman"/>
          <w:sz w:val="28"/>
          <w:szCs w:val="28"/>
          <w:lang w:val="uk-UA"/>
        </w:rPr>
        <w:t xml:space="preserve"> сайт </w:t>
      </w:r>
      <w:r>
        <w:rPr>
          <w:rFonts w:ascii="Times New Roman" w:eastAsiaTheme="minorEastAsia" w:hAnsi="Times New Roman" w:cs="Times New Roman"/>
          <w:sz w:val="28"/>
          <w:szCs w:val="28"/>
          <w:lang w:val="uk-UA"/>
        </w:rPr>
        <w:t>компанії, яка інформація цікавить покупців найбільше та які соціальні мережі відв</w:t>
      </w:r>
      <w:r w:rsidR="00A10575">
        <w:rPr>
          <w:rFonts w:ascii="Times New Roman" w:eastAsiaTheme="minorEastAsia" w:hAnsi="Times New Roman" w:cs="Times New Roman"/>
          <w:sz w:val="28"/>
          <w:szCs w:val="28"/>
          <w:lang w:val="uk-UA"/>
        </w:rPr>
        <w:t>ідують респонденти найчастіше, і</w:t>
      </w:r>
      <w:r>
        <w:rPr>
          <w:rFonts w:ascii="Times New Roman" w:eastAsiaTheme="minorEastAsia" w:hAnsi="Times New Roman" w:cs="Times New Roman"/>
          <w:sz w:val="28"/>
          <w:szCs w:val="28"/>
          <w:lang w:val="uk-UA"/>
        </w:rPr>
        <w:t xml:space="preserve"> </w:t>
      </w:r>
      <w:r w:rsidR="00FF6983">
        <w:rPr>
          <w:rFonts w:ascii="Times New Roman" w:eastAsiaTheme="minorEastAsia" w:hAnsi="Times New Roman" w:cs="Times New Roman"/>
          <w:sz w:val="28"/>
          <w:szCs w:val="28"/>
          <w:lang w:val="uk-UA"/>
        </w:rPr>
        <w:t xml:space="preserve">які </w:t>
      </w:r>
      <w:r>
        <w:rPr>
          <w:rFonts w:ascii="Times New Roman" w:eastAsiaTheme="minorEastAsia" w:hAnsi="Times New Roman" w:cs="Times New Roman"/>
          <w:sz w:val="28"/>
          <w:szCs w:val="28"/>
          <w:lang w:val="uk-UA"/>
        </w:rPr>
        <w:t>більше їм подобаються.</w:t>
      </w:r>
    </w:p>
    <w:p w:rsidR="009E0C54" w:rsidRDefault="00993869" w:rsidP="009E0C54">
      <w:pPr>
        <w:spacing w:after="0" w:line="360"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Четверта група, яка буде сформована переважно з молоді</w:t>
      </w:r>
      <w:r w:rsidR="00A10575">
        <w:rPr>
          <w:rFonts w:ascii="Times New Roman" w:eastAsiaTheme="minorEastAsia" w:hAnsi="Times New Roman" w:cs="Times New Roman"/>
          <w:sz w:val="28"/>
          <w:szCs w:val="28"/>
          <w:lang w:val="uk-UA"/>
        </w:rPr>
        <w:t>, може бути досліджена</w:t>
      </w:r>
      <w:r>
        <w:rPr>
          <w:rFonts w:ascii="Times New Roman" w:eastAsiaTheme="minorEastAsia" w:hAnsi="Times New Roman" w:cs="Times New Roman"/>
          <w:sz w:val="28"/>
          <w:szCs w:val="28"/>
          <w:lang w:val="uk-UA"/>
        </w:rPr>
        <w:t xml:space="preserve"> за допомогою методу </w:t>
      </w:r>
      <w:r w:rsidR="009E0C54">
        <w:rPr>
          <w:rFonts w:ascii="Times New Roman" w:eastAsiaTheme="minorEastAsia" w:hAnsi="Times New Roman" w:cs="Times New Roman"/>
          <w:sz w:val="28"/>
          <w:szCs w:val="28"/>
          <w:lang w:val="uk-UA"/>
        </w:rPr>
        <w:t xml:space="preserve">кулхалтингу, що передбачає формування групи з молоді, що належать до різних субкультур, або захоплюються різними течіями або напрямками у культурі. </w:t>
      </w:r>
      <w:r w:rsidR="00221728">
        <w:rPr>
          <w:rFonts w:ascii="Times New Roman" w:eastAsiaTheme="minorEastAsia" w:hAnsi="Times New Roman" w:cs="Times New Roman"/>
          <w:sz w:val="28"/>
          <w:szCs w:val="28"/>
          <w:lang w:val="uk-UA"/>
        </w:rPr>
        <w:t xml:space="preserve">Реалізація </w:t>
      </w:r>
      <w:r w:rsidR="009E0C54">
        <w:rPr>
          <w:rFonts w:ascii="Times New Roman" w:eastAsiaTheme="minorEastAsia" w:hAnsi="Times New Roman" w:cs="Times New Roman"/>
          <w:sz w:val="28"/>
          <w:szCs w:val="28"/>
          <w:lang w:val="uk-UA"/>
        </w:rPr>
        <w:t xml:space="preserve"> </w:t>
      </w:r>
      <w:r w:rsidR="00221728">
        <w:rPr>
          <w:rFonts w:ascii="Times New Roman" w:eastAsiaTheme="minorEastAsia" w:hAnsi="Times New Roman" w:cs="Times New Roman"/>
          <w:sz w:val="28"/>
          <w:szCs w:val="28"/>
          <w:lang w:val="uk-UA"/>
        </w:rPr>
        <w:t>кулхалтингу можлива через запрошення або спостереже</w:t>
      </w:r>
      <w:r w:rsidR="00A10575">
        <w:rPr>
          <w:rFonts w:ascii="Times New Roman" w:eastAsiaTheme="minorEastAsia" w:hAnsi="Times New Roman" w:cs="Times New Roman"/>
          <w:sz w:val="28"/>
          <w:szCs w:val="28"/>
          <w:lang w:val="uk-UA"/>
        </w:rPr>
        <w:t>ння в місцях продажу за популярними</w:t>
      </w:r>
      <w:r w:rsidR="00221728">
        <w:rPr>
          <w:rFonts w:ascii="Times New Roman" w:eastAsiaTheme="minorEastAsia" w:hAnsi="Times New Roman" w:cs="Times New Roman"/>
          <w:sz w:val="28"/>
          <w:szCs w:val="28"/>
          <w:lang w:val="uk-UA"/>
        </w:rPr>
        <w:t xml:space="preserve"> субкультурами, які можуть бути цікавими власне для ТОВ «Компанія Май Україна». За допомогою кулхалт</w:t>
      </w:r>
      <w:r w:rsidR="00A10575">
        <w:rPr>
          <w:rFonts w:ascii="Times New Roman" w:eastAsiaTheme="minorEastAsia" w:hAnsi="Times New Roman" w:cs="Times New Roman"/>
          <w:sz w:val="28"/>
          <w:szCs w:val="28"/>
          <w:lang w:val="uk-UA"/>
        </w:rPr>
        <w:t>ингу можуть вирішитись</w:t>
      </w:r>
      <w:r w:rsidR="00221728">
        <w:rPr>
          <w:rFonts w:ascii="Times New Roman" w:eastAsiaTheme="minorEastAsia" w:hAnsi="Times New Roman" w:cs="Times New Roman"/>
          <w:sz w:val="28"/>
          <w:szCs w:val="28"/>
          <w:lang w:val="uk-UA"/>
        </w:rPr>
        <w:t xml:space="preserve"> такі пита</w:t>
      </w:r>
      <w:r w:rsidR="00A10575">
        <w:rPr>
          <w:rFonts w:ascii="Times New Roman" w:eastAsiaTheme="minorEastAsia" w:hAnsi="Times New Roman" w:cs="Times New Roman"/>
          <w:sz w:val="28"/>
          <w:szCs w:val="28"/>
          <w:lang w:val="uk-UA"/>
        </w:rPr>
        <w:t>ння: створення нових колекцій чайних виробів (зокрема, для тих, хто захоплює</w:t>
      </w:r>
      <w:r w:rsidR="00221728">
        <w:rPr>
          <w:rFonts w:ascii="Times New Roman" w:eastAsiaTheme="minorEastAsia" w:hAnsi="Times New Roman" w:cs="Times New Roman"/>
          <w:sz w:val="28"/>
          <w:szCs w:val="28"/>
          <w:lang w:val="uk-UA"/>
        </w:rPr>
        <w:t xml:space="preserve">ться активним відпочинком </w:t>
      </w:r>
      <w:r w:rsidR="007C1FE8">
        <w:rPr>
          <w:rFonts w:ascii="Times New Roman" w:eastAsiaTheme="minorEastAsia" w:hAnsi="Times New Roman" w:cs="Times New Roman"/>
          <w:sz w:val="28"/>
          <w:szCs w:val="28"/>
          <w:lang w:val="uk-UA"/>
        </w:rPr>
        <w:t xml:space="preserve">та здоровим способом життя, а також створення еко-бренду – </w:t>
      </w:r>
      <w:r w:rsidR="00A10575">
        <w:rPr>
          <w:rFonts w:ascii="Times New Roman" w:eastAsiaTheme="minorEastAsia" w:hAnsi="Times New Roman" w:cs="Times New Roman"/>
          <w:sz w:val="28"/>
          <w:szCs w:val="28"/>
          <w:lang w:val="uk-UA"/>
        </w:rPr>
        <w:t>передбачає генерування ідей стосовно</w:t>
      </w:r>
      <w:r w:rsidR="007C1FE8">
        <w:rPr>
          <w:rFonts w:ascii="Times New Roman" w:eastAsiaTheme="minorEastAsia" w:hAnsi="Times New Roman" w:cs="Times New Roman"/>
          <w:sz w:val="28"/>
          <w:szCs w:val="28"/>
          <w:lang w:val="uk-UA"/>
        </w:rPr>
        <w:t xml:space="preserve"> того, які додаткові корисні речовини вик</w:t>
      </w:r>
      <w:r w:rsidR="00A10575">
        <w:rPr>
          <w:rFonts w:ascii="Times New Roman" w:eastAsiaTheme="minorEastAsia" w:hAnsi="Times New Roman" w:cs="Times New Roman"/>
          <w:sz w:val="28"/>
          <w:szCs w:val="28"/>
          <w:lang w:val="uk-UA"/>
        </w:rPr>
        <w:t>ористовувати для в</w:t>
      </w:r>
      <w:r w:rsidR="00536629">
        <w:rPr>
          <w:rFonts w:ascii="Times New Roman" w:eastAsiaTheme="minorEastAsia" w:hAnsi="Times New Roman" w:cs="Times New Roman"/>
          <w:sz w:val="28"/>
          <w:szCs w:val="28"/>
          <w:lang w:val="uk-UA"/>
        </w:rPr>
        <w:t>иробництва чаю з метою покращення</w:t>
      </w:r>
      <w:r w:rsidR="00A10575">
        <w:rPr>
          <w:rFonts w:ascii="Times New Roman" w:eastAsiaTheme="minorEastAsia" w:hAnsi="Times New Roman" w:cs="Times New Roman"/>
          <w:sz w:val="28"/>
          <w:szCs w:val="28"/>
          <w:lang w:val="uk-UA"/>
        </w:rPr>
        <w:t xml:space="preserve"> фізико-хімічні властивості</w:t>
      </w:r>
      <w:r w:rsidR="007C1FE8">
        <w:rPr>
          <w:rFonts w:ascii="Times New Roman" w:eastAsiaTheme="minorEastAsia" w:hAnsi="Times New Roman" w:cs="Times New Roman"/>
          <w:sz w:val="28"/>
          <w:szCs w:val="28"/>
          <w:lang w:val="uk-UA"/>
        </w:rPr>
        <w:t xml:space="preserve"> продукції, яким способом створити зручне упакування (у формі «чайної фляги»), що</w:t>
      </w:r>
      <w:r w:rsidR="00536629">
        <w:rPr>
          <w:rFonts w:ascii="Times New Roman" w:eastAsiaTheme="minorEastAsia" w:hAnsi="Times New Roman" w:cs="Times New Roman"/>
          <w:sz w:val="28"/>
          <w:szCs w:val="28"/>
          <w:lang w:val="uk-UA"/>
        </w:rPr>
        <w:t>б люди могли брати його з собою;</w:t>
      </w:r>
      <w:r w:rsidR="007C1FE8">
        <w:rPr>
          <w:rFonts w:ascii="Times New Roman" w:eastAsiaTheme="minorEastAsia" w:hAnsi="Times New Roman" w:cs="Times New Roman"/>
          <w:sz w:val="28"/>
          <w:szCs w:val="28"/>
          <w:lang w:val="uk-UA"/>
        </w:rPr>
        <w:t xml:space="preserve"> запрошення представників субкультур «яппі» та «мажорів» для генерування ідей продуктів </w:t>
      </w:r>
      <w:r w:rsidR="009D06FE">
        <w:rPr>
          <w:rFonts w:ascii="Times New Roman" w:eastAsiaTheme="minorEastAsia" w:hAnsi="Times New Roman" w:cs="Times New Roman"/>
          <w:sz w:val="28"/>
          <w:szCs w:val="28"/>
          <w:lang w:val="uk-UA"/>
        </w:rPr>
        <w:t xml:space="preserve">сегменту супер-преміум, які можуть включати смаки елітних лікерів та </w:t>
      </w:r>
      <w:r w:rsidR="000B5551">
        <w:rPr>
          <w:rFonts w:ascii="Times New Roman" w:eastAsiaTheme="minorEastAsia" w:hAnsi="Times New Roman" w:cs="Times New Roman"/>
          <w:sz w:val="28"/>
          <w:szCs w:val="28"/>
          <w:lang w:val="uk-UA"/>
        </w:rPr>
        <w:t>коньяків</w:t>
      </w:r>
      <w:r w:rsidR="009D06FE">
        <w:rPr>
          <w:rFonts w:ascii="Times New Roman" w:eastAsiaTheme="minorEastAsia" w:hAnsi="Times New Roman" w:cs="Times New Roman"/>
          <w:sz w:val="28"/>
          <w:szCs w:val="28"/>
          <w:lang w:val="uk-UA"/>
        </w:rPr>
        <w:t>, десертів</w:t>
      </w:r>
      <w:r w:rsidR="00A10575">
        <w:rPr>
          <w:rFonts w:ascii="Times New Roman" w:eastAsiaTheme="minorEastAsia" w:hAnsi="Times New Roman" w:cs="Times New Roman"/>
          <w:sz w:val="28"/>
          <w:szCs w:val="28"/>
          <w:lang w:val="uk-UA"/>
        </w:rPr>
        <w:t>);</w:t>
      </w:r>
      <w:r w:rsidR="007C1FE8">
        <w:rPr>
          <w:rFonts w:ascii="Times New Roman" w:eastAsiaTheme="minorEastAsia" w:hAnsi="Times New Roman" w:cs="Times New Roman"/>
          <w:sz w:val="28"/>
          <w:szCs w:val="28"/>
          <w:lang w:val="uk-UA"/>
        </w:rPr>
        <w:t xml:space="preserve"> </w:t>
      </w:r>
      <w:r w:rsidR="009D06FE">
        <w:rPr>
          <w:rFonts w:ascii="Times New Roman" w:eastAsiaTheme="minorEastAsia" w:hAnsi="Times New Roman" w:cs="Times New Roman"/>
          <w:sz w:val="28"/>
          <w:szCs w:val="28"/>
          <w:lang w:val="uk-UA"/>
        </w:rPr>
        <w:t>створення нового упакування та дизайну для продукції компанії (запрошення представників субкультур «графіті»</w:t>
      </w:r>
      <w:r w:rsidR="00A10575">
        <w:rPr>
          <w:rFonts w:ascii="Times New Roman" w:eastAsiaTheme="minorEastAsia" w:hAnsi="Times New Roman" w:cs="Times New Roman"/>
          <w:sz w:val="28"/>
          <w:szCs w:val="28"/>
          <w:lang w:val="uk-UA"/>
        </w:rPr>
        <w:t xml:space="preserve"> та «толкієністів» для моделювання</w:t>
      </w:r>
      <w:r w:rsidR="009D06FE">
        <w:rPr>
          <w:rFonts w:ascii="Times New Roman" w:eastAsiaTheme="minorEastAsia" w:hAnsi="Times New Roman" w:cs="Times New Roman"/>
          <w:sz w:val="28"/>
          <w:szCs w:val="28"/>
          <w:lang w:val="uk-UA"/>
        </w:rPr>
        <w:t xml:space="preserve"> ескізів малюнків та зображень, стилів дизайну, які можуть бути поміщенні на упакування, а також генерування ідей щодо ретронововведень, дизайну упакувань для подарункових наборів), створення концепції рекламних звернень, </w:t>
      </w:r>
      <w:r w:rsidR="00A10575">
        <w:rPr>
          <w:rFonts w:ascii="Times New Roman" w:eastAsiaTheme="minorEastAsia" w:hAnsi="Times New Roman" w:cs="Times New Roman"/>
          <w:sz w:val="28"/>
          <w:szCs w:val="28"/>
          <w:lang w:val="uk-UA"/>
        </w:rPr>
        <w:t>слоганів (дослідження  ігротехноген</w:t>
      </w:r>
      <w:r w:rsidR="009D06FE">
        <w:rPr>
          <w:rFonts w:ascii="Times New Roman" w:eastAsiaTheme="minorEastAsia" w:hAnsi="Times New Roman" w:cs="Times New Roman"/>
          <w:sz w:val="28"/>
          <w:szCs w:val="28"/>
          <w:lang w:val="uk-UA"/>
        </w:rPr>
        <w:t>ного суспільства – вивчення та пошук ідей на соціальних мережах «Вконтакте», «</w:t>
      </w:r>
      <w:r w:rsidR="009D06FE">
        <w:rPr>
          <w:rFonts w:ascii="Times New Roman" w:eastAsiaTheme="minorEastAsia" w:hAnsi="Times New Roman" w:cs="Times New Roman"/>
          <w:sz w:val="28"/>
          <w:szCs w:val="28"/>
          <w:lang w:val="en-US"/>
        </w:rPr>
        <w:t>Facebook</w:t>
      </w:r>
      <w:r w:rsidR="009D06FE">
        <w:rPr>
          <w:rFonts w:ascii="Times New Roman" w:eastAsiaTheme="minorEastAsia" w:hAnsi="Times New Roman" w:cs="Times New Roman"/>
          <w:sz w:val="28"/>
          <w:szCs w:val="28"/>
          <w:lang w:val="uk-UA"/>
        </w:rPr>
        <w:t>», «</w:t>
      </w:r>
      <w:r w:rsidR="009D06FE">
        <w:rPr>
          <w:rFonts w:ascii="Times New Roman" w:eastAsiaTheme="minorEastAsia" w:hAnsi="Times New Roman" w:cs="Times New Roman"/>
          <w:sz w:val="28"/>
          <w:szCs w:val="28"/>
          <w:lang w:val="en-US"/>
        </w:rPr>
        <w:t>Twitter</w:t>
      </w:r>
      <w:r w:rsidR="009D06FE">
        <w:rPr>
          <w:rFonts w:ascii="Times New Roman" w:eastAsiaTheme="minorEastAsia" w:hAnsi="Times New Roman" w:cs="Times New Roman"/>
          <w:sz w:val="28"/>
          <w:szCs w:val="28"/>
          <w:lang w:val="uk-UA"/>
        </w:rPr>
        <w:t>» або оформлення реклами у вигляді переписки у он-лайн режимів, використання сучасного гумору та сленгу («мейнстрім») у рекламних зверненнях)</w:t>
      </w:r>
      <w:r w:rsidR="00035ABE">
        <w:rPr>
          <w:rFonts w:ascii="Times New Roman" w:eastAsiaTheme="minorEastAsia" w:hAnsi="Times New Roman" w:cs="Times New Roman"/>
          <w:sz w:val="28"/>
          <w:szCs w:val="28"/>
          <w:lang w:val="uk-UA"/>
        </w:rPr>
        <w:t xml:space="preserve"> [</w:t>
      </w:r>
      <w:r w:rsidR="001C2028">
        <w:rPr>
          <w:rFonts w:ascii="Times New Roman" w:eastAsiaTheme="minorEastAsia" w:hAnsi="Times New Roman" w:cs="Times New Roman"/>
          <w:sz w:val="28"/>
          <w:szCs w:val="28"/>
          <w:lang w:val="uk-UA"/>
        </w:rPr>
        <w:t>40</w:t>
      </w:r>
      <w:r w:rsidR="00EA061C" w:rsidRPr="00EA061C">
        <w:rPr>
          <w:rFonts w:ascii="Times New Roman" w:eastAsiaTheme="minorEastAsia" w:hAnsi="Times New Roman" w:cs="Times New Roman"/>
          <w:sz w:val="28"/>
          <w:szCs w:val="28"/>
          <w:lang w:val="uk-UA"/>
        </w:rPr>
        <w:t>]</w:t>
      </w:r>
      <w:r w:rsidR="009D06FE">
        <w:rPr>
          <w:rFonts w:ascii="Times New Roman" w:eastAsiaTheme="minorEastAsia" w:hAnsi="Times New Roman" w:cs="Times New Roman"/>
          <w:sz w:val="28"/>
          <w:szCs w:val="28"/>
          <w:lang w:val="uk-UA"/>
        </w:rPr>
        <w:t xml:space="preserve">. </w:t>
      </w:r>
    </w:p>
    <w:p w:rsidR="009D06FE" w:rsidRDefault="009D06FE" w:rsidP="009E0C54">
      <w:pPr>
        <w:spacing w:after="0" w:line="360"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Впровадження даних методів є тривалим та дорогим процесом, проте в майбутньому вони здатні забезпечити економію коштів та високу результативність, належну якість маркетингової інформації. Тому для материнської компанії є вигідним впровадження </w:t>
      </w:r>
      <w:r w:rsidR="00353263">
        <w:rPr>
          <w:rFonts w:ascii="Times New Roman" w:eastAsiaTheme="minorEastAsia" w:hAnsi="Times New Roman" w:cs="Times New Roman"/>
          <w:sz w:val="28"/>
          <w:szCs w:val="28"/>
          <w:lang w:val="uk-UA"/>
        </w:rPr>
        <w:t xml:space="preserve">сучасних </w:t>
      </w:r>
      <w:r>
        <w:rPr>
          <w:rFonts w:ascii="Times New Roman" w:eastAsiaTheme="minorEastAsia" w:hAnsi="Times New Roman" w:cs="Times New Roman"/>
          <w:sz w:val="28"/>
          <w:szCs w:val="28"/>
          <w:lang w:val="uk-UA"/>
        </w:rPr>
        <w:t>методів</w:t>
      </w:r>
      <w:r w:rsidR="00353263">
        <w:rPr>
          <w:rFonts w:ascii="Times New Roman" w:eastAsiaTheme="minorEastAsia" w:hAnsi="Times New Roman" w:cs="Times New Roman"/>
          <w:sz w:val="28"/>
          <w:szCs w:val="28"/>
          <w:lang w:val="uk-UA"/>
        </w:rPr>
        <w:t xml:space="preserve"> для підтримки власних торговельних марок, зокрема, </w:t>
      </w:r>
      <w:r w:rsidR="00353263">
        <w:rPr>
          <w:rFonts w:ascii="Times New Roman" w:eastAsiaTheme="minorEastAsia" w:hAnsi="Times New Roman" w:cs="Times New Roman"/>
          <w:sz w:val="28"/>
          <w:szCs w:val="28"/>
          <w:lang w:val="en-US"/>
        </w:rPr>
        <w:t>TM</w:t>
      </w:r>
      <w:r w:rsidR="00353263" w:rsidRPr="00353263">
        <w:rPr>
          <w:rFonts w:ascii="Times New Roman" w:eastAsiaTheme="minorEastAsia" w:hAnsi="Times New Roman" w:cs="Times New Roman"/>
          <w:sz w:val="28"/>
          <w:szCs w:val="28"/>
          <w:lang w:val="uk-UA"/>
        </w:rPr>
        <w:t xml:space="preserve"> </w:t>
      </w:r>
      <w:r w:rsidR="00353263">
        <w:rPr>
          <w:rFonts w:ascii="Times New Roman" w:eastAsiaTheme="minorEastAsia" w:hAnsi="Times New Roman" w:cs="Times New Roman"/>
          <w:sz w:val="28"/>
          <w:szCs w:val="28"/>
          <w:lang w:val="uk-UA"/>
        </w:rPr>
        <w:t>«</w:t>
      </w:r>
      <w:r w:rsidR="00353263">
        <w:rPr>
          <w:rFonts w:ascii="Times New Roman" w:eastAsiaTheme="minorEastAsia" w:hAnsi="Times New Roman" w:cs="Times New Roman"/>
          <w:sz w:val="28"/>
          <w:szCs w:val="28"/>
          <w:lang w:val="en-US"/>
        </w:rPr>
        <w:t>Curtis</w:t>
      </w:r>
      <w:r w:rsidR="00353263">
        <w:rPr>
          <w:rFonts w:ascii="Times New Roman" w:eastAsiaTheme="minorEastAsia" w:hAnsi="Times New Roman" w:cs="Times New Roman"/>
          <w:sz w:val="28"/>
          <w:szCs w:val="28"/>
          <w:lang w:val="uk-UA"/>
        </w:rPr>
        <w:t>», оскільки 25 %</w:t>
      </w:r>
      <w:r>
        <w:rPr>
          <w:rFonts w:ascii="Times New Roman" w:eastAsiaTheme="minorEastAsia" w:hAnsi="Times New Roman" w:cs="Times New Roman"/>
          <w:sz w:val="28"/>
          <w:szCs w:val="28"/>
          <w:lang w:val="uk-UA"/>
        </w:rPr>
        <w:t xml:space="preserve"> </w:t>
      </w:r>
      <w:r w:rsidR="00A10575">
        <w:rPr>
          <w:rFonts w:ascii="Times New Roman" w:eastAsiaTheme="minorEastAsia" w:hAnsi="Times New Roman" w:cs="Times New Roman"/>
          <w:sz w:val="28"/>
          <w:szCs w:val="28"/>
          <w:lang w:val="uk-UA"/>
        </w:rPr>
        <w:t>від</w:t>
      </w:r>
      <w:r w:rsidR="00353263">
        <w:rPr>
          <w:rFonts w:ascii="Times New Roman" w:eastAsiaTheme="minorEastAsia" w:hAnsi="Times New Roman" w:cs="Times New Roman"/>
          <w:sz w:val="28"/>
          <w:szCs w:val="28"/>
          <w:lang w:val="uk-UA"/>
        </w:rPr>
        <w:t xml:space="preserve"> </w:t>
      </w:r>
      <w:r w:rsidR="00A10575">
        <w:rPr>
          <w:rFonts w:ascii="Times New Roman" w:eastAsiaTheme="minorEastAsia" w:hAnsi="Times New Roman" w:cs="Times New Roman"/>
          <w:sz w:val="28"/>
          <w:szCs w:val="28"/>
          <w:lang w:val="uk-UA"/>
        </w:rPr>
        <w:t xml:space="preserve">її </w:t>
      </w:r>
      <w:r w:rsidR="00353263">
        <w:rPr>
          <w:rFonts w:ascii="Times New Roman" w:eastAsiaTheme="minorEastAsia" w:hAnsi="Times New Roman" w:cs="Times New Roman"/>
          <w:sz w:val="28"/>
          <w:szCs w:val="28"/>
          <w:lang w:val="uk-UA"/>
        </w:rPr>
        <w:t>загального обсягу виробництва йде на експорт</w:t>
      </w:r>
      <w:r w:rsidR="00035ABE">
        <w:rPr>
          <w:rFonts w:ascii="Times New Roman" w:eastAsiaTheme="minorEastAsia" w:hAnsi="Times New Roman" w:cs="Times New Roman"/>
          <w:sz w:val="28"/>
          <w:szCs w:val="28"/>
          <w:lang w:val="uk-UA"/>
        </w:rPr>
        <w:t xml:space="preserve"> [7</w:t>
      </w:r>
      <w:r w:rsidR="001C2028">
        <w:rPr>
          <w:rFonts w:ascii="Times New Roman" w:eastAsiaTheme="minorEastAsia" w:hAnsi="Times New Roman" w:cs="Times New Roman"/>
          <w:sz w:val="28"/>
          <w:szCs w:val="28"/>
          <w:lang w:val="uk-UA"/>
        </w:rPr>
        <w:t>7</w:t>
      </w:r>
      <w:r w:rsidR="0063354E" w:rsidRPr="0063354E">
        <w:rPr>
          <w:rFonts w:ascii="Times New Roman" w:eastAsiaTheme="minorEastAsia" w:hAnsi="Times New Roman" w:cs="Times New Roman"/>
          <w:sz w:val="28"/>
          <w:szCs w:val="28"/>
          <w:lang w:val="uk-UA"/>
        </w:rPr>
        <w:t>]</w:t>
      </w:r>
      <w:r w:rsidR="00353263">
        <w:rPr>
          <w:rFonts w:ascii="Times New Roman" w:eastAsiaTheme="minorEastAsia" w:hAnsi="Times New Roman" w:cs="Times New Roman"/>
          <w:sz w:val="28"/>
          <w:szCs w:val="28"/>
          <w:lang w:val="uk-UA"/>
        </w:rPr>
        <w:t>.</w:t>
      </w:r>
    </w:p>
    <w:p w:rsidR="00353263" w:rsidRPr="009D06FE" w:rsidRDefault="009D06FE" w:rsidP="00A10575">
      <w:pPr>
        <w:spacing w:after="0" w:line="360"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Також важливим</w:t>
      </w:r>
      <w:r w:rsidR="00353263">
        <w:rPr>
          <w:rFonts w:ascii="Times New Roman" w:eastAsiaTheme="minorEastAsia" w:hAnsi="Times New Roman" w:cs="Times New Roman"/>
          <w:sz w:val="28"/>
          <w:szCs w:val="28"/>
          <w:lang w:val="uk-UA"/>
        </w:rPr>
        <w:t xml:space="preserve"> є аналіз факторів, якими керуються споживачі при купівлі чаю, та їх ранжування. Дане дослідження мож</w:t>
      </w:r>
      <w:r w:rsidR="00A10575">
        <w:rPr>
          <w:rFonts w:ascii="Times New Roman" w:eastAsiaTheme="minorEastAsia" w:hAnsi="Times New Roman" w:cs="Times New Roman"/>
          <w:sz w:val="28"/>
          <w:szCs w:val="28"/>
          <w:lang w:val="uk-UA"/>
        </w:rPr>
        <w:t>на проводити у наступний спосіб: с</w:t>
      </w:r>
      <w:r w:rsidR="00353263">
        <w:rPr>
          <w:rFonts w:ascii="Times New Roman" w:eastAsiaTheme="minorEastAsia" w:hAnsi="Times New Roman" w:cs="Times New Roman"/>
          <w:sz w:val="28"/>
          <w:szCs w:val="28"/>
          <w:lang w:val="uk-UA"/>
        </w:rPr>
        <w:t>творити вибірку з 76 чол., яка складалася б з представників різних вікових груп (рис. 3.</w:t>
      </w:r>
      <w:r w:rsidR="00816AB1">
        <w:rPr>
          <w:rFonts w:ascii="Times New Roman" w:eastAsiaTheme="minorEastAsia" w:hAnsi="Times New Roman" w:cs="Times New Roman"/>
          <w:sz w:val="28"/>
          <w:szCs w:val="28"/>
          <w:lang w:val="uk-UA"/>
        </w:rPr>
        <w:t>3</w:t>
      </w:r>
      <w:r w:rsidR="00353263">
        <w:rPr>
          <w:rFonts w:ascii="Times New Roman" w:eastAsiaTheme="minorEastAsia" w:hAnsi="Times New Roman" w:cs="Times New Roman"/>
          <w:sz w:val="28"/>
          <w:szCs w:val="28"/>
          <w:lang w:val="uk-UA"/>
        </w:rPr>
        <w:t>) та відрізнялися за рівнем доходу (рис. 3.4).</w:t>
      </w:r>
    </w:p>
    <w:p w:rsidR="0035472C" w:rsidRDefault="00816AB1" w:rsidP="00A10575">
      <w:pPr>
        <w:spacing w:after="0" w:line="360" w:lineRule="auto"/>
        <w:ind w:firstLine="709"/>
        <w:jc w:val="center"/>
        <w:rPr>
          <w:rFonts w:ascii="Times New Roman" w:eastAsiaTheme="minorEastAsia" w:hAnsi="Times New Roman" w:cs="Times New Roman"/>
          <w:sz w:val="28"/>
          <w:szCs w:val="28"/>
          <w:lang w:val="uk-UA"/>
        </w:rPr>
      </w:pPr>
      <w:r>
        <w:rPr>
          <w:noProof/>
          <w:lang w:eastAsia="ru-RU"/>
        </w:rPr>
        <w:drawing>
          <wp:inline distT="0" distB="0" distL="0" distR="0" wp14:anchorId="0F473375" wp14:editId="398DCD65">
            <wp:extent cx="3810000" cy="24193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816AB1" w:rsidRPr="00FE41FE" w:rsidRDefault="00816AB1" w:rsidP="00FE41FE">
      <w:pPr>
        <w:spacing w:after="0" w:line="360" w:lineRule="auto"/>
        <w:jc w:val="center"/>
        <w:rPr>
          <w:rFonts w:ascii="Times New Roman" w:eastAsiaTheme="minorEastAsia" w:hAnsi="Times New Roman" w:cs="Times New Roman"/>
          <w:sz w:val="28"/>
          <w:szCs w:val="28"/>
        </w:rPr>
      </w:pPr>
      <w:r w:rsidRPr="00FE41FE">
        <w:rPr>
          <w:rFonts w:ascii="Times New Roman" w:eastAsiaTheme="minorEastAsia" w:hAnsi="Times New Roman" w:cs="Times New Roman"/>
          <w:sz w:val="28"/>
          <w:szCs w:val="28"/>
          <w:lang w:val="uk-UA"/>
        </w:rPr>
        <w:t xml:space="preserve">Рис. 3.3. Характеристика </w:t>
      </w:r>
      <w:r w:rsidR="00082D38" w:rsidRPr="00FE41FE">
        <w:rPr>
          <w:rFonts w:ascii="Times New Roman" w:eastAsiaTheme="minorEastAsia" w:hAnsi="Times New Roman" w:cs="Times New Roman"/>
          <w:sz w:val="28"/>
          <w:szCs w:val="28"/>
          <w:lang w:val="uk-UA"/>
        </w:rPr>
        <w:t>респондентів за віковою ознакою</w:t>
      </w:r>
      <w:r w:rsidR="00082D38" w:rsidRPr="00FE41FE">
        <w:rPr>
          <w:rFonts w:ascii="Times New Roman" w:eastAsiaTheme="minorEastAsia" w:hAnsi="Times New Roman" w:cs="Times New Roman"/>
          <w:sz w:val="28"/>
          <w:szCs w:val="28"/>
        </w:rPr>
        <w:t>*</w:t>
      </w:r>
    </w:p>
    <w:p w:rsidR="00082D38" w:rsidRPr="00EA061C" w:rsidRDefault="00082D38" w:rsidP="00082D38">
      <w:pPr>
        <w:tabs>
          <w:tab w:val="left" w:pos="5790"/>
        </w:tabs>
        <w:spacing w:after="0" w:line="360" w:lineRule="auto"/>
        <w:jc w:val="both"/>
        <w:rPr>
          <w:rFonts w:ascii="Times New Roman" w:hAnsi="Times New Roman" w:cs="Times New Roman"/>
          <w:sz w:val="28"/>
          <w:szCs w:val="28"/>
        </w:rPr>
      </w:pPr>
      <w:r w:rsidRPr="00A14A66">
        <w:rPr>
          <w:rFonts w:ascii="Times New Roman" w:hAnsi="Times New Roman" w:cs="Times New Roman"/>
          <w:sz w:val="28"/>
          <w:szCs w:val="28"/>
        </w:rPr>
        <w:t>*</w:t>
      </w:r>
      <w:r>
        <w:rPr>
          <w:rFonts w:ascii="Times New Roman" w:hAnsi="Times New Roman" w:cs="Times New Roman"/>
          <w:sz w:val="28"/>
          <w:szCs w:val="28"/>
          <w:lang w:val="uk-UA"/>
        </w:rPr>
        <w:t xml:space="preserve">Розроблено автором </w:t>
      </w:r>
      <w:proofErr w:type="gramStart"/>
      <w:r>
        <w:rPr>
          <w:rFonts w:ascii="Times New Roman" w:hAnsi="Times New Roman" w:cs="Times New Roman"/>
          <w:sz w:val="28"/>
          <w:szCs w:val="28"/>
          <w:lang w:val="uk-UA"/>
        </w:rPr>
        <w:t>на</w:t>
      </w:r>
      <w:proofErr w:type="gramEnd"/>
      <w:r>
        <w:rPr>
          <w:rFonts w:ascii="Times New Roman" w:hAnsi="Times New Roman" w:cs="Times New Roman"/>
          <w:sz w:val="28"/>
          <w:szCs w:val="28"/>
          <w:lang w:val="uk-UA"/>
        </w:rPr>
        <w:t xml:space="preserve"> основі </w:t>
      </w:r>
      <w:r w:rsidRPr="00A14A66">
        <w:rPr>
          <w:rFonts w:ascii="Times New Roman" w:hAnsi="Times New Roman" w:cs="Times New Roman"/>
          <w:sz w:val="28"/>
          <w:szCs w:val="28"/>
        </w:rPr>
        <w:t>[</w:t>
      </w:r>
      <w:r w:rsidR="00035ABE">
        <w:rPr>
          <w:rFonts w:ascii="Times New Roman" w:hAnsi="Times New Roman" w:cs="Times New Roman"/>
          <w:sz w:val="28"/>
          <w:szCs w:val="28"/>
        </w:rPr>
        <w:t>6</w:t>
      </w:r>
      <w:r w:rsidR="001C2028">
        <w:rPr>
          <w:rFonts w:ascii="Times New Roman" w:hAnsi="Times New Roman" w:cs="Times New Roman"/>
          <w:sz w:val="28"/>
          <w:szCs w:val="28"/>
          <w:lang w:val="uk-UA"/>
        </w:rPr>
        <w:t>9</w:t>
      </w:r>
      <w:r w:rsidR="00EA061C" w:rsidRPr="00EA061C">
        <w:rPr>
          <w:rFonts w:ascii="Times New Roman" w:hAnsi="Times New Roman" w:cs="Times New Roman"/>
          <w:sz w:val="28"/>
          <w:szCs w:val="28"/>
        </w:rPr>
        <w:t xml:space="preserve">, </w:t>
      </w:r>
      <w:r w:rsidR="00EA061C">
        <w:rPr>
          <w:rFonts w:ascii="Times New Roman" w:hAnsi="Times New Roman" w:cs="Times New Roman"/>
          <w:sz w:val="28"/>
          <w:szCs w:val="28"/>
          <w:lang w:val="en-US"/>
        </w:rPr>
        <w:t>c</w:t>
      </w:r>
      <w:r w:rsidR="00EA061C" w:rsidRPr="00EA061C">
        <w:rPr>
          <w:rFonts w:ascii="Times New Roman" w:hAnsi="Times New Roman" w:cs="Times New Roman"/>
          <w:sz w:val="28"/>
          <w:szCs w:val="28"/>
        </w:rPr>
        <w:t>. 71</w:t>
      </w:r>
      <w:r w:rsidRPr="00A14A66">
        <w:rPr>
          <w:rFonts w:ascii="Times New Roman" w:hAnsi="Times New Roman" w:cs="Times New Roman"/>
          <w:sz w:val="28"/>
          <w:szCs w:val="28"/>
        </w:rPr>
        <w:t>]</w:t>
      </w:r>
      <w:r w:rsidR="00EA061C" w:rsidRPr="00EA061C">
        <w:rPr>
          <w:rFonts w:ascii="Times New Roman" w:hAnsi="Times New Roman" w:cs="Times New Roman"/>
          <w:sz w:val="28"/>
          <w:szCs w:val="28"/>
        </w:rPr>
        <w:t>.</w:t>
      </w:r>
    </w:p>
    <w:p w:rsidR="00082D38" w:rsidRPr="00EA061C" w:rsidRDefault="00082D38" w:rsidP="00816AB1">
      <w:pPr>
        <w:spacing w:after="0" w:line="360" w:lineRule="auto"/>
        <w:ind w:firstLine="709"/>
        <w:jc w:val="center"/>
        <w:rPr>
          <w:rFonts w:ascii="Times New Roman" w:eastAsiaTheme="minorEastAsia" w:hAnsi="Times New Roman" w:cs="Times New Roman"/>
          <w:sz w:val="28"/>
          <w:szCs w:val="28"/>
        </w:rPr>
      </w:pPr>
    </w:p>
    <w:p w:rsidR="00816AB1" w:rsidRDefault="00816AB1" w:rsidP="00816AB1">
      <w:pPr>
        <w:spacing w:after="0" w:line="360" w:lineRule="auto"/>
        <w:ind w:firstLine="709"/>
        <w:jc w:val="center"/>
        <w:rPr>
          <w:rFonts w:ascii="Times New Roman" w:eastAsiaTheme="minorEastAsia" w:hAnsi="Times New Roman" w:cs="Times New Roman"/>
          <w:sz w:val="28"/>
          <w:szCs w:val="28"/>
          <w:lang w:val="uk-UA"/>
        </w:rPr>
      </w:pPr>
      <w:r>
        <w:rPr>
          <w:noProof/>
          <w:lang w:eastAsia="ru-RU"/>
        </w:rPr>
        <w:drawing>
          <wp:inline distT="0" distB="0" distL="0" distR="0" wp14:anchorId="100D76E2" wp14:editId="6F9671BF">
            <wp:extent cx="4629150" cy="239077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16AB1" w:rsidRPr="00FE41FE" w:rsidRDefault="00816AB1" w:rsidP="00FE41FE">
      <w:pPr>
        <w:spacing w:after="0" w:line="360" w:lineRule="auto"/>
        <w:jc w:val="center"/>
        <w:rPr>
          <w:rFonts w:ascii="Times New Roman" w:eastAsiaTheme="minorEastAsia" w:hAnsi="Times New Roman" w:cs="Times New Roman"/>
          <w:sz w:val="28"/>
          <w:szCs w:val="28"/>
        </w:rPr>
      </w:pPr>
      <w:r w:rsidRPr="00FE41FE">
        <w:rPr>
          <w:rFonts w:ascii="Times New Roman" w:eastAsiaTheme="minorEastAsia" w:hAnsi="Times New Roman" w:cs="Times New Roman"/>
          <w:sz w:val="28"/>
          <w:szCs w:val="28"/>
          <w:lang w:val="uk-UA"/>
        </w:rPr>
        <w:t>Рис. 3.4. Характеристик</w:t>
      </w:r>
      <w:r w:rsidR="00082D38" w:rsidRPr="00FE41FE">
        <w:rPr>
          <w:rFonts w:ascii="Times New Roman" w:eastAsiaTheme="minorEastAsia" w:hAnsi="Times New Roman" w:cs="Times New Roman"/>
          <w:sz w:val="28"/>
          <w:szCs w:val="28"/>
          <w:lang w:val="uk-UA"/>
        </w:rPr>
        <w:t>а респондентів за рівнем доходу</w:t>
      </w:r>
      <w:r w:rsidR="00082D38" w:rsidRPr="00FE41FE">
        <w:rPr>
          <w:rFonts w:ascii="Times New Roman" w:eastAsiaTheme="minorEastAsia" w:hAnsi="Times New Roman" w:cs="Times New Roman"/>
          <w:sz w:val="28"/>
          <w:szCs w:val="28"/>
        </w:rPr>
        <w:t>*</w:t>
      </w:r>
    </w:p>
    <w:p w:rsidR="00082D38" w:rsidRPr="00EA061C" w:rsidRDefault="00082D38" w:rsidP="00082D38">
      <w:pPr>
        <w:tabs>
          <w:tab w:val="left" w:pos="5790"/>
        </w:tabs>
        <w:spacing w:after="0" w:line="360" w:lineRule="auto"/>
        <w:jc w:val="both"/>
        <w:rPr>
          <w:rFonts w:ascii="Times New Roman" w:hAnsi="Times New Roman" w:cs="Times New Roman"/>
          <w:sz w:val="28"/>
          <w:szCs w:val="28"/>
        </w:rPr>
      </w:pPr>
      <w:r w:rsidRPr="00A14A66">
        <w:rPr>
          <w:rFonts w:ascii="Times New Roman" w:hAnsi="Times New Roman" w:cs="Times New Roman"/>
          <w:sz w:val="28"/>
          <w:szCs w:val="28"/>
        </w:rPr>
        <w:t>*</w:t>
      </w:r>
      <w:r>
        <w:rPr>
          <w:rFonts w:ascii="Times New Roman" w:hAnsi="Times New Roman" w:cs="Times New Roman"/>
          <w:sz w:val="28"/>
          <w:szCs w:val="28"/>
          <w:lang w:val="uk-UA"/>
        </w:rPr>
        <w:t xml:space="preserve">Розроблено автором </w:t>
      </w:r>
      <w:proofErr w:type="gramStart"/>
      <w:r>
        <w:rPr>
          <w:rFonts w:ascii="Times New Roman" w:hAnsi="Times New Roman" w:cs="Times New Roman"/>
          <w:sz w:val="28"/>
          <w:szCs w:val="28"/>
          <w:lang w:val="uk-UA"/>
        </w:rPr>
        <w:t>на</w:t>
      </w:r>
      <w:proofErr w:type="gramEnd"/>
      <w:r>
        <w:rPr>
          <w:rFonts w:ascii="Times New Roman" w:hAnsi="Times New Roman" w:cs="Times New Roman"/>
          <w:sz w:val="28"/>
          <w:szCs w:val="28"/>
          <w:lang w:val="uk-UA"/>
        </w:rPr>
        <w:t xml:space="preserve"> основі </w:t>
      </w:r>
      <w:r w:rsidRPr="00A14A66">
        <w:rPr>
          <w:rFonts w:ascii="Times New Roman" w:hAnsi="Times New Roman" w:cs="Times New Roman"/>
          <w:sz w:val="28"/>
          <w:szCs w:val="28"/>
        </w:rPr>
        <w:t>[</w:t>
      </w:r>
      <w:r w:rsidR="00035ABE">
        <w:rPr>
          <w:rFonts w:ascii="Times New Roman" w:hAnsi="Times New Roman" w:cs="Times New Roman"/>
          <w:sz w:val="28"/>
          <w:szCs w:val="28"/>
        </w:rPr>
        <w:t>6</w:t>
      </w:r>
      <w:r w:rsidR="001C2028">
        <w:rPr>
          <w:rFonts w:ascii="Times New Roman" w:hAnsi="Times New Roman" w:cs="Times New Roman"/>
          <w:sz w:val="28"/>
          <w:szCs w:val="28"/>
          <w:lang w:val="uk-UA"/>
        </w:rPr>
        <w:t>9</w:t>
      </w:r>
      <w:r w:rsidR="00EA061C" w:rsidRPr="00EA061C">
        <w:rPr>
          <w:rFonts w:ascii="Times New Roman" w:hAnsi="Times New Roman" w:cs="Times New Roman"/>
          <w:sz w:val="28"/>
          <w:szCs w:val="28"/>
        </w:rPr>
        <w:t xml:space="preserve">, </w:t>
      </w:r>
      <w:r w:rsidR="00EA061C">
        <w:rPr>
          <w:rFonts w:ascii="Times New Roman" w:hAnsi="Times New Roman" w:cs="Times New Roman"/>
          <w:sz w:val="28"/>
          <w:szCs w:val="28"/>
          <w:lang w:val="en-US"/>
        </w:rPr>
        <w:t>c</w:t>
      </w:r>
      <w:r w:rsidR="00EA061C" w:rsidRPr="00EA061C">
        <w:rPr>
          <w:rFonts w:ascii="Times New Roman" w:hAnsi="Times New Roman" w:cs="Times New Roman"/>
          <w:sz w:val="28"/>
          <w:szCs w:val="28"/>
        </w:rPr>
        <w:t>. 71</w:t>
      </w:r>
      <w:r w:rsidRPr="00A14A66">
        <w:rPr>
          <w:rFonts w:ascii="Times New Roman" w:hAnsi="Times New Roman" w:cs="Times New Roman"/>
          <w:sz w:val="28"/>
          <w:szCs w:val="28"/>
        </w:rPr>
        <w:t>]</w:t>
      </w:r>
      <w:r w:rsidR="00EA061C" w:rsidRPr="00EA061C">
        <w:rPr>
          <w:rFonts w:ascii="Times New Roman" w:hAnsi="Times New Roman" w:cs="Times New Roman"/>
          <w:sz w:val="28"/>
          <w:szCs w:val="28"/>
        </w:rPr>
        <w:t>.</w:t>
      </w:r>
    </w:p>
    <w:p w:rsidR="004F5648" w:rsidRDefault="00816AB1" w:rsidP="00FF6983">
      <w:pPr>
        <w:spacing w:after="0" w:line="360"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На наступному етапі передбачається проведення опитувань у формі анкетування або глибинних інтерв’ю за основними параметрами, у результаті яких будується таблиця важливості факторів за </w:t>
      </w:r>
      <w:r w:rsidR="00FF6983">
        <w:rPr>
          <w:rFonts w:ascii="Times New Roman" w:eastAsiaTheme="minorEastAsia" w:hAnsi="Times New Roman" w:cs="Times New Roman"/>
          <w:sz w:val="28"/>
          <w:szCs w:val="28"/>
          <w:lang w:val="uk-UA"/>
        </w:rPr>
        <w:t xml:space="preserve">допомогою </w:t>
      </w:r>
      <w:r>
        <w:rPr>
          <w:rFonts w:ascii="Times New Roman" w:eastAsiaTheme="minorEastAsia" w:hAnsi="Times New Roman" w:cs="Times New Roman"/>
          <w:sz w:val="28"/>
          <w:szCs w:val="28"/>
          <w:lang w:val="uk-UA"/>
        </w:rPr>
        <w:t>сегментуванням споживачів за рівнем доходу (табл. 3.3).</w:t>
      </w:r>
      <w:r w:rsidR="004F5648">
        <w:rPr>
          <w:rFonts w:ascii="Times New Roman" w:eastAsiaTheme="minorEastAsia" w:hAnsi="Times New Roman" w:cs="Times New Roman"/>
          <w:sz w:val="28"/>
          <w:szCs w:val="28"/>
          <w:lang w:val="uk-UA"/>
        </w:rPr>
        <w:t xml:space="preserve"> Дане сегментування дозволить </w:t>
      </w:r>
      <w:r w:rsidR="004F5648">
        <w:rPr>
          <w:rFonts w:ascii="Times New Roman" w:eastAsiaTheme="minorEastAsia" w:hAnsi="Times New Roman" w:cs="Times New Roman"/>
          <w:sz w:val="28"/>
          <w:szCs w:val="28"/>
          <w:lang w:val="uk-UA"/>
        </w:rPr>
        <w:lastRenderedPageBreak/>
        <w:t>виділити ті цільові групи</w:t>
      </w:r>
      <w:r w:rsidR="00FF6983">
        <w:rPr>
          <w:rFonts w:ascii="Times New Roman" w:eastAsiaTheme="minorEastAsia" w:hAnsi="Times New Roman" w:cs="Times New Roman"/>
          <w:sz w:val="28"/>
          <w:szCs w:val="28"/>
          <w:lang w:val="uk-UA"/>
        </w:rPr>
        <w:t>,</w:t>
      </w:r>
      <w:r w:rsidR="004F5648">
        <w:rPr>
          <w:rFonts w:ascii="Times New Roman" w:eastAsiaTheme="minorEastAsia" w:hAnsi="Times New Roman" w:cs="Times New Roman"/>
          <w:sz w:val="28"/>
          <w:szCs w:val="28"/>
          <w:lang w:val="uk-UA"/>
        </w:rPr>
        <w:t xml:space="preserve"> на які будуть зорієнтовані нововведення в першу чергу, зокрема, всі споживачі, що мають рівень доходу вище 500 грн. на місяць, а також особливу увагу слід звернути на покупців, доход яких коливається в межах від 500-1000 грн. на місяць, для яких слід створювати новинки за адекватними цінами.</w:t>
      </w:r>
    </w:p>
    <w:p w:rsidR="00816AB1" w:rsidRPr="00E9311B" w:rsidRDefault="00816AB1" w:rsidP="00816AB1">
      <w:pPr>
        <w:spacing w:after="0" w:line="360" w:lineRule="auto"/>
        <w:ind w:firstLine="709"/>
        <w:jc w:val="right"/>
        <w:rPr>
          <w:rFonts w:ascii="Times New Roman" w:hAnsi="Times New Roman" w:cs="Times New Roman"/>
          <w:sz w:val="28"/>
          <w:szCs w:val="28"/>
        </w:rPr>
      </w:pPr>
      <w:proofErr w:type="spellStart"/>
      <w:r w:rsidRPr="00E9311B">
        <w:rPr>
          <w:rFonts w:ascii="Times New Roman" w:hAnsi="Times New Roman" w:cs="Times New Roman"/>
          <w:sz w:val="28"/>
          <w:szCs w:val="28"/>
        </w:rPr>
        <w:t>Таблиця</w:t>
      </w:r>
      <w:proofErr w:type="spellEnd"/>
      <w:r w:rsidRPr="00E9311B">
        <w:rPr>
          <w:rFonts w:ascii="Times New Roman" w:hAnsi="Times New Roman" w:cs="Times New Roman"/>
          <w:sz w:val="28"/>
          <w:szCs w:val="28"/>
        </w:rPr>
        <w:t xml:space="preserve"> 3.3</w:t>
      </w:r>
    </w:p>
    <w:p w:rsidR="00816AB1" w:rsidRPr="00E9311B" w:rsidRDefault="00816AB1" w:rsidP="00816AB1">
      <w:pPr>
        <w:spacing w:after="0" w:line="360" w:lineRule="auto"/>
        <w:ind w:firstLine="709"/>
        <w:jc w:val="center"/>
        <w:rPr>
          <w:rFonts w:ascii="Times New Roman" w:hAnsi="Times New Roman" w:cs="Times New Roman"/>
          <w:sz w:val="28"/>
          <w:szCs w:val="28"/>
        </w:rPr>
      </w:pPr>
      <w:proofErr w:type="spellStart"/>
      <w:r w:rsidRPr="00E9311B">
        <w:rPr>
          <w:rFonts w:ascii="Times New Roman" w:hAnsi="Times New Roman" w:cs="Times New Roman"/>
          <w:sz w:val="28"/>
          <w:szCs w:val="28"/>
        </w:rPr>
        <w:t>Оцінка</w:t>
      </w:r>
      <w:proofErr w:type="spellEnd"/>
      <w:r w:rsidRPr="00E9311B">
        <w:rPr>
          <w:rFonts w:ascii="Times New Roman" w:hAnsi="Times New Roman" w:cs="Times New Roman"/>
          <w:sz w:val="28"/>
          <w:szCs w:val="28"/>
        </w:rPr>
        <w:t xml:space="preserve"> </w:t>
      </w:r>
      <w:proofErr w:type="spellStart"/>
      <w:r w:rsidRPr="00E9311B">
        <w:rPr>
          <w:rFonts w:ascii="Times New Roman" w:hAnsi="Times New Roman" w:cs="Times New Roman"/>
          <w:sz w:val="28"/>
          <w:szCs w:val="28"/>
        </w:rPr>
        <w:t>ступеня</w:t>
      </w:r>
      <w:proofErr w:type="spellEnd"/>
      <w:r w:rsidRPr="00E9311B">
        <w:rPr>
          <w:rFonts w:ascii="Times New Roman" w:hAnsi="Times New Roman" w:cs="Times New Roman"/>
          <w:sz w:val="28"/>
          <w:szCs w:val="28"/>
        </w:rPr>
        <w:t xml:space="preserve"> </w:t>
      </w:r>
      <w:proofErr w:type="spellStart"/>
      <w:r w:rsidRPr="00E9311B">
        <w:rPr>
          <w:rFonts w:ascii="Times New Roman" w:hAnsi="Times New Roman" w:cs="Times New Roman"/>
          <w:sz w:val="28"/>
          <w:szCs w:val="28"/>
        </w:rPr>
        <w:t>важливості</w:t>
      </w:r>
      <w:proofErr w:type="spellEnd"/>
      <w:r w:rsidRPr="00E9311B">
        <w:rPr>
          <w:rFonts w:ascii="Times New Roman" w:hAnsi="Times New Roman" w:cs="Times New Roman"/>
          <w:sz w:val="28"/>
          <w:szCs w:val="28"/>
        </w:rPr>
        <w:t xml:space="preserve"> </w:t>
      </w:r>
      <w:proofErr w:type="spellStart"/>
      <w:r w:rsidRPr="00E9311B">
        <w:rPr>
          <w:rFonts w:ascii="Times New Roman" w:hAnsi="Times New Roman" w:cs="Times New Roman"/>
          <w:sz w:val="28"/>
          <w:szCs w:val="28"/>
        </w:rPr>
        <w:t>факторів</w:t>
      </w:r>
      <w:proofErr w:type="spellEnd"/>
      <w:r w:rsidRPr="00E9311B">
        <w:rPr>
          <w:rFonts w:ascii="Times New Roman" w:hAnsi="Times New Roman" w:cs="Times New Roman"/>
          <w:sz w:val="28"/>
          <w:szCs w:val="28"/>
        </w:rPr>
        <w:t xml:space="preserve"> при </w:t>
      </w:r>
      <w:proofErr w:type="spellStart"/>
      <w:r w:rsidRPr="00E9311B">
        <w:rPr>
          <w:rFonts w:ascii="Times New Roman" w:hAnsi="Times New Roman" w:cs="Times New Roman"/>
          <w:sz w:val="28"/>
          <w:szCs w:val="28"/>
        </w:rPr>
        <w:t>прийнятті</w:t>
      </w:r>
      <w:proofErr w:type="spellEnd"/>
      <w:r w:rsidRPr="00E9311B">
        <w:rPr>
          <w:rFonts w:ascii="Times New Roman" w:hAnsi="Times New Roman" w:cs="Times New Roman"/>
          <w:sz w:val="28"/>
          <w:szCs w:val="28"/>
        </w:rPr>
        <w:t xml:space="preserve"> </w:t>
      </w:r>
      <w:proofErr w:type="spellStart"/>
      <w:proofErr w:type="gramStart"/>
      <w:r w:rsidRPr="00E9311B">
        <w:rPr>
          <w:rFonts w:ascii="Times New Roman" w:hAnsi="Times New Roman" w:cs="Times New Roman"/>
          <w:sz w:val="28"/>
          <w:szCs w:val="28"/>
        </w:rPr>
        <w:t>р</w:t>
      </w:r>
      <w:proofErr w:type="gramEnd"/>
      <w:r w:rsidRPr="00E9311B">
        <w:rPr>
          <w:rFonts w:ascii="Times New Roman" w:hAnsi="Times New Roman" w:cs="Times New Roman"/>
          <w:sz w:val="28"/>
          <w:szCs w:val="28"/>
        </w:rPr>
        <w:t>ішень</w:t>
      </w:r>
      <w:proofErr w:type="spellEnd"/>
      <w:r w:rsidRPr="00E9311B">
        <w:rPr>
          <w:rFonts w:ascii="Times New Roman" w:hAnsi="Times New Roman" w:cs="Times New Roman"/>
          <w:sz w:val="28"/>
          <w:szCs w:val="28"/>
        </w:rPr>
        <w:t xml:space="preserve"> про </w:t>
      </w:r>
      <w:proofErr w:type="spellStart"/>
      <w:r w:rsidRPr="00E9311B">
        <w:rPr>
          <w:rFonts w:ascii="Times New Roman" w:hAnsi="Times New Roman" w:cs="Times New Roman"/>
          <w:sz w:val="28"/>
          <w:szCs w:val="28"/>
        </w:rPr>
        <w:t>купівлю</w:t>
      </w:r>
      <w:proofErr w:type="spellEnd"/>
      <w:r w:rsidRPr="00E9311B">
        <w:rPr>
          <w:rFonts w:ascii="Times New Roman" w:hAnsi="Times New Roman" w:cs="Times New Roman"/>
          <w:sz w:val="28"/>
          <w:szCs w:val="28"/>
        </w:rPr>
        <w:t xml:space="preserve"> продукту</w:t>
      </w:r>
      <w:r w:rsidR="00082D38" w:rsidRPr="00E9311B">
        <w:rPr>
          <w:rFonts w:ascii="Times New Roman" w:hAnsi="Times New Roman" w:cs="Times New Roman"/>
          <w:sz w:val="28"/>
          <w:szCs w:val="28"/>
        </w:rPr>
        <w:t xml:space="preserve"> [</w:t>
      </w:r>
      <w:r w:rsidR="001C2028" w:rsidRPr="00E9311B">
        <w:rPr>
          <w:rFonts w:ascii="Times New Roman" w:hAnsi="Times New Roman" w:cs="Times New Roman"/>
          <w:sz w:val="28"/>
          <w:szCs w:val="28"/>
        </w:rPr>
        <w:t>69</w:t>
      </w:r>
      <w:r w:rsidR="0063354E" w:rsidRPr="00E9311B">
        <w:rPr>
          <w:rFonts w:ascii="Times New Roman" w:hAnsi="Times New Roman" w:cs="Times New Roman"/>
          <w:sz w:val="28"/>
          <w:szCs w:val="28"/>
        </w:rPr>
        <w:t>, c. 74</w:t>
      </w:r>
      <w:r w:rsidR="00082D38" w:rsidRPr="00E9311B">
        <w:rPr>
          <w:rFonts w:ascii="Times New Roman" w:hAnsi="Times New Roman" w:cs="Times New Roman"/>
          <w:sz w:val="28"/>
          <w:szCs w:val="28"/>
        </w:rPr>
        <w:t>]</w:t>
      </w:r>
    </w:p>
    <w:tbl>
      <w:tblPr>
        <w:tblStyle w:val="ad"/>
        <w:tblW w:w="0" w:type="auto"/>
        <w:tblLook w:val="04A0" w:firstRow="1" w:lastRow="0" w:firstColumn="1" w:lastColumn="0" w:noHBand="0" w:noVBand="1"/>
      </w:tblPr>
      <w:tblGrid>
        <w:gridCol w:w="1231"/>
        <w:gridCol w:w="1231"/>
        <w:gridCol w:w="1232"/>
        <w:gridCol w:w="1232"/>
        <w:gridCol w:w="1232"/>
        <w:gridCol w:w="1232"/>
        <w:gridCol w:w="1232"/>
        <w:gridCol w:w="1232"/>
      </w:tblGrid>
      <w:tr w:rsidR="00816AB1" w:rsidRPr="00E9311B" w:rsidTr="00DB600B">
        <w:tc>
          <w:tcPr>
            <w:tcW w:w="1231" w:type="dxa"/>
            <w:vMerge w:val="restart"/>
          </w:tcPr>
          <w:p w:rsidR="00816AB1" w:rsidRPr="00E9311B" w:rsidRDefault="00816AB1" w:rsidP="004F5648">
            <w:pPr>
              <w:jc w:val="center"/>
              <w:rPr>
                <w:rFonts w:ascii="Times New Roman" w:hAnsi="Times New Roman" w:cs="Times New Roman"/>
                <w:sz w:val="24"/>
                <w:szCs w:val="24"/>
              </w:rPr>
            </w:pPr>
            <w:proofErr w:type="spellStart"/>
            <w:r w:rsidRPr="00E9311B">
              <w:rPr>
                <w:rFonts w:ascii="Times New Roman" w:hAnsi="Times New Roman" w:cs="Times New Roman"/>
                <w:sz w:val="24"/>
                <w:szCs w:val="24"/>
              </w:rPr>
              <w:t>Сегменти</w:t>
            </w:r>
            <w:proofErr w:type="spellEnd"/>
            <w:r w:rsidRPr="00E9311B">
              <w:rPr>
                <w:rFonts w:ascii="Times New Roman" w:hAnsi="Times New Roman" w:cs="Times New Roman"/>
                <w:sz w:val="24"/>
                <w:szCs w:val="24"/>
              </w:rPr>
              <w:t xml:space="preserve"> за </w:t>
            </w:r>
            <w:proofErr w:type="spellStart"/>
            <w:proofErr w:type="gramStart"/>
            <w:r w:rsidRPr="00E9311B">
              <w:rPr>
                <w:rFonts w:ascii="Times New Roman" w:hAnsi="Times New Roman" w:cs="Times New Roman"/>
                <w:sz w:val="24"/>
                <w:szCs w:val="24"/>
              </w:rPr>
              <w:t>р</w:t>
            </w:r>
            <w:proofErr w:type="gramEnd"/>
            <w:r w:rsidRPr="00E9311B">
              <w:rPr>
                <w:rFonts w:ascii="Times New Roman" w:hAnsi="Times New Roman" w:cs="Times New Roman"/>
                <w:sz w:val="24"/>
                <w:szCs w:val="24"/>
              </w:rPr>
              <w:t>івнем</w:t>
            </w:r>
            <w:proofErr w:type="spellEnd"/>
            <w:r w:rsidRPr="00E9311B">
              <w:rPr>
                <w:rFonts w:ascii="Times New Roman" w:hAnsi="Times New Roman" w:cs="Times New Roman"/>
                <w:sz w:val="24"/>
                <w:szCs w:val="24"/>
              </w:rPr>
              <w:t xml:space="preserve"> доходу</w:t>
            </w:r>
          </w:p>
        </w:tc>
        <w:tc>
          <w:tcPr>
            <w:tcW w:w="8623" w:type="dxa"/>
            <w:gridSpan w:val="7"/>
          </w:tcPr>
          <w:p w:rsidR="00816AB1" w:rsidRPr="00E9311B" w:rsidRDefault="00816AB1" w:rsidP="004F5648">
            <w:pPr>
              <w:jc w:val="center"/>
              <w:rPr>
                <w:rFonts w:ascii="Times New Roman" w:hAnsi="Times New Roman" w:cs="Times New Roman"/>
                <w:sz w:val="24"/>
                <w:szCs w:val="24"/>
              </w:rPr>
            </w:pPr>
            <w:proofErr w:type="spellStart"/>
            <w:r w:rsidRPr="00E9311B">
              <w:rPr>
                <w:rFonts w:ascii="Times New Roman" w:hAnsi="Times New Roman" w:cs="Times New Roman"/>
                <w:sz w:val="24"/>
                <w:szCs w:val="24"/>
              </w:rPr>
              <w:t>Ступінь</w:t>
            </w:r>
            <w:proofErr w:type="spellEnd"/>
            <w:r w:rsidRPr="00E9311B">
              <w:rPr>
                <w:rFonts w:ascii="Times New Roman" w:hAnsi="Times New Roman" w:cs="Times New Roman"/>
                <w:sz w:val="24"/>
                <w:szCs w:val="24"/>
              </w:rPr>
              <w:t xml:space="preserve"> </w:t>
            </w:r>
            <w:proofErr w:type="spellStart"/>
            <w:r w:rsidRPr="00E9311B">
              <w:rPr>
                <w:rFonts w:ascii="Times New Roman" w:hAnsi="Times New Roman" w:cs="Times New Roman"/>
                <w:sz w:val="24"/>
                <w:szCs w:val="24"/>
              </w:rPr>
              <w:t>значущості</w:t>
            </w:r>
            <w:proofErr w:type="spellEnd"/>
            <w:r w:rsidRPr="00E9311B">
              <w:rPr>
                <w:rFonts w:ascii="Times New Roman" w:hAnsi="Times New Roman" w:cs="Times New Roman"/>
                <w:sz w:val="24"/>
                <w:szCs w:val="24"/>
              </w:rPr>
              <w:t xml:space="preserve"> </w:t>
            </w:r>
            <w:proofErr w:type="spellStart"/>
            <w:r w:rsidRPr="00E9311B">
              <w:rPr>
                <w:rFonts w:ascii="Times New Roman" w:hAnsi="Times New Roman" w:cs="Times New Roman"/>
                <w:sz w:val="24"/>
                <w:szCs w:val="24"/>
              </w:rPr>
              <w:t>чинникі</w:t>
            </w:r>
            <w:proofErr w:type="gramStart"/>
            <w:r w:rsidRPr="00E9311B">
              <w:rPr>
                <w:rFonts w:ascii="Times New Roman" w:hAnsi="Times New Roman" w:cs="Times New Roman"/>
                <w:sz w:val="24"/>
                <w:szCs w:val="24"/>
              </w:rPr>
              <w:t>в</w:t>
            </w:r>
            <w:proofErr w:type="spellEnd"/>
            <w:proofErr w:type="gramEnd"/>
            <w:r w:rsidRPr="00E9311B">
              <w:rPr>
                <w:rFonts w:ascii="Times New Roman" w:hAnsi="Times New Roman" w:cs="Times New Roman"/>
                <w:sz w:val="24"/>
                <w:szCs w:val="24"/>
              </w:rPr>
              <w:t xml:space="preserve"> маркетингу</w:t>
            </w:r>
          </w:p>
        </w:tc>
      </w:tr>
      <w:tr w:rsidR="00816AB1" w:rsidRPr="00E9311B" w:rsidTr="00816AB1">
        <w:tc>
          <w:tcPr>
            <w:tcW w:w="1231" w:type="dxa"/>
            <w:vMerge/>
          </w:tcPr>
          <w:p w:rsidR="00816AB1" w:rsidRPr="00E9311B" w:rsidRDefault="00816AB1" w:rsidP="004F5648">
            <w:pPr>
              <w:jc w:val="center"/>
              <w:rPr>
                <w:rFonts w:ascii="Times New Roman" w:hAnsi="Times New Roman" w:cs="Times New Roman"/>
                <w:sz w:val="24"/>
                <w:szCs w:val="24"/>
              </w:rPr>
            </w:pPr>
          </w:p>
        </w:tc>
        <w:tc>
          <w:tcPr>
            <w:tcW w:w="1231" w:type="dxa"/>
          </w:tcPr>
          <w:p w:rsidR="00816AB1" w:rsidRPr="00E9311B" w:rsidRDefault="00816AB1" w:rsidP="004F5648">
            <w:pPr>
              <w:jc w:val="center"/>
              <w:rPr>
                <w:rFonts w:ascii="Times New Roman" w:hAnsi="Times New Roman" w:cs="Times New Roman"/>
                <w:sz w:val="24"/>
                <w:szCs w:val="24"/>
              </w:rPr>
            </w:pPr>
            <w:r w:rsidRPr="00E9311B">
              <w:rPr>
                <w:rFonts w:ascii="Times New Roman" w:hAnsi="Times New Roman" w:cs="Times New Roman"/>
                <w:sz w:val="24"/>
                <w:szCs w:val="24"/>
              </w:rPr>
              <w:t>упаковка</w:t>
            </w:r>
          </w:p>
        </w:tc>
        <w:tc>
          <w:tcPr>
            <w:tcW w:w="1232" w:type="dxa"/>
          </w:tcPr>
          <w:p w:rsidR="00816AB1" w:rsidRPr="00E9311B" w:rsidRDefault="00FF6983" w:rsidP="004F5648">
            <w:pPr>
              <w:jc w:val="center"/>
              <w:rPr>
                <w:rFonts w:ascii="Times New Roman" w:hAnsi="Times New Roman" w:cs="Times New Roman"/>
                <w:sz w:val="24"/>
                <w:szCs w:val="24"/>
              </w:rPr>
            </w:pPr>
            <w:r w:rsidRPr="00E9311B">
              <w:rPr>
                <w:rFonts w:ascii="Times New Roman" w:hAnsi="Times New Roman" w:cs="Times New Roman"/>
                <w:sz w:val="24"/>
                <w:szCs w:val="24"/>
              </w:rPr>
              <w:t>С</w:t>
            </w:r>
            <w:r w:rsidR="00816AB1" w:rsidRPr="00E9311B">
              <w:rPr>
                <w:rFonts w:ascii="Times New Roman" w:hAnsi="Times New Roman" w:cs="Times New Roman"/>
                <w:sz w:val="24"/>
                <w:szCs w:val="24"/>
              </w:rPr>
              <w:t>мак</w:t>
            </w:r>
          </w:p>
        </w:tc>
        <w:tc>
          <w:tcPr>
            <w:tcW w:w="1232" w:type="dxa"/>
          </w:tcPr>
          <w:p w:rsidR="00816AB1" w:rsidRPr="00E9311B" w:rsidRDefault="00816AB1" w:rsidP="004F5648">
            <w:pPr>
              <w:jc w:val="center"/>
              <w:rPr>
                <w:rFonts w:ascii="Times New Roman" w:hAnsi="Times New Roman" w:cs="Times New Roman"/>
                <w:sz w:val="24"/>
                <w:szCs w:val="24"/>
              </w:rPr>
            </w:pPr>
            <w:r w:rsidRPr="00E9311B">
              <w:rPr>
                <w:rFonts w:ascii="Times New Roman" w:hAnsi="Times New Roman" w:cs="Times New Roman"/>
                <w:sz w:val="24"/>
                <w:szCs w:val="24"/>
              </w:rPr>
              <w:t>новизна</w:t>
            </w:r>
          </w:p>
        </w:tc>
        <w:tc>
          <w:tcPr>
            <w:tcW w:w="1232" w:type="dxa"/>
          </w:tcPr>
          <w:p w:rsidR="00816AB1" w:rsidRPr="00E9311B" w:rsidRDefault="00816AB1" w:rsidP="004F5648">
            <w:pPr>
              <w:jc w:val="center"/>
              <w:rPr>
                <w:rFonts w:ascii="Times New Roman" w:hAnsi="Times New Roman" w:cs="Times New Roman"/>
                <w:sz w:val="24"/>
                <w:szCs w:val="24"/>
              </w:rPr>
            </w:pPr>
            <w:r w:rsidRPr="00E9311B">
              <w:rPr>
                <w:rFonts w:ascii="Times New Roman" w:hAnsi="Times New Roman" w:cs="Times New Roman"/>
                <w:sz w:val="24"/>
                <w:szCs w:val="24"/>
              </w:rPr>
              <w:t>ТМ</w:t>
            </w:r>
          </w:p>
        </w:tc>
        <w:tc>
          <w:tcPr>
            <w:tcW w:w="1232" w:type="dxa"/>
          </w:tcPr>
          <w:p w:rsidR="00816AB1" w:rsidRPr="00E9311B" w:rsidRDefault="00816AB1" w:rsidP="004F5648">
            <w:pPr>
              <w:jc w:val="center"/>
              <w:rPr>
                <w:rFonts w:ascii="Times New Roman" w:hAnsi="Times New Roman" w:cs="Times New Roman"/>
                <w:sz w:val="24"/>
                <w:szCs w:val="24"/>
              </w:rPr>
            </w:pPr>
            <w:proofErr w:type="spellStart"/>
            <w:r w:rsidRPr="00E9311B">
              <w:rPr>
                <w:rFonts w:ascii="Times New Roman" w:hAnsi="Times New Roman" w:cs="Times New Roman"/>
                <w:sz w:val="24"/>
                <w:szCs w:val="24"/>
              </w:rPr>
              <w:t>ціна</w:t>
            </w:r>
            <w:proofErr w:type="spellEnd"/>
          </w:p>
        </w:tc>
        <w:tc>
          <w:tcPr>
            <w:tcW w:w="1232" w:type="dxa"/>
          </w:tcPr>
          <w:p w:rsidR="00816AB1" w:rsidRPr="00E9311B" w:rsidRDefault="00816AB1" w:rsidP="004F5648">
            <w:pPr>
              <w:rPr>
                <w:rFonts w:ascii="Times New Roman" w:hAnsi="Times New Roman" w:cs="Times New Roman"/>
                <w:sz w:val="24"/>
                <w:szCs w:val="24"/>
              </w:rPr>
            </w:pPr>
            <w:r w:rsidRPr="00E9311B">
              <w:rPr>
                <w:rFonts w:ascii="Times New Roman" w:hAnsi="Times New Roman" w:cs="Times New Roman"/>
                <w:sz w:val="24"/>
                <w:szCs w:val="24"/>
              </w:rPr>
              <w:t xml:space="preserve"> </w:t>
            </w:r>
            <w:proofErr w:type="spellStart"/>
            <w:r w:rsidRPr="00E9311B">
              <w:rPr>
                <w:rFonts w:ascii="Times New Roman" w:hAnsi="Times New Roman" w:cs="Times New Roman"/>
                <w:sz w:val="24"/>
                <w:szCs w:val="24"/>
              </w:rPr>
              <w:t>країна-виробник</w:t>
            </w:r>
            <w:proofErr w:type="spellEnd"/>
          </w:p>
        </w:tc>
        <w:tc>
          <w:tcPr>
            <w:tcW w:w="1232" w:type="dxa"/>
          </w:tcPr>
          <w:p w:rsidR="00816AB1" w:rsidRPr="00E9311B" w:rsidRDefault="00A10575" w:rsidP="004F5648">
            <w:pPr>
              <w:jc w:val="center"/>
              <w:rPr>
                <w:rFonts w:ascii="Times New Roman" w:hAnsi="Times New Roman" w:cs="Times New Roman"/>
                <w:sz w:val="24"/>
                <w:szCs w:val="24"/>
              </w:rPr>
            </w:pPr>
            <w:proofErr w:type="spellStart"/>
            <w:r w:rsidRPr="00E9311B">
              <w:rPr>
                <w:rFonts w:ascii="Times New Roman" w:hAnsi="Times New Roman" w:cs="Times New Roman"/>
                <w:sz w:val="24"/>
                <w:szCs w:val="24"/>
              </w:rPr>
              <w:t>П</w:t>
            </w:r>
            <w:r w:rsidR="00816AB1" w:rsidRPr="00E9311B">
              <w:rPr>
                <w:rFonts w:ascii="Times New Roman" w:hAnsi="Times New Roman" w:cs="Times New Roman"/>
                <w:sz w:val="24"/>
                <w:szCs w:val="24"/>
              </w:rPr>
              <w:t>ризи</w:t>
            </w:r>
            <w:proofErr w:type="spellEnd"/>
          </w:p>
        </w:tc>
      </w:tr>
      <w:tr w:rsidR="004F5648" w:rsidRPr="00E9311B" w:rsidTr="004F5648">
        <w:tc>
          <w:tcPr>
            <w:tcW w:w="1231" w:type="dxa"/>
          </w:tcPr>
          <w:p w:rsidR="00816AB1" w:rsidRPr="00E9311B" w:rsidRDefault="00816AB1" w:rsidP="004F5648">
            <w:pPr>
              <w:jc w:val="center"/>
              <w:rPr>
                <w:rFonts w:ascii="Times New Roman" w:hAnsi="Times New Roman" w:cs="Times New Roman"/>
                <w:sz w:val="24"/>
                <w:szCs w:val="24"/>
              </w:rPr>
            </w:pPr>
            <w:r w:rsidRPr="00E9311B">
              <w:rPr>
                <w:rFonts w:ascii="Times New Roman" w:hAnsi="Times New Roman" w:cs="Times New Roman"/>
                <w:sz w:val="24"/>
                <w:szCs w:val="24"/>
              </w:rPr>
              <w:t>До 500 грн.</w:t>
            </w:r>
          </w:p>
        </w:tc>
        <w:tc>
          <w:tcPr>
            <w:tcW w:w="1231" w:type="dxa"/>
            <w:shd w:val="clear" w:color="auto" w:fill="B6DDE8" w:themeFill="accent5" w:themeFillTint="66"/>
          </w:tcPr>
          <w:p w:rsidR="00816AB1" w:rsidRPr="00E9311B" w:rsidRDefault="00816AB1" w:rsidP="004F5648">
            <w:pPr>
              <w:jc w:val="center"/>
              <w:rPr>
                <w:rFonts w:ascii="Times New Roman" w:hAnsi="Times New Roman" w:cs="Times New Roman"/>
                <w:sz w:val="24"/>
                <w:szCs w:val="24"/>
              </w:rPr>
            </w:pPr>
          </w:p>
        </w:tc>
        <w:tc>
          <w:tcPr>
            <w:tcW w:w="1232" w:type="dxa"/>
            <w:shd w:val="clear" w:color="auto" w:fill="FBD4B4" w:themeFill="accent6" w:themeFillTint="66"/>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E5B8B7" w:themeFill="accent2" w:themeFillTint="66"/>
          </w:tcPr>
          <w:p w:rsidR="00816AB1" w:rsidRPr="00E9311B" w:rsidRDefault="00816AB1" w:rsidP="004F5648">
            <w:pPr>
              <w:jc w:val="center"/>
              <w:rPr>
                <w:rFonts w:ascii="Times New Roman" w:hAnsi="Times New Roman" w:cs="Times New Roman"/>
                <w:sz w:val="24"/>
                <w:szCs w:val="24"/>
              </w:rPr>
            </w:pPr>
          </w:p>
        </w:tc>
        <w:tc>
          <w:tcPr>
            <w:tcW w:w="1232" w:type="dxa"/>
            <w:shd w:val="clear" w:color="auto" w:fill="E5B8B7" w:themeFill="accent2" w:themeFillTint="66"/>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r>
      <w:tr w:rsidR="004F5648" w:rsidRPr="00E9311B" w:rsidTr="004F5648">
        <w:tc>
          <w:tcPr>
            <w:tcW w:w="1231" w:type="dxa"/>
          </w:tcPr>
          <w:p w:rsidR="00816AB1" w:rsidRPr="00E9311B" w:rsidRDefault="00816AB1" w:rsidP="004F5648">
            <w:pPr>
              <w:jc w:val="center"/>
              <w:rPr>
                <w:rFonts w:ascii="Times New Roman" w:hAnsi="Times New Roman" w:cs="Times New Roman"/>
                <w:sz w:val="24"/>
                <w:szCs w:val="24"/>
              </w:rPr>
            </w:pPr>
            <w:r w:rsidRPr="00E9311B">
              <w:rPr>
                <w:rFonts w:ascii="Times New Roman" w:hAnsi="Times New Roman" w:cs="Times New Roman"/>
                <w:sz w:val="24"/>
                <w:szCs w:val="24"/>
              </w:rPr>
              <w:t>500-1000 грн.</w:t>
            </w:r>
          </w:p>
        </w:tc>
        <w:tc>
          <w:tcPr>
            <w:tcW w:w="1231" w:type="dxa"/>
            <w:shd w:val="clear" w:color="auto" w:fill="FBD4B4" w:themeFill="accent6" w:themeFillTint="66"/>
          </w:tcPr>
          <w:p w:rsidR="00816AB1" w:rsidRPr="00E9311B" w:rsidRDefault="00816AB1" w:rsidP="004F5648">
            <w:pPr>
              <w:jc w:val="center"/>
              <w:rPr>
                <w:rFonts w:ascii="Times New Roman" w:hAnsi="Times New Roman" w:cs="Times New Roman"/>
                <w:sz w:val="24"/>
                <w:szCs w:val="24"/>
              </w:rPr>
            </w:pPr>
          </w:p>
        </w:tc>
        <w:tc>
          <w:tcPr>
            <w:tcW w:w="1232" w:type="dxa"/>
            <w:shd w:val="clear" w:color="auto" w:fill="E5B8B7" w:themeFill="accent2" w:themeFillTint="66"/>
          </w:tcPr>
          <w:p w:rsidR="00816AB1" w:rsidRPr="00E9311B" w:rsidRDefault="00816AB1" w:rsidP="004F5648">
            <w:pPr>
              <w:jc w:val="center"/>
              <w:rPr>
                <w:rFonts w:ascii="Times New Roman" w:hAnsi="Times New Roman" w:cs="Times New Roman"/>
                <w:sz w:val="24"/>
                <w:szCs w:val="24"/>
              </w:rPr>
            </w:pPr>
          </w:p>
        </w:tc>
        <w:tc>
          <w:tcPr>
            <w:tcW w:w="1232" w:type="dxa"/>
            <w:shd w:val="clear" w:color="auto" w:fill="FBD4B4" w:themeFill="accent6" w:themeFillTint="66"/>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FBD4B4" w:themeFill="accent6" w:themeFillTint="66"/>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r>
      <w:tr w:rsidR="004F5648" w:rsidRPr="00E9311B" w:rsidTr="004F5648">
        <w:tc>
          <w:tcPr>
            <w:tcW w:w="1231" w:type="dxa"/>
          </w:tcPr>
          <w:p w:rsidR="00816AB1" w:rsidRPr="00E9311B" w:rsidRDefault="004F5648" w:rsidP="004F5648">
            <w:pPr>
              <w:jc w:val="center"/>
              <w:rPr>
                <w:rFonts w:ascii="Times New Roman" w:hAnsi="Times New Roman" w:cs="Times New Roman"/>
                <w:sz w:val="24"/>
                <w:szCs w:val="24"/>
              </w:rPr>
            </w:pPr>
            <w:r w:rsidRPr="00E9311B">
              <w:rPr>
                <w:rFonts w:ascii="Times New Roman" w:hAnsi="Times New Roman" w:cs="Times New Roman"/>
                <w:sz w:val="24"/>
                <w:szCs w:val="24"/>
              </w:rPr>
              <w:t>1000-1500 грн.</w:t>
            </w:r>
          </w:p>
        </w:tc>
        <w:tc>
          <w:tcPr>
            <w:tcW w:w="1231"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E5B8B7" w:themeFill="accent2" w:themeFillTint="66"/>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r>
      <w:tr w:rsidR="004F5648" w:rsidRPr="00E9311B" w:rsidTr="004F5648">
        <w:tc>
          <w:tcPr>
            <w:tcW w:w="1231" w:type="dxa"/>
          </w:tcPr>
          <w:p w:rsidR="00816AB1" w:rsidRPr="00E9311B" w:rsidRDefault="004F5648" w:rsidP="004F5648">
            <w:pPr>
              <w:jc w:val="center"/>
              <w:rPr>
                <w:rFonts w:ascii="Times New Roman" w:hAnsi="Times New Roman" w:cs="Times New Roman"/>
                <w:sz w:val="24"/>
                <w:szCs w:val="24"/>
              </w:rPr>
            </w:pPr>
            <w:r w:rsidRPr="00E9311B">
              <w:rPr>
                <w:rFonts w:ascii="Times New Roman" w:hAnsi="Times New Roman" w:cs="Times New Roman"/>
                <w:sz w:val="24"/>
                <w:szCs w:val="24"/>
              </w:rPr>
              <w:t>1500-2000 грн.</w:t>
            </w:r>
          </w:p>
        </w:tc>
        <w:tc>
          <w:tcPr>
            <w:tcW w:w="1231"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E5B8B7" w:themeFill="accent2" w:themeFillTint="66"/>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r>
      <w:tr w:rsidR="004F5648" w:rsidRPr="00E9311B" w:rsidTr="004F5648">
        <w:tc>
          <w:tcPr>
            <w:tcW w:w="1231" w:type="dxa"/>
          </w:tcPr>
          <w:p w:rsidR="00816AB1" w:rsidRPr="00E9311B" w:rsidRDefault="004F5648" w:rsidP="004F5648">
            <w:pPr>
              <w:jc w:val="center"/>
              <w:rPr>
                <w:rFonts w:ascii="Times New Roman" w:hAnsi="Times New Roman" w:cs="Times New Roman"/>
                <w:sz w:val="24"/>
                <w:szCs w:val="24"/>
              </w:rPr>
            </w:pPr>
            <w:r w:rsidRPr="00E9311B">
              <w:rPr>
                <w:rFonts w:ascii="Times New Roman" w:hAnsi="Times New Roman" w:cs="Times New Roman"/>
                <w:sz w:val="24"/>
                <w:szCs w:val="24"/>
              </w:rPr>
              <w:t xml:space="preserve">2000 грн. і </w:t>
            </w:r>
            <w:proofErr w:type="spellStart"/>
            <w:r w:rsidRPr="00E9311B">
              <w:rPr>
                <w:rFonts w:ascii="Times New Roman" w:hAnsi="Times New Roman" w:cs="Times New Roman"/>
                <w:sz w:val="24"/>
                <w:szCs w:val="24"/>
              </w:rPr>
              <w:t>більше</w:t>
            </w:r>
            <w:proofErr w:type="spellEnd"/>
          </w:p>
        </w:tc>
        <w:tc>
          <w:tcPr>
            <w:tcW w:w="1231"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E5B8B7" w:themeFill="accent2" w:themeFillTint="66"/>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c>
          <w:tcPr>
            <w:tcW w:w="1232" w:type="dxa"/>
            <w:shd w:val="clear" w:color="auto" w:fill="C6D9F1" w:themeFill="text2" w:themeFillTint="33"/>
          </w:tcPr>
          <w:p w:rsidR="00816AB1" w:rsidRPr="00E9311B" w:rsidRDefault="00816AB1" w:rsidP="004F5648">
            <w:pPr>
              <w:jc w:val="center"/>
              <w:rPr>
                <w:rFonts w:ascii="Times New Roman" w:hAnsi="Times New Roman" w:cs="Times New Roman"/>
                <w:sz w:val="24"/>
                <w:szCs w:val="24"/>
              </w:rPr>
            </w:pPr>
          </w:p>
        </w:tc>
      </w:tr>
    </w:tbl>
    <w:p w:rsidR="00816AB1" w:rsidRPr="00CA7CE2" w:rsidRDefault="004F5648" w:rsidP="00816AB1">
      <w:pPr>
        <w:spacing w:after="0" w:line="360" w:lineRule="auto"/>
        <w:ind w:firstLine="709"/>
        <w:jc w:val="center"/>
      </w:pPr>
      <w:r w:rsidRPr="00CA7CE2">
        <w:rPr>
          <w:noProof/>
          <w:lang w:eastAsia="ru-RU"/>
        </w:rPr>
        <mc:AlternateContent>
          <mc:Choice Requires="wps">
            <w:drawing>
              <wp:anchor distT="0" distB="0" distL="114300" distR="114300" simplePos="0" relativeHeight="251662336" behindDoc="0" locked="0" layoutInCell="1" allowOverlap="1" wp14:anchorId="76BC1E50" wp14:editId="29E3DE79">
                <wp:simplePos x="0" y="0"/>
                <wp:positionH relativeFrom="column">
                  <wp:posOffset>1077536</wp:posOffset>
                </wp:positionH>
                <wp:positionV relativeFrom="paragraph">
                  <wp:posOffset>70810</wp:posOffset>
                </wp:positionV>
                <wp:extent cx="850265" cy="276225"/>
                <wp:effectExtent l="0" t="0" r="26035" b="28575"/>
                <wp:wrapNone/>
                <wp:docPr id="46" name="Прямоугольник 46"/>
                <wp:cNvGraphicFramePr/>
                <a:graphic xmlns:a="http://schemas.openxmlformats.org/drawingml/2006/main">
                  <a:graphicData uri="http://schemas.microsoft.com/office/word/2010/wordprocessingShape">
                    <wps:wsp>
                      <wps:cNvSpPr/>
                      <wps:spPr>
                        <a:xfrm>
                          <a:off x="0" y="0"/>
                          <a:ext cx="850265" cy="276225"/>
                        </a:xfrm>
                        <a:prstGeom prst="rect">
                          <a:avLst/>
                        </a:prstGeom>
                        <a:solidFill>
                          <a:schemeClr val="accent2">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00E9311B" w:rsidRPr="004F5648" w:rsidRDefault="00E9311B" w:rsidP="004F5648">
                            <w:pPr>
                              <w:jc w:val="center"/>
                              <w:rPr>
                                <w:rFonts w:ascii="Times New Roman" w:hAnsi="Times New Roman" w:cs="Times New Roman"/>
                                <w:sz w:val="20"/>
                                <w:szCs w:val="20"/>
                                <w:lang w:val="uk-UA"/>
                              </w:rPr>
                            </w:pPr>
                            <w:r w:rsidRPr="004F5648">
                              <w:rPr>
                                <w:rFonts w:ascii="Times New Roman" w:hAnsi="Times New Roman" w:cs="Times New Roman"/>
                                <w:sz w:val="20"/>
                                <w:szCs w:val="20"/>
                                <w:lang w:val="uk-UA"/>
                              </w:rPr>
                              <w:t xml:space="preserve"> важливо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6" o:spid="_x0000_s1211" style="position:absolute;left:0;text-align:left;margin-left:84.85pt;margin-top:5.6pt;width:66.9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" fillcolor="#d99594 [1941]" strokecolor="black [3200]" strokeweight="2pt">
                <v:textbox>
                  <w:txbxContent>
                    <w:p w:rsidR="00E9311B" w:rsidRPr="004F5648" w:rsidRDefault="00E9311B" w:rsidP="004F5648">
                      <w:pPr>
                        <w:jc w:val="center"/>
                        <w:rPr>
                          <w:rFonts w:ascii="Times New Roman" w:hAnsi="Times New Roman" w:cs="Times New Roman"/>
                          <w:sz w:val="20"/>
                          <w:szCs w:val="20"/>
                          <w:lang w:val="uk-UA"/>
                        </w:rPr>
                      </w:pPr>
                      <w:r w:rsidRPr="004F5648">
                        <w:rPr>
                          <w:rFonts w:ascii="Times New Roman" w:hAnsi="Times New Roman" w:cs="Times New Roman"/>
                          <w:sz w:val="20"/>
                          <w:szCs w:val="20"/>
                          <w:lang w:val="uk-UA"/>
                        </w:rPr>
                        <w:t xml:space="preserve"> важливо</w:t>
                      </w:r>
                    </w:p>
                  </w:txbxContent>
                </v:textbox>
              </v:rect>
            </w:pict>
          </mc:Fallback>
        </mc:AlternateContent>
      </w:r>
      <w:r w:rsidRPr="00CA7CE2">
        <w:rPr>
          <w:noProof/>
          <w:lang w:eastAsia="ru-RU"/>
        </w:rPr>
        <mc:AlternateContent>
          <mc:Choice Requires="wps">
            <w:drawing>
              <wp:anchor distT="0" distB="0" distL="114300" distR="114300" simplePos="0" relativeHeight="251664384" behindDoc="0" locked="0" layoutInCell="1" allowOverlap="1" wp14:anchorId="25DA81BB" wp14:editId="4AAF9822">
                <wp:simplePos x="0" y="0"/>
                <wp:positionH relativeFrom="column">
                  <wp:posOffset>2555240</wp:posOffset>
                </wp:positionH>
                <wp:positionV relativeFrom="paragraph">
                  <wp:posOffset>60960</wp:posOffset>
                </wp:positionV>
                <wp:extent cx="1148080" cy="276225"/>
                <wp:effectExtent l="0" t="0" r="13970" b="28575"/>
                <wp:wrapNone/>
                <wp:docPr id="53" name="Прямоугольник 53"/>
                <wp:cNvGraphicFramePr/>
                <a:graphic xmlns:a="http://schemas.openxmlformats.org/drawingml/2006/main">
                  <a:graphicData uri="http://schemas.microsoft.com/office/word/2010/wordprocessingShape">
                    <wps:wsp>
                      <wps:cNvSpPr/>
                      <wps:spPr>
                        <a:xfrm>
                          <a:off x="0" y="0"/>
                          <a:ext cx="1148080" cy="276225"/>
                        </a:xfrm>
                        <a:prstGeom prst="rect">
                          <a:avLst/>
                        </a:prstGeom>
                        <a:solidFill>
                          <a:schemeClr val="tx2">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E9311B" w:rsidRPr="004F5648" w:rsidRDefault="00E9311B" w:rsidP="004F5648">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не важливо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3" o:spid="_x0000_s1212" style="position:absolute;left:0;text-align:left;margin-left:201.2pt;margin-top:4.8pt;width:90.4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" fillcolor="#c6d9f1 [671]" strokecolor="black [3200]" strokeweight="2pt">
                <v:textbox>
                  <w:txbxContent>
                    <w:p w:rsidR="00E9311B" w:rsidRPr="004F5648" w:rsidRDefault="00E9311B" w:rsidP="004F5648">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 не важливо</w:t>
                      </w:r>
                    </w:p>
                  </w:txbxContent>
                </v:textbox>
              </v:rect>
            </w:pict>
          </mc:Fallback>
        </mc:AlternateContent>
      </w:r>
      <w:r w:rsidRPr="00CA7CE2">
        <w:rPr>
          <w:noProof/>
          <w:lang w:eastAsia="ru-RU"/>
        </w:rPr>
        <mc:AlternateContent>
          <mc:Choice Requires="wps">
            <w:drawing>
              <wp:anchor distT="0" distB="0" distL="114300" distR="114300" simplePos="0" relativeHeight="251666432" behindDoc="0" locked="0" layoutInCell="1" allowOverlap="1" wp14:anchorId="4D6C28D7" wp14:editId="4967ADCD">
                <wp:simplePos x="0" y="0"/>
                <wp:positionH relativeFrom="column">
                  <wp:posOffset>4203700</wp:posOffset>
                </wp:positionH>
                <wp:positionV relativeFrom="paragraph">
                  <wp:posOffset>60960</wp:posOffset>
                </wp:positionV>
                <wp:extent cx="1243965" cy="276225"/>
                <wp:effectExtent l="0" t="0" r="13335" b="28575"/>
                <wp:wrapNone/>
                <wp:docPr id="118" name="Прямоугольник 118"/>
                <wp:cNvGraphicFramePr/>
                <a:graphic xmlns:a="http://schemas.openxmlformats.org/drawingml/2006/main">
                  <a:graphicData uri="http://schemas.microsoft.com/office/word/2010/wordprocessingShape">
                    <wps:wsp>
                      <wps:cNvSpPr/>
                      <wps:spPr>
                        <a:xfrm>
                          <a:off x="0" y="0"/>
                          <a:ext cx="1243965" cy="276225"/>
                        </a:xfrm>
                        <a:prstGeom prst="rect">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rsidR="00E9311B" w:rsidRPr="004F5648" w:rsidRDefault="00E9311B" w:rsidP="004F5648">
                            <w:pPr>
                              <w:jc w:val="center"/>
                              <w:rPr>
                                <w:rFonts w:ascii="Times New Roman" w:hAnsi="Times New Roman" w:cs="Times New Roman"/>
                                <w:sz w:val="20"/>
                                <w:szCs w:val="20"/>
                                <w:lang w:val="uk-UA"/>
                              </w:rPr>
                            </w:pPr>
                            <w:r>
                              <w:rPr>
                                <w:rFonts w:ascii="Times New Roman" w:hAnsi="Times New Roman" w:cs="Times New Roman"/>
                                <w:sz w:val="20"/>
                                <w:szCs w:val="20"/>
                                <w:lang w:val="uk-UA"/>
                              </w:rPr>
                              <w:t>не дуже</w:t>
                            </w:r>
                            <w:r w:rsidRPr="004F5648">
                              <w:rPr>
                                <w:rFonts w:ascii="Times New Roman" w:hAnsi="Times New Roman" w:cs="Times New Roman"/>
                                <w:sz w:val="20"/>
                                <w:szCs w:val="20"/>
                                <w:lang w:val="uk-UA"/>
                              </w:rPr>
                              <w:t xml:space="preserve"> важливо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8" o:spid="_x0000_s1213" style="position:absolute;left:0;text-align:left;margin-left:331pt;margin-top:4.8pt;width:97.9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" fillcolor="#fbd4b4 [1305]" strokecolor="black [3200]" strokeweight="2pt">
                <v:textbox>
                  <w:txbxContent>
                    <w:p w:rsidR="00E9311B" w:rsidRPr="004F5648" w:rsidRDefault="00E9311B" w:rsidP="004F5648">
                      <w:pPr>
                        <w:jc w:val="center"/>
                        <w:rPr>
                          <w:rFonts w:ascii="Times New Roman" w:hAnsi="Times New Roman" w:cs="Times New Roman"/>
                          <w:sz w:val="20"/>
                          <w:szCs w:val="20"/>
                          <w:lang w:val="uk-UA"/>
                        </w:rPr>
                      </w:pPr>
                      <w:r>
                        <w:rPr>
                          <w:rFonts w:ascii="Times New Roman" w:hAnsi="Times New Roman" w:cs="Times New Roman"/>
                          <w:sz w:val="20"/>
                          <w:szCs w:val="20"/>
                          <w:lang w:val="uk-UA"/>
                        </w:rPr>
                        <w:t>не дуже</w:t>
                      </w:r>
                      <w:r w:rsidRPr="004F5648">
                        <w:rPr>
                          <w:rFonts w:ascii="Times New Roman" w:hAnsi="Times New Roman" w:cs="Times New Roman"/>
                          <w:sz w:val="20"/>
                          <w:szCs w:val="20"/>
                          <w:lang w:val="uk-UA"/>
                        </w:rPr>
                        <w:t xml:space="preserve"> важливо</w:t>
                      </w:r>
                    </w:p>
                  </w:txbxContent>
                </v:textbox>
              </v:rect>
            </w:pict>
          </mc:Fallback>
        </mc:AlternateContent>
      </w:r>
    </w:p>
    <w:p w:rsidR="004F5648" w:rsidRDefault="004F5648" w:rsidP="004F5648">
      <w:pPr>
        <w:spacing w:after="0" w:line="360" w:lineRule="auto"/>
        <w:ind w:firstLine="709"/>
        <w:jc w:val="both"/>
        <w:rPr>
          <w:rFonts w:ascii="Times New Roman" w:eastAsiaTheme="minorEastAsia" w:hAnsi="Times New Roman" w:cs="Times New Roman"/>
          <w:sz w:val="28"/>
          <w:szCs w:val="28"/>
          <w:lang w:val="uk-UA"/>
        </w:rPr>
      </w:pPr>
    </w:p>
    <w:p w:rsidR="00816AB1" w:rsidRPr="00DB600B" w:rsidRDefault="00DB600B" w:rsidP="00DB600B">
      <w:pPr>
        <w:spacing w:after="0" w:line="360" w:lineRule="auto"/>
        <w:ind w:firstLine="709"/>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Отже, на</w:t>
      </w:r>
      <w:r w:rsidR="00EB71AF">
        <w:rPr>
          <w:rFonts w:ascii="Times New Roman" w:eastAsiaTheme="minorEastAsia" w:hAnsi="Times New Roman" w:cs="Times New Roman"/>
          <w:sz w:val="28"/>
          <w:szCs w:val="28"/>
          <w:lang w:val="uk-UA"/>
        </w:rPr>
        <w:t xml:space="preserve"> сучасному етапі ринкових</w:t>
      </w:r>
      <w:r>
        <w:rPr>
          <w:rFonts w:ascii="Times New Roman" w:eastAsiaTheme="minorEastAsia" w:hAnsi="Times New Roman" w:cs="Times New Roman"/>
          <w:sz w:val="28"/>
          <w:szCs w:val="28"/>
          <w:lang w:val="uk-UA"/>
        </w:rPr>
        <w:t xml:space="preserve"> перетворень </w:t>
      </w:r>
      <w:r w:rsidR="00EB71AF">
        <w:rPr>
          <w:rFonts w:ascii="Times New Roman" w:eastAsiaTheme="minorEastAsia" w:hAnsi="Times New Roman" w:cs="Times New Roman"/>
          <w:sz w:val="28"/>
          <w:szCs w:val="28"/>
          <w:lang w:val="uk-UA"/>
        </w:rPr>
        <w:t xml:space="preserve">та поступового переходу до соціально-орієнтованого маркетингу </w:t>
      </w:r>
      <w:r>
        <w:rPr>
          <w:rFonts w:ascii="Times New Roman" w:eastAsiaTheme="minorEastAsia" w:hAnsi="Times New Roman" w:cs="Times New Roman"/>
          <w:sz w:val="28"/>
          <w:szCs w:val="28"/>
          <w:lang w:val="uk-UA"/>
        </w:rPr>
        <w:t>на чайному ринку України постає необхідність більш глибинного вивчення поведінки та свідомост</w:t>
      </w:r>
      <w:r w:rsidR="00A10575">
        <w:rPr>
          <w:rFonts w:ascii="Times New Roman" w:eastAsiaTheme="minorEastAsia" w:hAnsi="Times New Roman" w:cs="Times New Roman"/>
          <w:sz w:val="28"/>
          <w:szCs w:val="28"/>
          <w:lang w:val="uk-UA"/>
        </w:rPr>
        <w:t>і споживачів перед створенням</w:t>
      </w:r>
      <w:r>
        <w:rPr>
          <w:rFonts w:ascii="Times New Roman" w:eastAsiaTheme="minorEastAsia" w:hAnsi="Times New Roman" w:cs="Times New Roman"/>
          <w:sz w:val="28"/>
          <w:szCs w:val="28"/>
          <w:lang w:val="uk-UA"/>
        </w:rPr>
        <w:t xml:space="preserve"> нових продуктових ліній, що стало можливим за умов застосування сучасного інструментарію маркетингу, яке дозволяє підтримати зв’язки та визначити стратегічні напрямки діяльності шляхом залучення молоді до інноваційного процесу ще на ранніх стадіях становлення ринкових відносин.</w:t>
      </w:r>
    </w:p>
    <w:p w:rsidR="00DB600B" w:rsidRDefault="00DB600B">
      <w:pP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br w:type="page"/>
      </w:r>
    </w:p>
    <w:p w:rsidR="004F5648" w:rsidRPr="006A0FB7" w:rsidRDefault="00DB600B" w:rsidP="006A0FB7">
      <w:pPr>
        <w:pStyle w:val="1"/>
        <w:numPr>
          <w:ilvl w:val="1"/>
          <w:numId w:val="15"/>
        </w:numPr>
        <w:spacing w:before="0" w:line="360" w:lineRule="auto"/>
        <w:jc w:val="both"/>
        <w:rPr>
          <w:rFonts w:ascii="Times New Roman" w:eastAsiaTheme="minorEastAsia" w:hAnsi="Times New Roman" w:cs="Times New Roman"/>
          <w:b w:val="0"/>
          <w:color w:val="auto"/>
          <w:lang w:val="uk-UA"/>
        </w:rPr>
      </w:pPr>
      <w:bookmarkStart w:id="12" w:name="_Toc342962633"/>
      <w:r w:rsidRPr="006A0FB7">
        <w:rPr>
          <w:rFonts w:ascii="Times New Roman" w:eastAsiaTheme="minorEastAsia" w:hAnsi="Times New Roman" w:cs="Times New Roman"/>
          <w:b w:val="0"/>
          <w:color w:val="auto"/>
          <w:lang w:val="uk-UA"/>
        </w:rPr>
        <w:lastRenderedPageBreak/>
        <w:t>Маркетинговий план з просування</w:t>
      </w:r>
      <w:r w:rsidR="00330212" w:rsidRPr="006A0FB7">
        <w:rPr>
          <w:rFonts w:ascii="Times New Roman" w:eastAsiaTheme="minorEastAsia" w:hAnsi="Times New Roman" w:cs="Times New Roman"/>
          <w:b w:val="0"/>
          <w:color w:val="auto"/>
          <w:lang w:val="uk-UA"/>
        </w:rPr>
        <w:t xml:space="preserve"> на ринок</w:t>
      </w:r>
      <w:r w:rsidRPr="006A0FB7">
        <w:rPr>
          <w:rFonts w:ascii="Times New Roman" w:eastAsiaTheme="minorEastAsia" w:hAnsi="Times New Roman" w:cs="Times New Roman"/>
          <w:b w:val="0"/>
          <w:color w:val="auto"/>
          <w:lang w:val="uk-UA"/>
        </w:rPr>
        <w:t xml:space="preserve"> нової продуктової лінії чайних виробів під ТМ «</w:t>
      </w:r>
      <w:r w:rsidRPr="006A0FB7">
        <w:rPr>
          <w:rFonts w:ascii="Times New Roman" w:eastAsiaTheme="minorEastAsia" w:hAnsi="Times New Roman" w:cs="Times New Roman"/>
          <w:b w:val="0"/>
          <w:color w:val="auto"/>
          <w:lang w:val="en-US"/>
        </w:rPr>
        <w:t>Curtis</w:t>
      </w:r>
      <w:r w:rsidRPr="006A0FB7">
        <w:rPr>
          <w:rFonts w:ascii="Times New Roman" w:eastAsiaTheme="minorEastAsia" w:hAnsi="Times New Roman" w:cs="Times New Roman"/>
          <w:b w:val="0"/>
          <w:color w:val="auto"/>
          <w:lang w:val="uk-UA"/>
        </w:rPr>
        <w:t>».</w:t>
      </w:r>
      <w:bookmarkEnd w:id="12"/>
    </w:p>
    <w:p w:rsidR="00DB600B" w:rsidRDefault="00DB600B" w:rsidP="00DB600B">
      <w:pPr>
        <w:spacing w:after="0" w:line="360" w:lineRule="auto"/>
        <w:jc w:val="both"/>
        <w:rPr>
          <w:rFonts w:ascii="Times New Roman" w:eastAsiaTheme="minorEastAsia" w:hAnsi="Times New Roman" w:cs="Times New Roman"/>
          <w:sz w:val="28"/>
          <w:szCs w:val="28"/>
          <w:lang w:val="uk-UA"/>
        </w:rPr>
      </w:pPr>
    </w:p>
    <w:p w:rsidR="00DB600B" w:rsidRDefault="00DB600B" w:rsidP="00DB600B">
      <w:pPr>
        <w:spacing w:after="0" w:line="360" w:lineRule="auto"/>
        <w:ind w:firstLine="709"/>
        <w:jc w:val="both"/>
        <w:rPr>
          <w:rFonts w:ascii="Times New Roman" w:eastAsiaTheme="minorEastAsia" w:hAnsi="Times New Roman" w:cs="Times New Roman"/>
          <w:sz w:val="28"/>
          <w:szCs w:val="28"/>
          <w:lang w:val="uk-UA"/>
        </w:rPr>
      </w:pPr>
      <w:r w:rsidRPr="00DB600B">
        <w:rPr>
          <w:rFonts w:ascii="Times New Roman" w:eastAsiaTheme="minorEastAsia" w:hAnsi="Times New Roman" w:cs="Times New Roman"/>
          <w:sz w:val="28"/>
          <w:szCs w:val="28"/>
          <w:lang w:val="uk-UA"/>
        </w:rPr>
        <w:t xml:space="preserve">На основі аналізу та спроби практичного використання традиційних та інноваційних </w:t>
      </w:r>
      <w:r>
        <w:rPr>
          <w:rFonts w:ascii="Times New Roman" w:eastAsiaTheme="minorEastAsia" w:hAnsi="Times New Roman" w:cs="Times New Roman"/>
          <w:sz w:val="28"/>
          <w:szCs w:val="28"/>
          <w:lang w:val="uk-UA"/>
        </w:rPr>
        <w:t>методів маркетингових заходів та висновку щодо перспективності розвитку ТМ «</w:t>
      </w:r>
      <w:r>
        <w:rPr>
          <w:rFonts w:ascii="Times New Roman" w:eastAsiaTheme="minorEastAsia" w:hAnsi="Times New Roman" w:cs="Times New Roman"/>
          <w:sz w:val="28"/>
          <w:szCs w:val="28"/>
          <w:lang w:val="en-US"/>
        </w:rPr>
        <w:t>Curtis</w:t>
      </w:r>
      <w:r w:rsidR="00A10575">
        <w:rPr>
          <w:rFonts w:ascii="Times New Roman" w:eastAsiaTheme="minorEastAsia" w:hAnsi="Times New Roman" w:cs="Times New Roman"/>
          <w:sz w:val="28"/>
          <w:szCs w:val="28"/>
          <w:lang w:val="uk-UA"/>
        </w:rPr>
        <w:t>»</w:t>
      </w:r>
      <w:r>
        <w:rPr>
          <w:rFonts w:ascii="Times New Roman" w:eastAsiaTheme="minorEastAsia" w:hAnsi="Times New Roman" w:cs="Times New Roman"/>
          <w:sz w:val="28"/>
          <w:szCs w:val="28"/>
          <w:lang w:val="uk-UA"/>
        </w:rPr>
        <w:t xml:space="preserve"> запропоновано маркетинговий план з просування нових колекцій чаїв на український ринок.</w:t>
      </w:r>
    </w:p>
    <w:p w:rsidR="00DB600B" w:rsidRPr="0063354E" w:rsidRDefault="00DB600B" w:rsidP="0063354E">
      <w:pPr>
        <w:spacing w:after="0" w:line="360" w:lineRule="auto"/>
        <w:ind w:firstLine="709"/>
        <w:jc w:val="both"/>
        <w:rPr>
          <w:rFonts w:ascii="Times New Roman" w:hAnsi="Times New Roman" w:cs="Times New Roman"/>
          <w:sz w:val="28"/>
          <w:szCs w:val="28"/>
          <w:lang w:val="uk-UA"/>
        </w:rPr>
      </w:pPr>
      <w:bookmarkStart w:id="13" w:name="_Toc337540513"/>
      <w:bookmarkStart w:id="14" w:name="_Toc342925254"/>
      <w:r w:rsidRPr="0063354E">
        <w:rPr>
          <w:rFonts w:ascii="Times New Roman" w:hAnsi="Times New Roman" w:cs="Times New Roman"/>
          <w:sz w:val="28"/>
          <w:szCs w:val="28"/>
        </w:rPr>
        <w:t>Резюме.</w:t>
      </w:r>
      <w:bookmarkEnd w:id="13"/>
      <w:r w:rsidRPr="0063354E">
        <w:rPr>
          <w:rFonts w:ascii="Times New Roman" w:hAnsi="Times New Roman" w:cs="Times New Roman"/>
          <w:sz w:val="28"/>
          <w:szCs w:val="28"/>
          <w:lang w:val="uk-UA"/>
        </w:rPr>
        <w:t xml:space="preserve"> ТОВ «Компанія Май Україна» готовиться випустити на чайний ринок у сегмент преміум чаїв 2 нові колекції чаїв під ТМ «Curtis» . Даний ринок та сегмент вже є фрагментованими т</w:t>
      </w:r>
      <w:r w:rsidR="00A10575" w:rsidRPr="0063354E">
        <w:rPr>
          <w:rFonts w:ascii="Times New Roman" w:hAnsi="Times New Roman" w:cs="Times New Roman"/>
          <w:sz w:val="28"/>
          <w:szCs w:val="28"/>
          <w:lang w:val="uk-UA"/>
        </w:rPr>
        <w:t>а насиченими, відноситься</w:t>
      </w:r>
      <w:r w:rsidRPr="0063354E">
        <w:rPr>
          <w:rFonts w:ascii="Times New Roman" w:hAnsi="Times New Roman" w:cs="Times New Roman"/>
          <w:sz w:val="28"/>
          <w:szCs w:val="28"/>
          <w:lang w:val="uk-UA"/>
        </w:rPr>
        <w:t xml:space="preserve"> </w:t>
      </w:r>
      <w:r w:rsidR="00A10575" w:rsidRPr="0063354E">
        <w:rPr>
          <w:rFonts w:ascii="Times New Roman" w:hAnsi="Times New Roman" w:cs="Times New Roman"/>
          <w:sz w:val="28"/>
          <w:szCs w:val="28"/>
          <w:lang w:val="uk-UA"/>
        </w:rPr>
        <w:t>до олігополії: 5 основних компаній утримує 70% ринку</w:t>
      </w:r>
      <w:r w:rsidRPr="0063354E">
        <w:rPr>
          <w:rFonts w:ascii="Times New Roman" w:hAnsi="Times New Roman" w:cs="Times New Roman"/>
          <w:sz w:val="28"/>
          <w:szCs w:val="28"/>
          <w:lang w:val="uk-UA"/>
        </w:rPr>
        <w:t xml:space="preserve">. Компанія Май займає лише п’яте місце, поступаючись першим чотирьом компаніям, проте її нова пропозиція має </w:t>
      </w:r>
      <w:r w:rsidR="00A10575" w:rsidRPr="0063354E">
        <w:rPr>
          <w:rFonts w:ascii="Times New Roman" w:hAnsi="Times New Roman" w:cs="Times New Roman"/>
          <w:sz w:val="28"/>
          <w:szCs w:val="28"/>
          <w:lang w:val="uk-UA"/>
        </w:rPr>
        <w:t>переваги перед конкурентами, оскільки</w:t>
      </w:r>
      <w:r w:rsidRPr="0063354E">
        <w:rPr>
          <w:rFonts w:ascii="Times New Roman" w:hAnsi="Times New Roman" w:cs="Times New Roman"/>
          <w:sz w:val="28"/>
          <w:szCs w:val="28"/>
          <w:lang w:val="uk-UA"/>
        </w:rPr>
        <w:t xml:space="preserve"> поля</w:t>
      </w:r>
      <w:r w:rsidR="00A10575" w:rsidRPr="0063354E">
        <w:rPr>
          <w:rFonts w:ascii="Times New Roman" w:hAnsi="Times New Roman" w:cs="Times New Roman"/>
          <w:sz w:val="28"/>
          <w:szCs w:val="28"/>
          <w:lang w:val="uk-UA"/>
        </w:rPr>
        <w:t>гає у поєднанні низької ціни</w:t>
      </w:r>
      <w:r w:rsidRPr="0063354E">
        <w:rPr>
          <w:rFonts w:ascii="Times New Roman" w:hAnsi="Times New Roman" w:cs="Times New Roman"/>
          <w:sz w:val="28"/>
          <w:szCs w:val="28"/>
          <w:lang w:val="uk-UA"/>
        </w:rPr>
        <w:t xml:space="preserve"> та </w:t>
      </w:r>
      <w:r w:rsidR="00A10575" w:rsidRPr="0063354E">
        <w:rPr>
          <w:rFonts w:ascii="Times New Roman" w:hAnsi="Times New Roman" w:cs="Times New Roman"/>
          <w:sz w:val="28"/>
          <w:szCs w:val="28"/>
          <w:lang w:val="uk-UA"/>
        </w:rPr>
        <w:t>унікальних смакових властивостей</w:t>
      </w:r>
      <w:r w:rsidRPr="0063354E">
        <w:rPr>
          <w:rFonts w:ascii="Times New Roman" w:hAnsi="Times New Roman" w:cs="Times New Roman"/>
          <w:sz w:val="28"/>
          <w:szCs w:val="28"/>
          <w:lang w:val="uk-UA"/>
        </w:rPr>
        <w:t xml:space="preserve"> чаїв класу преміум. Компанія Май Україна орієнтується у своїй діяльності на чітко визначені сегменти та використовує нові ринкові властивості: краще співвідношення ціна/якість, враховуючи низьку купівельну спроможність населення України, та зростаючий попит на преміум чаї.</w:t>
      </w:r>
      <w:bookmarkEnd w:id="14"/>
    </w:p>
    <w:p w:rsidR="00DB600B" w:rsidRDefault="00DB600B" w:rsidP="00DB600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ТОВ «Компанія Май України», здійснюючи випуск двох колекцій, має намір досягнути наступні цілі:</w:t>
      </w:r>
    </w:p>
    <w:p w:rsidR="00DB600B" w:rsidRDefault="00DB600B" w:rsidP="00FA7070">
      <w:pPr>
        <w:pStyle w:val="a8"/>
        <w:numPr>
          <w:ilvl w:val="0"/>
          <w:numId w:val="2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Маркетингові:</w:t>
      </w:r>
    </w:p>
    <w:p w:rsidR="00DB600B" w:rsidRDefault="00DB600B" w:rsidP="00FA7070">
      <w:pPr>
        <w:pStyle w:val="a8"/>
        <w:numPr>
          <w:ilvl w:val="1"/>
          <w:numId w:val="2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Збільшити частку ТМ «</w:t>
      </w:r>
      <w:r>
        <w:rPr>
          <w:rFonts w:ascii="Times New Roman" w:hAnsi="Times New Roman" w:cs="Times New Roman"/>
          <w:sz w:val="28"/>
          <w:szCs w:val="28"/>
          <w:lang w:val="en-US"/>
        </w:rPr>
        <w:t>Curtis</w:t>
      </w:r>
      <w:r w:rsidR="00A10575">
        <w:rPr>
          <w:rFonts w:ascii="Times New Roman" w:hAnsi="Times New Roman" w:cs="Times New Roman"/>
          <w:sz w:val="28"/>
          <w:szCs w:val="28"/>
          <w:lang w:val="uk-UA"/>
        </w:rPr>
        <w:t>» на 3 %</w:t>
      </w:r>
      <w:r>
        <w:rPr>
          <w:rFonts w:ascii="Times New Roman" w:hAnsi="Times New Roman" w:cs="Times New Roman"/>
          <w:sz w:val="28"/>
          <w:szCs w:val="28"/>
          <w:lang w:val="uk-UA"/>
        </w:rPr>
        <w:t>.</w:t>
      </w:r>
    </w:p>
    <w:p w:rsidR="00DB600B" w:rsidRPr="007B3FE2" w:rsidRDefault="00DB600B" w:rsidP="00FA7070">
      <w:pPr>
        <w:pStyle w:val="a8"/>
        <w:numPr>
          <w:ilvl w:val="1"/>
          <w:numId w:val="2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Попередня ціль буде досягнута за рахунок збільшення загального обсягу продажу товару на даному сегменті вдвічі: з 8169 тис. тонн до 16320 тис. тонн (обсягу продажу нових колекцій складе 8169 тис. тонн) та активної стратегії просування.</w:t>
      </w:r>
    </w:p>
    <w:p w:rsidR="00DB600B" w:rsidRDefault="00DB600B" w:rsidP="00FA7070">
      <w:pPr>
        <w:pStyle w:val="a8"/>
        <w:numPr>
          <w:ilvl w:val="0"/>
          <w:numId w:val="2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Фінансові цілі:</w:t>
      </w:r>
    </w:p>
    <w:p w:rsidR="00DB600B" w:rsidRDefault="00DB600B" w:rsidP="00FA7070">
      <w:pPr>
        <w:pStyle w:val="a8"/>
        <w:numPr>
          <w:ilvl w:val="1"/>
          <w:numId w:val="2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Проект окупиться ще протягом першого року (за 8 з половиною місяців).</w:t>
      </w:r>
    </w:p>
    <w:p w:rsidR="00DB600B" w:rsidRDefault="00DB600B" w:rsidP="00FA7070">
      <w:pPr>
        <w:pStyle w:val="a8"/>
        <w:numPr>
          <w:ilvl w:val="1"/>
          <w:numId w:val="2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Беззбитковий обсяг реалізації має становити 28355 шт.</w:t>
      </w:r>
    </w:p>
    <w:p w:rsidR="00DB600B" w:rsidRDefault="00DB600B" w:rsidP="00FA7070">
      <w:pPr>
        <w:pStyle w:val="a8"/>
        <w:numPr>
          <w:ilvl w:val="1"/>
          <w:numId w:val="2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Загальна виручка від реалізації має становити 2290541,1 грн.</w:t>
      </w:r>
    </w:p>
    <w:p w:rsidR="00DB600B" w:rsidRDefault="00DB600B" w:rsidP="00757BAC">
      <w:pPr>
        <w:tabs>
          <w:tab w:val="left" w:pos="1035"/>
        </w:tabs>
        <w:spacing w:after="0" w:line="360" w:lineRule="auto"/>
        <w:ind w:firstLine="709"/>
        <w:jc w:val="both"/>
        <w:rPr>
          <w:rFonts w:ascii="Times New Roman" w:hAnsi="Times New Roman" w:cs="Times New Roman"/>
          <w:sz w:val="28"/>
          <w:szCs w:val="28"/>
          <w:lang w:val="uk-UA"/>
        </w:rPr>
      </w:pPr>
      <w:bookmarkStart w:id="15" w:name="_Toc337540515"/>
      <w:r w:rsidRPr="00670D65">
        <w:rPr>
          <w:rFonts w:ascii="Times New Roman" w:hAnsi="Times New Roman" w:cs="Times New Roman"/>
          <w:color w:val="000000" w:themeColor="text1"/>
          <w:sz w:val="28"/>
          <w:szCs w:val="28"/>
          <w:lang w:val="uk-UA"/>
        </w:rPr>
        <w:t>Маркетингова стратегія</w:t>
      </w:r>
      <w:r w:rsidRPr="00E52939">
        <w:rPr>
          <w:rFonts w:ascii="Times New Roman" w:hAnsi="Times New Roman" w:cs="Times New Roman"/>
          <w:color w:val="000000" w:themeColor="text1"/>
          <w:sz w:val="28"/>
          <w:szCs w:val="28"/>
        </w:rPr>
        <w:t>.</w:t>
      </w:r>
      <w:bookmarkEnd w:id="15"/>
      <w:r w:rsidR="00670D65" w:rsidRPr="00670D65">
        <w:rPr>
          <w:rFonts w:ascii="Times New Roman" w:hAnsi="Times New Roman" w:cs="Times New Roman"/>
          <w:sz w:val="28"/>
          <w:szCs w:val="28"/>
          <w:lang w:val="uk-UA"/>
        </w:rPr>
        <w:t xml:space="preserve"> </w:t>
      </w:r>
      <w:r w:rsidRPr="00670D65">
        <w:rPr>
          <w:rFonts w:ascii="Times New Roman" w:hAnsi="Times New Roman" w:cs="Times New Roman"/>
          <w:sz w:val="28"/>
          <w:szCs w:val="28"/>
          <w:lang w:val="uk-UA"/>
        </w:rPr>
        <w:t>Цілі.</w:t>
      </w:r>
      <w:r w:rsidR="00757BAC">
        <w:rPr>
          <w:rFonts w:ascii="Times New Roman" w:hAnsi="Times New Roman" w:cs="Times New Roman"/>
          <w:sz w:val="28"/>
          <w:szCs w:val="28"/>
          <w:lang w:val="uk-UA"/>
        </w:rPr>
        <w:t xml:space="preserve"> Компанія ставить</w:t>
      </w:r>
      <w:r w:rsidRPr="00805C6F">
        <w:rPr>
          <w:rFonts w:ascii="Times New Roman" w:hAnsi="Times New Roman" w:cs="Times New Roman"/>
          <w:sz w:val="28"/>
          <w:szCs w:val="28"/>
          <w:lang w:val="uk-UA"/>
        </w:rPr>
        <w:t xml:space="preserve"> перед собою агресивні</w:t>
      </w:r>
      <w:r>
        <w:rPr>
          <w:rFonts w:ascii="Times New Roman" w:hAnsi="Times New Roman" w:cs="Times New Roman"/>
          <w:sz w:val="28"/>
          <w:szCs w:val="28"/>
          <w:lang w:val="uk-UA"/>
        </w:rPr>
        <w:t>, цілком д</w:t>
      </w:r>
      <w:r w:rsidR="00757BAC">
        <w:rPr>
          <w:rFonts w:ascii="Times New Roman" w:hAnsi="Times New Roman" w:cs="Times New Roman"/>
          <w:sz w:val="28"/>
          <w:szCs w:val="28"/>
          <w:lang w:val="uk-UA"/>
        </w:rPr>
        <w:t>осяжні цілі</w:t>
      </w:r>
      <w:r>
        <w:rPr>
          <w:rFonts w:ascii="Times New Roman" w:hAnsi="Times New Roman" w:cs="Times New Roman"/>
          <w:sz w:val="28"/>
          <w:szCs w:val="28"/>
          <w:lang w:val="uk-UA"/>
        </w:rPr>
        <w:t xml:space="preserve"> в сегменті, а саме:</w:t>
      </w:r>
    </w:p>
    <w:p w:rsidR="00DB600B" w:rsidRPr="00C25F2B" w:rsidRDefault="00DB600B" w:rsidP="00FA7070">
      <w:pPr>
        <w:pStyle w:val="a8"/>
        <w:numPr>
          <w:ilvl w:val="0"/>
          <w:numId w:val="25"/>
        </w:numPr>
        <w:spacing w:after="0" w:line="360" w:lineRule="auto"/>
        <w:jc w:val="both"/>
        <w:rPr>
          <w:rFonts w:ascii="Times New Roman" w:hAnsi="Times New Roman" w:cs="Times New Roman"/>
          <w:sz w:val="28"/>
          <w:szCs w:val="28"/>
          <w:lang w:val="uk-UA"/>
        </w:rPr>
      </w:pPr>
      <w:r w:rsidRPr="00C25F2B">
        <w:rPr>
          <w:rFonts w:ascii="Times New Roman" w:hAnsi="Times New Roman" w:cs="Times New Roman"/>
          <w:sz w:val="28"/>
          <w:szCs w:val="28"/>
          <w:lang w:val="uk-UA"/>
        </w:rPr>
        <w:t xml:space="preserve">окупити витрати на виробництво протягом перших 8,5 </w:t>
      </w:r>
      <w:r w:rsidR="000B5551" w:rsidRPr="00C25F2B">
        <w:rPr>
          <w:rFonts w:ascii="Times New Roman" w:hAnsi="Times New Roman" w:cs="Times New Roman"/>
          <w:sz w:val="28"/>
          <w:szCs w:val="28"/>
          <w:lang w:val="uk-UA"/>
        </w:rPr>
        <w:t>місяців</w:t>
      </w:r>
      <w:r w:rsidRPr="00C25F2B">
        <w:rPr>
          <w:rFonts w:ascii="Times New Roman" w:hAnsi="Times New Roman" w:cs="Times New Roman"/>
          <w:sz w:val="28"/>
          <w:szCs w:val="28"/>
          <w:lang w:val="uk-UA"/>
        </w:rPr>
        <w:t>;</w:t>
      </w:r>
    </w:p>
    <w:p w:rsidR="00DB600B" w:rsidRPr="00C25F2B" w:rsidRDefault="00DB600B" w:rsidP="00FA7070">
      <w:pPr>
        <w:pStyle w:val="a8"/>
        <w:numPr>
          <w:ilvl w:val="0"/>
          <w:numId w:val="25"/>
        </w:numPr>
        <w:spacing w:after="0" w:line="360" w:lineRule="auto"/>
        <w:jc w:val="both"/>
        <w:rPr>
          <w:rFonts w:ascii="Times New Roman" w:hAnsi="Times New Roman" w:cs="Times New Roman"/>
          <w:sz w:val="28"/>
          <w:szCs w:val="28"/>
          <w:lang w:val="uk-UA"/>
        </w:rPr>
      </w:pPr>
      <w:r w:rsidRPr="00C25F2B">
        <w:rPr>
          <w:rFonts w:ascii="Times New Roman" w:hAnsi="Times New Roman" w:cs="Times New Roman"/>
          <w:sz w:val="28"/>
          <w:szCs w:val="28"/>
          <w:lang w:val="uk-UA"/>
        </w:rPr>
        <w:t>досягнути обсягу продажу у 169627 шт., принаймні у 28355 шт.;</w:t>
      </w:r>
    </w:p>
    <w:p w:rsidR="00DB600B" w:rsidRPr="00C25F2B" w:rsidRDefault="00DB600B" w:rsidP="00FA7070">
      <w:pPr>
        <w:pStyle w:val="a8"/>
        <w:numPr>
          <w:ilvl w:val="0"/>
          <w:numId w:val="25"/>
        </w:numPr>
        <w:spacing w:after="0" w:line="360" w:lineRule="auto"/>
        <w:jc w:val="both"/>
        <w:rPr>
          <w:rFonts w:ascii="Times New Roman" w:hAnsi="Times New Roman" w:cs="Times New Roman"/>
          <w:sz w:val="28"/>
          <w:szCs w:val="28"/>
          <w:lang w:val="uk-UA"/>
        </w:rPr>
      </w:pPr>
      <w:r w:rsidRPr="00C25F2B">
        <w:rPr>
          <w:rFonts w:ascii="Times New Roman" w:hAnsi="Times New Roman" w:cs="Times New Roman"/>
          <w:sz w:val="28"/>
          <w:szCs w:val="28"/>
          <w:lang w:val="uk-UA"/>
        </w:rPr>
        <w:t>збільшити частку ТМ «Кьортіс» до 6 %;</w:t>
      </w:r>
    </w:p>
    <w:p w:rsidR="00DB600B" w:rsidRPr="00C25F2B" w:rsidRDefault="00DB600B" w:rsidP="00FA7070">
      <w:pPr>
        <w:pStyle w:val="a8"/>
        <w:numPr>
          <w:ilvl w:val="0"/>
          <w:numId w:val="25"/>
        </w:numPr>
        <w:spacing w:after="0" w:line="360" w:lineRule="auto"/>
        <w:jc w:val="both"/>
        <w:rPr>
          <w:rFonts w:ascii="Times New Roman" w:hAnsi="Times New Roman" w:cs="Times New Roman"/>
          <w:sz w:val="28"/>
          <w:szCs w:val="28"/>
          <w:lang w:val="uk-UA"/>
        </w:rPr>
      </w:pPr>
      <w:r w:rsidRPr="00C25F2B">
        <w:rPr>
          <w:rFonts w:ascii="Times New Roman" w:hAnsi="Times New Roman" w:cs="Times New Roman"/>
          <w:sz w:val="28"/>
          <w:szCs w:val="28"/>
          <w:lang w:val="uk-UA"/>
        </w:rPr>
        <w:t>отримати виручку від реалізації в обсязі  2290541,1 грн.</w:t>
      </w:r>
    </w:p>
    <w:p w:rsidR="00DB600B" w:rsidRPr="007B4BC9" w:rsidRDefault="00DB600B" w:rsidP="00DB600B">
      <w:pPr>
        <w:spacing w:after="0" w:line="360" w:lineRule="auto"/>
        <w:ind w:firstLine="708"/>
        <w:jc w:val="both"/>
        <w:rPr>
          <w:rFonts w:ascii="Times New Roman" w:hAnsi="Times New Roman" w:cs="Times New Roman"/>
          <w:sz w:val="28"/>
          <w:szCs w:val="28"/>
          <w:lang w:val="uk-UA"/>
        </w:rPr>
      </w:pPr>
      <w:r w:rsidRPr="007B4BC9">
        <w:rPr>
          <w:rFonts w:ascii="Times New Roman" w:hAnsi="Times New Roman" w:cs="Times New Roman"/>
          <w:sz w:val="28"/>
          <w:szCs w:val="28"/>
          <w:lang w:val="uk-UA"/>
        </w:rPr>
        <w:t>Також компанія має на меті сформувати більшу лояльність покупців, долучивши потенційних та ві</w:t>
      </w:r>
      <w:r w:rsidR="00757BAC">
        <w:rPr>
          <w:rFonts w:ascii="Times New Roman" w:hAnsi="Times New Roman" w:cs="Times New Roman"/>
          <w:sz w:val="28"/>
          <w:szCs w:val="28"/>
          <w:lang w:val="uk-UA"/>
        </w:rPr>
        <w:t>двернувши увагу від конкурентів шляхом підсилення</w:t>
      </w:r>
      <w:r>
        <w:rPr>
          <w:rFonts w:ascii="Times New Roman" w:hAnsi="Times New Roman" w:cs="Times New Roman"/>
          <w:sz w:val="28"/>
          <w:szCs w:val="28"/>
          <w:lang w:val="uk-UA"/>
        </w:rPr>
        <w:t xml:space="preserve"> бренд</w:t>
      </w:r>
      <w:r w:rsidR="00757BAC">
        <w:rPr>
          <w:rFonts w:ascii="Times New Roman" w:hAnsi="Times New Roman" w:cs="Times New Roman"/>
          <w:sz w:val="28"/>
          <w:szCs w:val="28"/>
          <w:lang w:val="uk-UA"/>
        </w:rPr>
        <w:t>у та збільшення марочного</w:t>
      </w:r>
      <w:r>
        <w:rPr>
          <w:rFonts w:ascii="Times New Roman" w:hAnsi="Times New Roman" w:cs="Times New Roman"/>
          <w:sz w:val="28"/>
          <w:szCs w:val="28"/>
          <w:lang w:val="uk-UA"/>
        </w:rPr>
        <w:t xml:space="preserve"> капітал</w:t>
      </w:r>
      <w:r w:rsidR="00757BAC">
        <w:rPr>
          <w:rFonts w:ascii="Times New Roman" w:hAnsi="Times New Roman" w:cs="Times New Roman"/>
          <w:sz w:val="28"/>
          <w:szCs w:val="28"/>
          <w:lang w:val="uk-UA"/>
        </w:rPr>
        <w:t>у</w:t>
      </w:r>
      <w:r>
        <w:rPr>
          <w:rFonts w:ascii="Times New Roman" w:hAnsi="Times New Roman" w:cs="Times New Roman"/>
          <w:sz w:val="28"/>
          <w:szCs w:val="28"/>
          <w:lang w:val="uk-UA"/>
        </w:rPr>
        <w:t>. На основі спостереження за проектом, буде отримано нову інформацію про потреби споживачів з метою активізації інноваційної діяльності та подальшого вдосконалення продуктів.</w:t>
      </w:r>
    </w:p>
    <w:p w:rsidR="00DB600B" w:rsidRDefault="00DB600B" w:rsidP="00DB600B">
      <w:pPr>
        <w:spacing w:after="0" w:line="360" w:lineRule="auto"/>
        <w:ind w:firstLine="709"/>
        <w:jc w:val="both"/>
        <w:rPr>
          <w:rFonts w:ascii="Times New Roman" w:hAnsi="Times New Roman" w:cs="Times New Roman"/>
          <w:sz w:val="28"/>
          <w:szCs w:val="28"/>
          <w:lang w:val="uk-UA"/>
        </w:rPr>
      </w:pPr>
      <w:r w:rsidRPr="00670D65">
        <w:rPr>
          <w:rFonts w:ascii="Times New Roman" w:hAnsi="Times New Roman" w:cs="Times New Roman"/>
          <w:sz w:val="28"/>
          <w:szCs w:val="28"/>
          <w:lang w:val="uk-UA"/>
        </w:rPr>
        <w:t>Цільові сегменти</w:t>
      </w:r>
      <w:r w:rsidRPr="00670D65">
        <w:rPr>
          <w:rFonts w:ascii="Times New Roman" w:hAnsi="Times New Roman" w:cs="Times New Roman"/>
          <w:i/>
          <w:sz w:val="28"/>
          <w:szCs w:val="28"/>
          <w:lang w:val="uk-UA"/>
        </w:rPr>
        <w:t>.</w:t>
      </w:r>
      <w:r w:rsidRPr="00805C6F">
        <w:rPr>
          <w:rFonts w:ascii="Times New Roman" w:hAnsi="Times New Roman" w:cs="Times New Roman"/>
          <w:sz w:val="28"/>
          <w:szCs w:val="28"/>
          <w:lang w:val="uk-UA"/>
        </w:rPr>
        <w:t xml:space="preserve"> </w:t>
      </w:r>
      <w:r>
        <w:rPr>
          <w:rFonts w:ascii="Times New Roman" w:hAnsi="Times New Roman" w:cs="Times New Roman"/>
          <w:sz w:val="28"/>
          <w:szCs w:val="28"/>
          <w:lang w:val="uk-UA"/>
        </w:rPr>
        <w:t>В основі маркетингової стратегії компанії 4 групи спож</w:t>
      </w:r>
      <w:r w:rsidR="00670D65">
        <w:rPr>
          <w:rFonts w:ascii="Times New Roman" w:hAnsi="Times New Roman" w:cs="Times New Roman"/>
          <w:sz w:val="28"/>
          <w:szCs w:val="28"/>
          <w:lang w:val="uk-UA"/>
        </w:rPr>
        <w:t>ивачів</w:t>
      </w:r>
      <w:r>
        <w:rPr>
          <w:rFonts w:ascii="Times New Roman" w:hAnsi="Times New Roman" w:cs="Times New Roman"/>
          <w:sz w:val="28"/>
          <w:szCs w:val="28"/>
          <w:lang w:val="uk-UA"/>
        </w:rPr>
        <w:t>. Основний сегмент – домогосподарства, кінцеві споживачі, які мають потребу у чаї з унікальними індивідуальними властивостями, прагнуть отримати престиж, але дещо обмежені у коштах. За рівнем доходів, вони відносять</w:t>
      </w:r>
      <w:r w:rsidR="00757BAC">
        <w:rPr>
          <w:rFonts w:ascii="Times New Roman" w:hAnsi="Times New Roman" w:cs="Times New Roman"/>
          <w:sz w:val="28"/>
          <w:szCs w:val="28"/>
          <w:lang w:val="uk-UA"/>
        </w:rPr>
        <w:t>ся</w:t>
      </w:r>
      <w:r>
        <w:rPr>
          <w:rFonts w:ascii="Times New Roman" w:hAnsi="Times New Roman" w:cs="Times New Roman"/>
          <w:sz w:val="28"/>
          <w:szCs w:val="28"/>
          <w:lang w:val="uk-UA"/>
        </w:rPr>
        <w:t xml:space="preserve"> до медіуму, проте за </w:t>
      </w:r>
      <w:r w:rsidR="00757BAC">
        <w:rPr>
          <w:rFonts w:ascii="Times New Roman" w:hAnsi="Times New Roman" w:cs="Times New Roman"/>
          <w:sz w:val="28"/>
          <w:szCs w:val="28"/>
          <w:lang w:val="uk-UA"/>
        </w:rPr>
        <w:t>товарною пропозицією –</w:t>
      </w:r>
      <w:r>
        <w:rPr>
          <w:rFonts w:ascii="Times New Roman" w:hAnsi="Times New Roman" w:cs="Times New Roman"/>
          <w:sz w:val="28"/>
          <w:szCs w:val="28"/>
          <w:lang w:val="uk-UA"/>
        </w:rPr>
        <w:t xml:space="preserve"> до преміуму. Важливе значення мають акції та засоби стимулювання збуту, подарунки, які заохочуватимуть до купівлі товару.</w:t>
      </w:r>
    </w:p>
    <w:p w:rsidR="00DB600B" w:rsidRDefault="00DB600B" w:rsidP="00DB600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Другий за значенням сегмент – заклади громадського харчування, які пропонують асортимент чаїв, основну увагу звертають на достатність товарної пропозиції, ціну, за якою буде реалізовано товар, а також у додатку на бренд. Для даної категорії споживачів важливе значення мають строки поставки товарів.</w:t>
      </w:r>
    </w:p>
    <w:p w:rsidR="00DB600B" w:rsidRPr="00805C6F" w:rsidRDefault="00DB600B" w:rsidP="00DB600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ритейлерів та спеціалізованих магазинів важливим є асортимент товару, його унікальні властивості або характеристики, ціна товару, дизайн та зручність упакування, популярність марки, яку вони реалізовують. Також заохочувальним фактором є засоби стимулювання збуту, допомога в організації стендів та поличок.</w:t>
      </w:r>
    </w:p>
    <w:p w:rsidR="00DB600B" w:rsidRPr="00647131" w:rsidRDefault="00DB600B" w:rsidP="00DB600B">
      <w:pPr>
        <w:spacing w:after="0" w:line="360" w:lineRule="auto"/>
        <w:ind w:firstLine="709"/>
        <w:jc w:val="both"/>
        <w:rPr>
          <w:rFonts w:ascii="Times New Roman" w:hAnsi="Times New Roman" w:cs="Times New Roman"/>
          <w:sz w:val="28"/>
          <w:szCs w:val="28"/>
          <w:lang w:val="uk-UA"/>
        </w:rPr>
      </w:pPr>
      <w:r w:rsidRPr="00670D65">
        <w:rPr>
          <w:rFonts w:ascii="Times New Roman" w:hAnsi="Times New Roman" w:cs="Times New Roman"/>
          <w:sz w:val="28"/>
          <w:szCs w:val="28"/>
          <w:lang w:val="uk-UA"/>
        </w:rPr>
        <w:lastRenderedPageBreak/>
        <w:t>Позиціонування</w:t>
      </w:r>
      <w:r w:rsidRPr="00670D65">
        <w:rPr>
          <w:rFonts w:ascii="Times New Roman" w:hAnsi="Times New Roman" w:cs="Times New Roman"/>
          <w:i/>
          <w:sz w:val="28"/>
          <w:szCs w:val="28"/>
          <w:lang w:val="uk-UA"/>
        </w:rPr>
        <w:t>.</w:t>
      </w:r>
      <w:r w:rsidRPr="00805C6F">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Виходячи з маркетингової стратегії, Компанія </w:t>
      </w:r>
      <w:r w:rsidR="00757BAC">
        <w:rPr>
          <w:rFonts w:ascii="Times New Roman" w:hAnsi="Times New Roman" w:cs="Times New Roman"/>
          <w:sz w:val="28"/>
          <w:szCs w:val="28"/>
          <w:lang w:val="uk-UA"/>
        </w:rPr>
        <w:t>«</w:t>
      </w:r>
      <w:r>
        <w:rPr>
          <w:rFonts w:ascii="Times New Roman" w:hAnsi="Times New Roman" w:cs="Times New Roman"/>
          <w:sz w:val="28"/>
          <w:szCs w:val="28"/>
          <w:lang w:val="uk-UA"/>
        </w:rPr>
        <w:t>Май</w:t>
      </w:r>
      <w:r w:rsidR="00757BAC">
        <w:rPr>
          <w:rFonts w:ascii="Times New Roman" w:hAnsi="Times New Roman" w:cs="Times New Roman"/>
          <w:sz w:val="28"/>
          <w:szCs w:val="28"/>
          <w:lang w:val="uk-UA"/>
        </w:rPr>
        <w:t>» позиціонує</w:t>
      </w:r>
      <w:r>
        <w:rPr>
          <w:rFonts w:ascii="Times New Roman" w:hAnsi="Times New Roman" w:cs="Times New Roman"/>
          <w:sz w:val="28"/>
          <w:szCs w:val="28"/>
          <w:lang w:val="uk-UA"/>
        </w:rPr>
        <w:t xml:space="preserve"> нові колекції на основі співвідношення</w:t>
      </w:r>
      <w:r w:rsidR="00757BAC">
        <w:rPr>
          <w:rFonts w:ascii="Times New Roman" w:hAnsi="Times New Roman" w:cs="Times New Roman"/>
          <w:sz w:val="28"/>
          <w:szCs w:val="28"/>
          <w:lang w:val="uk-UA"/>
        </w:rPr>
        <w:t xml:space="preserve"> ціна/якість, ті, що </w:t>
      </w:r>
      <w:r>
        <w:rPr>
          <w:rFonts w:ascii="Times New Roman" w:hAnsi="Times New Roman" w:cs="Times New Roman"/>
          <w:sz w:val="28"/>
          <w:szCs w:val="28"/>
          <w:lang w:val="uk-UA"/>
        </w:rPr>
        <w:t>мають унікальні неповторювані влас</w:t>
      </w:r>
      <w:r w:rsidR="00757BAC">
        <w:rPr>
          <w:rFonts w:ascii="Times New Roman" w:hAnsi="Times New Roman" w:cs="Times New Roman"/>
          <w:sz w:val="28"/>
          <w:szCs w:val="28"/>
          <w:lang w:val="uk-UA"/>
        </w:rPr>
        <w:t>тивості, оброблені за прогресивною</w:t>
      </w:r>
      <w:r>
        <w:rPr>
          <w:rFonts w:ascii="Times New Roman" w:hAnsi="Times New Roman" w:cs="Times New Roman"/>
          <w:sz w:val="28"/>
          <w:szCs w:val="28"/>
          <w:lang w:val="uk-UA"/>
        </w:rPr>
        <w:t xml:space="preserve"> технологіє</w:t>
      </w:r>
      <w:r w:rsidR="00757BAC">
        <w:rPr>
          <w:rFonts w:ascii="Times New Roman" w:hAnsi="Times New Roman" w:cs="Times New Roman"/>
          <w:sz w:val="28"/>
          <w:szCs w:val="28"/>
          <w:lang w:val="uk-UA"/>
        </w:rPr>
        <w:t>ю та стали більш доступними</w:t>
      </w:r>
      <w:r>
        <w:rPr>
          <w:rFonts w:ascii="Times New Roman" w:hAnsi="Times New Roman" w:cs="Times New Roman"/>
          <w:sz w:val="28"/>
          <w:szCs w:val="28"/>
          <w:lang w:val="uk-UA"/>
        </w:rPr>
        <w:t>. Також буде використовуватись маніпулювання на потребі у престижу тих сегментів, що є обмеженими у коштах</w:t>
      </w:r>
      <w:r w:rsidR="00757BAC">
        <w:rPr>
          <w:rFonts w:ascii="Times New Roman" w:hAnsi="Times New Roman" w:cs="Times New Roman"/>
          <w:sz w:val="28"/>
          <w:szCs w:val="28"/>
          <w:lang w:val="uk-UA"/>
        </w:rPr>
        <w:t>, але прагнуть підвищити власний соціальний статус та</w:t>
      </w:r>
      <w:r>
        <w:rPr>
          <w:rFonts w:ascii="Times New Roman" w:hAnsi="Times New Roman" w:cs="Times New Roman"/>
          <w:sz w:val="28"/>
          <w:szCs w:val="28"/>
          <w:lang w:val="uk-UA"/>
        </w:rPr>
        <w:t xml:space="preserve"> включатиме яскравий модний дизайн та зручне упакування. Чай під ТМ «Кьортіс» можна використовувати як і для споживання окремими споживачами, домогосподарствами, так і для споживання у закладах громадського споживання.</w:t>
      </w:r>
    </w:p>
    <w:p w:rsidR="00DB600B" w:rsidRPr="00805C6F" w:rsidRDefault="00DB600B" w:rsidP="00DB600B">
      <w:pPr>
        <w:spacing w:after="0" w:line="360" w:lineRule="auto"/>
        <w:ind w:firstLine="709"/>
        <w:jc w:val="both"/>
        <w:rPr>
          <w:rFonts w:ascii="Times New Roman" w:hAnsi="Times New Roman" w:cs="Times New Roman"/>
          <w:sz w:val="28"/>
          <w:szCs w:val="28"/>
          <w:lang w:val="uk-UA"/>
        </w:rPr>
      </w:pPr>
      <w:r w:rsidRPr="00670D65">
        <w:rPr>
          <w:rFonts w:ascii="Times New Roman" w:hAnsi="Times New Roman" w:cs="Times New Roman"/>
          <w:sz w:val="28"/>
          <w:szCs w:val="28"/>
          <w:lang w:val="uk-UA"/>
        </w:rPr>
        <w:t>Стратегії.</w:t>
      </w:r>
      <w:r w:rsidRPr="00805C6F">
        <w:rPr>
          <w:rFonts w:ascii="Times New Roman" w:hAnsi="Times New Roman" w:cs="Times New Roman"/>
          <w:b/>
          <w:i/>
          <w:sz w:val="28"/>
          <w:szCs w:val="28"/>
          <w:lang w:val="uk-UA"/>
        </w:rPr>
        <w:t xml:space="preserve"> </w:t>
      </w:r>
      <w:r w:rsidRPr="00805C6F">
        <w:rPr>
          <w:rFonts w:ascii="Times New Roman" w:hAnsi="Times New Roman" w:cs="Times New Roman"/>
          <w:sz w:val="28"/>
          <w:szCs w:val="28"/>
          <w:lang w:val="uk-UA"/>
        </w:rPr>
        <w:t>Маркетингові стратегії  визначаються кожна у своєму конкретному напрямі: товар, ціна, дистрибуція і маркетингові комунікації.</w:t>
      </w:r>
    </w:p>
    <w:p w:rsidR="00DB600B" w:rsidRPr="007606BB" w:rsidRDefault="00DB600B" w:rsidP="00DB600B">
      <w:pPr>
        <w:spacing w:after="0" w:line="360" w:lineRule="auto"/>
        <w:ind w:firstLine="709"/>
        <w:jc w:val="both"/>
        <w:rPr>
          <w:rFonts w:ascii="Times New Roman" w:hAnsi="Times New Roman" w:cs="Times New Roman"/>
          <w:sz w:val="28"/>
          <w:szCs w:val="28"/>
          <w:lang w:val="uk-UA"/>
        </w:rPr>
      </w:pPr>
      <w:r w:rsidRPr="00670D65">
        <w:rPr>
          <w:rFonts w:ascii="Times New Roman" w:hAnsi="Times New Roman" w:cs="Times New Roman"/>
          <w:sz w:val="28"/>
          <w:szCs w:val="28"/>
          <w:lang w:val="uk-UA"/>
        </w:rPr>
        <w:t>Товар.</w:t>
      </w:r>
      <w:r w:rsidRPr="00805C6F">
        <w:rPr>
          <w:rFonts w:ascii="Times New Roman" w:hAnsi="Times New Roman" w:cs="Times New Roman"/>
          <w:sz w:val="28"/>
          <w:szCs w:val="28"/>
          <w:lang w:val="uk-UA"/>
        </w:rPr>
        <w:t xml:space="preserve"> </w:t>
      </w:r>
      <w:r>
        <w:rPr>
          <w:rFonts w:ascii="Times New Roman" w:hAnsi="Times New Roman" w:cs="Times New Roman"/>
          <w:sz w:val="28"/>
          <w:szCs w:val="28"/>
          <w:lang w:val="uk-UA"/>
        </w:rPr>
        <w:t>Буде реалізовано дві колекції, які матимуть 8 та 11 позицій з унікальними смаками відповідно, що представлені як у фасованому, так і у пакетованому вигляді</w:t>
      </w:r>
      <w:r w:rsidR="00082D38" w:rsidRPr="00082D38">
        <w:rPr>
          <w:rFonts w:ascii="Times New Roman" w:hAnsi="Times New Roman" w:cs="Times New Roman"/>
          <w:sz w:val="28"/>
          <w:szCs w:val="28"/>
        </w:rPr>
        <w:t xml:space="preserve"> (</w:t>
      </w:r>
      <w:r w:rsidR="00082D38">
        <w:rPr>
          <w:rFonts w:ascii="Times New Roman" w:hAnsi="Times New Roman" w:cs="Times New Roman"/>
          <w:sz w:val="28"/>
          <w:szCs w:val="28"/>
          <w:lang w:val="uk-UA"/>
        </w:rPr>
        <w:t>ДОДАТОК З, И</w:t>
      </w:r>
      <w:r w:rsidR="00082D38" w:rsidRPr="00082D38">
        <w:rPr>
          <w:rFonts w:ascii="Times New Roman" w:hAnsi="Times New Roman" w:cs="Times New Roman"/>
          <w:sz w:val="28"/>
          <w:szCs w:val="28"/>
        </w:rPr>
        <w:t>)</w:t>
      </w:r>
      <w:r w:rsidR="00082D38">
        <w:rPr>
          <w:rFonts w:ascii="Times New Roman" w:hAnsi="Times New Roman" w:cs="Times New Roman"/>
          <w:sz w:val="28"/>
          <w:szCs w:val="28"/>
          <w:lang w:val="uk-UA"/>
        </w:rPr>
        <w:t xml:space="preserve"> </w:t>
      </w:r>
      <w:r w:rsidR="00082D38" w:rsidRPr="00082D38">
        <w:rPr>
          <w:rFonts w:ascii="Times New Roman" w:hAnsi="Times New Roman" w:cs="Times New Roman"/>
          <w:sz w:val="28"/>
          <w:szCs w:val="28"/>
        </w:rPr>
        <w:t>[</w:t>
      </w:r>
      <w:r w:rsidR="00035ABE" w:rsidRPr="00035ABE">
        <w:rPr>
          <w:rFonts w:ascii="Times New Roman" w:hAnsi="Times New Roman" w:cs="Times New Roman"/>
          <w:sz w:val="28"/>
          <w:szCs w:val="28"/>
        </w:rPr>
        <w:t>54</w:t>
      </w:r>
      <w:r w:rsidR="00082D38" w:rsidRPr="00082D38">
        <w:rPr>
          <w:rFonts w:ascii="Times New Roman" w:hAnsi="Times New Roman" w:cs="Times New Roman"/>
          <w:sz w:val="28"/>
          <w:szCs w:val="28"/>
        </w:rPr>
        <w:t>]</w:t>
      </w:r>
      <w:r>
        <w:rPr>
          <w:rFonts w:ascii="Times New Roman" w:hAnsi="Times New Roman" w:cs="Times New Roman"/>
          <w:sz w:val="28"/>
          <w:szCs w:val="28"/>
          <w:lang w:val="uk-UA"/>
        </w:rPr>
        <w:t>. Упакування буде картонне, для кожної групи товарів розроблений власний дизайн. В подальшому компанія працюватиме над створенням нових видів смаків, які будуть додані до вже існуючих колекцій, або ж м</w:t>
      </w:r>
      <w:r w:rsidR="00757BAC">
        <w:rPr>
          <w:rFonts w:ascii="Times New Roman" w:hAnsi="Times New Roman" w:cs="Times New Roman"/>
          <w:sz w:val="28"/>
          <w:szCs w:val="28"/>
          <w:lang w:val="uk-UA"/>
        </w:rPr>
        <w:t>ожлива реалізація нових наборів</w:t>
      </w:r>
      <w:r>
        <w:rPr>
          <w:rFonts w:ascii="Times New Roman" w:hAnsi="Times New Roman" w:cs="Times New Roman"/>
          <w:sz w:val="28"/>
          <w:szCs w:val="28"/>
          <w:lang w:val="uk-UA"/>
        </w:rPr>
        <w:t>, які м</w:t>
      </w:r>
      <w:r w:rsidR="00757BAC">
        <w:rPr>
          <w:rFonts w:ascii="Times New Roman" w:hAnsi="Times New Roman" w:cs="Times New Roman"/>
          <w:sz w:val="28"/>
          <w:szCs w:val="28"/>
          <w:lang w:val="uk-UA"/>
        </w:rPr>
        <w:t>атимуть  направлення на японську, китайську культуру та</w:t>
      </w:r>
      <w:r>
        <w:rPr>
          <w:rFonts w:ascii="Times New Roman" w:hAnsi="Times New Roman" w:cs="Times New Roman"/>
          <w:sz w:val="28"/>
          <w:szCs w:val="28"/>
          <w:lang w:val="uk-UA"/>
        </w:rPr>
        <w:t xml:space="preserve"> народну медицину. Також Компанія Май працюватиме над технологією обробки пакетованих чаїв з метою поліпшення її якості.</w:t>
      </w:r>
    </w:p>
    <w:p w:rsidR="00DB600B" w:rsidRDefault="00DB600B" w:rsidP="00DB600B">
      <w:pPr>
        <w:spacing w:after="0" w:line="360" w:lineRule="auto"/>
        <w:ind w:firstLine="709"/>
        <w:jc w:val="both"/>
        <w:rPr>
          <w:rFonts w:ascii="Times New Roman" w:hAnsi="Times New Roman" w:cs="Times New Roman"/>
          <w:sz w:val="28"/>
          <w:szCs w:val="28"/>
          <w:lang w:val="uk-UA"/>
        </w:rPr>
      </w:pPr>
      <w:r w:rsidRPr="00670D65">
        <w:rPr>
          <w:rFonts w:ascii="Times New Roman" w:hAnsi="Times New Roman" w:cs="Times New Roman"/>
          <w:sz w:val="28"/>
          <w:szCs w:val="28"/>
          <w:lang w:val="uk-UA"/>
        </w:rPr>
        <w:t>Ціна.</w:t>
      </w:r>
      <w:r w:rsidRPr="00805C6F">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Ціна за одиницю товару буде наступною: </w:t>
      </w:r>
    </w:p>
    <w:p w:rsidR="00DB600B" w:rsidRPr="007606BB" w:rsidRDefault="00DB600B" w:rsidP="00FA7070">
      <w:pPr>
        <w:pStyle w:val="a8"/>
        <w:numPr>
          <w:ilvl w:val="0"/>
          <w:numId w:val="26"/>
        </w:numPr>
        <w:spacing w:after="0" w:line="360" w:lineRule="auto"/>
        <w:jc w:val="both"/>
        <w:rPr>
          <w:rFonts w:ascii="Times New Roman" w:hAnsi="Times New Roman" w:cs="Times New Roman"/>
          <w:sz w:val="28"/>
          <w:szCs w:val="28"/>
          <w:lang w:val="uk-UA"/>
        </w:rPr>
      </w:pPr>
      <w:r w:rsidRPr="007606BB">
        <w:rPr>
          <w:rFonts w:ascii="Times New Roman" w:hAnsi="Times New Roman" w:cs="Times New Roman"/>
          <w:sz w:val="28"/>
          <w:szCs w:val="28"/>
          <w:lang w:val="uk-UA"/>
        </w:rPr>
        <w:t>«Нова колекція» фасована 100 г – 13,9 грн.</w:t>
      </w:r>
    </w:p>
    <w:p w:rsidR="00DB600B" w:rsidRPr="007606BB" w:rsidRDefault="00DB600B" w:rsidP="00FA7070">
      <w:pPr>
        <w:pStyle w:val="a8"/>
        <w:numPr>
          <w:ilvl w:val="0"/>
          <w:numId w:val="26"/>
        </w:numPr>
        <w:spacing w:after="0" w:line="360" w:lineRule="auto"/>
        <w:jc w:val="both"/>
        <w:rPr>
          <w:rFonts w:ascii="Times New Roman" w:hAnsi="Times New Roman" w:cs="Times New Roman"/>
          <w:sz w:val="28"/>
          <w:szCs w:val="28"/>
          <w:lang w:val="uk-UA"/>
        </w:rPr>
      </w:pPr>
      <w:r w:rsidRPr="007606BB">
        <w:rPr>
          <w:rFonts w:ascii="Times New Roman" w:hAnsi="Times New Roman" w:cs="Times New Roman"/>
          <w:sz w:val="28"/>
          <w:szCs w:val="28"/>
          <w:lang w:val="uk-UA"/>
        </w:rPr>
        <w:t>«Нова колекція» пакетована 25*2 г – 13,9 грн.</w:t>
      </w:r>
    </w:p>
    <w:p w:rsidR="00DB600B" w:rsidRPr="002702CA" w:rsidRDefault="00DB600B" w:rsidP="00FA7070">
      <w:pPr>
        <w:pStyle w:val="a8"/>
        <w:numPr>
          <w:ilvl w:val="0"/>
          <w:numId w:val="26"/>
        </w:numPr>
        <w:spacing w:after="0" w:line="360" w:lineRule="auto"/>
        <w:jc w:val="both"/>
        <w:rPr>
          <w:rFonts w:ascii="Times New Roman" w:hAnsi="Times New Roman" w:cs="Times New Roman"/>
          <w:i/>
          <w:sz w:val="28"/>
          <w:szCs w:val="28"/>
          <w:lang w:val="uk-UA"/>
        </w:rPr>
      </w:pPr>
      <w:r w:rsidRPr="007606BB">
        <w:rPr>
          <w:rFonts w:ascii="Times New Roman" w:hAnsi="Times New Roman" w:cs="Times New Roman"/>
          <w:sz w:val="28"/>
          <w:szCs w:val="28"/>
          <w:lang w:val="uk-UA"/>
        </w:rPr>
        <w:t>«Нова колекція у пірамідках» − 13,2 грн</w:t>
      </w:r>
      <w:r>
        <w:rPr>
          <w:rFonts w:ascii="Times New Roman" w:hAnsi="Times New Roman" w:cs="Times New Roman"/>
          <w:sz w:val="28"/>
          <w:szCs w:val="28"/>
          <w:lang w:val="uk-UA"/>
        </w:rPr>
        <w:t>.</w:t>
      </w:r>
    </w:p>
    <w:p w:rsidR="00DB600B" w:rsidRPr="002702CA" w:rsidRDefault="00DB600B" w:rsidP="00DB600B">
      <w:pPr>
        <w:spacing w:after="0" w:line="360" w:lineRule="auto"/>
        <w:ind w:firstLine="708"/>
        <w:jc w:val="both"/>
        <w:rPr>
          <w:rFonts w:ascii="Times New Roman" w:hAnsi="Times New Roman" w:cs="Times New Roman"/>
          <w:i/>
          <w:sz w:val="28"/>
          <w:szCs w:val="28"/>
          <w:lang w:val="uk-UA"/>
        </w:rPr>
      </w:pPr>
      <w:r w:rsidRPr="002702CA">
        <w:rPr>
          <w:rFonts w:ascii="Times New Roman" w:hAnsi="Times New Roman" w:cs="Times New Roman"/>
          <w:sz w:val="28"/>
          <w:szCs w:val="28"/>
          <w:lang w:val="uk-UA"/>
        </w:rPr>
        <w:t>Застосовуватиметься цінова стратегія – проникнення на ринок, проте в подальшому ціни не будуть збільшуватися значно:</w:t>
      </w:r>
      <w:r>
        <w:rPr>
          <w:rFonts w:ascii="Times New Roman" w:hAnsi="Times New Roman" w:cs="Times New Roman"/>
          <w:sz w:val="28"/>
          <w:szCs w:val="28"/>
          <w:lang w:val="uk-UA"/>
        </w:rPr>
        <w:t xml:space="preserve"> компанія матиме намір утримувати позиції на ринку за рахунок найнижчих витрат.</w:t>
      </w:r>
    </w:p>
    <w:p w:rsidR="00DB600B" w:rsidRDefault="00DB600B" w:rsidP="00DB600B">
      <w:pPr>
        <w:spacing w:after="0" w:line="360" w:lineRule="auto"/>
        <w:ind w:firstLine="709"/>
        <w:jc w:val="both"/>
        <w:rPr>
          <w:rFonts w:ascii="Times New Roman" w:hAnsi="Times New Roman" w:cs="Times New Roman"/>
          <w:sz w:val="28"/>
          <w:szCs w:val="28"/>
          <w:lang w:val="uk-UA"/>
        </w:rPr>
      </w:pPr>
      <w:r w:rsidRPr="00670D65">
        <w:rPr>
          <w:rFonts w:ascii="Times New Roman" w:hAnsi="Times New Roman" w:cs="Times New Roman"/>
          <w:sz w:val="28"/>
          <w:szCs w:val="28"/>
          <w:lang w:val="uk-UA"/>
        </w:rPr>
        <w:t xml:space="preserve">Дистрибуція. </w:t>
      </w:r>
      <w:r w:rsidRPr="00805C6F">
        <w:rPr>
          <w:rFonts w:ascii="Times New Roman" w:hAnsi="Times New Roman" w:cs="Times New Roman"/>
          <w:sz w:val="28"/>
          <w:szCs w:val="28"/>
          <w:lang w:val="uk-UA"/>
        </w:rPr>
        <w:t xml:space="preserve">Дистрибуція матиме вибірковий характер: </w:t>
      </w:r>
      <w:r>
        <w:rPr>
          <w:rFonts w:ascii="Times New Roman" w:hAnsi="Times New Roman" w:cs="Times New Roman"/>
          <w:sz w:val="28"/>
          <w:szCs w:val="28"/>
          <w:lang w:val="uk-UA"/>
        </w:rPr>
        <w:t xml:space="preserve">передбачається багатоканальний продаж, частіше дворівневий. Передбачається залучення відомих супермаркетів </w:t>
      </w:r>
      <w:r w:rsidR="00757BAC">
        <w:rPr>
          <w:rFonts w:ascii="Times New Roman" w:hAnsi="Times New Roman" w:cs="Times New Roman"/>
          <w:sz w:val="28"/>
          <w:szCs w:val="28"/>
          <w:lang w:val="uk-UA"/>
        </w:rPr>
        <w:t>та гіпермаркетів, спеціалізованих магазинів</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індивідуальних підприємців, онлайн-торгівлю. Для розповсюдження продукції через громадські заходи буде найня</w:t>
      </w:r>
      <w:r w:rsidR="00757BAC">
        <w:rPr>
          <w:rFonts w:ascii="Times New Roman" w:hAnsi="Times New Roman" w:cs="Times New Roman"/>
          <w:sz w:val="28"/>
          <w:szCs w:val="28"/>
          <w:lang w:val="uk-UA"/>
        </w:rPr>
        <w:t>то торговельних агентів, а подальшому</w:t>
      </w:r>
      <w:r>
        <w:rPr>
          <w:rFonts w:ascii="Times New Roman" w:hAnsi="Times New Roman" w:cs="Times New Roman"/>
          <w:sz w:val="28"/>
          <w:szCs w:val="28"/>
          <w:lang w:val="uk-UA"/>
        </w:rPr>
        <w:t xml:space="preserve"> відвантаження здійснюватиметься власним транспортом. </w:t>
      </w:r>
    </w:p>
    <w:p w:rsidR="00DB600B" w:rsidRDefault="00DB600B" w:rsidP="00DB600B">
      <w:pPr>
        <w:spacing w:after="0" w:line="360" w:lineRule="auto"/>
        <w:ind w:firstLine="709"/>
        <w:jc w:val="both"/>
        <w:rPr>
          <w:rFonts w:ascii="Times New Roman" w:hAnsi="Times New Roman" w:cs="Times New Roman"/>
          <w:sz w:val="28"/>
          <w:szCs w:val="28"/>
          <w:lang w:val="uk-UA"/>
        </w:rPr>
      </w:pPr>
      <w:r w:rsidRPr="00670D65">
        <w:rPr>
          <w:rFonts w:ascii="Times New Roman" w:hAnsi="Times New Roman" w:cs="Times New Roman"/>
          <w:sz w:val="28"/>
          <w:szCs w:val="28"/>
          <w:lang w:val="uk-UA"/>
        </w:rPr>
        <w:t>Маркетингові комунікації.</w:t>
      </w:r>
      <w:r w:rsidRPr="00805C6F">
        <w:rPr>
          <w:rFonts w:ascii="Times New Roman" w:hAnsi="Times New Roman" w:cs="Times New Roman"/>
          <w:b/>
          <w:sz w:val="28"/>
          <w:szCs w:val="28"/>
          <w:lang w:val="uk-UA"/>
        </w:rPr>
        <w:t xml:space="preserve"> </w:t>
      </w:r>
      <w:r w:rsidR="00757BAC">
        <w:rPr>
          <w:rFonts w:ascii="Times New Roman" w:hAnsi="Times New Roman" w:cs="Times New Roman"/>
          <w:sz w:val="28"/>
          <w:szCs w:val="28"/>
          <w:lang w:val="uk-UA"/>
        </w:rPr>
        <w:t>На перших етапах реалізації плану</w:t>
      </w:r>
      <w:r>
        <w:rPr>
          <w:rFonts w:ascii="Times New Roman" w:hAnsi="Times New Roman" w:cs="Times New Roman"/>
          <w:sz w:val="28"/>
          <w:szCs w:val="28"/>
          <w:lang w:val="uk-UA"/>
        </w:rPr>
        <w:t xml:space="preserve"> будуть застосовуватись засоби, що дозволятимуть ознайомити споживачів з новою продукцією, що також пі</w:t>
      </w:r>
      <w:r w:rsidR="00757BAC">
        <w:rPr>
          <w:rFonts w:ascii="Times New Roman" w:hAnsi="Times New Roman" w:cs="Times New Roman"/>
          <w:sz w:val="28"/>
          <w:szCs w:val="28"/>
          <w:lang w:val="uk-UA"/>
        </w:rPr>
        <w:t>дкріпить популярність бренду та</w:t>
      </w:r>
      <w:r>
        <w:rPr>
          <w:rFonts w:ascii="Times New Roman" w:hAnsi="Times New Roman" w:cs="Times New Roman"/>
          <w:sz w:val="28"/>
          <w:szCs w:val="28"/>
          <w:lang w:val="uk-UA"/>
        </w:rPr>
        <w:t xml:space="preserve"> дозволить збільш</w:t>
      </w:r>
      <w:r w:rsidR="00757BAC">
        <w:rPr>
          <w:rFonts w:ascii="Times New Roman" w:hAnsi="Times New Roman" w:cs="Times New Roman"/>
          <w:sz w:val="28"/>
          <w:szCs w:val="28"/>
          <w:lang w:val="uk-UA"/>
        </w:rPr>
        <w:t>ити марочний капітал компанії для формування</w:t>
      </w:r>
      <w:r>
        <w:rPr>
          <w:rFonts w:ascii="Times New Roman" w:hAnsi="Times New Roman" w:cs="Times New Roman"/>
          <w:sz w:val="28"/>
          <w:szCs w:val="28"/>
          <w:lang w:val="uk-UA"/>
        </w:rPr>
        <w:t xml:space="preserve"> ло</w:t>
      </w:r>
      <w:r w:rsidR="00757BAC">
        <w:rPr>
          <w:rFonts w:ascii="Times New Roman" w:hAnsi="Times New Roman" w:cs="Times New Roman"/>
          <w:sz w:val="28"/>
          <w:szCs w:val="28"/>
          <w:lang w:val="uk-UA"/>
        </w:rPr>
        <w:t>яльності</w:t>
      </w:r>
      <w:r>
        <w:rPr>
          <w:rFonts w:ascii="Times New Roman" w:hAnsi="Times New Roman" w:cs="Times New Roman"/>
          <w:sz w:val="28"/>
          <w:szCs w:val="28"/>
          <w:lang w:val="uk-UA"/>
        </w:rPr>
        <w:t xml:space="preserve"> споживачів. Для досягнення даної мети буде вико</w:t>
      </w:r>
      <w:r w:rsidR="00757BAC">
        <w:rPr>
          <w:rFonts w:ascii="Times New Roman" w:hAnsi="Times New Roman" w:cs="Times New Roman"/>
          <w:sz w:val="28"/>
          <w:szCs w:val="28"/>
          <w:lang w:val="uk-UA"/>
        </w:rPr>
        <w:t>ристано комплекс різних засобів: як</w:t>
      </w:r>
      <w:r>
        <w:rPr>
          <w:rFonts w:ascii="Times New Roman" w:hAnsi="Times New Roman" w:cs="Times New Roman"/>
          <w:sz w:val="28"/>
          <w:szCs w:val="28"/>
          <w:lang w:val="uk-UA"/>
        </w:rPr>
        <w:t xml:space="preserve"> рекламу, так і стимулювання збуту: акції, подарунки, безкоштовні зразки продуктів, участь у виставках. Також буде залучено он</w:t>
      </w:r>
      <w:r w:rsidR="00757BAC">
        <w:rPr>
          <w:rFonts w:ascii="Times New Roman" w:hAnsi="Times New Roman" w:cs="Times New Roman"/>
          <w:sz w:val="28"/>
          <w:szCs w:val="28"/>
          <w:lang w:val="uk-UA"/>
        </w:rPr>
        <w:t>-</w:t>
      </w:r>
      <w:r>
        <w:rPr>
          <w:rFonts w:ascii="Times New Roman" w:hAnsi="Times New Roman" w:cs="Times New Roman"/>
          <w:sz w:val="28"/>
          <w:szCs w:val="28"/>
          <w:lang w:val="uk-UA"/>
        </w:rPr>
        <w:t>лайн торгівлю, що дозволить завоювати увагу молоді. Детальна розробка та виконання маркетингових комунікацій буде здійснено разом з основними партнерами компанії: маркетингових агенцій «</w:t>
      </w:r>
      <w:r>
        <w:rPr>
          <w:rFonts w:ascii="Times New Roman" w:hAnsi="Times New Roman" w:cs="Times New Roman"/>
          <w:sz w:val="28"/>
          <w:szCs w:val="28"/>
          <w:lang w:val="en-US"/>
        </w:rPr>
        <w:t>PRP</w:t>
      </w:r>
      <w:r w:rsidRPr="002702CA">
        <w:rPr>
          <w:rFonts w:ascii="Times New Roman" w:hAnsi="Times New Roman" w:cs="Times New Roman"/>
          <w:sz w:val="28"/>
          <w:szCs w:val="28"/>
          <w:lang w:val="uk-UA"/>
        </w:rPr>
        <w:t xml:space="preserve"> </w:t>
      </w:r>
      <w:r>
        <w:rPr>
          <w:rFonts w:ascii="Times New Roman" w:hAnsi="Times New Roman" w:cs="Times New Roman"/>
          <w:sz w:val="28"/>
          <w:szCs w:val="28"/>
          <w:lang w:val="en-US"/>
        </w:rPr>
        <w:t>Ukraine</w:t>
      </w:r>
      <w:r>
        <w:rPr>
          <w:rFonts w:ascii="Times New Roman" w:hAnsi="Times New Roman" w:cs="Times New Roman"/>
          <w:sz w:val="28"/>
          <w:szCs w:val="28"/>
          <w:lang w:val="uk-UA"/>
        </w:rPr>
        <w:t>» та «</w:t>
      </w:r>
      <w:r>
        <w:rPr>
          <w:rFonts w:ascii="Times New Roman" w:hAnsi="Times New Roman" w:cs="Times New Roman"/>
          <w:sz w:val="28"/>
          <w:szCs w:val="28"/>
          <w:lang w:val="en-US"/>
        </w:rPr>
        <w:t>Ambulance</w:t>
      </w:r>
      <w:r>
        <w:rPr>
          <w:rFonts w:ascii="Times New Roman" w:hAnsi="Times New Roman" w:cs="Times New Roman"/>
          <w:sz w:val="28"/>
          <w:szCs w:val="28"/>
          <w:lang w:val="uk-UA"/>
        </w:rPr>
        <w:t>», а також рекламного агента</w:t>
      </w:r>
      <w:r w:rsidRPr="002702CA">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Oxygen</w:t>
      </w:r>
      <w:r w:rsidRPr="002702CA">
        <w:rPr>
          <w:rFonts w:ascii="Times New Roman" w:hAnsi="Times New Roman" w:cs="Times New Roman"/>
          <w:sz w:val="28"/>
          <w:szCs w:val="28"/>
          <w:lang w:val="uk-UA"/>
        </w:rPr>
        <w:t xml:space="preserve"> </w:t>
      </w:r>
      <w:r>
        <w:rPr>
          <w:rFonts w:ascii="Times New Roman" w:hAnsi="Times New Roman" w:cs="Times New Roman"/>
          <w:sz w:val="28"/>
          <w:szCs w:val="28"/>
          <w:lang w:val="en-US"/>
        </w:rPr>
        <w:t>Advertising</w:t>
      </w:r>
      <w:r w:rsidR="00757BAC">
        <w:rPr>
          <w:rFonts w:ascii="Times New Roman" w:hAnsi="Times New Roman" w:cs="Times New Roman"/>
          <w:sz w:val="28"/>
          <w:szCs w:val="28"/>
          <w:lang w:val="uk-UA"/>
        </w:rPr>
        <w:t>», які</w:t>
      </w:r>
      <w:r>
        <w:rPr>
          <w:rFonts w:ascii="Times New Roman" w:hAnsi="Times New Roman" w:cs="Times New Roman"/>
          <w:sz w:val="28"/>
          <w:szCs w:val="28"/>
          <w:lang w:val="uk-UA"/>
        </w:rPr>
        <w:t xml:space="preserve"> будуть надавати інформацію для подальшого коригування стратегії.</w:t>
      </w:r>
    </w:p>
    <w:p w:rsidR="00DB600B" w:rsidRDefault="00DB600B" w:rsidP="00DB600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Після реалізації основної рекламної компанії, яка триватиме 5 місяців, реклама матиме пульсуючий характер, її основна функція полягатиме в нагадуванні про товари. Залишиться реклама на телебаченні, а також будуть організовуватись стенди, вивішуватись плакати. Це стосується стратегії витягування, яка розроблена для кінцевих споживачів.</w:t>
      </w:r>
    </w:p>
    <w:p w:rsidR="00DB600B" w:rsidRPr="002702CA" w:rsidRDefault="00DB600B" w:rsidP="00DB600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буде використана стратегія проштовхування, яка буде інтенсивною протягом перших двох місяців. Для стимулювання торгових посередників буде використано зни</w:t>
      </w:r>
      <w:r w:rsidR="00757BAC">
        <w:rPr>
          <w:rFonts w:ascii="Times New Roman" w:hAnsi="Times New Roman" w:cs="Times New Roman"/>
          <w:sz w:val="28"/>
          <w:szCs w:val="28"/>
          <w:lang w:val="uk-UA"/>
        </w:rPr>
        <w:t>жки в залежності від обороту, який</w:t>
      </w:r>
      <w:r>
        <w:rPr>
          <w:rFonts w:ascii="Times New Roman" w:hAnsi="Times New Roman" w:cs="Times New Roman"/>
          <w:sz w:val="28"/>
          <w:szCs w:val="28"/>
          <w:lang w:val="uk-UA"/>
        </w:rPr>
        <w:t xml:space="preserve"> буде реалізовано, допомога в організації виставок, надання рекламних матеріалів, допо</w:t>
      </w:r>
      <w:r w:rsidR="00757BAC">
        <w:rPr>
          <w:rFonts w:ascii="Times New Roman" w:hAnsi="Times New Roman" w:cs="Times New Roman"/>
          <w:sz w:val="28"/>
          <w:szCs w:val="28"/>
          <w:lang w:val="uk-UA"/>
        </w:rPr>
        <w:t>мога у доставці товарів, підборі</w:t>
      </w:r>
      <w:r>
        <w:rPr>
          <w:rFonts w:ascii="Times New Roman" w:hAnsi="Times New Roman" w:cs="Times New Roman"/>
          <w:sz w:val="28"/>
          <w:szCs w:val="28"/>
          <w:lang w:val="uk-UA"/>
        </w:rPr>
        <w:t xml:space="preserve"> консультантів у відділ, його розкладанні на полицях.</w:t>
      </w:r>
    </w:p>
    <w:p w:rsidR="00DB600B" w:rsidRDefault="00DB600B" w:rsidP="00670D65">
      <w:pPr>
        <w:spacing w:after="0" w:line="360" w:lineRule="auto"/>
        <w:ind w:firstLine="709"/>
        <w:jc w:val="both"/>
        <w:rPr>
          <w:rFonts w:ascii="Times New Roman" w:hAnsi="Times New Roman" w:cs="Times New Roman"/>
          <w:sz w:val="28"/>
          <w:szCs w:val="28"/>
          <w:lang w:val="uk-UA"/>
        </w:rPr>
      </w:pPr>
      <w:r w:rsidRPr="00670D65">
        <w:rPr>
          <w:rFonts w:ascii="Times New Roman" w:hAnsi="Times New Roman" w:cs="Times New Roman"/>
          <w:sz w:val="28"/>
          <w:szCs w:val="28"/>
          <w:lang w:val="uk-UA"/>
        </w:rPr>
        <w:t>Комплекс маркетингу</w:t>
      </w:r>
      <w:r w:rsidRPr="00670D65">
        <w:rPr>
          <w:rFonts w:ascii="Times New Roman" w:hAnsi="Times New Roman" w:cs="Times New Roman"/>
          <w:i/>
          <w:sz w:val="28"/>
          <w:szCs w:val="28"/>
          <w:lang w:val="uk-UA"/>
        </w:rPr>
        <w:t>.</w:t>
      </w:r>
      <w:r w:rsidR="00670D65">
        <w:rPr>
          <w:rFonts w:ascii="Times New Roman" w:hAnsi="Times New Roman" w:cs="Times New Roman"/>
          <w:i/>
          <w:sz w:val="28"/>
          <w:szCs w:val="28"/>
          <w:lang w:val="uk-UA"/>
        </w:rPr>
        <w:t xml:space="preserve"> </w:t>
      </w:r>
      <w:r>
        <w:rPr>
          <w:rFonts w:ascii="Times New Roman" w:hAnsi="Times New Roman" w:cs="Times New Roman"/>
          <w:sz w:val="28"/>
          <w:szCs w:val="28"/>
          <w:lang w:val="uk-UA"/>
        </w:rPr>
        <w:t>Виведення нової продукції розпочнеться з січня наступного року</w:t>
      </w:r>
      <w:r w:rsidRPr="00805C6F">
        <w:rPr>
          <w:rFonts w:ascii="Times New Roman" w:hAnsi="Times New Roman" w:cs="Times New Roman"/>
          <w:sz w:val="28"/>
          <w:szCs w:val="28"/>
          <w:lang w:val="uk-UA"/>
        </w:rPr>
        <w:t xml:space="preserve">. </w:t>
      </w:r>
      <w:r>
        <w:rPr>
          <w:rFonts w:ascii="Times New Roman" w:hAnsi="Times New Roman" w:cs="Times New Roman"/>
          <w:sz w:val="28"/>
          <w:szCs w:val="28"/>
          <w:lang w:val="uk-UA"/>
        </w:rPr>
        <w:t>Програма дій на наступне півріччя викладена стисло нижче</w:t>
      </w:r>
      <w:r w:rsidR="00670D65">
        <w:rPr>
          <w:rFonts w:ascii="Times New Roman" w:hAnsi="Times New Roman" w:cs="Times New Roman"/>
          <w:sz w:val="28"/>
          <w:szCs w:val="28"/>
          <w:lang w:val="uk-UA"/>
        </w:rPr>
        <w:t xml:space="preserve"> (табл. 3.5)</w:t>
      </w:r>
      <w:r>
        <w:rPr>
          <w:rFonts w:ascii="Times New Roman" w:hAnsi="Times New Roman" w:cs="Times New Roman"/>
          <w:sz w:val="28"/>
          <w:szCs w:val="28"/>
          <w:lang w:val="uk-UA"/>
        </w:rPr>
        <w:t>:</w:t>
      </w:r>
    </w:p>
    <w:p w:rsidR="00EB71AF" w:rsidRDefault="00EB71AF" w:rsidP="00670D65">
      <w:pPr>
        <w:spacing w:after="0" w:line="360" w:lineRule="auto"/>
        <w:ind w:firstLine="709"/>
        <w:jc w:val="right"/>
        <w:rPr>
          <w:rFonts w:ascii="Times New Roman" w:hAnsi="Times New Roman" w:cs="Times New Roman"/>
          <w:b/>
          <w:sz w:val="28"/>
          <w:szCs w:val="28"/>
          <w:lang w:val="uk-UA"/>
        </w:rPr>
      </w:pPr>
    </w:p>
    <w:p w:rsidR="00EB71AF" w:rsidRDefault="00EB71AF" w:rsidP="00670D65">
      <w:pPr>
        <w:spacing w:after="0" w:line="360" w:lineRule="auto"/>
        <w:ind w:firstLine="709"/>
        <w:jc w:val="right"/>
        <w:rPr>
          <w:rFonts w:ascii="Times New Roman" w:hAnsi="Times New Roman" w:cs="Times New Roman"/>
          <w:b/>
          <w:sz w:val="28"/>
          <w:szCs w:val="28"/>
          <w:lang w:val="uk-UA"/>
        </w:rPr>
      </w:pPr>
    </w:p>
    <w:p w:rsidR="00670D65" w:rsidRPr="00FE41FE" w:rsidRDefault="00670D65" w:rsidP="00670D65">
      <w:pPr>
        <w:spacing w:after="0" w:line="360" w:lineRule="auto"/>
        <w:ind w:firstLine="709"/>
        <w:jc w:val="right"/>
        <w:rPr>
          <w:rFonts w:ascii="Times New Roman" w:hAnsi="Times New Roman" w:cs="Times New Roman"/>
          <w:sz w:val="28"/>
          <w:szCs w:val="28"/>
          <w:lang w:val="uk-UA"/>
        </w:rPr>
      </w:pPr>
      <w:r w:rsidRPr="00FE41FE">
        <w:rPr>
          <w:rFonts w:ascii="Times New Roman" w:hAnsi="Times New Roman" w:cs="Times New Roman"/>
          <w:sz w:val="28"/>
          <w:szCs w:val="28"/>
          <w:lang w:val="uk-UA"/>
        </w:rPr>
        <w:lastRenderedPageBreak/>
        <w:t>Таблиця 3.5</w:t>
      </w:r>
    </w:p>
    <w:p w:rsidR="00670D65" w:rsidRPr="00FE41FE" w:rsidRDefault="00670D65" w:rsidP="00670D65">
      <w:pPr>
        <w:spacing w:after="0" w:line="360" w:lineRule="auto"/>
        <w:ind w:firstLine="709"/>
        <w:jc w:val="center"/>
        <w:rPr>
          <w:rFonts w:ascii="Times New Roman" w:hAnsi="Times New Roman" w:cs="Times New Roman"/>
          <w:sz w:val="28"/>
          <w:szCs w:val="28"/>
        </w:rPr>
      </w:pPr>
      <w:r w:rsidRPr="00FE41FE">
        <w:rPr>
          <w:rFonts w:ascii="Times New Roman" w:hAnsi="Times New Roman" w:cs="Times New Roman"/>
          <w:sz w:val="28"/>
          <w:szCs w:val="28"/>
          <w:lang w:val="uk-UA"/>
        </w:rPr>
        <w:t>План марк</w:t>
      </w:r>
      <w:r w:rsidR="00330212" w:rsidRPr="00FE41FE">
        <w:rPr>
          <w:rFonts w:ascii="Times New Roman" w:hAnsi="Times New Roman" w:cs="Times New Roman"/>
          <w:sz w:val="28"/>
          <w:szCs w:val="28"/>
          <w:lang w:val="uk-UA"/>
        </w:rPr>
        <w:t>етингових комунікацій на 2012 –</w:t>
      </w:r>
      <w:r w:rsidRPr="00FE41FE">
        <w:rPr>
          <w:rFonts w:ascii="Times New Roman" w:hAnsi="Times New Roman" w:cs="Times New Roman"/>
          <w:sz w:val="28"/>
          <w:szCs w:val="28"/>
          <w:lang w:val="uk-UA"/>
        </w:rPr>
        <w:t xml:space="preserve"> 2013 рр.</w:t>
      </w:r>
      <w:r w:rsidR="00082D38" w:rsidRPr="00FE41FE">
        <w:rPr>
          <w:rFonts w:ascii="Times New Roman" w:hAnsi="Times New Roman" w:cs="Times New Roman"/>
          <w:sz w:val="28"/>
          <w:szCs w:val="28"/>
        </w:rPr>
        <w:t xml:space="preserve"> [</w:t>
      </w:r>
      <w:r w:rsidR="001C2028">
        <w:rPr>
          <w:rFonts w:ascii="Times New Roman" w:hAnsi="Times New Roman" w:cs="Times New Roman"/>
          <w:sz w:val="28"/>
          <w:szCs w:val="28"/>
          <w:lang w:val="en-US"/>
        </w:rPr>
        <w:t>6</w:t>
      </w:r>
      <w:r w:rsidR="001C2028">
        <w:rPr>
          <w:rFonts w:ascii="Times New Roman" w:hAnsi="Times New Roman" w:cs="Times New Roman"/>
          <w:sz w:val="28"/>
          <w:szCs w:val="28"/>
          <w:lang w:val="uk-UA"/>
        </w:rPr>
        <w:t>4</w:t>
      </w:r>
      <w:r w:rsidR="001C2028">
        <w:rPr>
          <w:rFonts w:ascii="Times New Roman" w:hAnsi="Times New Roman" w:cs="Times New Roman"/>
          <w:sz w:val="28"/>
          <w:szCs w:val="28"/>
          <w:lang w:val="en-US"/>
        </w:rPr>
        <w:t xml:space="preserve">; </w:t>
      </w:r>
      <w:r w:rsidR="001C2028">
        <w:rPr>
          <w:rFonts w:ascii="Times New Roman" w:hAnsi="Times New Roman" w:cs="Times New Roman"/>
          <w:sz w:val="28"/>
          <w:szCs w:val="28"/>
          <w:lang w:val="uk-UA"/>
        </w:rPr>
        <w:t>70</w:t>
      </w:r>
      <w:r w:rsidR="001C2028">
        <w:rPr>
          <w:rFonts w:ascii="Times New Roman" w:hAnsi="Times New Roman" w:cs="Times New Roman"/>
          <w:sz w:val="28"/>
          <w:szCs w:val="28"/>
          <w:lang w:val="en-US"/>
        </w:rPr>
        <w:t xml:space="preserve">; </w:t>
      </w:r>
      <w:r w:rsidR="001C2028">
        <w:rPr>
          <w:rFonts w:ascii="Times New Roman" w:hAnsi="Times New Roman" w:cs="Times New Roman"/>
          <w:sz w:val="28"/>
          <w:szCs w:val="28"/>
          <w:lang w:val="uk-UA"/>
        </w:rPr>
        <w:t>80</w:t>
      </w:r>
      <w:r w:rsidR="00082D38" w:rsidRPr="00FE41FE">
        <w:rPr>
          <w:rFonts w:ascii="Times New Roman" w:hAnsi="Times New Roman" w:cs="Times New Roman"/>
          <w:sz w:val="28"/>
          <w:szCs w:val="28"/>
        </w:rPr>
        <w:t>]</w:t>
      </w:r>
    </w:p>
    <w:tbl>
      <w:tblPr>
        <w:tblStyle w:val="ad"/>
        <w:tblW w:w="0" w:type="auto"/>
        <w:tblLook w:val="04A0" w:firstRow="1" w:lastRow="0" w:firstColumn="1" w:lastColumn="0" w:noHBand="0" w:noVBand="1"/>
      </w:tblPr>
      <w:tblGrid>
        <w:gridCol w:w="975"/>
        <w:gridCol w:w="8879"/>
      </w:tblGrid>
      <w:tr w:rsidR="00670D65" w:rsidRPr="00FE41FE" w:rsidTr="00B865E6">
        <w:tc>
          <w:tcPr>
            <w:tcW w:w="0" w:type="auto"/>
          </w:tcPr>
          <w:p w:rsidR="00670D65" w:rsidRPr="00FE41FE" w:rsidRDefault="00670D65" w:rsidP="00035ABE">
            <w:pPr>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Місяць</w:t>
            </w:r>
          </w:p>
        </w:tc>
        <w:tc>
          <w:tcPr>
            <w:tcW w:w="0" w:type="auto"/>
          </w:tcPr>
          <w:p w:rsidR="00670D65" w:rsidRPr="00FE41FE" w:rsidRDefault="00670D65" w:rsidP="00035ABE">
            <w:pPr>
              <w:jc w:val="center"/>
              <w:rPr>
                <w:rFonts w:ascii="Times New Roman" w:hAnsi="Times New Roman" w:cs="Times New Roman"/>
                <w:sz w:val="20"/>
                <w:szCs w:val="20"/>
                <w:lang w:val="uk-UA"/>
              </w:rPr>
            </w:pPr>
            <w:r w:rsidRPr="00FE41FE">
              <w:rPr>
                <w:rFonts w:ascii="Times New Roman" w:hAnsi="Times New Roman" w:cs="Times New Roman"/>
                <w:sz w:val="20"/>
                <w:szCs w:val="20"/>
                <w:lang w:val="uk-UA"/>
              </w:rPr>
              <w:t>Заходи</w:t>
            </w:r>
          </w:p>
        </w:tc>
      </w:tr>
      <w:tr w:rsidR="00670D65" w:rsidRPr="00FE41FE" w:rsidTr="00B865E6">
        <w:tc>
          <w:tcPr>
            <w:tcW w:w="0" w:type="auto"/>
          </w:tcPr>
          <w:p w:rsidR="00670D65" w:rsidRPr="00FE41FE" w:rsidRDefault="00670D65" w:rsidP="00B865E6">
            <w:pPr>
              <w:rPr>
                <w:rFonts w:ascii="Times New Roman" w:hAnsi="Times New Roman" w:cs="Times New Roman"/>
                <w:sz w:val="20"/>
                <w:szCs w:val="20"/>
                <w:lang w:val="uk-UA"/>
              </w:rPr>
            </w:pPr>
            <w:r w:rsidRPr="00FE41FE">
              <w:rPr>
                <w:rFonts w:ascii="Times New Roman" w:hAnsi="Times New Roman" w:cs="Times New Roman"/>
                <w:sz w:val="20"/>
                <w:szCs w:val="20"/>
                <w:lang w:val="uk-UA"/>
              </w:rPr>
              <w:t xml:space="preserve">Грудень </w:t>
            </w:r>
          </w:p>
        </w:tc>
        <w:tc>
          <w:tcPr>
            <w:tcW w:w="0" w:type="auto"/>
          </w:tcPr>
          <w:p w:rsidR="00670D65" w:rsidRPr="00FE41FE" w:rsidRDefault="00670D65" w:rsidP="00B865E6">
            <w:pPr>
              <w:jc w:val="both"/>
              <w:rPr>
                <w:rFonts w:ascii="Times New Roman" w:hAnsi="Times New Roman" w:cs="Times New Roman"/>
                <w:sz w:val="20"/>
                <w:szCs w:val="20"/>
                <w:lang w:val="uk-UA"/>
              </w:rPr>
            </w:pPr>
            <w:r w:rsidRPr="00FE41FE">
              <w:rPr>
                <w:rFonts w:ascii="Times New Roman" w:hAnsi="Times New Roman" w:cs="Times New Roman"/>
                <w:sz w:val="20"/>
                <w:szCs w:val="20"/>
                <w:lang w:val="uk-UA"/>
              </w:rPr>
              <w:t>Починається компанія з проведення переговорів з торговцями, яка буде здійснена власними торговельними агентами компанії. Підчас переговорів буде представлено пробні безкоштовні зраз</w:t>
            </w:r>
            <w:r w:rsidR="00757BAC" w:rsidRPr="00FE41FE">
              <w:rPr>
                <w:rFonts w:ascii="Times New Roman" w:hAnsi="Times New Roman" w:cs="Times New Roman"/>
                <w:sz w:val="20"/>
                <w:szCs w:val="20"/>
                <w:lang w:val="uk-UA"/>
              </w:rPr>
              <w:t xml:space="preserve">ки продукції, а також </w:t>
            </w:r>
            <w:r w:rsidRPr="00FE41FE">
              <w:rPr>
                <w:rFonts w:ascii="Times New Roman" w:hAnsi="Times New Roman" w:cs="Times New Roman"/>
                <w:sz w:val="20"/>
                <w:szCs w:val="20"/>
                <w:lang w:val="uk-UA"/>
              </w:rPr>
              <w:t xml:space="preserve">вирішено основні питання щодо обороту, ціни, знижок, необхідних стендів та рекламних матеріалів, а також питання щодо доставки. Для стимулювання </w:t>
            </w:r>
            <w:r w:rsidR="00757BAC" w:rsidRPr="00FE41FE">
              <w:rPr>
                <w:rFonts w:ascii="Times New Roman" w:hAnsi="Times New Roman" w:cs="Times New Roman"/>
                <w:sz w:val="20"/>
                <w:szCs w:val="20"/>
                <w:lang w:val="uk-UA"/>
              </w:rPr>
              <w:t xml:space="preserve">уваги </w:t>
            </w:r>
            <w:r w:rsidRPr="00FE41FE">
              <w:rPr>
                <w:rFonts w:ascii="Times New Roman" w:hAnsi="Times New Roman" w:cs="Times New Roman"/>
                <w:sz w:val="20"/>
                <w:szCs w:val="20"/>
                <w:lang w:val="uk-UA"/>
              </w:rPr>
              <w:t>споживачів до старих колекцій у якості подарунку буде додано декілька пробних пакетиків. Про випуск нових колекцій також буде повідомлено на власних веб-ресурсах.</w:t>
            </w:r>
          </w:p>
        </w:tc>
      </w:tr>
      <w:tr w:rsidR="00670D65" w:rsidRPr="00FE41FE" w:rsidTr="00B865E6">
        <w:tc>
          <w:tcPr>
            <w:tcW w:w="0" w:type="auto"/>
          </w:tcPr>
          <w:p w:rsidR="00670D65" w:rsidRPr="00FE41FE" w:rsidRDefault="00670D65" w:rsidP="00B865E6">
            <w:pPr>
              <w:rPr>
                <w:rFonts w:ascii="Times New Roman" w:hAnsi="Times New Roman" w:cs="Times New Roman"/>
                <w:sz w:val="20"/>
                <w:szCs w:val="20"/>
                <w:lang w:val="uk-UA"/>
              </w:rPr>
            </w:pPr>
            <w:r w:rsidRPr="00FE41FE">
              <w:rPr>
                <w:rFonts w:ascii="Times New Roman" w:hAnsi="Times New Roman" w:cs="Times New Roman"/>
                <w:sz w:val="20"/>
                <w:szCs w:val="20"/>
                <w:lang w:val="uk-UA"/>
              </w:rPr>
              <w:t xml:space="preserve">Січень </w:t>
            </w:r>
          </w:p>
        </w:tc>
        <w:tc>
          <w:tcPr>
            <w:tcW w:w="0" w:type="auto"/>
          </w:tcPr>
          <w:p w:rsidR="00670D65" w:rsidRPr="00FE41FE" w:rsidRDefault="00670D65" w:rsidP="00B865E6">
            <w:pPr>
              <w:jc w:val="both"/>
              <w:rPr>
                <w:rFonts w:ascii="Times New Roman" w:hAnsi="Times New Roman" w:cs="Times New Roman"/>
                <w:sz w:val="20"/>
                <w:szCs w:val="20"/>
                <w:lang w:val="uk-UA"/>
              </w:rPr>
            </w:pPr>
            <w:r w:rsidRPr="00FE41FE">
              <w:rPr>
                <w:rFonts w:ascii="Times New Roman" w:hAnsi="Times New Roman" w:cs="Times New Roman"/>
                <w:sz w:val="20"/>
                <w:szCs w:val="20"/>
                <w:lang w:val="uk-UA"/>
              </w:rPr>
              <w:t xml:space="preserve">Буде виведено рекламні ролики, а також </w:t>
            </w:r>
            <w:r w:rsidR="000B5551" w:rsidRPr="00FE41FE">
              <w:rPr>
                <w:rFonts w:ascii="Times New Roman" w:hAnsi="Times New Roman" w:cs="Times New Roman"/>
                <w:sz w:val="20"/>
                <w:szCs w:val="20"/>
                <w:lang w:val="uk-UA"/>
              </w:rPr>
              <w:t>з’явиться</w:t>
            </w:r>
            <w:r w:rsidR="00657D1B" w:rsidRPr="00FE41FE">
              <w:rPr>
                <w:rFonts w:ascii="Times New Roman" w:hAnsi="Times New Roman" w:cs="Times New Roman"/>
                <w:sz w:val="20"/>
                <w:szCs w:val="20"/>
                <w:lang w:val="uk-UA"/>
              </w:rPr>
              <w:t xml:space="preserve"> </w:t>
            </w:r>
            <w:r w:rsidRPr="00FE41FE">
              <w:rPr>
                <w:rFonts w:ascii="Times New Roman" w:hAnsi="Times New Roman" w:cs="Times New Roman"/>
                <w:sz w:val="20"/>
                <w:szCs w:val="20"/>
                <w:lang w:val="uk-UA"/>
              </w:rPr>
              <w:t>реклама у пресі – журнали та спеціалізовані видання. У деяких журналах можливі також тестери – або безкоштовні пакетики, або ароматизовані стрічки. Перші пропозиції товарів буде надано на сайтах он-лайн дистриб’юторів. В супермаркетах та гіпермаркетах буде розміщено відокре</w:t>
            </w:r>
            <w:r w:rsidR="00657D1B" w:rsidRPr="00FE41FE">
              <w:rPr>
                <w:rFonts w:ascii="Times New Roman" w:hAnsi="Times New Roman" w:cs="Times New Roman"/>
                <w:sz w:val="20"/>
                <w:szCs w:val="20"/>
                <w:lang w:val="uk-UA"/>
              </w:rPr>
              <w:t>млені стенди, біля котрих</w:t>
            </w:r>
            <w:r w:rsidRPr="00FE41FE">
              <w:rPr>
                <w:rFonts w:ascii="Times New Roman" w:hAnsi="Times New Roman" w:cs="Times New Roman"/>
                <w:sz w:val="20"/>
                <w:szCs w:val="20"/>
                <w:lang w:val="uk-UA"/>
              </w:rPr>
              <w:t xml:space="preserve"> стояти</w:t>
            </w:r>
            <w:r w:rsidR="00657D1B" w:rsidRPr="00FE41FE">
              <w:rPr>
                <w:rFonts w:ascii="Times New Roman" w:hAnsi="Times New Roman" w:cs="Times New Roman"/>
                <w:sz w:val="20"/>
                <w:szCs w:val="20"/>
                <w:lang w:val="uk-UA"/>
              </w:rPr>
              <w:t>муть</w:t>
            </w:r>
            <w:r w:rsidRPr="00FE41FE">
              <w:rPr>
                <w:rFonts w:ascii="Times New Roman" w:hAnsi="Times New Roman" w:cs="Times New Roman"/>
                <w:sz w:val="20"/>
                <w:szCs w:val="20"/>
                <w:lang w:val="uk-UA"/>
              </w:rPr>
              <w:t xml:space="preserve"> консультанти.</w:t>
            </w:r>
          </w:p>
        </w:tc>
      </w:tr>
      <w:tr w:rsidR="00670D65" w:rsidRPr="00FE41FE" w:rsidTr="00B865E6">
        <w:tc>
          <w:tcPr>
            <w:tcW w:w="0" w:type="auto"/>
          </w:tcPr>
          <w:p w:rsidR="00670D65" w:rsidRPr="00FE41FE" w:rsidRDefault="00670D65" w:rsidP="00B865E6">
            <w:pPr>
              <w:rPr>
                <w:rFonts w:ascii="Times New Roman" w:hAnsi="Times New Roman" w:cs="Times New Roman"/>
                <w:sz w:val="20"/>
                <w:szCs w:val="20"/>
                <w:lang w:val="uk-UA"/>
              </w:rPr>
            </w:pPr>
            <w:r w:rsidRPr="00FE41FE">
              <w:rPr>
                <w:rFonts w:ascii="Times New Roman" w:hAnsi="Times New Roman" w:cs="Times New Roman"/>
                <w:sz w:val="20"/>
                <w:szCs w:val="20"/>
                <w:lang w:val="uk-UA"/>
              </w:rPr>
              <w:t>Лютий</w:t>
            </w:r>
          </w:p>
        </w:tc>
        <w:tc>
          <w:tcPr>
            <w:tcW w:w="0" w:type="auto"/>
          </w:tcPr>
          <w:p w:rsidR="00670D65" w:rsidRPr="00FE41FE" w:rsidRDefault="00670D65" w:rsidP="00B865E6">
            <w:pPr>
              <w:jc w:val="both"/>
              <w:rPr>
                <w:rFonts w:ascii="Times New Roman" w:hAnsi="Times New Roman" w:cs="Times New Roman"/>
                <w:sz w:val="20"/>
                <w:szCs w:val="20"/>
                <w:lang w:val="uk-UA"/>
              </w:rPr>
            </w:pPr>
            <w:r w:rsidRPr="00FE41FE">
              <w:rPr>
                <w:rFonts w:ascii="Times New Roman" w:hAnsi="Times New Roman" w:cs="Times New Roman"/>
                <w:sz w:val="20"/>
                <w:szCs w:val="20"/>
                <w:lang w:val="uk-UA"/>
              </w:rPr>
              <w:t xml:space="preserve">Для подальшого стимулювання кінцевих споживачів буде реалізовано акцію – «Купуй </w:t>
            </w:r>
            <w:r w:rsidR="00657D1B" w:rsidRPr="00FE41FE">
              <w:rPr>
                <w:rFonts w:ascii="Times New Roman" w:hAnsi="Times New Roman" w:cs="Times New Roman"/>
                <w:sz w:val="20"/>
                <w:szCs w:val="20"/>
                <w:lang w:val="uk-UA"/>
              </w:rPr>
              <w:t>чотири упаковки</w:t>
            </w:r>
            <w:r w:rsidRPr="00FE41FE">
              <w:rPr>
                <w:rFonts w:ascii="Times New Roman" w:hAnsi="Times New Roman" w:cs="Times New Roman"/>
                <w:sz w:val="20"/>
                <w:szCs w:val="20"/>
                <w:lang w:val="uk-UA"/>
              </w:rPr>
              <w:t xml:space="preserve"> з різних смаків на вибір та отримай термочашку </w:t>
            </w:r>
            <w:r w:rsidRPr="00FE41FE">
              <w:rPr>
                <w:rFonts w:ascii="Times New Roman" w:hAnsi="Times New Roman" w:cs="Times New Roman"/>
                <w:sz w:val="20"/>
                <w:szCs w:val="20"/>
                <w:lang w:val="en-US"/>
              </w:rPr>
              <w:t>Bergner</w:t>
            </w:r>
            <w:r w:rsidRPr="00FE41FE">
              <w:rPr>
                <w:rFonts w:ascii="Times New Roman" w:hAnsi="Times New Roman" w:cs="Times New Roman"/>
                <w:sz w:val="20"/>
                <w:szCs w:val="20"/>
                <w:lang w:val="uk-UA"/>
              </w:rPr>
              <w:t xml:space="preserve"> у подарунок». Консультанти знімаються з позицій, для торговців будуть запропоновані</w:t>
            </w:r>
            <w:r w:rsidR="00657D1B" w:rsidRPr="00FE41FE">
              <w:rPr>
                <w:rFonts w:ascii="Times New Roman" w:hAnsi="Times New Roman" w:cs="Times New Roman"/>
                <w:sz w:val="20"/>
                <w:szCs w:val="20"/>
                <w:lang w:val="uk-UA"/>
              </w:rPr>
              <w:t xml:space="preserve"> нові рекламні матеріали та</w:t>
            </w:r>
            <w:r w:rsidRPr="00FE41FE">
              <w:rPr>
                <w:rFonts w:ascii="Times New Roman" w:hAnsi="Times New Roman" w:cs="Times New Roman"/>
                <w:sz w:val="20"/>
                <w:szCs w:val="20"/>
                <w:lang w:val="uk-UA"/>
              </w:rPr>
              <w:t xml:space="preserve"> варіанти знижок.</w:t>
            </w:r>
          </w:p>
        </w:tc>
      </w:tr>
      <w:tr w:rsidR="00670D65" w:rsidRPr="00FE41FE" w:rsidTr="00B865E6">
        <w:tc>
          <w:tcPr>
            <w:tcW w:w="0" w:type="auto"/>
          </w:tcPr>
          <w:p w:rsidR="00670D65" w:rsidRPr="00FE41FE" w:rsidRDefault="00670D65" w:rsidP="00B865E6">
            <w:pPr>
              <w:rPr>
                <w:rFonts w:ascii="Times New Roman" w:hAnsi="Times New Roman" w:cs="Times New Roman"/>
                <w:sz w:val="20"/>
                <w:szCs w:val="20"/>
                <w:lang w:val="uk-UA"/>
              </w:rPr>
            </w:pPr>
            <w:r w:rsidRPr="00FE41FE">
              <w:rPr>
                <w:rFonts w:ascii="Times New Roman" w:hAnsi="Times New Roman" w:cs="Times New Roman"/>
                <w:sz w:val="20"/>
                <w:szCs w:val="20"/>
                <w:lang w:val="uk-UA"/>
              </w:rPr>
              <w:t>Березень</w:t>
            </w:r>
          </w:p>
        </w:tc>
        <w:tc>
          <w:tcPr>
            <w:tcW w:w="0" w:type="auto"/>
          </w:tcPr>
          <w:p w:rsidR="00670D65" w:rsidRPr="00FE41FE" w:rsidRDefault="00670D65" w:rsidP="00B865E6">
            <w:pPr>
              <w:jc w:val="both"/>
              <w:rPr>
                <w:rFonts w:ascii="Times New Roman" w:hAnsi="Times New Roman" w:cs="Times New Roman"/>
                <w:sz w:val="20"/>
                <w:szCs w:val="20"/>
                <w:lang w:val="uk-UA"/>
              </w:rPr>
            </w:pPr>
            <w:r w:rsidRPr="00FE41FE">
              <w:rPr>
                <w:rFonts w:ascii="Times New Roman" w:hAnsi="Times New Roman" w:cs="Times New Roman"/>
                <w:sz w:val="20"/>
                <w:szCs w:val="20"/>
                <w:lang w:val="uk-UA"/>
              </w:rPr>
              <w:t xml:space="preserve">Для споживачів буде запущено нову акцію «Відгадай кодове слово в пачці  – та виграй подорож до Китаю на двох». Для кращого дилера буде запропоновано подарунок – 50 % замовленого обороту в межах 200 од. безкоштовно. </w:t>
            </w:r>
          </w:p>
        </w:tc>
      </w:tr>
      <w:tr w:rsidR="00670D65" w:rsidRPr="00FE41FE" w:rsidTr="00B865E6">
        <w:tc>
          <w:tcPr>
            <w:tcW w:w="0" w:type="auto"/>
          </w:tcPr>
          <w:p w:rsidR="00670D65" w:rsidRPr="00FE41FE" w:rsidRDefault="00670D65" w:rsidP="00B865E6">
            <w:pPr>
              <w:rPr>
                <w:rFonts w:ascii="Times New Roman" w:hAnsi="Times New Roman" w:cs="Times New Roman"/>
                <w:sz w:val="20"/>
                <w:szCs w:val="20"/>
                <w:lang w:val="uk-UA"/>
              </w:rPr>
            </w:pPr>
            <w:r w:rsidRPr="00FE41FE">
              <w:rPr>
                <w:rFonts w:ascii="Times New Roman" w:hAnsi="Times New Roman" w:cs="Times New Roman"/>
                <w:sz w:val="20"/>
                <w:szCs w:val="20"/>
                <w:lang w:val="uk-UA"/>
              </w:rPr>
              <w:t xml:space="preserve">Квітень </w:t>
            </w:r>
          </w:p>
        </w:tc>
        <w:tc>
          <w:tcPr>
            <w:tcW w:w="0" w:type="auto"/>
          </w:tcPr>
          <w:p w:rsidR="00670D65" w:rsidRPr="00FE41FE" w:rsidRDefault="00670D65" w:rsidP="00B865E6">
            <w:pPr>
              <w:jc w:val="both"/>
              <w:rPr>
                <w:rFonts w:ascii="Times New Roman" w:hAnsi="Times New Roman" w:cs="Times New Roman"/>
                <w:sz w:val="20"/>
                <w:szCs w:val="20"/>
                <w:lang w:val="uk-UA"/>
              </w:rPr>
            </w:pPr>
            <w:r w:rsidRPr="00FE41FE">
              <w:rPr>
                <w:rFonts w:ascii="Times New Roman" w:hAnsi="Times New Roman" w:cs="Times New Roman"/>
                <w:sz w:val="20"/>
                <w:szCs w:val="20"/>
                <w:lang w:val="uk-UA"/>
              </w:rPr>
              <w:t>Пропонуватиметься нова акція – подарунок в кожній пачці – дизайнерська ложка для чаю, яка буде розроблена провідними українським дизайнером. Вибір дизайн здійснюватимуть самі споживачі шляхом голосування на веб-сайті компанії.</w:t>
            </w:r>
          </w:p>
        </w:tc>
      </w:tr>
    </w:tbl>
    <w:p w:rsidR="00855498" w:rsidRPr="0063354E" w:rsidRDefault="00DB600B" w:rsidP="0063354E">
      <w:pPr>
        <w:spacing w:after="0" w:line="360" w:lineRule="auto"/>
        <w:ind w:firstLine="709"/>
        <w:jc w:val="both"/>
        <w:rPr>
          <w:rFonts w:ascii="Times New Roman" w:hAnsi="Times New Roman" w:cs="Times New Roman"/>
          <w:sz w:val="28"/>
          <w:szCs w:val="28"/>
          <w:lang w:val="uk-UA"/>
        </w:rPr>
      </w:pPr>
      <w:bookmarkStart w:id="16" w:name="_Toc337540516"/>
      <w:bookmarkStart w:id="17" w:name="_Toc342925255"/>
      <w:r w:rsidRPr="0063354E">
        <w:rPr>
          <w:rFonts w:ascii="Times New Roman" w:hAnsi="Times New Roman" w:cs="Times New Roman"/>
          <w:sz w:val="28"/>
          <w:szCs w:val="28"/>
          <w:lang w:val="uk-UA"/>
        </w:rPr>
        <w:t>Фінансовий аналіз.</w:t>
      </w:r>
      <w:bookmarkEnd w:id="16"/>
      <w:r w:rsidR="00670D65" w:rsidRPr="0063354E">
        <w:rPr>
          <w:rFonts w:ascii="Times New Roman" w:hAnsi="Times New Roman" w:cs="Times New Roman"/>
          <w:sz w:val="28"/>
          <w:szCs w:val="28"/>
          <w:lang w:val="uk-UA"/>
        </w:rPr>
        <w:t xml:space="preserve"> </w:t>
      </w:r>
      <w:r w:rsidRPr="0063354E">
        <w:rPr>
          <w:rFonts w:ascii="Times New Roman" w:hAnsi="Times New Roman" w:cs="Times New Roman"/>
          <w:sz w:val="28"/>
          <w:szCs w:val="28"/>
          <w:lang w:val="uk-UA"/>
        </w:rPr>
        <w:t>Прогнозується, що протягом першого року буде реалізовано 169627 шт. виробів («Нова колекція» фасований 100 г – 24507; «Нова колекція» пакетований 50 г – 49014; Нова колекція у пірамідках 34 г  – 96106), тому витрати на виробництво по елементах для трьох видах продукції</w:t>
      </w:r>
      <w:r w:rsidR="00EB71AF" w:rsidRPr="0063354E">
        <w:rPr>
          <w:rFonts w:ascii="Times New Roman" w:hAnsi="Times New Roman" w:cs="Times New Roman"/>
          <w:sz w:val="28"/>
          <w:szCs w:val="28"/>
          <w:lang w:val="uk-UA"/>
        </w:rPr>
        <w:t xml:space="preserve"> будуть наступними (табл. 4.1):</w:t>
      </w:r>
      <w:bookmarkEnd w:id="17"/>
    </w:p>
    <w:p w:rsidR="00DB600B" w:rsidRPr="00FE41FE" w:rsidRDefault="00DB600B" w:rsidP="00DB600B">
      <w:pPr>
        <w:spacing w:after="0" w:line="360" w:lineRule="auto"/>
        <w:ind w:firstLine="709"/>
        <w:jc w:val="right"/>
        <w:rPr>
          <w:rFonts w:ascii="Times New Roman" w:hAnsi="Times New Roman" w:cs="Times New Roman"/>
          <w:sz w:val="28"/>
          <w:szCs w:val="28"/>
          <w:lang w:val="en-US"/>
        </w:rPr>
      </w:pPr>
      <w:r w:rsidRPr="00FE41FE">
        <w:rPr>
          <w:rFonts w:ascii="Times New Roman" w:hAnsi="Times New Roman" w:cs="Times New Roman"/>
          <w:sz w:val="28"/>
          <w:szCs w:val="28"/>
          <w:lang w:val="uk-UA"/>
        </w:rPr>
        <w:t>Та</w:t>
      </w:r>
      <w:r w:rsidR="00082D38" w:rsidRPr="00FE41FE">
        <w:rPr>
          <w:rFonts w:ascii="Times New Roman" w:hAnsi="Times New Roman" w:cs="Times New Roman"/>
          <w:sz w:val="28"/>
          <w:szCs w:val="28"/>
          <w:lang w:val="uk-UA"/>
        </w:rPr>
        <w:t xml:space="preserve">блиця </w:t>
      </w:r>
      <w:r w:rsidR="00082D38" w:rsidRPr="00FE41FE">
        <w:rPr>
          <w:rFonts w:ascii="Times New Roman" w:hAnsi="Times New Roman" w:cs="Times New Roman"/>
          <w:sz w:val="28"/>
          <w:szCs w:val="28"/>
          <w:lang w:val="en-US"/>
        </w:rPr>
        <w:t>3</w:t>
      </w:r>
      <w:r w:rsidR="00082D38" w:rsidRPr="00FE41FE">
        <w:rPr>
          <w:rFonts w:ascii="Times New Roman" w:hAnsi="Times New Roman" w:cs="Times New Roman"/>
          <w:sz w:val="28"/>
          <w:szCs w:val="28"/>
          <w:lang w:val="uk-UA"/>
        </w:rPr>
        <w:t>.</w:t>
      </w:r>
      <w:r w:rsidR="00082D38" w:rsidRPr="00FE41FE">
        <w:rPr>
          <w:rFonts w:ascii="Times New Roman" w:hAnsi="Times New Roman" w:cs="Times New Roman"/>
          <w:sz w:val="28"/>
          <w:szCs w:val="28"/>
          <w:lang w:val="en-US"/>
        </w:rPr>
        <w:t>6</w:t>
      </w:r>
    </w:p>
    <w:p w:rsidR="00DB600B" w:rsidRPr="00FE41FE" w:rsidRDefault="00DB600B" w:rsidP="00DB600B">
      <w:pPr>
        <w:spacing w:after="0" w:line="360" w:lineRule="auto"/>
        <w:ind w:firstLine="709"/>
        <w:jc w:val="center"/>
        <w:rPr>
          <w:rFonts w:ascii="Times New Roman" w:hAnsi="Times New Roman" w:cs="Times New Roman"/>
          <w:sz w:val="28"/>
          <w:szCs w:val="28"/>
          <w:lang w:val="uk-UA"/>
        </w:rPr>
      </w:pPr>
      <w:r w:rsidRPr="00FE41FE">
        <w:rPr>
          <w:rFonts w:ascii="Times New Roman" w:hAnsi="Times New Roman" w:cs="Times New Roman"/>
          <w:sz w:val="28"/>
          <w:szCs w:val="28"/>
          <w:lang w:val="uk-UA"/>
        </w:rPr>
        <w:t>Характеристика елементів витрат по кожному типу продукції, грн.</w:t>
      </w:r>
    </w:p>
    <w:tbl>
      <w:tblPr>
        <w:tblStyle w:val="ad"/>
        <w:tblW w:w="0" w:type="auto"/>
        <w:tblLook w:val="04A0" w:firstRow="1" w:lastRow="0" w:firstColumn="1" w:lastColumn="0" w:noHBand="0" w:noVBand="1"/>
      </w:tblPr>
      <w:tblGrid>
        <w:gridCol w:w="3227"/>
        <w:gridCol w:w="709"/>
        <w:gridCol w:w="1559"/>
        <w:gridCol w:w="1417"/>
        <w:gridCol w:w="1560"/>
        <w:gridCol w:w="1382"/>
      </w:tblGrid>
      <w:tr w:rsidR="00C25F2B" w:rsidRPr="00FE41FE" w:rsidTr="00C25F2B">
        <w:trPr>
          <w:trHeight w:val="567"/>
        </w:trPr>
        <w:tc>
          <w:tcPr>
            <w:tcW w:w="3227" w:type="dxa"/>
            <w:tcBorders>
              <w:top w:val="single" w:sz="4" w:space="0" w:color="auto"/>
              <w:left w:val="single" w:sz="4" w:space="0" w:color="auto"/>
              <w:bottom w:val="single" w:sz="4" w:space="0" w:color="auto"/>
              <w:right w:val="single" w:sz="4" w:space="0" w:color="auto"/>
            </w:tcBorders>
            <w:vAlign w:val="center"/>
            <w:hideMark/>
          </w:tcPr>
          <w:p w:rsidR="00DB600B" w:rsidRPr="00FE41FE" w:rsidRDefault="00DB600B" w:rsidP="00C25F2B">
            <w:pPr>
              <w:jc w:val="center"/>
              <w:rPr>
                <w:rFonts w:ascii="Times New Roman" w:hAnsi="Times New Roman" w:cs="Times New Roman"/>
                <w:bCs/>
                <w:color w:val="000000" w:themeColor="text1"/>
                <w:sz w:val="20"/>
                <w:szCs w:val="20"/>
                <w:lang w:val="uk-UA"/>
              </w:rPr>
            </w:pPr>
            <w:r w:rsidRPr="00FE41FE">
              <w:rPr>
                <w:rFonts w:ascii="Times New Roman" w:hAnsi="Times New Roman" w:cs="Times New Roman"/>
                <w:bCs/>
                <w:color w:val="000000" w:themeColor="text1"/>
                <w:sz w:val="20"/>
                <w:szCs w:val="20"/>
                <w:lang w:val="uk-UA"/>
              </w:rPr>
              <w:t>Найменування показника</w:t>
            </w:r>
          </w:p>
        </w:tc>
        <w:tc>
          <w:tcPr>
            <w:tcW w:w="70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bCs/>
                <w:color w:val="000000" w:themeColor="text1"/>
                <w:sz w:val="20"/>
                <w:szCs w:val="20"/>
                <w:lang w:val="uk-UA"/>
              </w:rPr>
            </w:pPr>
            <w:r w:rsidRPr="00FE41FE">
              <w:rPr>
                <w:rFonts w:ascii="Times New Roman" w:hAnsi="Times New Roman" w:cs="Times New Roman"/>
                <w:bCs/>
                <w:color w:val="000000" w:themeColor="text1"/>
                <w:sz w:val="20"/>
                <w:szCs w:val="20"/>
                <w:lang w:val="uk-UA"/>
              </w:rPr>
              <w:t>Код рядка</w:t>
            </w:r>
          </w:p>
        </w:tc>
        <w:tc>
          <w:tcPr>
            <w:tcW w:w="155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bCs/>
                <w:color w:val="000000" w:themeColor="text1"/>
                <w:sz w:val="20"/>
                <w:szCs w:val="20"/>
                <w:lang w:val="uk-UA"/>
              </w:rPr>
            </w:pPr>
            <w:r w:rsidRPr="00FE41FE">
              <w:rPr>
                <w:rFonts w:ascii="Times New Roman" w:hAnsi="Times New Roman" w:cs="Times New Roman"/>
                <w:bCs/>
                <w:color w:val="000000" w:themeColor="text1"/>
                <w:sz w:val="20"/>
                <w:szCs w:val="20"/>
                <w:lang w:val="uk-UA"/>
              </w:rPr>
              <w:t>За звітний період</w:t>
            </w:r>
          </w:p>
        </w:tc>
        <w:tc>
          <w:tcPr>
            <w:tcW w:w="1417"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bCs/>
                <w:color w:val="000000" w:themeColor="text1"/>
                <w:sz w:val="20"/>
                <w:szCs w:val="20"/>
                <w:lang w:val="uk-UA"/>
              </w:rPr>
            </w:pPr>
            <w:r w:rsidRPr="00FE41FE">
              <w:rPr>
                <w:rFonts w:ascii="Times New Roman" w:hAnsi="Times New Roman" w:cs="Times New Roman"/>
                <w:bCs/>
                <w:color w:val="000000" w:themeColor="text1"/>
                <w:sz w:val="20"/>
                <w:szCs w:val="20"/>
                <w:lang w:val="uk-UA"/>
              </w:rPr>
              <w:t>Чай «Нової колекції» фасований</w:t>
            </w:r>
          </w:p>
        </w:tc>
        <w:tc>
          <w:tcPr>
            <w:tcW w:w="1560"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bCs/>
                <w:color w:val="000000" w:themeColor="text1"/>
                <w:sz w:val="20"/>
                <w:szCs w:val="20"/>
                <w:lang w:val="uk-UA"/>
              </w:rPr>
            </w:pPr>
            <w:r w:rsidRPr="00FE41FE">
              <w:rPr>
                <w:rFonts w:ascii="Times New Roman" w:hAnsi="Times New Roman" w:cs="Times New Roman"/>
                <w:bCs/>
                <w:color w:val="000000" w:themeColor="text1"/>
                <w:sz w:val="20"/>
                <w:szCs w:val="20"/>
                <w:lang w:val="uk-UA"/>
              </w:rPr>
              <w:t>Чай «Нової колекції» пакетований</w:t>
            </w:r>
          </w:p>
        </w:tc>
        <w:tc>
          <w:tcPr>
            <w:tcW w:w="1382"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bCs/>
                <w:color w:val="000000" w:themeColor="text1"/>
                <w:sz w:val="20"/>
                <w:szCs w:val="20"/>
                <w:lang w:val="uk-UA"/>
              </w:rPr>
            </w:pPr>
            <w:r w:rsidRPr="00FE41FE">
              <w:rPr>
                <w:rFonts w:ascii="Times New Roman" w:hAnsi="Times New Roman" w:cs="Times New Roman"/>
                <w:bCs/>
                <w:color w:val="000000" w:themeColor="text1"/>
                <w:sz w:val="20"/>
                <w:szCs w:val="20"/>
                <w:lang w:val="uk-UA"/>
              </w:rPr>
              <w:t>Чай «Нової колекції у пірамідках»</w:t>
            </w:r>
          </w:p>
        </w:tc>
      </w:tr>
      <w:tr w:rsidR="00C25F2B" w:rsidRPr="00FE41FE" w:rsidTr="00C25F2B">
        <w:trPr>
          <w:trHeight w:val="186"/>
        </w:trPr>
        <w:tc>
          <w:tcPr>
            <w:tcW w:w="3227"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bCs/>
                <w:color w:val="000000" w:themeColor="text1"/>
                <w:sz w:val="20"/>
                <w:szCs w:val="20"/>
                <w:lang w:val="uk-UA"/>
              </w:rPr>
            </w:pPr>
            <w:r w:rsidRPr="00FE41FE">
              <w:rPr>
                <w:rFonts w:ascii="Times New Roman" w:hAnsi="Times New Roman" w:cs="Times New Roman"/>
                <w:bCs/>
                <w:color w:val="000000" w:themeColor="text1"/>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bCs/>
                <w:color w:val="000000" w:themeColor="text1"/>
                <w:sz w:val="20"/>
                <w:szCs w:val="20"/>
                <w:lang w:val="uk-UA"/>
              </w:rPr>
            </w:pPr>
            <w:r w:rsidRPr="00FE41FE">
              <w:rPr>
                <w:rFonts w:ascii="Times New Roman" w:hAnsi="Times New Roman" w:cs="Times New Roman"/>
                <w:bCs/>
                <w:color w:val="000000" w:themeColor="text1"/>
                <w:sz w:val="20"/>
                <w:szCs w:val="20"/>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themeColor="text1"/>
                <w:sz w:val="20"/>
                <w:szCs w:val="20"/>
                <w:lang w:val="uk-UA"/>
              </w:rPr>
              <w:t>3</w:t>
            </w:r>
          </w:p>
        </w:tc>
        <w:tc>
          <w:tcPr>
            <w:tcW w:w="1417"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4</w:t>
            </w:r>
          </w:p>
        </w:tc>
        <w:tc>
          <w:tcPr>
            <w:tcW w:w="1560"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5</w:t>
            </w:r>
          </w:p>
        </w:tc>
        <w:tc>
          <w:tcPr>
            <w:tcW w:w="1382"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6</w:t>
            </w:r>
          </w:p>
        </w:tc>
      </w:tr>
      <w:tr w:rsidR="00C25F2B" w:rsidRPr="00FE41FE" w:rsidTr="00C25F2B">
        <w:trPr>
          <w:trHeight w:val="249"/>
        </w:trPr>
        <w:tc>
          <w:tcPr>
            <w:tcW w:w="3227" w:type="dxa"/>
            <w:tcBorders>
              <w:top w:val="single" w:sz="4" w:space="0" w:color="auto"/>
              <w:left w:val="single" w:sz="4" w:space="0" w:color="auto"/>
              <w:bottom w:val="single" w:sz="4" w:space="0" w:color="auto"/>
              <w:right w:val="single" w:sz="4" w:space="0" w:color="auto"/>
            </w:tcBorders>
            <w:hideMark/>
          </w:tcPr>
          <w:p w:rsidR="00DB600B" w:rsidRPr="00FE41FE" w:rsidRDefault="00DB600B" w:rsidP="00C25F2B">
            <w:pP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Матеріальні затрати</w:t>
            </w:r>
          </w:p>
        </w:tc>
        <w:tc>
          <w:tcPr>
            <w:tcW w:w="70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230</w:t>
            </w:r>
          </w:p>
        </w:tc>
        <w:tc>
          <w:tcPr>
            <w:tcW w:w="155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themeColor="text1"/>
                <w:sz w:val="20"/>
                <w:szCs w:val="20"/>
                <w:lang w:val="uk-UA"/>
              </w:rPr>
              <w:t>1879920,0</w:t>
            </w:r>
          </w:p>
        </w:tc>
        <w:tc>
          <w:tcPr>
            <w:tcW w:w="1417"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281988,0</w:t>
            </w:r>
          </w:p>
        </w:tc>
        <w:tc>
          <w:tcPr>
            <w:tcW w:w="1560"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563976,0</w:t>
            </w:r>
          </w:p>
        </w:tc>
        <w:tc>
          <w:tcPr>
            <w:tcW w:w="1382"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1033956,0</w:t>
            </w:r>
          </w:p>
        </w:tc>
      </w:tr>
      <w:tr w:rsidR="00C25F2B" w:rsidRPr="00FE41FE" w:rsidTr="00C25F2B">
        <w:trPr>
          <w:trHeight w:val="112"/>
        </w:trPr>
        <w:tc>
          <w:tcPr>
            <w:tcW w:w="3227" w:type="dxa"/>
            <w:tcBorders>
              <w:top w:val="single" w:sz="4" w:space="0" w:color="auto"/>
              <w:left w:val="single" w:sz="4" w:space="0" w:color="auto"/>
              <w:bottom w:val="single" w:sz="4" w:space="0" w:color="auto"/>
              <w:right w:val="single" w:sz="4" w:space="0" w:color="auto"/>
            </w:tcBorders>
            <w:hideMark/>
          </w:tcPr>
          <w:p w:rsidR="00DB600B" w:rsidRPr="00FE41FE" w:rsidRDefault="00DB600B" w:rsidP="00C25F2B">
            <w:pP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Витрати на оплату праці</w:t>
            </w:r>
          </w:p>
        </w:tc>
        <w:tc>
          <w:tcPr>
            <w:tcW w:w="70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240</w:t>
            </w:r>
          </w:p>
        </w:tc>
        <w:tc>
          <w:tcPr>
            <w:tcW w:w="155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themeColor="text1"/>
                <w:sz w:val="20"/>
                <w:szCs w:val="20"/>
                <w:lang w:val="uk-UA"/>
              </w:rPr>
              <w:t>39550,0</w:t>
            </w:r>
          </w:p>
        </w:tc>
        <w:tc>
          <w:tcPr>
            <w:tcW w:w="1417"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5932,5</w:t>
            </w:r>
          </w:p>
        </w:tc>
        <w:tc>
          <w:tcPr>
            <w:tcW w:w="1560"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11865,0</w:t>
            </w:r>
          </w:p>
        </w:tc>
        <w:tc>
          <w:tcPr>
            <w:tcW w:w="1382"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21752,5</w:t>
            </w:r>
          </w:p>
        </w:tc>
      </w:tr>
      <w:tr w:rsidR="00C25F2B" w:rsidRPr="00FE41FE" w:rsidTr="00C25F2B">
        <w:trPr>
          <w:trHeight w:val="172"/>
        </w:trPr>
        <w:tc>
          <w:tcPr>
            <w:tcW w:w="3227" w:type="dxa"/>
            <w:tcBorders>
              <w:top w:val="single" w:sz="4" w:space="0" w:color="auto"/>
              <w:left w:val="single" w:sz="4" w:space="0" w:color="auto"/>
              <w:bottom w:val="single" w:sz="4" w:space="0" w:color="auto"/>
              <w:right w:val="single" w:sz="4" w:space="0" w:color="auto"/>
            </w:tcBorders>
            <w:hideMark/>
          </w:tcPr>
          <w:p w:rsidR="00DB600B" w:rsidRPr="00FE41FE" w:rsidRDefault="00DB600B" w:rsidP="00C25F2B">
            <w:pP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Відрахування на соціальні заходи</w:t>
            </w:r>
          </w:p>
        </w:tc>
        <w:tc>
          <w:tcPr>
            <w:tcW w:w="70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250</w:t>
            </w:r>
          </w:p>
        </w:tc>
        <w:tc>
          <w:tcPr>
            <w:tcW w:w="155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themeColor="text1"/>
                <w:sz w:val="20"/>
                <w:szCs w:val="20"/>
                <w:lang w:val="uk-UA"/>
              </w:rPr>
              <w:t>13080,0</w:t>
            </w:r>
          </w:p>
        </w:tc>
        <w:tc>
          <w:tcPr>
            <w:tcW w:w="1417"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1962,0</w:t>
            </w:r>
          </w:p>
        </w:tc>
        <w:tc>
          <w:tcPr>
            <w:tcW w:w="1560"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3924,0</w:t>
            </w:r>
          </w:p>
        </w:tc>
        <w:tc>
          <w:tcPr>
            <w:tcW w:w="1382"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7194,0</w:t>
            </w:r>
          </w:p>
        </w:tc>
      </w:tr>
      <w:tr w:rsidR="00C25F2B" w:rsidRPr="00FE41FE" w:rsidTr="00C25F2B">
        <w:trPr>
          <w:trHeight w:val="122"/>
        </w:trPr>
        <w:tc>
          <w:tcPr>
            <w:tcW w:w="3227" w:type="dxa"/>
            <w:tcBorders>
              <w:top w:val="single" w:sz="4" w:space="0" w:color="auto"/>
              <w:left w:val="single" w:sz="4" w:space="0" w:color="auto"/>
              <w:bottom w:val="single" w:sz="4" w:space="0" w:color="auto"/>
              <w:right w:val="single" w:sz="4" w:space="0" w:color="auto"/>
            </w:tcBorders>
            <w:hideMark/>
          </w:tcPr>
          <w:p w:rsidR="00DB600B" w:rsidRPr="00FE41FE" w:rsidRDefault="00DB600B" w:rsidP="00C25F2B">
            <w:pP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Амортизація</w:t>
            </w:r>
          </w:p>
        </w:tc>
        <w:tc>
          <w:tcPr>
            <w:tcW w:w="70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260</w:t>
            </w:r>
          </w:p>
        </w:tc>
        <w:tc>
          <w:tcPr>
            <w:tcW w:w="155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themeColor="text1"/>
                <w:sz w:val="20"/>
                <w:szCs w:val="20"/>
                <w:lang w:val="uk-UA"/>
              </w:rPr>
              <w:t>12836,0</w:t>
            </w:r>
          </w:p>
        </w:tc>
        <w:tc>
          <w:tcPr>
            <w:tcW w:w="1417"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1925,4</w:t>
            </w:r>
          </w:p>
        </w:tc>
        <w:tc>
          <w:tcPr>
            <w:tcW w:w="1560"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3850,8</w:t>
            </w:r>
          </w:p>
        </w:tc>
        <w:tc>
          <w:tcPr>
            <w:tcW w:w="1382"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7059,8</w:t>
            </w:r>
          </w:p>
        </w:tc>
      </w:tr>
      <w:tr w:rsidR="00C25F2B" w:rsidRPr="00FE41FE" w:rsidTr="00C25F2B">
        <w:trPr>
          <w:trHeight w:val="153"/>
        </w:trPr>
        <w:tc>
          <w:tcPr>
            <w:tcW w:w="3227" w:type="dxa"/>
            <w:tcBorders>
              <w:top w:val="single" w:sz="4" w:space="0" w:color="auto"/>
              <w:left w:val="single" w:sz="4" w:space="0" w:color="auto"/>
              <w:bottom w:val="single" w:sz="4" w:space="0" w:color="auto"/>
              <w:right w:val="single" w:sz="4" w:space="0" w:color="auto"/>
            </w:tcBorders>
            <w:hideMark/>
          </w:tcPr>
          <w:p w:rsidR="00DB600B" w:rsidRPr="00FE41FE" w:rsidRDefault="00DB600B" w:rsidP="00C25F2B">
            <w:pP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 xml:space="preserve">Інші </w:t>
            </w:r>
            <w:r w:rsidR="000B5551" w:rsidRPr="00FE41FE">
              <w:rPr>
                <w:rFonts w:ascii="Times New Roman" w:hAnsi="Times New Roman" w:cs="Times New Roman"/>
                <w:color w:val="000000" w:themeColor="text1"/>
                <w:sz w:val="20"/>
                <w:szCs w:val="20"/>
                <w:lang w:val="uk-UA"/>
              </w:rPr>
              <w:t>операційні</w:t>
            </w:r>
            <w:r w:rsidRPr="00FE41FE">
              <w:rPr>
                <w:rFonts w:ascii="Times New Roman" w:hAnsi="Times New Roman" w:cs="Times New Roman"/>
                <w:color w:val="000000" w:themeColor="text1"/>
                <w:sz w:val="20"/>
                <w:szCs w:val="20"/>
                <w:lang w:val="uk-UA"/>
              </w:rPr>
              <w:t xml:space="preserve"> витрати</w:t>
            </w:r>
          </w:p>
        </w:tc>
        <w:tc>
          <w:tcPr>
            <w:tcW w:w="70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270</w:t>
            </w:r>
          </w:p>
        </w:tc>
        <w:tc>
          <w:tcPr>
            <w:tcW w:w="155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themeColor="text1"/>
                <w:sz w:val="20"/>
                <w:szCs w:val="20"/>
                <w:lang w:val="uk-UA"/>
              </w:rPr>
              <w:t>5166,0</w:t>
            </w:r>
          </w:p>
        </w:tc>
        <w:tc>
          <w:tcPr>
            <w:tcW w:w="1417"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774,9</w:t>
            </w:r>
          </w:p>
        </w:tc>
        <w:tc>
          <w:tcPr>
            <w:tcW w:w="1560"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1549,8</w:t>
            </w:r>
          </w:p>
        </w:tc>
        <w:tc>
          <w:tcPr>
            <w:tcW w:w="1382"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2841,3</w:t>
            </w:r>
          </w:p>
        </w:tc>
      </w:tr>
      <w:tr w:rsidR="00C25F2B" w:rsidRPr="00FE41FE" w:rsidTr="00C25F2B">
        <w:trPr>
          <w:trHeight w:val="239"/>
        </w:trPr>
        <w:tc>
          <w:tcPr>
            <w:tcW w:w="3227" w:type="dxa"/>
            <w:tcBorders>
              <w:top w:val="single" w:sz="4" w:space="0" w:color="auto"/>
              <w:left w:val="single" w:sz="4" w:space="0" w:color="auto"/>
              <w:bottom w:val="single" w:sz="4" w:space="0" w:color="auto"/>
              <w:right w:val="single" w:sz="4" w:space="0" w:color="auto"/>
            </w:tcBorders>
            <w:hideMark/>
          </w:tcPr>
          <w:p w:rsidR="00DB600B" w:rsidRPr="00FE41FE" w:rsidRDefault="00DB600B" w:rsidP="00C25F2B">
            <w:pP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Разом</w:t>
            </w:r>
          </w:p>
        </w:tc>
        <w:tc>
          <w:tcPr>
            <w:tcW w:w="70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280</w:t>
            </w:r>
          </w:p>
        </w:tc>
        <w:tc>
          <w:tcPr>
            <w:tcW w:w="1559" w:type="dxa"/>
            <w:tcBorders>
              <w:top w:val="single" w:sz="4" w:space="0" w:color="auto"/>
              <w:left w:val="single" w:sz="4" w:space="0" w:color="auto"/>
              <w:bottom w:val="single" w:sz="4" w:space="0" w:color="auto"/>
              <w:right w:val="single" w:sz="4" w:space="0" w:color="auto"/>
            </w:tcBorders>
            <w:hideMark/>
          </w:tcPr>
          <w:p w:rsidR="00DB600B" w:rsidRPr="00FE41FE" w:rsidRDefault="00DB600B" w:rsidP="00DB600B">
            <w:pPr>
              <w:jc w:val="cente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rPr>
              <w:t>1950552</w:t>
            </w:r>
          </w:p>
        </w:tc>
        <w:tc>
          <w:tcPr>
            <w:tcW w:w="1417"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292582,8</w:t>
            </w:r>
          </w:p>
        </w:tc>
        <w:tc>
          <w:tcPr>
            <w:tcW w:w="1560"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585165,6</w:t>
            </w:r>
          </w:p>
        </w:tc>
        <w:tc>
          <w:tcPr>
            <w:tcW w:w="1382"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1072803,6</w:t>
            </w:r>
          </w:p>
        </w:tc>
      </w:tr>
      <w:tr w:rsidR="00C25F2B" w:rsidRPr="00FE41FE" w:rsidTr="00C25F2B">
        <w:trPr>
          <w:trHeight w:val="280"/>
        </w:trPr>
        <w:tc>
          <w:tcPr>
            <w:tcW w:w="3227" w:type="dxa"/>
            <w:tcBorders>
              <w:top w:val="single" w:sz="4" w:space="0" w:color="auto"/>
              <w:left w:val="single" w:sz="4" w:space="0" w:color="auto"/>
              <w:bottom w:val="single" w:sz="4" w:space="0" w:color="auto"/>
              <w:right w:val="single" w:sz="4" w:space="0" w:color="auto"/>
            </w:tcBorders>
          </w:tcPr>
          <w:p w:rsidR="00DB600B" w:rsidRPr="00FE41FE" w:rsidRDefault="00DB600B" w:rsidP="00C25F2B">
            <w:pPr>
              <w:rPr>
                <w:rFonts w:ascii="Times New Roman" w:hAnsi="Times New Roman" w:cs="Times New Roman"/>
                <w:color w:val="000000" w:themeColor="text1"/>
                <w:sz w:val="20"/>
                <w:szCs w:val="20"/>
                <w:lang w:val="uk-UA"/>
              </w:rPr>
            </w:pPr>
            <w:r w:rsidRPr="00FE41FE">
              <w:rPr>
                <w:rFonts w:ascii="Times New Roman" w:hAnsi="Times New Roman" w:cs="Times New Roman"/>
                <w:color w:val="000000" w:themeColor="text1"/>
                <w:sz w:val="20"/>
                <w:szCs w:val="20"/>
                <w:lang w:val="uk-UA"/>
              </w:rPr>
              <w:t>Витрати на виробництво</w:t>
            </w:r>
          </w:p>
        </w:tc>
        <w:tc>
          <w:tcPr>
            <w:tcW w:w="709"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themeColor="text1"/>
                <w:sz w:val="20"/>
                <w:szCs w:val="20"/>
                <w:lang w:val="uk-UA"/>
              </w:rPr>
            </w:pPr>
          </w:p>
        </w:tc>
        <w:tc>
          <w:tcPr>
            <w:tcW w:w="1559"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11,5</w:t>
            </w:r>
          </w:p>
        </w:tc>
        <w:tc>
          <w:tcPr>
            <w:tcW w:w="1417"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11,9</w:t>
            </w:r>
          </w:p>
        </w:tc>
        <w:tc>
          <w:tcPr>
            <w:tcW w:w="1560"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11,9</w:t>
            </w:r>
          </w:p>
        </w:tc>
        <w:tc>
          <w:tcPr>
            <w:tcW w:w="1382" w:type="dxa"/>
            <w:tcBorders>
              <w:top w:val="single" w:sz="4" w:space="0" w:color="auto"/>
              <w:left w:val="single" w:sz="4" w:space="0" w:color="auto"/>
              <w:bottom w:val="single" w:sz="4" w:space="0" w:color="auto"/>
              <w:right w:val="single" w:sz="4" w:space="0" w:color="auto"/>
            </w:tcBorders>
          </w:tcPr>
          <w:p w:rsidR="00DB600B" w:rsidRPr="00FE41FE" w:rsidRDefault="00DB600B" w:rsidP="00DB600B">
            <w:pPr>
              <w:jc w:val="center"/>
              <w:rPr>
                <w:rFonts w:ascii="Times New Roman" w:hAnsi="Times New Roman" w:cs="Times New Roman"/>
                <w:color w:val="000000"/>
                <w:sz w:val="20"/>
                <w:szCs w:val="20"/>
              </w:rPr>
            </w:pPr>
            <w:r w:rsidRPr="00FE41FE">
              <w:rPr>
                <w:rFonts w:ascii="Times New Roman" w:hAnsi="Times New Roman" w:cs="Times New Roman"/>
                <w:color w:val="000000"/>
                <w:sz w:val="20"/>
                <w:szCs w:val="20"/>
              </w:rPr>
              <w:t>11,2</w:t>
            </w:r>
          </w:p>
        </w:tc>
      </w:tr>
    </w:tbl>
    <w:p w:rsidR="00DB600B" w:rsidRDefault="00DB600B" w:rsidP="00C25F2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постійні та змінні витрати в середньому та по</w:t>
      </w:r>
      <w:r w:rsidR="00082D38">
        <w:rPr>
          <w:rFonts w:ascii="Times New Roman" w:hAnsi="Times New Roman" w:cs="Times New Roman"/>
          <w:sz w:val="28"/>
          <w:szCs w:val="28"/>
          <w:lang w:val="uk-UA"/>
        </w:rPr>
        <w:t xml:space="preserve"> кожному типу наведені в табл. </w:t>
      </w:r>
      <w:r w:rsidR="00082D38" w:rsidRPr="00082D38">
        <w:rPr>
          <w:rFonts w:ascii="Times New Roman" w:hAnsi="Times New Roman" w:cs="Times New Roman"/>
          <w:sz w:val="28"/>
          <w:szCs w:val="28"/>
        </w:rPr>
        <w:t>3</w:t>
      </w:r>
      <w:r w:rsidR="00082D38">
        <w:rPr>
          <w:rFonts w:ascii="Times New Roman" w:hAnsi="Times New Roman" w:cs="Times New Roman"/>
          <w:sz w:val="28"/>
          <w:szCs w:val="28"/>
          <w:lang w:val="uk-UA"/>
        </w:rPr>
        <w:t>.</w:t>
      </w:r>
      <w:r w:rsidR="00082D38" w:rsidRPr="00082D38">
        <w:rPr>
          <w:rFonts w:ascii="Times New Roman" w:hAnsi="Times New Roman" w:cs="Times New Roman"/>
          <w:sz w:val="28"/>
          <w:szCs w:val="28"/>
        </w:rPr>
        <w:t>7</w:t>
      </w:r>
      <w:r>
        <w:rPr>
          <w:rFonts w:ascii="Times New Roman" w:hAnsi="Times New Roman" w:cs="Times New Roman"/>
          <w:sz w:val="28"/>
          <w:szCs w:val="28"/>
          <w:lang w:val="uk-UA"/>
        </w:rPr>
        <w:t>.</w:t>
      </w:r>
    </w:p>
    <w:p w:rsidR="00EB71AF" w:rsidRDefault="00EB71AF" w:rsidP="00DB600B">
      <w:pPr>
        <w:spacing w:after="0" w:line="360" w:lineRule="auto"/>
        <w:ind w:firstLine="709"/>
        <w:jc w:val="right"/>
        <w:rPr>
          <w:rFonts w:ascii="Times New Roman" w:hAnsi="Times New Roman" w:cs="Times New Roman"/>
          <w:b/>
          <w:sz w:val="28"/>
          <w:szCs w:val="28"/>
          <w:lang w:val="uk-UA"/>
        </w:rPr>
      </w:pPr>
    </w:p>
    <w:p w:rsidR="00EB71AF" w:rsidRDefault="00EB71AF" w:rsidP="00DB600B">
      <w:pPr>
        <w:spacing w:after="0" w:line="360" w:lineRule="auto"/>
        <w:ind w:firstLine="709"/>
        <w:jc w:val="right"/>
        <w:rPr>
          <w:rFonts w:ascii="Times New Roman" w:hAnsi="Times New Roman" w:cs="Times New Roman"/>
          <w:b/>
          <w:sz w:val="28"/>
          <w:szCs w:val="28"/>
          <w:lang w:val="uk-UA"/>
        </w:rPr>
      </w:pPr>
    </w:p>
    <w:p w:rsidR="00EB71AF" w:rsidRDefault="00EB71AF" w:rsidP="00DB600B">
      <w:pPr>
        <w:spacing w:after="0" w:line="360" w:lineRule="auto"/>
        <w:ind w:firstLine="709"/>
        <w:jc w:val="right"/>
        <w:rPr>
          <w:rFonts w:ascii="Times New Roman" w:hAnsi="Times New Roman" w:cs="Times New Roman"/>
          <w:b/>
          <w:sz w:val="28"/>
          <w:szCs w:val="28"/>
          <w:lang w:val="uk-UA"/>
        </w:rPr>
      </w:pPr>
    </w:p>
    <w:p w:rsidR="00DB600B" w:rsidRPr="00FE41FE" w:rsidRDefault="00082D38" w:rsidP="00DB600B">
      <w:pPr>
        <w:spacing w:after="0" w:line="360" w:lineRule="auto"/>
        <w:ind w:firstLine="709"/>
        <w:jc w:val="right"/>
        <w:rPr>
          <w:rFonts w:ascii="Times New Roman" w:hAnsi="Times New Roman" w:cs="Times New Roman"/>
          <w:sz w:val="28"/>
          <w:szCs w:val="28"/>
        </w:rPr>
      </w:pPr>
      <w:r w:rsidRPr="00FE41FE">
        <w:rPr>
          <w:rFonts w:ascii="Times New Roman" w:hAnsi="Times New Roman" w:cs="Times New Roman"/>
          <w:sz w:val="28"/>
          <w:szCs w:val="28"/>
          <w:lang w:val="uk-UA"/>
        </w:rPr>
        <w:lastRenderedPageBreak/>
        <w:t xml:space="preserve">Таблиця </w:t>
      </w:r>
      <w:r w:rsidRPr="00FE41FE">
        <w:rPr>
          <w:rFonts w:ascii="Times New Roman" w:hAnsi="Times New Roman" w:cs="Times New Roman"/>
          <w:sz w:val="28"/>
          <w:szCs w:val="28"/>
        </w:rPr>
        <w:t>3.7</w:t>
      </w:r>
    </w:p>
    <w:p w:rsidR="00DB600B" w:rsidRPr="00FE41FE" w:rsidRDefault="00DB600B" w:rsidP="00DB600B">
      <w:pPr>
        <w:spacing w:after="0" w:line="360" w:lineRule="auto"/>
        <w:ind w:firstLine="709"/>
        <w:jc w:val="center"/>
        <w:rPr>
          <w:rFonts w:ascii="Times New Roman" w:hAnsi="Times New Roman" w:cs="Times New Roman"/>
          <w:sz w:val="28"/>
          <w:szCs w:val="28"/>
        </w:rPr>
      </w:pPr>
      <w:r w:rsidRPr="00FE41FE">
        <w:rPr>
          <w:rFonts w:ascii="Times New Roman" w:hAnsi="Times New Roman" w:cs="Times New Roman"/>
          <w:sz w:val="28"/>
          <w:szCs w:val="28"/>
          <w:lang w:val="uk-UA"/>
        </w:rPr>
        <w:t>Постійні та змінні витрати по кожному типу продукції, грн.</w:t>
      </w:r>
    </w:p>
    <w:tbl>
      <w:tblPr>
        <w:tblStyle w:val="ad"/>
        <w:tblW w:w="0" w:type="auto"/>
        <w:jc w:val="center"/>
        <w:tblInd w:w="93" w:type="dxa"/>
        <w:tblLayout w:type="fixed"/>
        <w:tblLook w:val="04A0" w:firstRow="1" w:lastRow="0" w:firstColumn="1" w:lastColumn="0" w:noHBand="0" w:noVBand="1"/>
      </w:tblPr>
      <w:tblGrid>
        <w:gridCol w:w="1149"/>
        <w:gridCol w:w="993"/>
        <w:gridCol w:w="910"/>
        <w:gridCol w:w="1074"/>
        <w:gridCol w:w="1035"/>
        <w:gridCol w:w="1091"/>
        <w:gridCol w:w="1018"/>
        <w:gridCol w:w="1250"/>
        <w:gridCol w:w="958"/>
      </w:tblGrid>
      <w:tr w:rsidR="00DB600B" w:rsidRPr="00FE41FE" w:rsidTr="00DB600B">
        <w:trPr>
          <w:trHeight w:val="449"/>
          <w:jc w:val="center"/>
        </w:trPr>
        <w:tc>
          <w:tcPr>
            <w:tcW w:w="1149" w:type="dxa"/>
            <w:vMerge w:val="restart"/>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Елемент витрат</w:t>
            </w:r>
          </w:p>
        </w:tc>
        <w:tc>
          <w:tcPr>
            <w:tcW w:w="1903" w:type="dxa"/>
            <w:gridSpan w:val="2"/>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Середнє</w:t>
            </w:r>
          </w:p>
        </w:tc>
        <w:tc>
          <w:tcPr>
            <w:tcW w:w="2109" w:type="dxa"/>
            <w:gridSpan w:val="2"/>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"Нова колекція" фасований</w:t>
            </w:r>
          </w:p>
        </w:tc>
        <w:tc>
          <w:tcPr>
            <w:tcW w:w="2109" w:type="dxa"/>
            <w:gridSpan w:val="2"/>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"Нова колекція" пакетований</w:t>
            </w:r>
          </w:p>
        </w:tc>
        <w:tc>
          <w:tcPr>
            <w:tcW w:w="2208" w:type="dxa"/>
            <w:gridSpan w:val="2"/>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"Нова колекція у пірамідках"</w:t>
            </w:r>
          </w:p>
        </w:tc>
      </w:tr>
      <w:tr w:rsidR="00DB600B" w:rsidRPr="00FE41FE" w:rsidTr="00DB600B">
        <w:trPr>
          <w:trHeight w:val="1108"/>
          <w:jc w:val="center"/>
        </w:trPr>
        <w:tc>
          <w:tcPr>
            <w:tcW w:w="1149" w:type="dxa"/>
            <w:vMerge/>
            <w:hideMark/>
          </w:tcPr>
          <w:p w:rsidR="00DB600B" w:rsidRPr="00FE41FE" w:rsidRDefault="00DB600B" w:rsidP="00DB600B">
            <w:pPr>
              <w:rPr>
                <w:rFonts w:ascii="Times New Roman" w:hAnsi="Times New Roman" w:cs="Times New Roman"/>
                <w:color w:val="000000"/>
                <w:sz w:val="20"/>
                <w:szCs w:val="20"/>
                <w:lang w:val="uk-UA"/>
              </w:rPr>
            </w:pPr>
          </w:p>
        </w:tc>
        <w:tc>
          <w:tcPr>
            <w:tcW w:w="993" w:type="dxa"/>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всього</w:t>
            </w:r>
          </w:p>
        </w:tc>
        <w:tc>
          <w:tcPr>
            <w:tcW w:w="910" w:type="dxa"/>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 xml:space="preserve">для </w:t>
            </w:r>
            <w:r w:rsidR="000B5551" w:rsidRPr="00FE41FE">
              <w:rPr>
                <w:rFonts w:ascii="Times New Roman" w:hAnsi="Times New Roman" w:cs="Times New Roman"/>
                <w:color w:val="000000"/>
                <w:sz w:val="20"/>
                <w:szCs w:val="20"/>
                <w:lang w:val="uk-UA"/>
              </w:rPr>
              <w:t>одиниці</w:t>
            </w:r>
            <w:r w:rsidRPr="00FE41FE">
              <w:rPr>
                <w:rFonts w:ascii="Times New Roman" w:hAnsi="Times New Roman" w:cs="Times New Roman"/>
                <w:color w:val="000000"/>
                <w:sz w:val="20"/>
                <w:szCs w:val="20"/>
                <w:lang w:val="uk-UA"/>
              </w:rPr>
              <w:t xml:space="preserve"> продукції</w:t>
            </w:r>
          </w:p>
        </w:tc>
        <w:tc>
          <w:tcPr>
            <w:tcW w:w="1074" w:type="dxa"/>
            <w:hideMark/>
          </w:tcPr>
          <w:p w:rsidR="00DB600B" w:rsidRPr="00FE41FE" w:rsidRDefault="0063354E"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В</w:t>
            </w:r>
            <w:r w:rsidR="00DB600B" w:rsidRPr="00FE41FE">
              <w:rPr>
                <w:rFonts w:ascii="Times New Roman" w:hAnsi="Times New Roman" w:cs="Times New Roman"/>
                <w:color w:val="000000"/>
                <w:sz w:val="20"/>
                <w:szCs w:val="20"/>
                <w:lang w:val="uk-UA"/>
              </w:rPr>
              <w:t>сього</w:t>
            </w:r>
          </w:p>
        </w:tc>
        <w:tc>
          <w:tcPr>
            <w:tcW w:w="1035" w:type="dxa"/>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 xml:space="preserve">для </w:t>
            </w:r>
            <w:r w:rsidR="000B5551" w:rsidRPr="00FE41FE">
              <w:rPr>
                <w:rFonts w:ascii="Times New Roman" w:hAnsi="Times New Roman" w:cs="Times New Roman"/>
                <w:color w:val="000000"/>
                <w:sz w:val="20"/>
                <w:szCs w:val="20"/>
                <w:lang w:val="uk-UA"/>
              </w:rPr>
              <w:t>одиниці</w:t>
            </w:r>
            <w:r w:rsidRPr="00FE41FE">
              <w:rPr>
                <w:rFonts w:ascii="Times New Roman" w:hAnsi="Times New Roman" w:cs="Times New Roman"/>
                <w:color w:val="000000"/>
                <w:sz w:val="20"/>
                <w:szCs w:val="20"/>
                <w:lang w:val="uk-UA"/>
              </w:rPr>
              <w:t xml:space="preserve"> продукції</w:t>
            </w:r>
          </w:p>
        </w:tc>
        <w:tc>
          <w:tcPr>
            <w:tcW w:w="1091" w:type="dxa"/>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Всього</w:t>
            </w:r>
          </w:p>
        </w:tc>
        <w:tc>
          <w:tcPr>
            <w:tcW w:w="1018" w:type="dxa"/>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 xml:space="preserve">для </w:t>
            </w:r>
            <w:r w:rsidR="000B5551" w:rsidRPr="00FE41FE">
              <w:rPr>
                <w:rFonts w:ascii="Times New Roman" w:hAnsi="Times New Roman" w:cs="Times New Roman"/>
                <w:color w:val="000000"/>
                <w:sz w:val="20"/>
                <w:szCs w:val="20"/>
                <w:lang w:val="uk-UA"/>
              </w:rPr>
              <w:t>одиниці</w:t>
            </w:r>
            <w:r w:rsidRPr="00FE41FE">
              <w:rPr>
                <w:rFonts w:ascii="Times New Roman" w:hAnsi="Times New Roman" w:cs="Times New Roman"/>
                <w:color w:val="000000"/>
                <w:sz w:val="20"/>
                <w:szCs w:val="20"/>
                <w:lang w:val="uk-UA"/>
              </w:rPr>
              <w:t xml:space="preserve"> продукції</w:t>
            </w:r>
          </w:p>
        </w:tc>
        <w:tc>
          <w:tcPr>
            <w:tcW w:w="1250" w:type="dxa"/>
            <w:hideMark/>
          </w:tcPr>
          <w:p w:rsidR="00DB600B" w:rsidRPr="00FE41FE" w:rsidRDefault="00C25F2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В</w:t>
            </w:r>
            <w:r w:rsidR="00DB600B" w:rsidRPr="00FE41FE">
              <w:rPr>
                <w:rFonts w:ascii="Times New Roman" w:hAnsi="Times New Roman" w:cs="Times New Roman"/>
                <w:color w:val="000000"/>
                <w:sz w:val="20"/>
                <w:szCs w:val="20"/>
                <w:lang w:val="uk-UA"/>
              </w:rPr>
              <w:t>сього</w:t>
            </w:r>
          </w:p>
        </w:tc>
        <w:tc>
          <w:tcPr>
            <w:tcW w:w="958" w:type="dxa"/>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 xml:space="preserve">для </w:t>
            </w:r>
            <w:r w:rsidR="000B5551" w:rsidRPr="00FE41FE">
              <w:rPr>
                <w:rFonts w:ascii="Times New Roman" w:hAnsi="Times New Roman" w:cs="Times New Roman"/>
                <w:color w:val="000000"/>
                <w:sz w:val="20"/>
                <w:szCs w:val="20"/>
                <w:lang w:val="uk-UA"/>
              </w:rPr>
              <w:t>одиниці</w:t>
            </w:r>
            <w:r w:rsidRPr="00FE41FE">
              <w:rPr>
                <w:rFonts w:ascii="Times New Roman" w:hAnsi="Times New Roman" w:cs="Times New Roman"/>
                <w:color w:val="000000"/>
                <w:sz w:val="20"/>
                <w:szCs w:val="20"/>
                <w:lang w:val="uk-UA"/>
              </w:rPr>
              <w:t xml:space="preserve"> продукції</w:t>
            </w:r>
          </w:p>
        </w:tc>
      </w:tr>
      <w:tr w:rsidR="00DB600B" w:rsidRPr="00FE41FE" w:rsidTr="00DB600B">
        <w:trPr>
          <w:trHeight w:val="232"/>
          <w:jc w:val="center"/>
        </w:trPr>
        <w:tc>
          <w:tcPr>
            <w:tcW w:w="1149"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Змінні</w:t>
            </w:r>
          </w:p>
        </w:tc>
        <w:tc>
          <w:tcPr>
            <w:tcW w:w="993"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1882503</w:t>
            </w:r>
          </w:p>
        </w:tc>
        <w:tc>
          <w:tcPr>
            <w:tcW w:w="910"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11,1</w:t>
            </w:r>
          </w:p>
        </w:tc>
        <w:tc>
          <w:tcPr>
            <w:tcW w:w="1074"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282375,5</w:t>
            </w:r>
          </w:p>
        </w:tc>
        <w:tc>
          <w:tcPr>
            <w:tcW w:w="1035"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11,5</w:t>
            </w:r>
          </w:p>
        </w:tc>
        <w:tc>
          <w:tcPr>
            <w:tcW w:w="1091"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564750,9</w:t>
            </w:r>
          </w:p>
        </w:tc>
        <w:tc>
          <w:tcPr>
            <w:tcW w:w="1018"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11,5</w:t>
            </w:r>
          </w:p>
        </w:tc>
        <w:tc>
          <w:tcPr>
            <w:tcW w:w="1250" w:type="dxa"/>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1035376,7</w:t>
            </w:r>
          </w:p>
        </w:tc>
        <w:tc>
          <w:tcPr>
            <w:tcW w:w="958"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10,8</w:t>
            </w:r>
          </w:p>
        </w:tc>
      </w:tr>
      <w:tr w:rsidR="00DB600B" w:rsidRPr="00FE41FE" w:rsidTr="00DB600B">
        <w:trPr>
          <w:trHeight w:val="277"/>
          <w:jc w:val="center"/>
        </w:trPr>
        <w:tc>
          <w:tcPr>
            <w:tcW w:w="1149"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Постійні</w:t>
            </w:r>
          </w:p>
        </w:tc>
        <w:tc>
          <w:tcPr>
            <w:tcW w:w="993"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68049</w:t>
            </w:r>
          </w:p>
        </w:tc>
        <w:tc>
          <w:tcPr>
            <w:tcW w:w="910"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0,4</w:t>
            </w:r>
          </w:p>
        </w:tc>
        <w:tc>
          <w:tcPr>
            <w:tcW w:w="1074"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10207,4</w:t>
            </w:r>
          </w:p>
        </w:tc>
        <w:tc>
          <w:tcPr>
            <w:tcW w:w="1035"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0,4</w:t>
            </w:r>
          </w:p>
        </w:tc>
        <w:tc>
          <w:tcPr>
            <w:tcW w:w="1091"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20414,7</w:t>
            </w:r>
          </w:p>
        </w:tc>
        <w:tc>
          <w:tcPr>
            <w:tcW w:w="1018"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0,4</w:t>
            </w:r>
          </w:p>
        </w:tc>
        <w:tc>
          <w:tcPr>
            <w:tcW w:w="1250"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37427</w:t>
            </w:r>
          </w:p>
        </w:tc>
        <w:tc>
          <w:tcPr>
            <w:tcW w:w="958" w:type="dxa"/>
            <w:noWrap/>
            <w:hideMark/>
          </w:tcPr>
          <w:p w:rsidR="00DB600B" w:rsidRPr="00FE41FE" w:rsidRDefault="00DB600B" w:rsidP="00DB600B">
            <w:pPr>
              <w:rPr>
                <w:rFonts w:ascii="Times New Roman" w:hAnsi="Times New Roman" w:cs="Times New Roman"/>
                <w:color w:val="000000"/>
                <w:sz w:val="20"/>
                <w:szCs w:val="20"/>
                <w:lang w:val="uk-UA"/>
              </w:rPr>
            </w:pPr>
            <w:r w:rsidRPr="00FE41FE">
              <w:rPr>
                <w:rFonts w:ascii="Times New Roman" w:hAnsi="Times New Roman" w:cs="Times New Roman"/>
                <w:color w:val="000000"/>
                <w:sz w:val="20"/>
                <w:szCs w:val="20"/>
                <w:lang w:val="uk-UA"/>
              </w:rPr>
              <w:t>0,4</w:t>
            </w:r>
          </w:p>
        </w:tc>
      </w:tr>
    </w:tbl>
    <w:p w:rsidR="00DB600B" w:rsidRDefault="00DB600B" w:rsidP="00C25F2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Цінова політика для кожного типу пропонованого товару є однаковою, продукції буде:</w:t>
      </w:r>
    </w:p>
    <w:p w:rsidR="00DB600B" w:rsidRDefault="00DB600B" w:rsidP="00FA7070">
      <w:pPr>
        <w:pStyle w:val="a8"/>
        <w:numPr>
          <w:ilvl w:val="0"/>
          <w:numId w:val="2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«Нова колекція» фасований – 13,9 грн.</w:t>
      </w:r>
    </w:p>
    <w:p w:rsidR="00DB600B" w:rsidRDefault="00DB600B" w:rsidP="00FA7070">
      <w:pPr>
        <w:pStyle w:val="a8"/>
        <w:numPr>
          <w:ilvl w:val="0"/>
          <w:numId w:val="2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«Нова колекція» пакетований – 13,9 грн.</w:t>
      </w:r>
    </w:p>
    <w:p w:rsidR="00DB600B" w:rsidRPr="00E83143" w:rsidRDefault="00DB600B" w:rsidP="00FA7070">
      <w:pPr>
        <w:pStyle w:val="a8"/>
        <w:numPr>
          <w:ilvl w:val="0"/>
          <w:numId w:val="2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«Нова колекція у пірамідках» - 13,2 грн.</w:t>
      </w:r>
    </w:p>
    <w:p w:rsidR="00082D38" w:rsidRPr="00082D38" w:rsidRDefault="00DB600B" w:rsidP="00082D3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Таким чином, виручка від реалізації за перший рік становитиме 2290541,1 грн. («Нова колекція» фасований 100 г – 340647, 3 грн.; «Нова колекція» п</w:t>
      </w:r>
      <w:r w:rsidRPr="00E83143">
        <w:rPr>
          <w:rFonts w:ascii="Times New Roman" w:hAnsi="Times New Roman" w:cs="Times New Roman"/>
          <w:sz w:val="28"/>
          <w:szCs w:val="28"/>
          <w:lang w:val="uk-UA"/>
        </w:rPr>
        <w:t>акетований 50 г</w:t>
      </w:r>
      <w:r>
        <w:rPr>
          <w:rFonts w:ascii="Times New Roman" w:hAnsi="Times New Roman" w:cs="Times New Roman"/>
          <w:sz w:val="28"/>
          <w:szCs w:val="28"/>
          <w:lang w:val="uk-UA"/>
        </w:rPr>
        <w:t xml:space="preserve"> – 681294,6 грн.; </w:t>
      </w:r>
      <w:r w:rsidR="00855498">
        <w:rPr>
          <w:rFonts w:ascii="Times New Roman" w:hAnsi="Times New Roman" w:cs="Times New Roman"/>
          <w:sz w:val="28"/>
          <w:szCs w:val="28"/>
          <w:lang w:val="uk-UA"/>
        </w:rPr>
        <w:t>«</w:t>
      </w:r>
      <w:r>
        <w:rPr>
          <w:rFonts w:ascii="Times New Roman" w:hAnsi="Times New Roman" w:cs="Times New Roman"/>
          <w:sz w:val="28"/>
          <w:szCs w:val="28"/>
          <w:lang w:val="uk-UA"/>
        </w:rPr>
        <w:t>Нова колекція у пірамідках</w:t>
      </w:r>
      <w:r w:rsidR="0085549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83143">
        <w:rPr>
          <w:rFonts w:ascii="Times New Roman" w:hAnsi="Times New Roman" w:cs="Times New Roman"/>
          <w:sz w:val="28"/>
          <w:szCs w:val="28"/>
          <w:lang w:val="uk-UA"/>
        </w:rPr>
        <w:t>34 г</w:t>
      </w:r>
      <w:r>
        <w:rPr>
          <w:rFonts w:ascii="Times New Roman" w:hAnsi="Times New Roman" w:cs="Times New Roman"/>
          <w:sz w:val="28"/>
          <w:szCs w:val="28"/>
          <w:lang w:val="uk-UA"/>
        </w:rPr>
        <w:t xml:space="preserve"> </w:t>
      </w:r>
      <w:r w:rsidRPr="00E8314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1268599,2 грн.), а розр</w:t>
      </w:r>
      <w:r w:rsidR="00855498">
        <w:rPr>
          <w:rFonts w:ascii="Times New Roman" w:hAnsi="Times New Roman" w:cs="Times New Roman"/>
          <w:sz w:val="28"/>
          <w:szCs w:val="28"/>
          <w:lang w:val="uk-UA"/>
        </w:rPr>
        <w:t>ахунок точки беззбитковості виглядатиме</w:t>
      </w:r>
      <w:r>
        <w:rPr>
          <w:rFonts w:ascii="Times New Roman" w:hAnsi="Times New Roman" w:cs="Times New Roman"/>
          <w:sz w:val="28"/>
          <w:szCs w:val="28"/>
          <w:lang w:val="uk-UA"/>
        </w:rPr>
        <w:t xml:space="preserve"> наступним</w:t>
      </w:r>
      <w:r w:rsidR="00855498">
        <w:rPr>
          <w:rFonts w:ascii="Times New Roman" w:hAnsi="Times New Roman" w:cs="Times New Roman"/>
          <w:sz w:val="28"/>
          <w:szCs w:val="28"/>
          <w:lang w:val="uk-UA"/>
        </w:rPr>
        <w:t xml:space="preserve"> чином</w:t>
      </w:r>
      <w:r w:rsidR="00082D38">
        <w:rPr>
          <w:rFonts w:ascii="Times New Roman" w:hAnsi="Times New Roman" w:cs="Times New Roman"/>
          <w:sz w:val="28"/>
          <w:szCs w:val="28"/>
          <w:lang w:val="uk-UA"/>
        </w:rPr>
        <w:t>:</w:t>
      </w:r>
    </w:p>
    <w:p w:rsidR="00DB600B" w:rsidRPr="00082D38" w:rsidRDefault="00DB600B" w:rsidP="00082D38">
      <w:pPr>
        <w:spacing w:after="0" w:line="360" w:lineRule="auto"/>
        <w:rPr>
          <w:rFonts w:ascii="Times New Roman" w:hAnsi="Times New Roman" w:cs="Times New Roman"/>
          <w:sz w:val="28"/>
          <w:szCs w:val="28"/>
        </w:rPr>
      </w:pPr>
      <m:oMath>
        <m:r>
          <w:rPr>
            <w:rFonts w:ascii="Cambria Math" w:hAnsi="Cambria Math" w:cs="Times New Roman"/>
            <w:sz w:val="24"/>
            <w:szCs w:val="24"/>
            <w:lang w:val="uk-UA"/>
          </w:rPr>
          <m:t>Точка беззбитоковсті=</m:t>
        </m:r>
        <m:f>
          <m:fPr>
            <m:ctrlPr>
              <w:rPr>
                <w:rFonts w:ascii="Cambria Math" w:hAnsi="Cambria Math" w:cs="Times New Roman"/>
                <w:i/>
                <w:sz w:val="24"/>
                <w:szCs w:val="24"/>
                <w:lang w:val="uk-UA"/>
              </w:rPr>
            </m:ctrlPr>
          </m:fPr>
          <m:num>
            <m:r>
              <w:rPr>
                <w:rFonts w:ascii="Cambria Math" w:hAnsi="Cambria Math" w:cs="Times New Roman"/>
                <w:sz w:val="24"/>
                <w:szCs w:val="24"/>
                <w:lang w:val="uk-UA"/>
              </w:rPr>
              <m:t>Загальний обсяг постійних витрат</m:t>
            </m:r>
          </m:num>
          <m:den>
            <m:r>
              <w:rPr>
                <w:rFonts w:ascii="Cambria Math" w:hAnsi="Cambria Math" w:cs="Times New Roman"/>
                <w:sz w:val="24"/>
                <w:szCs w:val="24"/>
                <w:lang w:val="uk-UA"/>
              </w:rPr>
              <m:t>Ціна 1і продукції-Змінні витрати на 1у продукції</m:t>
            </m:r>
          </m:den>
        </m:f>
      </m:oMath>
      <w:r w:rsidR="00082D38" w:rsidRPr="00082D38">
        <w:rPr>
          <w:rFonts w:ascii="Times New Roman" w:eastAsiaTheme="minorEastAsia" w:hAnsi="Times New Roman" w:cs="Times New Roman"/>
          <w:sz w:val="24"/>
          <w:szCs w:val="24"/>
        </w:rPr>
        <w:t xml:space="preserve"> </w:t>
      </w:r>
      <w:r w:rsidR="00082D38">
        <w:rPr>
          <w:rFonts w:ascii="Times New Roman" w:eastAsiaTheme="minorEastAsia" w:hAnsi="Times New Roman" w:cs="Times New Roman"/>
          <w:sz w:val="24"/>
          <w:szCs w:val="24"/>
        </w:rPr>
        <w:t xml:space="preserve">                             </w:t>
      </w:r>
      <w:r w:rsidR="00082D38" w:rsidRPr="00082D38">
        <w:rPr>
          <w:rFonts w:ascii="Times New Roman" w:eastAsiaTheme="minorEastAsia" w:hAnsi="Times New Roman" w:cs="Times New Roman"/>
          <w:sz w:val="24"/>
          <w:szCs w:val="24"/>
        </w:rPr>
        <w:t xml:space="preserve">            </w:t>
      </w:r>
      <w:r w:rsidR="00082D38">
        <w:rPr>
          <w:rFonts w:ascii="Times New Roman" w:eastAsiaTheme="minorEastAsia" w:hAnsi="Times New Roman" w:cs="Times New Roman"/>
          <w:sz w:val="24"/>
          <w:szCs w:val="24"/>
        </w:rPr>
        <w:t xml:space="preserve">  </w:t>
      </w:r>
      <w:r w:rsidR="00082D38" w:rsidRPr="00082D38">
        <w:rPr>
          <w:rFonts w:ascii="Times New Roman" w:eastAsiaTheme="minorEastAsia" w:hAnsi="Times New Roman" w:cs="Times New Roman"/>
          <w:sz w:val="24"/>
          <w:szCs w:val="24"/>
        </w:rPr>
        <w:t>(3.4)</w:t>
      </w:r>
    </w:p>
    <w:p w:rsidR="00DB600B" w:rsidRDefault="00DB600B" w:rsidP="00DB600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беззбитковий обсяг реалізації становитиме для:</w:t>
      </w:r>
    </w:p>
    <w:p w:rsidR="00DB600B" w:rsidRDefault="00DB600B" w:rsidP="00FA7070">
      <w:pPr>
        <w:pStyle w:val="a8"/>
        <w:numPr>
          <w:ilvl w:val="0"/>
          <w:numId w:val="2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«Нова колекція» фасований: 10207,4 грн. + (13,9 грн. – 11,5 грн.) = 4253 шт.</w:t>
      </w:r>
    </w:p>
    <w:p w:rsidR="00DB600B" w:rsidRDefault="00DB600B" w:rsidP="00FA7070">
      <w:pPr>
        <w:pStyle w:val="a8"/>
        <w:numPr>
          <w:ilvl w:val="0"/>
          <w:numId w:val="2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«Нова колекція» пакетований: 20414,7 грн. + (13,9 грн. – 11,5 грн.) = 8507 шт.</w:t>
      </w:r>
    </w:p>
    <w:p w:rsidR="00DB600B" w:rsidRDefault="00DB600B" w:rsidP="00FA7070">
      <w:pPr>
        <w:pStyle w:val="a8"/>
        <w:numPr>
          <w:ilvl w:val="0"/>
          <w:numId w:val="2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«Нова колекція у пірамідках»: 37427 грн. + (13,2 грн. – 10,8 грн.) = 15595 шт.</w:t>
      </w:r>
    </w:p>
    <w:p w:rsidR="00DB600B" w:rsidRDefault="00DB600B" w:rsidP="00DB600B">
      <w:pPr>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Загальний беззбитковий обсяг реалізації становитиме 28355 штук.</w:t>
      </w:r>
    </w:p>
    <w:p w:rsidR="00035ABE" w:rsidRPr="00BC693E" w:rsidRDefault="00DB600B" w:rsidP="00C25F2B">
      <w:pPr>
        <w:spacing w:after="0" w:line="360" w:lineRule="auto"/>
        <w:ind w:firstLine="708"/>
        <w:jc w:val="both"/>
        <w:rPr>
          <w:rFonts w:ascii="Times New Roman" w:eastAsiaTheme="minorEastAsia" w:hAnsi="Times New Roman" w:cs="Times New Roman"/>
          <w:sz w:val="28"/>
          <w:szCs w:val="28"/>
        </w:rPr>
      </w:pPr>
      <w:r>
        <w:rPr>
          <w:rFonts w:ascii="Times New Roman" w:hAnsi="Times New Roman" w:cs="Times New Roman"/>
          <w:sz w:val="28"/>
          <w:szCs w:val="28"/>
          <w:lang w:val="uk-UA"/>
        </w:rPr>
        <w:t xml:space="preserve">Період окупності становить: </w:t>
      </w:r>
      <m:oMath>
        <m:r>
          <w:rPr>
            <w:rFonts w:ascii="Cambria Math" w:hAnsi="Cambria Math" w:cs="Times New Roman"/>
            <w:sz w:val="28"/>
            <w:szCs w:val="28"/>
            <w:lang w:val="uk-UA"/>
          </w:rPr>
          <m:t>РР=</m:t>
        </m:r>
        <m:f>
          <m:fPr>
            <m:ctrlPr>
              <w:rPr>
                <w:rFonts w:ascii="Cambria Math" w:hAnsi="Cambria Math" w:cs="Times New Roman"/>
                <w:i/>
                <w:sz w:val="28"/>
                <w:szCs w:val="28"/>
                <w:lang w:val="uk-UA"/>
              </w:rPr>
            </m:ctrlPr>
          </m:fPr>
          <m:num>
            <m:r>
              <m:rPr>
                <m:sty m:val="p"/>
              </m:rPr>
              <w:rPr>
                <w:rFonts w:ascii="Cambria Math" w:hAnsi="Cambria Math" w:cs="Times New Roman"/>
                <w:color w:val="000000"/>
                <w:sz w:val="28"/>
                <w:szCs w:val="28"/>
              </w:rPr>
              <m:t>1950552</m:t>
            </m:r>
          </m:num>
          <m:den>
            <m:r>
              <w:rPr>
                <w:rFonts w:ascii="Cambria Math" w:hAnsi="Cambria Math" w:cs="Times New Roman"/>
                <w:sz w:val="28"/>
                <w:szCs w:val="28"/>
                <w:lang w:val="uk-UA"/>
              </w:rPr>
              <m:t>2290541,1</m:t>
            </m:r>
          </m:den>
        </m:f>
        <m:r>
          <w:rPr>
            <w:rFonts w:ascii="Cambria Math" w:hAnsi="Cambria Math" w:cs="Times New Roman"/>
            <w:sz w:val="28"/>
            <w:szCs w:val="28"/>
            <w:lang w:val="uk-UA"/>
          </w:rPr>
          <m:t>=8,5.</m:t>
        </m:r>
      </m:oMath>
      <w:r w:rsidR="00035ABE">
        <w:rPr>
          <w:rFonts w:ascii="Times New Roman" w:eastAsiaTheme="minorEastAsia" w:hAnsi="Times New Roman" w:cs="Times New Roman"/>
          <w:sz w:val="28"/>
          <w:szCs w:val="28"/>
          <w:lang w:val="uk-UA"/>
        </w:rPr>
        <w:t xml:space="preserve">                                   (3.6)</w:t>
      </w:r>
    </w:p>
    <w:p w:rsidR="00C25F2B" w:rsidRDefault="00035ABE" w:rsidP="00C25F2B">
      <w:pPr>
        <w:spacing w:after="0" w:line="360" w:lineRule="auto"/>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П</w:t>
      </w:r>
      <w:r w:rsidR="00DB600B">
        <w:rPr>
          <w:rFonts w:ascii="Times New Roman" w:eastAsiaTheme="minorEastAsia" w:hAnsi="Times New Roman" w:cs="Times New Roman"/>
          <w:sz w:val="28"/>
          <w:szCs w:val="28"/>
          <w:lang w:val="uk-UA"/>
        </w:rPr>
        <w:t>роект окуп</w:t>
      </w:r>
      <w:bookmarkStart w:id="18" w:name="_Toc337540517"/>
      <w:r w:rsidR="00C25F2B">
        <w:rPr>
          <w:rFonts w:ascii="Times New Roman" w:eastAsiaTheme="minorEastAsia" w:hAnsi="Times New Roman" w:cs="Times New Roman"/>
          <w:sz w:val="28"/>
          <w:szCs w:val="28"/>
          <w:lang w:val="uk-UA"/>
        </w:rPr>
        <w:t>иться за 8 з половиною місяців.</w:t>
      </w:r>
    </w:p>
    <w:p w:rsidR="00DB600B" w:rsidRPr="00C25F2B" w:rsidRDefault="00DB600B" w:rsidP="00C25F2B">
      <w:pPr>
        <w:spacing w:after="0" w:line="360" w:lineRule="auto"/>
        <w:ind w:firstLine="708"/>
        <w:jc w:val="both"/>
        <w:rPr>
          <w:rFonts w:ascii="Times New Roman" w:eastAsiaTheme="minorEastAsia" w:hAnsi="Times New Roman" w:cs="Times New Roman"/>
          <w:sz w:val="28"/>
          <w:szCs w:val="28"/>
          <w:lang w:val="uk-UA"/>
        </w:rPr>
      </w:pPr>
      <w:r w:rsidRPr="00C25F2B">
        <w:rPr>
          <w:rFonts w:ascii="Times New Roman" w:hAnsi="Times New Roman" w:cs="Times New Roman"/>
          <w:color w:val="000000" w:themeColor="text1"/>
          <w:sz w:val="28"/>
          <w:szCs w:val="28"/>
          <w:lang w:val="uk-UA"/>
        </w:rPr>
        <w:t>Контроль.</w:t>
      </w:r>
      <w:bookmarkEnd w:id="18"/>
      <w:r w:rsidR="00C25F2B">
        <w:rPr>
          <w:rFonts w:ascii="Times New Roman" w:eastAsiaTheme="minorEastAsia" w:hAnsi="Times New Roman" w:cs="Times New Roman"/>
          <w:sz w:val="28"/>
          <w:szCs w:val="28"/>
          <w:lang w:val="uk-UA"/>
        </w:rPr>
        <w:t xml:space="preserve"> </w:t>
      </w:r>
      <w:r w:rsidRPr="00C25F2B">
        <w:rPr>
          <w:rFonts w:ascii="Times New Roman" w:hAnsi="Times New Roman" w:cs="Times New Roman"/>
          <w:sz w:val="28"/>
          <w:szCs w:val="28"/>
          <w:lang w:val="uk-UA"/>
        </w:rPr>
        <w:t>Реалізація плану.  Контроль якості продукції буде здійснено за</w:t>
      </w:r>
    </w:p>
    <w:p w:rsidR="00C25F2B" w:rsidRDefault="00DB600B" w:rsidP="00C25F2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w:t>
      </w:r>
      <w:r w:rsidRPr="000B7CA3">
        <w:rPr>
          <w:rFonts w:ascii="Times New Roman" w:hAnsi="Times New Roman" w:cs="Times New Roman"/>
          <w:sz w:val="28"/>
          <w:szCs w:val="28"/>
          <w:lang w:val="uk-UA"/>
        </w:rPr>
        <w:t>опомого</w:t>
      </w:r>
      <w:r>
        <w:rPr>
          <w:rFonts w:ascii="Times New Roman" w:hAnsi="Times New Roman" w:cs="Times New Roman"/>
          <w:sz w:val="28"/>
          <w:szCs w:val="28"/>
          <w:lang w:val="uk-UA"/>
        </w:rPr>
        <w:t>ю системи менеджменту якості компанії, що відповідає міжнародним стандартам. До «Сигналів раннього попередження» будуть відноситись дані про місячні обсяги продажу, виручка від реалізації, а також витрати. Для контролю за дистриб</w:t>
      </w:r>
      <w:r w:rsidRPr="00951384">
        <w:rPr>
          <w:rFonts w:ascii="Times New Roman" w:hAnsi="Times New Roman" w:cs="Times New Roman"/>
          <w:sz w:val="28"/>
          <w:szCs w:val="28"/>
        </w:rPr>
        <w:t>’</w:t>
      </w:r>
      <w:r>
        <w:rPr>
          <w:rFonts w:ascii="Times New Roman" w:hAnsi="Times New Roman" w:cs="Times New Roman"/>
          <w:sz w:val="28"/>
          <w:szCs w:val="28"/>
          <w:lang w:val="uk-UA"/>
        </w:rPr>
        <w:t>юторами будуть надіслані мерчендайзери, які збиратимут</w:t>
      </w:r>
      <w:r w:rsidR="00855498">
        <w:rPr>
          <w:rFonts w:ascii="Times New Roman" w:hAnsi="Times New Roman" w:cs="Times New Roman"/>
          <w:sz w:val="28"/>
          <w:szCs w:val="28"/>
          <w:lang w:val="uk-UA"/>
        </w:rPr>
        <w:t>ь інформацію про викладку</w:t>
      </w:r>
      <w:r>
        <w:rPr>
          <w:rFonts w:ascii="Times New Roman" w:hAnsi="Times New Roman" w:cs="Times New Roman"/>
          <w:sz w:val="28"/>
          <w:szCs w:val="28"/>
          <w:lang w:val="uk-UA"/>
        </w:rPr>
        <w:t xml:space="preserve"> товару на полицях. З бізнес-клієнтами будуть працюват</w:t>
      </w:r>
      <w:r w:rsidR="00C25F2B">
        <w:rPr>
          <w:rFonts w:ascii="Times New Roman" w:hAnsi="Times New Roman" w:cs="Times New Roman"/>
          <w:sz w:val="28"/>
          <w:szCs w:val="28"/>
          <w:lang w:val="uk-UA"/>
        </w:rPr>
        <w:t>и торговельні агенти компанії.</w:t>
      </w:r>
    </w:p>
    <w:p w:rsidR="00DB600B" w:rsidRPr="00C25F2B" w:rsidRDefault="00DB600B" w:rsidP="00DE663B">
      <w:pPr>
        <w:spacing w:after="0" w:line="360" w:lineRule="auto"/>
        <w:ind w:firstLine="709"/>
        <w:jc w:val="both"/>
        <w:rPr>
          <w:rFonts w:ascii="Times New Roman" w:hAnsi="Times New Roman" w:cs="Times New Roman"/>
          <w:sz w:val="28"/>
          <w:szCs w:val="28"/>
          <w:lang w:val="uk-UA"/>
        </w:rPr>
      </w:pPr>
      <w:r w:rsidRPr="00C25F2B">
        <w:rPr>
          <w:rFonts w:ascii="Times New Roman" w:hAnsi="Times New Roman" w:cs="Times New Roman"/>
          <w:sz w:val="28"/>
          <w:szCs w:val="28"/>
          <w:lang w:val="uk-UA"/>
        </w:rPr>
        <w:t>Організація маркетингу.</w:t>
      </w:r>
      <w:r w:rsidRPr="00C25F2B">
        <w:rPr>
          <w:rFonts w:ascii="Times New Roman" w:hAnsi="Times New Roman" w:cs="Times New Roman"/>
          <w:b/>
          <w:sz w:val="28"/>
          <w:szCs w:val="28"/>
          <w:lang w:val="uk-UA"/>
        </w:rPr>
        <w:t xml:space="preserve"> </w:t>
      </w:r>
      <w:r w:rsidRPr="00C25F2B">
        <w:rPr>
          <w:rFonts w:ascii="Times New Roman" w:hAnsi="Times New Roman" w:cs="Times New Roman"/>
          <w:sz w:val="28"/>
          <w:szCs w:val="28"/>
          <w:lang w:val="uk-UA"/>
        </w:rPr>
        <w:t>Відповідальність за маркетингову</w:t>
      </w:r>
      <w:r w:rsidR="00C25F2B" w:rsidRPr="00C25F2B">
        <w:rPr>
          <w:rFonts w:ascii="Times New Roman" w:hAnsi="Times New Roman" w:cs="Times New Roman"/>
          <w:sz w:val="28"/>
          <w:szCs w:val="28"/>
          <w:lang w:val="uk-UA"/>
        </w:rPr>
        <w:t xml:space="preserve"> </w:t>
      </w:r>
      <w:r w:rsidRPr="00C25F2B">
        <w:rPr>
          <w:rFonts w:ascii="Times New Roman" w:hAnsi="Times New Roman" w:cs="Times New Roman"/>
          <w:sz w:val="28"/>
          <w:szCs w:val="28"/>
          <w:lang w:val="uk-UA"/>
        </w:rPr>
        <w:t>стратегію несуть два департаменти: з маркетингу та трейд-маркетингу. Організація даних с</w:t>
      </w:r>
      <w:r w:rsidR="00082D38">
        <w:rPr>
          <w:rFonts w:ascii="Times New Roman" w:hAnsi="Times New Roman" w:cs="Times New Roman"/>
          <w:sz w:val="28"/>
          <w:szCs w:val="28"/>
          <w:lang w:val="uk-UA"/>
        </w:rPr>
        <w:t xml:space="preserve">лужб представлена на рис. </w:t>
      </w:r>
      <w:r w:rsidR="00082D38" w:rsidRPr="00082D38">
        <w:rPr>
          <w:rFonts w:ascii="Times New Roman" w:hAnsi="Times New Roman" w:cs="Times New Roman"/>
          <w:sz w:val="28"/>
          <w:szCs w:val="28"/>
        </w:rPr>
        <w:t>3</w:t>
      </w:r>
      <w:r w:rsidR="00082D38">
        <w:rPr>
          <w:rFonts w:ascii="Times New Roman" w:hAnsi="Times New Roman" w:cs="Times New Roman"/>
          <w:sz w:val="28"/>
          <w:szCs w:val="28"/>
          <w:lang w:val="uk-UA"/>
        </w:rPr>
        <w:t>.</w:t>
      </w:r>
      <w:r w:rsidR="00082D38" w:rsidRPr="00082D38">
        <w:rPr>
          <w:rFonts w:ascii="Times New Roman" w:hAnsi="Times New Roman" w:cs="Times New Roman"/>
          <w:sz w:val="28"/>
          <w:szCs w:val="28"/>
        </w:rPr>
        <w:t>5</w:t>
      </w:r>
      <w:r w:rsidRPr="00C25F2B">
        <w:rPr>
          <w:rFonts w:ascii="Times New Roman" w:hAnsi="Times New Roman" w:cs="Times New Roman"/>
          <w:sz w:val="28"/>
          <w:szCs w:val="28"/>
          <w:lang w:val="uk-UA"/>
        </w:rPr>
        <w:t>, обидва начальники будуть щоквартально відчитуватись перед генеральним директором. Також залучаються маркетингові агенції «</w:t>
      </w:r>
      <w:r w:rsidRPr="00C25F2B">
        <w:rPr>
          <w:rFonts w:ascii="Times New Roman" w:hAnsi="Times New Roman" w:cs="Times New Roman"/>
          <w:sz w:val="28"/>
          <w:szCs w:val="28"/>
          <w:lang w:val="en-US"/>
        </w:rPr>
        <w:t>PRP</w:t>
      </w:r>
      <w:r w:rsidRPr="00C25F2B">
        <w:rPr>
          <w:rFonts w:ascii="Times New Roman" w:hAnsi="Times New Roman" w:cs="Times New Roman"/>
          <w:sz w:val="28"/>
          <w:szCs w:val="28"/>
          <w:lang w:val="uk-UA"/>
        </w:rPr>
        <w:t xml:space="preserve"> </w:t>
      </w:r>
      <w:r w:rsidRPr="00C25F2B">
        <w:rPr>
          <w:rFonts w:ascii="Times New Roman" w:hAnsi="Times New Roman" w:cs="Times New Roman"/>
          <w:sz w:val="28"/>
          <w:szCs w:val="28"/>
          <w:lang w:val="en-US"/>
        </w:rPr>
        <w:t>Ukraine</w:t>
      </w:r>
      <w:r w:rsidRPr="00C25F2B">
        <w:rPr>
          <w:rFonts w:ascii="Times New Roman" w:hAnsi="Times New Roman" w:cs="Times New Roman"/>
          <w:sz w:val="28"/>
          <w:szCs w:val="28"/>
          <w:lang w:val="uk-UA"/>
        </w:rPr>
        <w:t>» та «</w:t>
      </w:r>
      <w:r w:rsidRPr="00C25F2B">
        <w:rPr>
          <w:rFonts w:ascii="Times New Roman" w:hAnsi="Times New Roman" w:cs="Times New Roman"/>
          <w:sz w:val="28"/>
          <w:szCs w:val="28"/>
          <w:lang w:val="en-US"/>
        </w:rPr>
        <w:t>Ambulance</w:t>
      </w:r>
      <w:r w:rsidRPr="00C25F2B">
        <w:rPr>
          <w:rFonts w:ascii="Times New Roman" w:hAnsi="Times New Roman" w:cs="Times New Roman"/>
          <w:sz w:val="28"/>
          <w:szCs w:val="28"/>
          <w:lang w:val="uk-UA"/>
        </w:rPr>
        <w:t>», а також рекламна агенція «</w:t>
      </w:r>
      <w:r w:rsidRPr="00C25F2B">
        <w:rPr>
          <w:rFonts w:ascii="Times New Roman" w:hAnsi="Times New Roman" w:cs="Times New Roman"/>
          <w:sz w:val="28"/>
          <w:szCs w:val="28"/>
          <w:lang w:val="en-US"/>
        </w:rPr>
        <w:t>Oxygen</w:t>
      </w:r>
      <w:r w:rsidRPr="00C25F2B">
        <w:rPr>
          <w:rFonts w:ascii="Times New Roman" w:hAnsi="Times New Roman" w:cs="Times New Roman"/>
          <w:sz w:val="28"/>
          <w:szCs w:val="28"/>
          <w:lang w:val="uk-UA"/>
        </w:rPr>
        <w:t xml:space="preserve"> </w:t>
      </w:r>
      <w:r w:rsidRPr="00C25F2B">
        <w:rPr>
          <w:rFonts w:ascii="Times New Roman" w:hAnsi="Times New Roman" w:cs="Times New Roman"/>
          <w:sz w:val="28"/>
          <w:szCs w:val="28"/>
          <w:lang w:val="en-US"/>
        </w:rPr>
        <w:t>Advertising</w:t>
      </w:r>
      <w:r w:rsidRPr="00C25F2B">
        <w:rPr>
          <w:rFonts w:ascii="Times New Roman" w:hAnsi="Times New Roman" w:cs="Times New Roman"/>
          <w:sz w:val="28"/>
          <w:szCs w:val="28"/>
          <w:lang w:val="uk-UA"/>
        </w:rPr>
        <w:t>»</w:t>
      </w:r>
      <w:r w:rsidR="00855498">
        <w:rPr>
          <w:rFonts w:ascii="Times New Roman" w:hAnsi="Times New Roman" w:cs="Times New Roman"/>
          <w:sz w:val="28"/>
          <w:szCs w:val="28"/>
          <w:lang w:val="uk-UA"/>
        </w:rPr>
        <w:t>.</w:t>
      </w:r>
    </w:p>
    <w:p w:rsidR="00D203C8" w:rsidRPr="00082D38" w:rsidRDefault="00DB600B" w:rsidP="00FE41FE">
      <w:pPr>
        <w:spacing w:after="0" w:line="360" w:lineRule="auto"/>
        <w:jc w:val="center"/>
        <w:rPr>
          <w:rFonts w:ascii="Times New Roman" w:hAnsi="Times New Roman" w:cs="Times New Roman"/>
          <w:b/>
          <w:sz w:val="28"/>
          <w:szCs w:val="28"/>
        </w:rPr>
      </w:pPr>
      <w:r w:rsidRPr="00FE41FE">
        <w:rPr>
          <w:rFonts w:ascii="Times New Roman" w:hAnsi="Times New Roman" w:cs="Times New Roman"/>
          <w:noProof/>
          <w:sz w:val="28"/>
          <w:szCs w:val="28"/>
          <w:lang w:eastAsia="ru-RU"/>
        </w:rPr>
        <w:drawing>
          <wp:anchor distT="0" distB="0" distL="114300" distR="114300" simplePos="0" relativeHeight="251668480" behindDoc="0" locked="0" layoutInCell="1" allowOverlap="1" wp14:anchorId="2463E431" wp14:editId="2735EC51">
            <wp:simplePos x="0" y="0"/>
            <wp:positionH relativeFrom="column">
              <wp:posOffset>-150495</wp:posOffset>
            </wp:positionH>
            <wp:positionV relativeFrom="paragraph">
              <wp:posOffset>92075</wp:posOffset>
            </wp:positionV>
            <wp:extent cx="6019800" cy="4343400"/>
            <wp:effectExtent l="0" t="38100" r="0" b="114300"/>
            <wp:wrapSquare wrapText="bothSides"/>
            <wp:docPr id="119" name="Схема 1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14:sizeRelH relativeFrom="margin">
              <wp14:pctWidth>0</wp14:pctWidth>
            </wp14:sizeRelH>
            <wp14:sizeRelV relativeFrom="margin">
              <wp14:pctHeight>0</wp14:pctHeight>
            </wp14:sizeRelV>
          </wp:anchor>
        </w:drawing>
      </w:r>
      <w:r w:rsidR="00082D38" w:rsidRPr="00FE41FE">
        <w:rPr>
          <w:rFonts w:ascii="Times New Roman" w:hAnsi="Times New Roman" w:cs="Times New Roman"/>
          <w:sz w:val="28"/>
          <w:szCs w:val="28"/>
          <w:lang w:val="uk-UA"/>
        </w:rPr>
        <w:t xml:space="preserve">Рис. </w:t>
      </w:r>
      <w:r w:rsidR="00082D38" w:rsidRPr="00FE41FE">
        <w:rPr>
          <w:rFonts w:ascii="Times New Roman" w:hAnsi="Times New Roman" w:cs="Times New Roman"/>
          <w:sz w:val="28"/>
          <w:szCs w:val="28"/>
        </w:rPr>
        <w:t>3</w:t>
      </w:r>
      <w:r w:rsidR="00082D38" w:rsidRPr="00FE41FE">
        <w:rPr>
          <w:rFonts w:ascii="Times New Roman" w:hAnsi="Times New Roman" w:cs="Times New Roman"/>
          <w:sz w:val="28"/>
          <w:szCs w:val="28"/>
          <w:lang w:val="uk-UA"/>
        </w:rPr>
        <w:t>.</w:t>
      </w:r>
      <w:r w:rsidR="00082D38" w:rsidRPr="00FE41FE">
        <w:rPr>
          <w:rFonts w:ascii="Times New Roman" w:hAnsi="Times New Roman" w:cs="Times New Roman"/>
          <w:sz w:val="28"/>
          <w:szCs w:val="28"/>
        </w:rPr>
        <w:t>5</w:t>
      </w:r>
      <w:r w:rsidR="00670D65" w:rsidRPr="00FE41FE">
        <w:rPr>
          <w:rFonts w:ascii="Times New Roman" w:hAnsi="Times New Roman" w:cs="Times New Roman"/>
          <w:sz w:val="28"/>
          <w:szCs w:val="28"/>
          <w:lang w:val="uk-UA"/>
        </w:rPr>
        <w:t>. Організація служ</w:t>
      </w:r>
      <w:r w:rsidR="00082D38" w:rsidRPr="00FE41FE">
        <w:rPr>
          <w:rFonts w:ascii="Times New Roman" w:hAnsi="Times New Roman" w:cs="Times New Roman"/>
          <w:sz w:val="28"/>
          <w:szCs w:val="28"/>
          <w:lang w:val="uk-UA"/>
        </w:rPr>
        <w:t>би маркетингу</w:t>
      </w:r>
      <w:r w:rsidR="00082D38" w:rsidRPr="00FE41FE">
        <w:rPr>
          <w:rFonts w:ascii="Times New Roman" w:hAnsi="Times New Roman" w:cs="Times New Roman"/>
          <w:sz w:val="28"/>
          <w:szCs w:val="28"/>
        </w:rPr>
        <w:t>*</w:t>
      </w:r>
    </w:p>
    <w:p w:rsidR="00DE663B" w:rsidRPr="00813157" w:rsidRDefault="00082D38" w:rsidP="00082D38">
      <w:pPr>
        <w:tabs>
          <w:tab w:val="left" w:pos="5790"/>
        </w:tabs>
        <w:spacing w:after="0" w:line="360" w:lineRule="auto"/>
        <w:jc w:val="both"/>
        <w:rPr>
          <w:rFonts w:ascii="Times New Roman" w:hAnsi="Times New Roman" w:cs="Times New Roman"/>
          <w:sz w:val="28"/>
          <w:szCs w:val="28"/>
          <w:lang w:val="uk-UA"/>
        </w:rPr>
      </w:pPr>
      <w:r w:rsidRPr="00A14A66">
        <w:rPr>
          <w:rFonts w:ascii="Times New Roman" w:hAnsi="Times New Roman" w:cs="Times New Roman"/>
          <w:sz w:val="28"/>
          <w:szCs w:val="28"/>
        </w:rPr>
        <w:t>*</w:t>
      </w:r>
      <w:r>
        <w:rPr>
          <w:rFonts w:ascii="Times New Roman" w:hAnsi="Times New Roman" w:cs="Times New Roman"/>
          <w:sz w:val="28"/>
          <w:szCs w:val="28"/>
          <w:lang w:val="uk-UA"/>
        </w:rPr>
        <w:t xml:space="preserve">Розроблено автором </w:t>
      </w:r>
      <w:proofErr w:type="gramStart"/>
      <w:r>
        <w:rPr>
          <w:rFonts w:ascii="Times New Roman" w:hAnsi="Times New Roman" w:cs="Times New Roman"/>
          <w:sz w:val="28"/>
          <w:szCs w:val="28"/>
          <w:lang w:val="uk-UA"/>
        </w:rPr>
        <w:t>на</w:t>
      </w:r>
      <w:proofErr w:type="gramEnd"/>
      <w:r>
        <w:rPr>
          <w:rFonts w:ascii="Times New Roman" w:hAnsi="Times New Roman" w:cs="Times New Roman"/>
          <w:sz w:val="28"/>
          <w:szCs w:val="28"/>
          <w:lang w:val="uk-UA"/>
        </w:rPr>
        <w:t xml:space="preserve"> основі </w:t>
      </w:r>
      <w:r w:rsidRPr="00A14A66">
        <w:rPr>
          <w:rFonts w:ascii="Times New Roman" w:hAnsi="Times New Roman" w:cs="Times New Roman"/>
          <w:sz w:val="28"/>
          <w:szCs w:val="28"/>
        </w:rPr>
        <w:t>[</w:t>
      </w:r>
      <w:r w:rsidR="00035ABE" w:rsidRPr="00BC693E">
        <w:rPr>
          <w:rFonts w:ascii="Times New Roman" w:hAnsi="Times New Roman" w:cs="Times New Roman"/>
          <w:sz w:val="28"/>
          <w:szCs w:val="28"/>
        </w:rPr>
        <w:t>5</w:t>
      </w:r>
      <w:r w:rsidR="00035ABE">
        <w:rPr>
          <w:rFonts w:ascii="Times New Roman" w:hAnsi="Times New Roman" w:cs="Times New Roman"/>
          <w:sz w:val="28"/>
          <w:szCs w:val="28"/>
          <w:lang w:val="uk-UA"/>
        </w:rPr>
        <w:t>3</w:t>
      </w:r>
      <w:r w:rsidR="00035ABE" w:rsidRPr="00BC693E">
        <w:rPr>
          <w:rFonts w:ascii="Times New Roman" w:hAnsi="Times New Roman" w:cs="Times New Roman"/>
          <w:sz w:val="28"/>
          <w:szCs w:val="28"/>
        </w:rPr>
        <w:t>; 5</w:t>
      </w:r>
      <w:r w:rsidR="00035ABE">
        <w:rPr>
          <w:rFonts w:ascii="Times New Roman" w:hAnsi="Times New Roman" w:cs="Times New Roman"/>
          <w:sz w:val="28"/>
          <w:szCs w:val="28"/>
          <w:lang w:val="uk-UA"/>
        </w:rPr>
        <w:t>7</w:t>
      </w:r>
      <w:r w:rsidRPr="00A14A66">
        <w:rPr>
          <w:rFonts w:ascii="Times New Roman" w:hAnsi="Times New Roman" w:cs="Times New Roman"/>
          <w:sz w:val="28"/>
          <w:szCs w:val="28"/>
        </w:rPr>
        <w:t>]</w:t>
      </w:r>
      <w:r w:rsidR="00813157">
        <w:rPr>
          <w:rFonts w:ascii="Times New Roman" w:hAnsi="Times New Roman" w:cs="Times New Roman"/>
          <w:sz w:val="28"/>
          <w:szCs w:val="28"/>
          <w:lang w:val="uk-UA"/>
        </w:rPr>
        <w:t>.</w:t>
      </w:r>
    </w:p>
    <w:p w:rsidR="00DE663B" w:rsidRDefault="00DE663B" w:rsidP="00DE663B">
      <w:r>
        <w:br w:type="page"/>
      </w:r>
    </w:p>
    <w:p w:rsidR="00082D38" w:rsidRDefault="00DE663B" w:rsidP="00DE663B">
      <w:pPr>
        <w:pStyle w:val="1"/>
        <w:spacing w:before="0" w:line="360" w:lineRule="auto"/>
        <w:jc w:val="center"/>
        <w:rPr>
          <w:rFonts w:ascii="Times New Roman" w:hAnsi="Times New Roman" w:cs="Times New Roman"/>
          <w:color w:val="auto"/>
          <w:lang w:val="uk-UA"/>
        </w:rPr>
      </w:pPr>
      <w:bookmarkStart w:id="19" w:name="_Toc342962634"/>
      <w:r>
        <w:rPr>
          <w:rFonts w:ascii="Times New Roman" w:hAnsi="Times New Roman" w:cs="Times New Roman"/>
          <w:color w:val="auto"/>
          <w:lang w:val="uk-UA"/>
        </w:rPr>
        <w:lastRenderedPageBreak/>
        <w:t>ВИСНОВКИ</w:t>
      </w:r>
      <w:bookmarkEnd w:id="19"/>
    </w:p>
    <w:p w:rsidR="00DE663B" w:rsidRDefault="00DE663B" w:rsidP="00DE663B">
      <w:pPr>
        <w:spacing w:after="0" w:line="360" w:lineRule="auto"/>
        <w:ind w:firstLine="709"/>
        <w:rPr>
          <w:rFonts w:ascii="Times New Roman" w:hAnsi="Times New Roman" w:cs="Times New Roman"/>
          <w:sz w:val="28"/>
          <w:szCs w:val="28"/>
          <w:lang w:val="uk-UA"/>
        </w:rPr>
      </w:pPr>
    </w:p>
    <w:p w:rsidR="00DE663B" w:rsidRDefault="000B5551" w:rsidP="00DE66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Взаємозв’язок</w:t>
      </w:r>
      <w:r w:rsidR="00DE663B">
        <w:rPr>
          <w:rFonts w:ascii="Times New Roman" w:hAnsi="Times New Roman" w:cs="Times New Roman"/>
          <w:sz w:val="28"/>
          <w:szCs w:val="28"/>
          <w:lang w:val="uk-UA"/>
        </w:rPr>
        <w:t xml:space="preserve"> маркетингу та інновацій полягає у тому, що за допомогою маркетингових досліджень та комунікацій забезпечується</w:t>
      </w:r>
      <w:r w:rsidR="008977D5">
        <w:rPr>
          <w:rFonts w:ascii="Times New Roman" w:hAnsi="Times New Roman" w:cs="Times New Roman"/>
          <w:sz w:val="28"/>
          <w:szCs w:val="28"/>
          <w:lang w:val="uk-UA"/>
        </w:rPr>
        <w:t xml:space="preserve"> </w:t>
      </w:r>
      <w:r w:rsidR="00DE663B">
        <w:rPr>
          <w:rFonts w:ascii="Times New Roman" w:hAnsi="Times New Roman" w:cs="Times New Roman"/>
          <w:sz w:val="28"/>
          <w:szCs w:val="28"/>
          <w:lang w:val="uk-UA"/>
        </w:rPr>
        <w:t>зв’язок між новим продуктом та ринком і кінцевими споживачами. Ті чи інші стадії інноваційного процесу потребують використання різних методів маркетингових досліджень, призначення яких змінюється в залежності від етап</w:t>
      </w:r>
      <w:r w:rsidR="008977D5">
        <w:rPr>
          <w:rFonts w:ascii="Times New Roman" w:hAnsi="Times New Roman" w:cs="Times New Roman"/>
          <w:sz w:val="28"/>
          <w:szCs w:val="28"/>
          <w:lang w:val="uk-UA"/>
        </w:rPr>
        <w:t>у розробки нового продукту</w:t>
      </w:r>
      <w:r w:rsidR="00DE663B">
        <w:rPr>
          <w:rFonts w:ascii="Times New Roman" w:hAnsi="Times New Roman" w:cs="Times New Roman"/>
          <w:sz w:val="28"/>
          <w:szCs w:val="28"/>
          <w:lang w:val="uk-UA"/>
        </w:rPr>
        <w:t xml:space="preserve">. Сьогодні маркетинг оперує широким колом інструментів дослідження інноваційного середовища компанії, який за правильного встановлення цілей забезпечує високу результативність у оцінці бізнес-ідей. </w:t>
      </w:r>
    </w:p>
    <w:p w:rsidR="006234DE" w:rsidRDefault="006234DE" w:rsidP="008977D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Ринок чаю України є одним з старих та традиційно дешевим, тому він є доволі фрагментованим. Нині спостерігається тенденції до динамічного розвитку даного ринку та появи на ньому більшої кількості марок, але основну частку утримують 5 </w:t>
      </w:r>
      <w:bookmarkStart w:id="20" w:name="_GoBack"/>
      <w:bookmarkEnd w:id="20"/>
      <w:r>
        <w:rPr>
          <w:rFonts w:ascii="Times New Roman" w:hAnsi="Times New Roman" w:cs="Times New Roman"/>
          <w:sz w:val="28"/>
          <w:szCs w:val="28"/>
          <w:lang w:val="uk-UA"/>
        </w:rPr>
        <w:t>основних компаній, до яких входить й ТОВ «Компанія Май Україна». Принциповою особливістю ринку чайних виробів є те, що спостерігається тенденція до збільшення чаїв класу преміум та імпортозалежність компаній на ньому. Враховуючі вказані особливості, маркетингові заходи стають дієвим механізмом у стратегічному підвищенні конкурентоспроможності продукції шляхом її систематичного оновлення та формування лояльності споживач</w:t>
      </w:r>
      <w:r w:rsidR="008977D5">
        <w:rPr>
          <w:rFonts w:ascii="Times New Roman" w:hAnsi="Times New Roman" w:cs="Times New Roman"/>
          <w:sz w:val="28"/>
          <w:szCs w:val="28"/>
          <w:lang w:val="uk-UA"/>
        </w:rPr>
        <w:t>ів до марок. Особливістю досліджуваного ринку є те, що на ньому</w:t>
      </w:r>
      <w:r>
        <w:rPr>
          <w:rFonts w:ascii="Times New Roman" w:hAnsi="Times New Roman" w:cs="Times New Roman"/>
          <w:sz w:val="28"/>
          <w:szCs w:val="28"/>
          <w:lang w:val="uk-UA"/>
        </w:rPr>
        <w:t xml:space="preserve"> присутні величезні міжнародні корпорації, які мають потужний потенціал щодо маркетингового забезпечення власної діяльності,</w:t>
      </w:r>
      <w:r w:rsidR="008977D5">
        <w:rPr>
          <w:rFonts w:ascii="Times New Roman" w:hAnsi="Times New Roman" w:cs="Times New Roman"/>
          <w:sz w:val="28"/>
          <w:szCs w:val="28"/>
          <w:lang w:val="uk-UA"/>
        </w:rPr>
        <w:t xml:space="preserve"> тому</w:t>
      </w:r>
      <w:r>
        <w:rPr>
          <w:rFonts w:ascii="Times New Roman" w:hAnsi="Times New Roman" w:cs="Times New Roman"/>
          <w:sz w:val="28"/>
          <w:szCs w:val="28"/>
          <w:lang w:val="uk-UA"/>
        </w:rPr>
        <w:t xml:space="preserve"> меншим фірмам слід зосереджувати увагу на удосконаленні та розширенні власної маркетингової діяльності та оновлення її інструментарію.</w:t>
      </w:r>
    </w:p>
    <w:p w:rsidR="00E37F7C" w:rsidRDefault="006234DE" w:rsidP="00DE66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Компанія «Май» має налагоджену маркетингову діяльність, яка щільно пов’язана з стратегічним управлінням компанією. В компанії присутня власна служба маркетингу, а також школа маркетингу, які</w:t>
      </w:r>
      <w:r w:rsidR="008977D5">
        <w:rPr>
          <w:rFonts w:ascii="Times New Roman" w:hAnsi="Times New Roman" w:cs="Times New Roman"/>
          <w:sz w:val="28"/>
          <w:szCs w:val="28"/>
          <w:lang w:val="uk-UA"/>
        </w:rPr>
        <w:t xml:space="preserve"> спрямовують основні зусилля на аналіз та оцінку</w:t>
      </w:r>
      <w:r>
        <w:rPr>
          <w:rFonts w:ascii="Times New Roman" w:hAnsi="Times New Roman" w:cs="Times New Roman"/>
          <w:sz w:val="28"/>
          <w:szCs w:val="28"/>
          <w:lang w:val="uk-UA"/>
        </w:rPr>
        <w:t xml:space="preserve"> інноваційного середовища та виявлення можливостей виведення нового продукту на ринок та захоплення провідних позицій на ньому. У маркетинговій діяльності компанії більшою мірою </w:t>
      </w:r>
      <w:r>
        <w:rPr>
          <w:rFonts w:ascii="Times New Roman" w:hAnsi="Times New Roman" w:cs="Times New Roman"/>
          <w:sz w:val="28"/>
          <w:szCs w:val="28"/>
          <w:lang w:val="uk-UA"/>
        </w:rPr>
        <w:lastRenderedPageBreak/>
        <w:t>використовуються традиційні мет</w:t>
      </w:r>
      <w:r w:rsidR="008977D5">
        <w:rPr>
          <w:rFonts w:ascii="Times New Roman" w:hAnsi="Times New Roman" w:cs="Times New Roman"/>
          <w:sz w:val="28"/>
          <w:szCs w:val="28"/>
          <w:lang w:val="uk-UA"/>
        </w:rPr>
        <w:t>оди маркетингових досліджень переважно на етапах</w:t>
      </w:r>
      <w:r>
        <w:rPr>
          <w:rFonts w:ascii="Times New Roman" w:hAnsi="Times New Roman" w:cs="Times New Roman"/>
          <w:sz w:val="28"/>
          <w:szCs w:val="28"/>
          <w:lang w:val="uk-UA"/>
        </w:rPr>
        <w:t xml:space="preserve"> розробки нового продукту та поширення продукції на інші ринки. Проте останнім часом спостерігається інтерес компанії до впровадження інновацій у маркетинг – застосування сучасних методик проведення маркетингових досліджень при розробці та </w:t>
      </w:r>
      <w:r w:rsidR="00E37F7C">
        <w:rPr>
          <w:rFonts w:ascii="Times New Roman" w:hAnsi="Times New Roman" w:cs="Times New Roman"/>
          <w:sz w:val="28"/>
          <w:szCs w:val="28"/>
          <w:lang w:val="uk-UA"/>
        </w:rPr>
        <w:t>виведені нового товару на ринок від провідних західних практиків та теоретиків маркетингу, зокрема, концепції «Діамант інновацій» від Роберта Купера.</w:t>
      </w:r>
    </w:p>
    <w:p w:rsidR="00E37F7C" w:rsidRDefault="00E37F7C" w:rsidP="00DE66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більш кращого вивчення потреб ринку та цільових сегментів компанії слід зосереджувати свою увагу на використанні сучасних методів маркетингових досліджень: тестувань, випробувань, комп’ютерних модел</w:t>
      </w:r>
      <w:r w:rsidR="008977D5">
        <w:rPr>
          <w:rFonts w:ascii="Times New Roman" w:hAnsi="Times New Roman" w:cs="Times New Roman"/>
          <w:sz w:val="28"/>
          <w:szCs w:val="28"/>
          <w:lang w:val="uk-UA"/>
        </w:rPr>
        <w:t>ей, он-лайн досліджень,</w:t>
      </w:r>
      <w:r>
        <w:rPr>
          <w:rFonts w:ascii="Times New Roman" w:hAnsi="Times New Roman" w:cs="Times New Roman"/>
          <w:sz w:val="28"/>
          <w:szCs w:val="28"/>
          <w:lang w:val="uk-UA"/>
        </w:rPr>
        <w:t xml:space="preserve"> а також гібридних методів, які поєднуватимуть оцінку кількісних т</w:t>
      </w:r>
      <w:r w:rsidR="008977D5">
        <w:rPr>
          <w:rFonts w:ascii="Times New Roman" w:hAnsi="Times New Roman" w:cs="Times New Roman"/>
          <w:sz w:val="28"/>
          <w:szCs w:val="28"/>
          <w:lang w:val="uk-UA"/>
        </w:rPr>
        <w:t>а якісних параметрів споживачів</w:t>
      </w:r>
      <w:r>
        <w:rPr>
          <w:rFonts w:ascii="Times New Roman" w:hAnsi="Times New Roman" w:cs="Times New Roman"/>
          <w:sz w:val="28"/>
          <w:szCs w:val="28"/>
          <w:lang w:val="uk-UA"/>
        </w:rPr>
        <w:t>.</w:t>
      </w:r>
    </w:p>
    <w:p w:rsidR="006A0FB7" w:rsidRDefault="006A0FB7" w:rsidP="00DE66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Зокрема, використання методів он-лайн досліджень (фокус груп та панелі) дозволить компанії у майбутньому забезпечити скорочення часу та коштів на </w:t>
      </w:r>
      <w:r w:rsidR="008977D5">
        <w:rPr>
          <w:rFonts w:ascii="Times New Roman" w:hAnsi="Times New Roman" w:cs="Times New Roman"/>
          <w:sz w:val="28"/>
          <w:szCs w:val="28"/>
          <w:lang w:val="uk-UA"/>
        </w:rPr>
        <w:t>проведення досліджень та отримати більш достовірні результати</w:t>
      </w:r>
      <w:r>
        <w:rPr>
          <w:rFonts w:ascii="Times New Roman" w:hAnsi="Times New Roman" w:cs="Times New Roman"/>
          <w:sz w:val="28"/>
          <w:szCs w:val="28"/>
          <w:lang w:val="uk-UA"/>
        </w:rPr>
        <w:t>.</w:t>
      </w:r>
    </w:p>
    <w:p w:rsidR="006A0FB7" w:rsidRDefault="008977D5" w:rsidP="00DE66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Іншими сучасними методами</w:t>
      </w:r>
      <w:r w:rsidR="006A0FB7">
        <w:rPr>
          <w:rFonts w:ascii="Times New Roman" w:hAnsi="Times New Roman" w:cs="Times New Roman"/>
          <w:sz w:val="28"/>
          <w:szCs w:val="28"/>
          <w:lang w:val="uk-UA"/>
        </w:rPr>
        <w:t xml:space="preserve"> є</w:t>
      </w:r>
      <w:r>
        <w:rPr>
          <w:rFonts w:ascii="Times New Roman" w:hAnsi="Times New Roman" w:cs="Times New Roman"/>
          <w:sz w:val="28"/>
          <w:szCs w:val="28"/>
          <w:lang w:val="uk-UA"/>
        </w:rPr>
        <w:t xml:space="preserve"> нейрон-маркетинг та комп’ютерне імітаційне моделювання, що передбачають</w:t>
      </w:r>
      <w:r w:rsidR="006A0FB7">
        <w:rPr>
          <w:rFonts w:ascii="Times New Roman" w:hAnsi="Times New Roman" w:cs="Times New Roman"/>
          <w:sz w:val="28"/>
          <w:szCs w:val="28"/>
          <w:lang w:val="uk-UA"/>
        </w:rPr>
        <w:t xml:space="preserve"> звернення до свідомості споживачів при оцінці дизайну, упакування, веб-сайту, що сприяє отриманню більш точних та надійних результатів для подальшого вдосконалення наявних продуктових ліній.</w:t>
      </w:r>
    </w:p>
    <w:p w:rsidR="00E37F7C" w:rsidRDefault="00E37F7C" w:rsidP="00DE66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Основну увагу </w:t>
      </w:r>
      <w:r w:rsidR="008977D5">
        <w:rPr>
          <w:rFonts w:ascii="Times New Roman" w:hAnsi="Times New Roman" w:cs="Times New Roman"/>
          <w:sz w:val="28"/>
          <w:szCs w:val="28"/>
          <w:lang w:val="uk-UA"/>
        </w:rPr>
        <w:t>на сучасному</w:t>
      </w:r>
      <w:r>
        <w:rPr>
          <w:rFonts w:ascii="Times New Roman" w:hAnsi="Times New Roman" w:cs="Times New Roman"/>
          <w:sz w:val="28"/>
          <w:szCs w:val="28"/>
          <w:lang w:val="uk-UA"/>
        </w:rPr>
        <w:t xml:space="preserve"> етапі </w:t>
      </w:r>
      <w:r w:rsidR="008977D5">
        <w:rPr>
          <w:rFonts w:ascii="Times New Roman" w:hAnsi="Times New Roman" w:cs="Times New Roman"/>
          <w:sz w:val="28"/>
          <w:szCs w:val="28"/>
          <w:lang w:val="uk-UA"/>
        </w:rPr>
        <w:t xml:space="preserve">її діяльності </w:t>
      </w:r>
      <w:r>
        <w:rPr>
          <w:rFonts w:ascii="Times New Roman" w:hAnsi="Times New Roman" w:cs="Times New Roman"/>
          <w:sz w:val="28"/>
          <w:szCs w:val="28"/>
          <w:lang w:val="uk-UA"/>
        </w:rPr>
        <w:t>к</w:t>
      </w:r>
      <w:r w:rsidR="008977D5">
        <w:rPr>
          <w:rFonts w:ascii="Times New Roman" w:hAnsi="Times New Roman" w:cs="Times New Roman"/>
          <w:sz w:val="28"/>
          <w:szCs w:val="28"/>
          <w:lang w:val="uk-UA"/>
        </w:rPr>
        <w:t>омпанії слід приділяти залученню</w:t>
      </w:r>
      <w:r>
        <w:rPr>
          <w:rFonts w:ascii="Times New Roman" w:hAnsi="Times New Roman" w:cs="Times New Roman"/>
          <w:sz w:val="28"/>
          <w:szCs w:val="28"/>
          <w:lang w:val="uk-UA"/>
        </w:rPr>
        <w:t xml:space="preserve"> молоді, тому доцільним є використання методу кулхалтингу, основне завдання я</w:t>
      </w:r>
      <w:r w:rsidR="000B5551">
        <w:rPr>
          <w:rFonts w:ascii="Times New Roman" w:hAnsi="Times New Roman" w:cs="Times New Roman"/>
          <w:sz w:val="28"/>
          <w:szCs w:val="28"/>
          <w:lang w:val="uk-UA"/>
        </w:rPr>
        <w:t>кого полягає у дослідженні популярних</w:t>
      </w:r>
      <w:r>
        <w:rPr>
          <w:rFonts w:ascii="Times New Roman" w:hAnsi="Times New Roman" w:cs="Times New Roman"/>
          <w:sz w:val="28"/>
          <w:szCs w:val="28"/>
          <w:lang w:val="uk-UA"/>
        </w:rPr>
        <w:t xml:space="preserve"> віянь та тенденцій на ринку для генерування нових ідей щодо запуску нових продуктових ліній, упакувань, дизайну, реклами.</w:t>
      </w:r>
    </w:p>
    <w:p w:rsidR="00E37F7C" w:rsidRDefault="00E37F7C" w:rsidP="00DE66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ТМ «Майський» вже давно закріпилась на ринку та зн</w:t>
      </w:r>
      <w:r w:rsidR="000B5551">
        <w:rPr>
          <w:rFonts w:ascii="Times New Roman" w:hAnsi="Times New Roman" w:cs="Times New Roman"/>
          <w:sz w:val="28"/>
          <w:szCs w:val="28"/>
          <w:lang w:val="uk-UA"/>
        </w:rPr>
        <w:t>айшла своїх лояльних споживачів</w:t>
      </w:r>
      <w:r>
        <w:rPr>
          <w:rFonts w:ascii="Times New Roman" w:hAnsi="Times New Roman" w:cs="Times New Roman"/>
          <w:sz w:val="28"/>
          <w:szCs w:val="28"/>
          <w:lang w:val="uk-UA"/>
        </w:rPr>
        <w:t xml:space="preserve"> попри ТМ «</w:t>
      </w:r>
      <w:r>
        <w:rPr>
          <w:rFonts w:ascii="Times New Roman" w:hAnsi="Times New Roman" w:cs="Times New Roman"/>
          <w:sz w:val="28"/>
          <w:szCs w:val="28"/>
          <w:lang w:val="en-US"/>
        </w:rPr>
        <w:t>Curtis</w:t>
      </w:r>
      <w:r>
        <w:rPr>
          <w:rFonts w:ascii="Times New Roman" w:hAnsi="Times New Roman" w:cs="Times New Roman"/>
          <w:sz w:val="28"/>
          <w:szCs w:val="28"/>
          <w:lang w:val="uk-UA"/>
        </w:rPr>
        <w:t>», яка має кращий асортимент в порівнянні з основними конкурентними брендами, тому завданням компанії на даному етапі, на мою думку</w:t>
      </w:r>
      <w:r w:rsidR="000B5551">
        <w:rPr>
          <w:rFonts w:ascii="Times New Roman" w:hAnsi="Times New Roman" w:cs="Times New Roman"/>
          <w:sz w:val="28"/>
          <w:szCs w:val="28"/>
          <w:lang w:val="uk-UA"/>
        </w:rPr>
        <w:t>,</w:t>
      </w:r>
      <w:r>
        <w:rPr>
          <w:rFonts w:ascii="Times New Roman" w:hAnsi="Times New Roman" w:cs="Times New Roman"/>
          <w:sz w:val="28"/>
          <w:szCs w:val="28"/>
          <w:lang w:val="uk-UA"/>
        </w:rPr>
        <w:t xml:space="preserve"> є популяризація та розширення присутності даної марки на полицях магазинів та супермаркетів та уявлені споживачів.</w:t>
      </w:r>
    </w:p>
    <w:p w:rsidR="006A0FB7" w:rsidRPr="00E37F7C" w:rsidRDefault="006A0FB7" w:rsidP="00DE66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Виявлення нових можливостей просування продукту сьогодні полягає у встановленні більш щільного взаємозв’язку між компанією та її основними існуючими та потенційними споживачами, саме тому принципово важливим є використання провідних та прогресивних технік проведення маркетингових досліджень для виявлення прихованих м</w:t>
      </w:r>
      <w:r w:rsidR="000B5551">
        <w:rPr>
          <w:rFonts w:ascii="Times New Roman" w:hAnsi="Times New Roman" w:cs="Times New Roman"/>
          <w:sz w:val="28"/>
          <w:szCs w:val="28"/>
          <w:lang w:val="uk-UA"/>
        </w:rPr>
        <w:t>ожливостей ринків та перспектив</w:t>
      </w:r>
      <w:r>
        <w:rPr>
          <w:rFonts w:ascii="Times New Roman" w:hAnsi="Times New Roman" w:cs="Times New Roman"/>
          <w:sz w:val="28"/>
          <w:szCs w:val="28"/>
          <w:lang w:val="uk-UA"/>
        </w:rPr>
        <w:t xml:space="preserve"> захоплення вла</w:t>
      </w:r>
      <w:r w:rsidR="000B5551">
        <w:rPr>
          <w:rFonts w:ascii="Times New Roman" w:hAnsi="Times New Roman" w:cs="Times New Roman"/>
          <w:sz w:val="28"/>
          <w:szCs w:val="28"/>
          <w:lang w:val="uk-UA"/>
        </w:rPr>
        <w:t>сної ніші.</w:t>
      </w:r>
    </w:p>
    <w:p w:rsidR="006A0FB7" w:rsidRDefault="006A0FB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A0FB7" w:rsidRDefault="006A0FB7" w:rsidP="0063354E">
      <w:pPr>
        <w:pStyle w:val="1"/>
        <w:spacing w:before="0" w:line="360" w:lineRule="auto"/>
        <w:jc w:val="center"/>
        <w:rPr>
          <w:rFonts w:ascii="Times New Roman" w:hAnsi="Times New Roman" w:cs="Times New Roman"/>
          <w:color w:val="auto"/>
          <w:lang w:val="uk-UA"/>
        </w:rPr>
      </w:pPr>
      <w:bookmarkStart w:id="21" w:name="_Toc342962635"/>
      <w:r w:rsidRPr="0063354E">
        <w:rPr>
          <w:rFonts w:ascii="Times New Roman" w:hAnsi="Times New Roman" w:cs="Times New Roman"/>
          <w:color w:val="auto"/>
        </w:rPr>
        <w:lastRenderedPageBreak/>
        <w:t>СПИСОК ВИКОРИСТАНИХ ДЖЕРЕЛ:</w:t>
      </w:r>
      <w:bookmarkEnd w:id="21"/>
    </w:p>
    <w:p w:rsidR="000B5551" w:rsidRPr="000B5551" w:rsidRDefault="000B5551" w:rsidP="000B5551">
      <w:pPr>
        <w:rPr>
          <w:lang w:val="uk-UA"/>
        </w:rPr>
      </w:pPr>
    </w:p>
    <w:p w:rsidR="0063354E" w:rsidRPr="0053602C" w:rsidRDefault="0063354E" w:rsidP="0063354E">
      <w:pPr>
        <w:pStyle w:val="aa"/>
        <w:numPr>
          <w:ilvl w:val="0"/>
          <w:numId w:val="34"/>
        </w:numPr>
        <w:spacing w:line="360" w:lineRule="auto"/>
        <w:jc w:val="both"/>
        <w:rPr>
          <w:rFonts w:ascii="Times New Roman" w:hAnsi="Times New Roman" w:cs="Times New Roman"/>
          <w:sz w:val="28"/>
          <w:szCs w:val="28"/>
          <w:lang w:val="en-US"/>
        </w:rPr>
      </w:pPr>
      <w:r w:rsidRPr="0053602C">
        <w:rPr>
          <w:rFonts w:ascii="Times New Roman" w:hAnsi="Times New Roman" w:cs="Times New Roman"/>
          <w:sz w:val="28"/>
          <w:szCs w:val="28"/>
          <w:lang w:val="en-US"/>
        </w:rPr>
        <w:t>Chen Y. Marketing innovation / Y. Chen // Journal of Economics and Managem</w:t>
      </w:r>
      <w:r w:rsidR="00740B22">
        <w:rPr>
          <w:rFonts w:ascii="Times New Roman" w:hAnsi="Times New Roman" w:cs="Times New Roman"/>
          <w:sz w:val="28"/>
          <w:szCs w:val="28"/>
          <w:lang w:val="en-US"/>
        </w:rPr>
        <w:t>ent Strategy. – M</w:t>
      </w:r>
      <w:r w:rsidRPr="0053602C">
        <w:rPr>
          <w:rFonts w:ascii="Times New Roman" w:hAnsi="Times New Roman" w:cs="Times New Roman"/>
          <w:sz w:val="28"/>
          <w:szCs w:val="28"/>
          <w:lang w:val="en-US"/>
        </w:rPr>
        <w:t xml:space="preserve">arch, 1997. – №1. – </w:t>
      </w:r>
      <w:r w:rsidRPr="0053602C">
        <w:rPr>
          <w:rFonts w:ascii="Times New Roman" w:hAnsi="Times New Roman" w:cs="Times New Roman"/>
          <w:sz w:val="28"/>
          <w:szCs w:val="28"/>
        </w:rPr>
        <w:t>Р</w:t>
      </w:r>
      <w:r w:rsidRPr="0053602C">
        <w:rPr>
          <w:rFonts w:ascii="Times New Roman" w:hAnsi="Times New Roman" w:cs="Times New Roman"/>
          <w:sz w:val="28"/>
          <w:szCs w:val="28"/>
          <w:lang w:val="en-US"/>
        </w:rPr>
        <w:t>. 101–123.</w:t>
      </w:r>
    </w:p>
    <w:p w:rsidR="0063354E" w:rsidRPr="0053602C" w:rsidRDefault="0063354E" w:rsidP="0063354E">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sidRPr="0053602C">
        <w:rPr>
          <w:rFonts w:ascii="Times New Roman" w:hAnsi="Times New Roman" w:cs="Times New Roman"/>
          <w:sz w:val="28"/>
          <w:szCs w:val="28"/>
          <w:shd w:val="clear" w:color="auto" w:fill="FFFFFF"/>
          <w:lang w:val="uk-UA"/>
        </w:rPr>
        <w:t>Eye tracking research [Електронний ресурс]. – http: // www.rb.com.ua/ rus/.../group-1790/html/.</w:t>
      </w:r>
    </w:p>
    <w:p w:rsidR="0063354E" w:rsidRPr="0053602C" w:rsidRDefault="0063354E" w:rsidP="0063354E">
      <w:pPr>
        <w:pStyle w:val="a8"/>
        <w:numPr>
          <w:ilvl w:val="0"/>
          <w:numId w:val="34"/>
        </w:numPr>
        <w:spacing w:after="0" w:line="360" w:lineRule="auto"/>
        <w:jc w:val="both"/>
        <w:rPr>
          <w:rFonts w:ascii="Times New Roman" w:hAnsi="Times New Roman" w:cs="Times New Roman"/>
          <w:sz w:val="28"/>
          <w:szCs w:val="28"/>
          <w:lang w:val="uk-UA"/>
        </w:rPr>
      </w:pPr>
      <w:r w:rsidRPr="0053602C">
        <w:rPr>
          <w:rFonts w:ascii="Times New Roman" w:hAnsi="Times New Roman" w:cs="Times New Roman"/>
          <w:kern w:val="36"/>
          <w:sz w:val="28"/>
          <w:szCs w:val="28"/>
          <w:lang w:val="en-US"/>
        </w:rPr>
        <w:t>Eye</w:t>
      </w:r>
      <w:r w:rsidRPr="0053602C">
        <w:rPr>
          <w:rFonts w:ascii="Times New Roman" w:hAnsi="Times New Roman" w:cs="Times New Roman"/>
          <w:kern w:val="36"/>
          <w:sz w:val="28"/>
          <w:szCs w:val="28"/>
        </w:rPr>
        <w:t>-</w:t>
      </w:r>
      <w:r w:rsidRPr="0053602C">
        <w:rPr>
          <w:rFonts w:ascii="Times New Roman" w:hAnsi="Times New Roman" w:cs="Times New Roman"/>
          <w:kern w:val="36"/>
          <w:sz w:val="28"/>
          <w:szCs w:val="28"/>
          <w:lang w:val="en-US"/>
        </w:rPr>
        <w:t>tracking</w:t>
      </w:r>
      <w:r w:rsidRPr="0053602C">
        <w:rPr>
          <w:rFonts w:ascii="Times New Roman" w:hAnsi="Times New Roman" w:cs="Times New Roman"/>
          <w:kern w:val="36"/>
          <w:sz w:val="28"/>
          <w:szCs w:val="28"/>
          <w:lang w:val="uk-UA"/>
        </w:rPr>
        <w:t xml:space="preserve"> </w:t>
      </w:r>
      <w:r w:rsidRPr="0053602C">
        <w:rPr>
          <w:rStyle w:val="afa"/>
          <w:rFonts w:ascii="Times New Roman" w:hAnsi="Times New Roman" w:cs="Times New Roman"/>
          <w:b w:val="0"/>
          <w:sz w:val="28"/>
          <w:szCs w:val="28"/>
        </w:rPr>
        <w:t xml:space="preserve">от </w:t>
      </w:r>
      <w:r w:rsidRPr="0053602C">
        <w:rPr>
          <w:rStyle w:val="afa"/>
          <w:rFonts w:ascii="Times New Roman" w:hAnsi="Times New Roman" w:cs="Times New Roman"/>
          <w:b w:val="0"/>
          <w:sz w:val="28"/>
          <w:szCs w:val="28"/>
          <w:lang w:val="en-US"/>
        </w:rPr>
        <w:t>R</w:t>
      </w:r>
      <w:r w:rsidRPr="0053602C">
        <w:rPr>
          <w:rStyle w:val="afa"/>
          <w:rFonts w:ascii="Times New Roman" w:hAnsi="Times New Roman" w:cs="Times New Roman"/>
          <w:b w:val="0"/>
          <w:sz w:val="28"/>
          <w:szCs w:val="28"/>
        </w:rPr>
        <w:t>&amp;</w:t>
      </w:r>
      <w:r w:rsidRPr="0053602C">
        <w:rPr>
          <w:rStyle w:val="afa"/>
          <w:rFonts w:ascii="Times New Roman" w:hAnsi="Times New Roman" w:cs="Times New Roman"/>
          <w:b w:val="0"/>
          <w:sz w:val="28"/>
          <w:szCs w:val="28"/>
          <w:lang w:val="en-US"/>
        </w:rPr>
        <w:t>B</w:t>
      </w:r>
      <w:r w:rsidRPr="0053602C">
        <w:rPr>
          <w:rStyle w:val="afa"/>
          <w:rFonts w:ascii="Times New Roman" w:hAnsi="Times New Roman" w:cs="Times New Roman"/>
          <w:b w:val="0"/>
          <w:sz w:val="28"/>
          <w:szCs w:val="28"/>
        </w:rPr>
        <w:t xml:space="preserve"> </w:t>
      </w:r>
      <w:r w:rsidRPr="0053602C">
        <w:rPr>
          <w:rStyle w:val="afa"/>
          <w:rFonts w:ascii="Times New Roman" w:hAnsi="Times New Roman" w:cs="Times New Roman"/>
          <w:b w:val="0"/>
          <w:sz w:val="28"/>
          <w:szCs w:val="28"/>
          <w:lang w:val="en-US"/>
        </w:rPr>
        <w:t>GROUP</w:t>
      </w:r>
      <w:r w:rsidRPr="0053602C">
        <w:rPr>
          <w:rStyle w:val="afa"/>
          <w:rFonts w:ascii="Times New Roman" w:hAnsi="Times New Roman" w:cs="Times New Roman"/>
          <w:b w:val="0"/>
          <w:sz w:val="28"/>
          <w:szCs w:val="28"/>
          <w:lang w:val="uk-UA"/>
        </w:rPr>
        <w:t xml:space="preserve"> </w:t>
      </w:r>
      <w:r w:rsidRPr="0053602C">
        <w:rPr>
          <w:rFonts w:ascii="Times New Roman" w:hAnsi="Times New Roman" w:cs="Times New Roman"/>
          <w:sz w:val="28"/>
          <w:szCs w:val="28"/>
        </w:rPr>
        <w:t>[</w:t>
      </w:r>
      <w:r w:rsidRPr="0053602C">
        <w:rPr>
          <w:rFonts w:ascii="Times New Roman" w:hAnsi="Times New Roman" w:cs="Times New Roman"/>
          <w:bCs/>
          <w:sz w:val="28"/>
          <w:szCs w:val="28"/>
        </w:rPr>
        <w:t>Электронный ресурс]</w:t>
      </w:r>
      <w:r w:rsidRPr="0053602C">
        <w:rPr>
          <w:rFonts w:ascii="Times New Roman" w:hAnsi="Times New Roman" w:cs="Times New Roman"/>
          <w:bCs/>
          <w:sz w:val="28"/>
          <w:szCs w:val="28"/>
          <w:lang w:val="uk-UA"/>
        </w:rPr>
        <w:t xml:space="preserve">. – </w:t>
      </w:r>
      <w:r w:rsidRPr="0053602C">
        <w:rPr>
          <w:rFonts w:ascii="Times New Roman" w:hAnsi="Times New Roman" w:cs="Times New Roman"/>
          <w:bCs/>
          <w:sz w:val="28"/>
          <w:szCs w:val="28"/>
        </w:rPr>
        <w:t xml:space="preserve">Режим доступа: </w:t>
      </w:r>
      <w:hyperlink r:id="rId51" w:history="1">
        <w:r w:rsidRPr="0053602C">
          <w:rPr>
            <w:rStyle w:val="af6"/>
            <w:rFonts w:ascii="Times New Roman" w:hAnsi="Times New Roman" w:cs="Times New Roman"/>
            <w:color w:val="auto"/>
            <w:sz w:val="28"/>
            <w:szCs w:val="28"/>
            <w:u w:val="none"/>
          </w:rPr>
          <w:t>http://www.rb.com.ua/rus/marketing/eyetracking/</w:t>
        </w:r>
      </w:hyperlink>
      <w:r w:rsidRPr="0053602C">
        <w:rPr>
          <w:rFonts w:ascii="Times New Roman" w:hAnsi="Times New Roman" w:cs="Times New Roman"/>
          <w:sz w:val="28"/>
          <w:szCs w:val="28"/>
          <w:lang w:val="uk-UA"/>
        </w:rPr>
        <w:t>.</w:t>
      </w:r>
    </w:p>
    <w:p w:rsidR="0063354E" w:rsidRPr="0053602C" w:rsidRDefault="0063354E" w:rsidP="0063354E">
      <w:pPr>
        <w:pStyle w:val="aa"/>
        <w:numPr>
          <w:ilvl w:val="0"/>
          <w:numId w:val="34"/>
        </w:numPr>
        <w:spacing w:line="360" w:lineRule="auto"/>
        <w:jc w:val="both"/>
        <w:rPr>
          <w:rFonts w:ascii="Times New Roman" w:hAnsi="Times New Roman" w:cs="Times New Roman"/>
          <w:sz w:val="28"/>
          <w:szCs w:val="28"/>
          <w:lang w:val="en-US"/>
        </w:rPr>
      </w:pPr>
      <w:r w:rsidRPr="0053602C">
        <w:rPr>
          <w:rFonts w:ascii="Times New Roman" w:hAnsi="Times New Roman" w:cs="Times New Roman"/>
          <w:sz w:val="28"/>
          <w:szCs w:val="28"/>
          <w:lang w:val="en-US"/>
        </w:rPr>
        <w:t xml:space="preserve">McGee L.W. The Marketing Concept in Perspective / L.W. McGee, R.L. Spiro // Business Horizons. – May-June, 1988. – </w:t>
      </w:r>
      <w:r w:rsidRPr="0053602C">
        <w:rPr>
          <w:rFonts w:ascii="Times New Roman" w:hAnsi="Times New Roman" w:cs="Times New Roman"/>
          <w:sz w:val="28"/>
          <w:szCs w:val="28"/>
        </w:rPr>
        <w:t>Р</w:t>
      </w:r>
      <w:r w:rsidRPr="0053602C">
        <w:rPr>
          <w:rFonts w:ascii="Times New Roman" w:hAnsi="Times New Roman" w:cs="Times New Roman"/>
          <w:sz w:val="28"/>
          <w:szCs w:val="28"/>
          <w:lang w:val="en-US"/>
        </w:rPr>
        <w:t>. 40–45.</w:t>
      </w:r>
    </w:p>
    <w:p w:rsidR="0063354E" w:rsidRPr="0053602C" w:rsidRDefault="0063354E" w:rsidP="0063354E">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sidRPr="0053602C">
        <w:rPr>
          <w:rFonts w:ascii="Times New Roman" w:hAnsi="Times New Roman" w:cs="Times New Roman"/>
          <w:sz w:val="28"/>
          <w:szCs w:val="28"/>
          <w:shd w:val="clear" w:color="auto" w:fill="FFFFFF"/>
          <w:lang w:val="en-US"/>
        </w:rPr>
        <w:t xml:space="preserve">Media International Group </w:t>
      </w:r>
      <w:r w:rsidRPr="0053602C">
        <w:rPr>
          <w:rFonts w:ascii="Times New Roman" w:hAnsi="Times New Roman" w:cs="Times New Roman"/>
          <w:sz w:val="28"/>
          <w:szCs w:val="28"/>
          <w:lang w:val="uk-UA"/>
        </w:rPr>
        <w:t xml:space="preserve">[Електронний ресурс]. − Режим доступу: </w:t>
      </w:r>
      <w:hyperlink r:id="rId52" w:history="1">
        <w:r w:rsidRPr="0053602C">
          <w:rPr>
            <w:rStyle w:val="af6"/>
            <w:rFonts w:ascii="Times New Roman" w:hAnsi="Times New Roman" w:cs="Times New Roman"/>
            <w:color w:val="auto"/>
            <w:sz w:val="28"/>
            <w:szCs w:val="28"/>
            <w:u w:val="none"/>
            <w:lang w:val="en-US"/>
          </w:rPr>
          <w:t>http</w:t>
        </w:r>
        <w:r w:rsidRPr="0053602C">
          <w:rPr>
            <w:rStyle w:val="af6"/>
            <w:rFonts w:ascii="Times New Roman" w:hAnsi="Times New Roman" w:cs="Times New Roman"/>
            <w:color w:val="auto"/>
            <w:sz w:val="28"/>
            <w:szCs w:val="28"/>
            <w:u w:val="none"/>
            <w:lang w:val="uk-UA"/>
          </w:rPr>
          <w:t>://</w:t>
        </w:r>
        <w:r w:rsidRPr="0053602C">
          <w:rPr>
            <w:rStyle w:val="af6"/>
            <w:rFonts w:ascii="Times New Roman" w:hAnsi="Times New Roman" w:cs="Times New Roman"/>
            <w:color w:val="auto"/>
            <w:sz w:val="28"/>
            <w:szCs w:val="28"/>
            <w:u w:val="none"/>
            <w:lang w:val="en-US"/>
          </w:rPr>
          <w:t>mignews</w:t>
        </w:r>
        <w:r w:rsidRPr="0053602C">
          <w:rPr>
            <w:rStyle w:val="af6"/>
            <w:rFonts w:ascii="Times New Roman" w:hAnsi="Times New Roman" w:cs="Times New Roman"/>
            <w:color w:val="auto"/>
            <w:sz w:val="28"/>
            <w:szCs w:val="28"/>
            <w:u w:val="none"/>
            <w:lang w:val="uk-UA"/>
          </w:rPr>
          <w:t>.</w:t>
        </w:r>
        <w:r w:rsidRPr="0053602C">
          <w:rPr>
            <w:rStyle w:val="af6"/>
            <w:rFonts w:ascii="Times New Roman" w:hAnsi="Times New Roman" w:cs="Times New Roman"/>
            <w:color w:val="auto"/>
            <w:sz w:val="28"/>
            <w:szCs w:val="28"/>
            <w:u w:val="none"/>
            <w:lang w:val="en-US"/>
          </w:rPr>
          <w:t>com</w:t>
        </w:r>
        <w:r w:rsidRPr="0053602C">
          <w:rPr>
            <w:rStyle w:val="af6"/>
            <w:rFonts w:ascii="Times New Roman" w:hAnsi="Times New Roman" w:cs="Times New Roman"/>
            <w:color w:val="auto"/>
            <w:sz w:val="28"/>
            <w:szCs w:val="28"/>
            <w:u w:val="none"/>
            <w:lang w:val="uk-UA"/>
          </w:rPr>
          <w:t>.</w:t>
        </w:r>
        <w:r w:rsidRPr="0053602C">
          <w:rPr>
            <w:rStyle w:val="af6"/>
            <w:rFonts w:ascii="Times New Roman" w:hAnsi="Times New Roman" w:cs="Times New Roman"/>
            <w:color w:val="auto"/>
            <w:sz w:val="28"/>
            <w:szCs w:val="28"/>
            <w:u w:val="none"/>
            <w:lang w:val="en-US"/>
          </w:rPr>
          <w:t>ua</w:t>
        </w:r>
        <w:r w:rsidRPr="0053602C">
          <w:rPr>
            <w:rStyle w:val="af6"/>
            <w:rFonts w:ascii="Times New Roman" w:hAnsi="Times New Roman" w:cs="Times New Roman"/>
            <w:color w:val="auto"/>
            <w:sz w:val="28"/>
            <w:szCs w:val="28"/>
            <w:u w:val="none"/>
            <w:lang w:val="uk-UA"/>
          </w:rPr>
          <w:t>/</w:t>
        </w:r>
        <w:r w:rsidRPr="0053602C">
          <w:rPr>
            <w:rStyle w:val="af6"/>
            <w:rFonts w:ascii="Times New Roman" w:hAnsi="Times New Roman" w:cs="Times New Roman"/>
            <w:color w:val="auto"/>
            <w:sz w:val="28"/>
            <w:szCs w:val="28"/>
            <w:u w:val="none"/>
            <w:lang w:val="en-US"/>
          </w:rPr>
          <w:t>ru</w:t>
        </w:r>
        <w:r w:rsidRPr="0053602C">
          <w:rPr>
            <w:rStyle w:val="af6"/>
            <w:rFonts w:ascii="Times New Roman" w:hAnsi="Times New Roman" w:cs="Times New Roman"/>
            <w:color w:val="auto"/>
            <w:sz w:val="28"/>
            <w:szCs w:val="28"/>
            <w:u w:val="none"/>
            <w:lang w:val="uk-UA"/>
          </w:rPr>
          <w:t>/</w:t>
        </w:r>
        <w:r w:rsidRPr="0053602C">
          <w:rPr>
            <w:rStyle w:val="af6"/>
            <w:rFonts w:ascii="Times New Roman" w:hAnsi="Times New Roman" w:cs="Times New Roman"/>
            <w:color w:val="auto"/>
            <w:sz w:val="28"/>
            <w:szCs w:val="28"/>
            <w:u w:val="none"/>
            <w:lang w:val="en-US"/>
          </w:rPr>
          <w:t>articles</w:t>
        </w:r>
        <w:r w:rsidRPr="0053602C">
          <w:rPr>
            <w:rStyle w:val="af6"/>
            <w:rFonts w:ascii="Times New Roman" w:hAnsi="Times New Roman" w:cs="Times New Roman"/>
            <w:color w:val="auto"/>
            <w:sz w:val="28"/>
            <w:szCs w:val="28"/>
            <w:u w:val="none"/>
            <w:lang w:val="uk-UA"/>
          </w:rPr>
          <w:t>/63805.</w:t>
        </w:r>
        <w:r w:rsidRPr="0053602C">
          <w:rPr>
            <w:rStyle w:val="af6"/>
            <w:rFonts w:ascii="Times New Roman" w:hAnsi="Times New Roman" w:cs="Times New Roman"/>
            <w:color w:val="auto"/>
            <w:sz w:val="28"/>
            <w:szCs w:val="28"/>
            <w:u w:val="none"/>
            <w:lang w:val="en-US"/>
          </w:rPr>
          <w:t>html</w:t>
        </w:r>
      </w:hyperlink>
      <w:r w:rsidR="00740B22" w:rsidRPr="00740B22">
        <w:rPr>
          <w:rStyle w:val="af6"/>
          <w:rFonts w:ascii="Times New Roman" w:hAnsi="Times New Roman" w:cs="Times New Roman"/>
          <w:color w:val="auto"/>
          <w:sz w:val="28"/>
          <w:szCs w:val="28"/>
          <w:u w:val="none"/>
        </w:rPr>
        <w:t>.</w:t>
      </w:r>
    </w:p>
    <w:p w:rsidR="0063354E" w:rsidRPr="0053602C" w:rsidRDefault="0063354E" w:rsidP="0063354E">
      <w:pPr>
        <w:pStyle w:val="a8"/>
        <w:numPr>
          <w:ilvl w:val="0"/>
          <w:numId w:val="34"/>
        </w:numPr>
        <w:spacing w:after="0" w:line="360" w:lineRule="auto"/>
        <w:jc w:val="both"/>
        <w:rPr>
          <w:rFonts w:ascii="Times New Roman" w:hAnsi="Times New Roman" w:cs="Times New Roman"/>
          <w:sz w:val="28"/>
          <w:szCs w:val="28"/>
          <w:lang w:val="uk-UA"/>
        </w:rPr>
      </w:pPr>
      <w:r w:rsidRPr="0053602C">
        <w:rPr>
          <w:rFonts w:ascii="Times New Roman" w:hAnsi="Times New Roman" w:cs="Times New Roman"/>
          <w:sz w:val="28"/>
          <w:szCs w:val="28"/>
          <w:lang w:val="uk-UA"/>
        </w:rPr>
        <w:t xml:space="preserve">Osmantus [Електронний ресурс]. − Режим доступу: </w:t>
      </w:r>
      <w:hyperlink r:id="rId53" w:history="1">
        <w:r w:rsidRPr="0053602C">
          <w:rPr>
            <w:rStyle w:val="af6"/>
            <w:rFonts w:ascii="Times New Roman" w:hAnsi="Times New Roman" w:cs="Times New Roman"/>
            <w:color w:val="auto"/>
            <w:sz w:val="28"/>
            <w:szCs w:val="28"/>
            <w:u w:val="none"/>
            <w:lang w:val="uk-UA"/>
          </w:rPr>
          <w:t>http://osmantus.com.ua</w:t>
        </w:r>
      </w:hyperlink>
      <w:r w:rsidRPr="0053602C">
        <w:rPr>
          <w:rStyle w:val="af6"/>
          <w:rFonts w:ascii="Times New Roman" w:hAnsi="Times New Roman" w:cs="Times New Roman"/>
          <w:color w:val="auto"/>
          <w:sz w:val="28"/>
          <w:szCs w:val="28"/>
          <w:u w:val="none"/>
          <w:lang w:val="uk-UA"/>
        </w:rPr>
        <w:t>.</w:t>
      </w:r>
    </w:p>
    <w:p w:rsidR="0063354E" w:rsidRPr="0053602C" w:rsidRDefault="0063354E" w:rsidP="0063354E">
      <w:pPr>
        <w:pStyle w:val="a8"/>
        <w:numPr>
          <w:ilvl w:val="0"/>
          <w:numId w:val="34"/>
        </w:numPr>
        <w:spacing w:after="0" w:line="360" w:lineRule="auto"/>
        <w:jc w:val="both"/>
        <w:rPr>
          <w:rFonts w:ascii="Times New Roman" w:hAnsi="Times New Roman" w:cs="Times New Roman"/>
          <w:sz w:val="28"/>
          <w:szCs w:val="28"/>
          <w:lang w:val="uk-UA"/>
        </w:rPr>
      </w:pPr>
      <w:r w:rsidRPr="0053602C">
        <w:rPr>
          <w:rFonts w:ascii="Times New Roman" w:hAnsi="Times New Roman" w:cs="Times New Roman"/>
          <w:sz w:val="28"/>
          <w:szCs w:val="28"/>
          <w:lang w:val="uk-UA"/>
        </w:rPr>
        <w:t xml:space="preserve">R&amp;B Group [Електронний ресурс]. − Режим доступу: </w:t>
      </w:r>
      <w:hyperlink r:id="rId54" w:history="1">
        <w:r w:rsidRPr="0053602C">
          <w:rPr>
            <w:rStyle w:val="af6"/>
            <w:rFonts w:ascii="Times New Roman" w:hAnsi="Times New Roman" w:cs="Times New Roman"/>
            <w:color w:val="auto"/>
            <w:sz w:val="28"/>
            <w:szCs w:val="28"/>
            <w:u w:val="none"/>
            <w:lang w:val="uk-UA"/>
          </w:rPr>
          <w:t>http://www.rb.com.ua</w:t>
        </w:r>
      </w:hyperlink>
      <w:r w:rsidRPr="0053602C">
        <w:rPr>
          <w:rStyle w:val="af6"/>
          <w:rFonts w:ascii="Times New Roman" w:hAnsi="Times New Roman" w:cs="Times New Roman"/>
          <w:color w:val="auto"/>
          <w:sz w:val="28"/>
          <w:szCs w:val="28"/>
          <w:u w:val="none"/>
          <w:lang w:val="uk-UA"/>
        </w:rPr>
        <w:t>.</w:t>
      </w:r>
    </w:p>
    <w:p w:rsidR="0063354E" w:rsidRPr="0053602C" w:rsidRDefault="0063354E" w:rsidP="0063354E">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sidRPr="0053602C">
        <w:rPr>
          <w:rFonts w:ascii="Times New Roman" w:hAnsi="Times New Roman" w:cs="Times New Roman"/>
          <w:sz w:val="28"/>
          <w:szCs w:val="28"/>
          <w:shd w:val="clear" w:color="auto" w:fill="FFFFFF"/>
          <w:lang w:val="uk-UA"/>
        </w:rPr>
        <w:t xml:space="preserve">Stream: Дослідження пасажиропотоків [Електронний ресурс]. – http: // </w:t>
      </w:r>
      <w:hyperlink r:id="rId55" w:history="1">
        <w:r w:rsidRPr="0053602C">
          <w:rPr>
            <w:rStyle w:val="af6"/>
            <w:rFonts w:ascii="Times New Roman" w:hAnsi="Times New Roman" w:cs="Times New Roman"/>
            <w:color w:val="auto"/>
            <w:sz w:val="28"/>
            <w:szCs w:val="28"/>
            <w:u w:val="none"/>
            <w:shd w:val="clear" w:color="auto" w:fill="FFFFFF"/>
            <w:lang w:val="uk-UA"/>
          </w:rPr>
          <w:t>www.kiis.com.ua/txt/people_stream.html/</w:t>
        </w:r>
      </w:hyperlink>
      <w:r w:rsidRPr="0053602C">
        <w:rPr>
          <w:rFonts w:ascii="Times New Roman" w:hAnsi="Times New Roman" w:cs="Times New Roman"/>
          <w:sz w:val="28"/>
          <w:szCs w:val="28"/>
          <w:shd w:val="clear" w:color="auto" w:fill="FFFFFF"/>
          <w:lang w:val="uk-UA"/>
        </w:rPr>
        <w:t>.</w:t>
      </w:r>
    </w:p>
    <w:p w:rsidR="0063354E" w:rsidRPr="0053602C" w:rsidRDefault="0063354E" w:rsidP="0063354E">
      <w:pPr>
        <w:pStyle w:val="aa"/>
        <w:numPr>
          <w:ilvl w:val="0"/>
          <w:numId w:val="34"/>
        </w:numPr>
        <w:spacing w:line="360" w:lineRule="auto"/>
        <w:jc w:val="both"/>
        <w:rPr>
          <w:rFonts w:ascii="Times New Roman" w:hAnsi="Times New Roman" w:cs="Times New Roman"/>
          <w:sz w:val="28"/>
          <w:szCs w:val="28"/>
          <w:lang w:val="en-US"/>
        </w:rPr>
      </w:pPr>
      <w:r w:rsidRPr="0053602C">
        <w:rPr>
          <w:rFonts w:ascii="Times New Roman" w:hAnsi="Times New Roman" w:cs="Times New Roman"/>
          <w:sz w:val="28"/>
          <w:szCs w:val="28"/>
          <w:lang w:val="en-US"/>
        </w:rPr>
        <w:t xml:space="preserve">Tauber E.M. How Marketing Research Discourages Major Innovation / E.M. Tauber // Business Horizons. – 1974. – №17 (June) – </w:t>
      </w:r>
      <w:r w:rsidRPr="0053602C">
        <w:rPr>
          <w:rFonts w:ascii="Times New Roman" w:hAnsi="Times New Roman" w:cs="Times New Roman"/>
          <w:sz w:val="28"/>
          <w:szCs w:val="28"/>
        </w:rPr>
        <w:t>Р</w:t>
      </w:r>
      <w:r w:rsidRPr="0053602C">
        <w:rPr>
          <w:rFonts w:ascii="Times New Roman" w:hAnsi="Times New Roman" w:cs="Times New Roman"/>
          <w:sz w:val="28"/>
          <w:szCs w:val="28"/>
          <w:lang w:val="en-US"/>
        </w:rPr>
        <w:t>. 22–26.</w:t>
      </w:r>
    </w:p>
    <w:p w:rsidR="0063354E" w:rsidRPr="0053602C" w:rsidRDefault="00740B22" w:rsidP="0063354E">
      <w:pPr>
        <w:pStyle w:val="a8"/>
        <w:numPr>
          <w:ilvl w:val="0"/>
          <w:numId w:val="34"/>
        </w:num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lang w:val="uk-UA"/>
        </w:rPr>
        <w:t xml:space="preserve"> </w:t>
      </w:r>
      <w:r>
        <w:rPr>
          <w:rFonts w:ascii="Times New Roman" w:hAnsi="Times New Roman" w:cs="Times New Roman"/>
          <w:bCs/>
          <w:sz w:val="28"/>
          <w:szCs w:val="28"/>
        </w:rPr>
        <w:t>Асаул А.Н</w:t>
      </w:r>
      <w:r w:rsidR="0063354E" w:rsidRPr="0053602C">
        <w:rPr>
          <w:rFonts w:ascii="Times New Roman" w:hAnsi="Times New Roman" w:cs="Times New Roman"/>
          <w:bCs/>
          <w:sz w:val="28"/>
          <w:szCs w:val="28"/>
        </w:rPr>
        <w:t>.</w:t>
      </w:r>
      <w:r w:rsidR="0063354E" w:rsidRPr="0053602C">
        <w:rPr>
          <w:rFonts w:ascii="Times New Roman" w:hAnsi="Times New Roman" w:cs="Times New Roman"/>
          <w:bCs/>
          <w:sz w:val="28"/>
          <w:szCs w:val="28"/>
          <w:lang w:val="uk-UA"/>
        </w:rPr>
        <w:t xml:space="preserve"> </w:t>
      </w:r>
      <w:r w:rsidR="0063354E" w:rsidRPr="0053602C">
        <w:rPr>
          <w:rFonts w:ascii="Times New Roman" w:hAnsi="Times New Roman" w:cs="Times New Roman"/>
          <w:sz w:val="28"/>
          <w:szCs w:val="28"/>
        </w:rPr>
        <w:t>Теория и практика принятия решений по выходу организаций из кризиса / А. Н. Асаул,</w:t>
      </w:r>
      <w:r w:rsidR="0063354E" w:rsidRPr="0053602C">
        <w:rPr>
          <w:rFonts w:ascii="Times New Roman" w:hAnsi="Times New Roman" w:cs="Times New Roman"/>
          <w:sz w:val="28"/>
          <w:szCs w:val="28"/>
          <w:lang w:val="uk-UA"/>
        </w:rPr>
        <w:t xml:space="preserve"> </w:t>
      </w:r>
      <w:r>
        <w:rPr>
          <w:rFonts w:ascii="Times New Roman" w:hAnsi="Times New Roman" w:cs="Times New Roman"/>
          <w:sz w:val="28"/>
          <w:szCs w:val="28"/>
        </w:rPr>
        <w:t>И. П. Князь, Ю. В. Коротаева</w:t>
      </w:r>
      <w:r w:rsidRPr="00740B22">
        <w:rPr>
          <w:rFonts w:ascii="Times New Roman" w:hAnsi="Times New Roman" w:cs="Times New Roman"/>
          <w:sz w:val="28"/>
          <w:szCs w:val="28"/>
        </w:rPr>
        <w:t>; [</w:t>
      </w:r>
      <w:r w:rsidR="0063354E" w:rsidRPr="0053602C">
        <w:rPr>
          <w:rFonts w:ascii="Times New Roman" w:hAnsi="Times New Roman" w:cs="Times New Roman"/>
          <w:sz w:val="28"/>
          <w:szCs w:val="28"/>
        </w:rPr>
        <w:t>под ред. засл. Строит. РФ, д-ра экон. наук, проф. А.Н. Асаула</w:t>
      </w:r>
      <w:r w:rsidRPr="00BC693E">
        <w:rPr>
          <w:rFonts w:ascii="Times New Roman" w:hAnsi="Times New Roman" w:cs="Times New Roman"/>
          <w:sz w:val="28"/>
          <w:szCs w:val="28"/>
        </w:rPr>
        <w:t>]</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rPr>
        <w:t>– СПб: АНО «ИПЭВ», 200</w:t>
      </w:r>
      <w:r>
        <w:rPr>
          <w:rFonts w:ascii="Times New Roman" w:hAnsi="Times New Roman" w:cs="Times New Roman"/>
          <w:sz w:val="28"/>
          <w:szCs w:val="28"/>
        </w:rPr>
        <w:t>7. −</w:t>
      </w:r>
      <w:r>
        <w:rPr>
          <w:rFonts w:ascii="Times New Roman" w:hAnsi="Times New Roman" w:cs="Times New Roman"/>
          <w:sz w:val="28"/>
          <w:szCs w:val="28"/>
          <w:lang w:val="en-US"/>
        </w:rPr>
        <w:t xml:space="preserve"> </w:t>
      </w:r>
      <w:r w:rsidR="0063354E">
        <w:rPr>
          <w:rFonts w:ascii="Times New Roman" w:hAnsi="Times New Roman" w:cs="Times New Roman"/>
          <w:sz w:val="28"/>
          <w:szCs w:val="28"/>
        </w:rPr>
        <w:t>224с</w:t>
      </w:r>
      <w:r w:rsidR="0063354E" w:rsidRPr="0053602C">
        <w:rPr>
          <w:rFonts w:ascii="Times New Roman" w:hAnsi="Times New Roman" w:cs="Times New Roman"/>
          <w:sz w:val="28"/>
          <w:szCs w:val="28"/>
          <w:lang w:val="uk-UA"/>
        </w:rPr>
        <w:t>.</w:t>
      </w:r>
    </w:p>
    <w:p w:rsidR="0063354E" w:rsidRPr="0053602C" w:rsidRDefault="00740B22"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 </w:t>
      </w:r>
      <w:r w:rsidR="0063354E" w:rsidRPr="0053602C">
        <w:rPr>
          <w:rFonts w:ascii="Times New Roman" w:hAnsi="Times New Roman" w:cs="Times New Roman"/>
          <w:sz w:val="28"/>
          <w:szCs w:val="28"/>
          <w:shd w:val="clear" w:color="auto" w:fill="FFFFFF"/>
        </w:rPr>
        <w:t>Базилевич В. Д</w:t>
      </w:r>
      <w:r>
        <w:rPr>
          <w:rFonts w:ascii="Times New Roman" w:hAnsi="Times New Roman" w:cs="Times New Roman"/>
          <w:sz w:val="28"/>
          <w:szCs w:val="28"/>
          <w:shd w:val="clear" w:color="auto" w:fill="FFFFFF"/>
        </w:rPr>
        <w:t xml:space="preserve">. Інтелектуальна власність : </w:t>
      </w:r>
      <w:r>
        <w:rPr>
          <w:rFonts w:ascii="Times New Roman" w:hAnsi="Times New Roman" w:cs="Times New Roman"/>
          <w:sz w:val="28"/>
          <w:szCs w:val="28"/>
          <w:shd w:val="clear" w:color="auto" w:fill="FFFFFF"/>
          <w:lang w:val="uk-UA"/>
        </w:rPr>
        <w:t>П</w:t>
      </w:r>
      <w:r w:rsidR="0063354E" w:rsidRPr="0053602C">
        <w:rPr>
          <w:rFonts w:ascii="Times New Roman" w:hAnsi="Times New Roman" w:cs="Times New Roman"/>
          <w:sz w:val="28"/>
          <w:szCs w:val="28"/>
          <w:shd w:val="clear" w:color="auto" w:fill="FFFFFF"/>
        </w:rPr>
        <w:t>ідручник / В. Д. Базилевич. – [2-ге вид., стер.]. – К. : Знання, 2008. – 431 с</w:t>
      </w:r>
      <w:r w:rsidR="0063354E" w:rsidRPr="0053602C">
        <w:rPr>
          <w:rFonts w:ascii="Times New Roman" w:hAnsi="Times New Roman" w:cs="Times New Roman"/>
          <w:sz w:val="28"/>
          <w:szCs w:val="28"/>
          <w:shd w:val="clear" w:color="auto" w:fill="FFFFFF"/>
          <w:lang w:val="uk-UA"/>
        </w:rPr>
        <w:t>.</w:t>
      </w:r>
    </w:p>
    <w:p w:rsidR="0063354E" w:rsidRPr="0053602C" w:rsidRDefault="00740B22" w:rsidP="0063354E">
      <w:pPr>
        <w:pStyle w:val="a8"/>
        <w:numPr>
          <w:ilvl w:val="0"/>
          <w:numId w:val="34"/>
        </w:numPr>
        <w:autoSpaceDE w:val="0"/>
        <w:autoSpaceDN w:val="0"/>
        <w:adjustRightInd w:val="0"/>
        <w:spacing w:after="0" w:line="360" w:lineRule="auto"/>
        <w:rPr>
          <w:rFonts w:ascii="Times New Roman" w:eastAsia="TimesNewRoman" w:hAnsi="Times New Roman" w:cs="Times New Roman"/>
          <w:sz w:val="28"/>
          <w:szCs w:val="28"/>
        </w:rPr>
      </w:pPr>
      <w:r>
        <w:rPr>
          <w:rFonts w:ascii="Times New Roman" w:eastAsia="TimesNewRoman" w:hAnsi="Times New Roman" w:cs="Times New Roman"/>
          <w:sz w:val="28"/>
          <w:szCs w:val="28"/>
          <w:lang w:val="uk-UA"/>
        </w:rPr>
        <w:t xml:space="preserve"> </w:t>
      </w:r>
      <w:r w:rsidR="0063354E" w:rsidRPr="0053602C">
        <w:rPr>
          <w:rFonts w:ascii="Times New Roman" w:eastAsia="TimesNewRoman" w:hAnsi="Times New Roman" w:cs="Times New Roman"/>
          <w:sz w:val="28"/>
          <w:szCs w:val="28"/>
        </w:rPr>
        <w:t>Балабанов И.Г. Инновационный менеджмент</w:t>
      </w:r>
      <w:r w:rsidRPr="00740B22">
        <w:rPr>
          <w:rFonts w:ascii="Times New Roman" w:eastAsia="TimesNewRoman" w:hAnsi="Times New Roman" w:cs="Times New Roman"/>
          <w:sz w:val="28"/>
          <w:szCs w:val="28"/>
        </w:rPr>
        <w:t xml:space="preserve"> [</w:t>
      </w:r>
      <w:r w:rsidRPr="0053602C">
        <w:rPr>
          <w:rFonts w:ascii="Times New Roman" w:eastAsia="TimesNewRoman" w:hAnsi="Times New Roman" w:cs="Times New Roman"/>
          <w:sz w:val="28"/>
          <w:szCs w:val="28"/>
        </w:rPr>
        <w:t>ил. (краткий курс)].</w:t>
      </w:r>
      <w:r w:rsidR="0063354E" w:rsidRPr="0053602C">
        <w:rPr>
          <w:rFonts w:ascii="Times New Roman" w:eastAsia="TimesNewRoman" w:hAnsi="Times New Roman" w:cs="Times New Roman"/>
          <w:sz w:val="28"/>
          <w:szCs w:val="28"/>
        </w:rPr>
        <w:t>. – Спб.: Питер, 200</w:t>
      </w:r>
      <w:r>
        <w:rPr>
          <w:rFonts w:ascii="Times New Roman" w:eastAsia="TimesNewRoman" w:hAnsi="Times New Roman" w:cs="Times New Roman"/>
          <w:sz w:val="28"/>
          <w:szCs w:val="28"/>
        </w:rPr>
        <w:t>0. – 208 с</w:t>
      </w:r>
      <w:r w:rsidR="0063354E" w:rsidRPr="0053602C">
        <w:rPr>
          <w:rFonts w:ascii="Times New Roman" w:eastAsia="TimesNewRoman" w:hAnsi="Times New Roman" w:cs="Times New Roman"/>
          <w:sz w:val="28"/>
          <w:szCs w:val="28"/>
        </w:rPr>
        <w:t>.</w:t>
      </w:r>
    </w:p>
    <w:p w:rsidR="0063354E" w:rsidRPr="0053602C" w:rsidRDefault="00740B22" w:rsidP="0063354E">
      <w:pPr>
        <w:pStyle w:val="aa"/>
        <w:numPr>
          <w:ilvl w:val="0"/>
          <w:numId w:val="3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Балабанова Л.В. Маркетинг : Підручник / Л.В. Балабанова. – Донецьк, 2002. – 562 с.</w:t>
      </w:r>
    </w:p>
    <w:p w:rsidR="0057260B" w:rsidRPr="0057260B" w:rsidRDefault="00740B22" w:rsidP="0057260B">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lastRenderedPageBreak/>
        <w:t xml:space="preserve"> </w:t>
      </w:r>
      <w:r w:rsidR="0063354E" w:rsidRPr="00011398">
        <w:rPr>
          <w:rFonts w:ascii="Times New Roman" w:hAnsi="Times New Roman" w:cs="Times New Roman"/>
          <w:sz w:val="28"/>
          <w:szCs w:val="28"/>
          <w:lang w:val="uk-UA"/>
        </w:rPr>
        <w:t>Березин И.С. Маркетинговый анализ. Принципы и практика. Рос</w:t>
      </w:r>
      <w:r w:rsidR="0063354E">
        <w:rPr>
          <w:rFonts w:ascii="Times New Roman" w:hAnsi="Times New Roman" w:cs="Times New Roman"/>
          <w:sz w:val="28"/>
          <w:szCs w:val="28"/>
          <w:lang w:val="uk-UA"/>
        </w:rPr>
        <w:t>сийский опыт .- М.: Эксмо – 2002.</w:t>
      </w:r>
      <w:r w:rsidR="0063354E" w:rsidRPr="00011398">
        <w:rPr>
          <w:rFonts w:ascii="Times New Roman" w:hAnsi="Times New Roman" w:cs="Times New Roman"/>
          <w:sz w:val="28"/>
          <w:szCs w:val="28"/>
          <w:lang w:val="uk-UA"/>
        </w:rPr>
        <w:t xml:space="preserve"> </w:t>
      </w:r>
    </w:p>
    <w:p w:rsidR="0057260B" w:rsidRPr="0057260B" w:rsidRDefault="0057260B" w:rsidP="0057260B">
      <w:pPr>
        <w:pStyle w:val="a8"/>
        <w:numPr>
          <w:ilvl w:val="0"/>
          <w:numId w:val="34"/>
        </w:numPr>
        <w:spacing w:after="0" w:line="360" w:lineRule="auto"/>
        <w:jc w:val="both"/>
        <w:rPr>
          <w:rFonts w:ascii="Times New Roman" w:hAnsi="Times New Roman" w:cs="Times New Roman"/>
          <w:i/>
          <w:sz w:val="28"/>
          <w:szCs w:val="28"/>
          <w:shd w:val="clear" w:color="auto" w:fill="FFFFFF"/>
          <w:lang w:val="uk-UA"/>
        </w:rPr>
      </w:pPr>
      <w:r w:rsidRPr="0057260B">
        <w:rPr>
          <w:rStyle w:val="af3"/>
          <w:rFonts w:ascii="Times New Roman" w:hAnsi="Times New Roman" w:cs="Times New Roman"/>
          <w:bCs/>
          <w:i w:val="0"/>
          <w:color w:val="000000" w:themeColor="text1"/>
          <w:sz w:val="28"/>
          <w:szCs w:val="28"/>
          <w:shd w:val="clear" w:color="auto" w:fill="FFFFFF"/>
          <w:lang w:val="uk-UA"/>
        </w:rPr>
        <w:t>Бутенко</w:t>
      </w:r>
      <w:r w:rsidRPr="0057260B">
        <w:rPr>
          <w:rStyle w:val="apple-converted-space"/>
          <w:rFonts w:ascii="Times New Roman" w:hAnsi="Times New Roman" w:cs="Times New Roman"/>
          <w:i/>
          <w:color w:val="000000" w:themeColor="text1"/>
          <w:sz w:val="28"/>
          <w:szCs w:val="28"/>
          <w:shd w:val="clear" w:color="auto" w:fill="FFFFFF"/>
          <w:lang w:val="uk-UA"/>
        </w:rPr>
        <w:t> </w:t>
      </w:r>
      <w:r>
        <w:rPr>
          <w:rFonts w:ascii="Times New Roman" w:hAnsi="Times New Roman" w:cs="Times New Roman"/>
          <w:color w:val="000000" w:themeColor="text1"/>
          <w:sz w:val="28"/>
          <w:szCs w:val="28"/>
          <w:shd w:val="clear" w:color="auto" w:fill="FFFFFF"/>
          <w:lang w:val="uk-UA"/>
        </w:rPr>
        <w:t xml:space="preserve">Н. В. </w:t>
      </w:r>
      <w:r w:rsidRPr="0057260B">
        <w:rPr>
          <w:rStyle w:val="af3"/>
          <w:rFonts w:ascii="Times New Roman" w:hAnsi="Times New Roman" w:cs="Times New Roman"/>
          <w:bCs/>
          <w:i w:val="0"/>
          <w:color w:val="000000" w:themeColor="text1"/>
          <w:sz w:val="28"/>
          <w:szCs w:val="28"/>
          <w:shd w:val="clear" w:color="auto" w:fill="FFFFFF"/>
          <w:lang w:val="uk-UA"/>
        </w:rPr>
        <w:t>Маркетинг</w:t>
      </w:r>
      <w:r>
        <w:rPr>
          <w:rFonts w:ascii="Times New Roman" w:hAnsi="Times New Roman" w:cs="Times New Roman"/>
          <w:i/>
          <w:color w:val="000000" w:themeColor="text1"/>
          <w:sz w:val="28"/>
          <w:szCs w:val="28"/>
          <w:shd w:val="clear" w:color="auto" w:fill="FFFFFF"/>
          <w:lang w:val="uk-UA"/>
        </w:rPr>
        <w:t xml:space="preserve">: </w:t>
      </w:r>
      <w:r>
        <w:rPr>
          <w:rFonts w:ascii="Times New Roman" w:hAnsi="Times New Roman" w:cs="Times New Roman"/>
          <w:color w:val="000000" w:themeColor="text1"/>
          <w:sz w:val="28"/>
          <w:szCs w:val="28"/>
          <w:shd w:val="clear" w:color="auto" w:fill="FFFFFF"/>
          <w:lang w:val="uk-UA"/>
        </w:rPr>
        <w:t>Підручник. – К.:</w:t>
      </w:r>
      <w:proofErr w:type="spellStart"/>
      <w:r w:rsidRPr="0057260B">
        <w:rPr>
          <w:rStyle w:val="apple-converted-space"/>
          <w:rFonts w:ascii="Times New Roman" w:hAnsi="Times New Roman" w:cs="Times New Roman"/>
          <w:i/>
          <w:color w:val="000000" w:themeColor="text1"/>
          <w:sz w:val="28"/>
          <w:szCs w:val="28"/>
          <w:shd w:val="clear" w:color="auto" w:fill="FFFFFF"/>
          <w:lang w:val="uk-UA"/>
        </w:rPr>
        <w:t> </w:t>
      </w:r>
      <w:r w:rsidRPr="0057260B">
        <w:rPr>
          <w:rStyle w:val="af3"/>
          <w:rFonts w:ascii="Times New Roman" w:hAnsi="Times New Roman" w:cs="Times New Roman"/>
          <w:bCs/>
          <w:i w:val="0"/>
          <w:color w:val="000000" w:themeColor="text1"/>
          <w:sz w:val="28"/>
          <w:szCs w:val="28"/>
          <w:shd w:val="clear" w:color="auto" w:fill="FFFFFF"/>
          <w:lang w:val="uk-UA"/>
        </w:rPr>
        <w:t>Атік</w:t>
      </w:r>
      <w:proofErr w:type="spellEnd"/>
      <w:r w:rsidRPr="0057260B">
        <w:rPr>
          <w:rStyle w:val="af3"/>
          <w:rFonts w:ascii="Times New Roman" w:hAnsi="Times New Roman" w:cs="Times New Roman"/>
          <w:bCs/>
          <w:i w:val="0"/>
          <w:color w:val="000000" w:themeColor="text1"/>
          <w:sz w:val="28"/>
          <w:szCs w:val="28"/>
          <w:shd w:val="clear" w:color="auto" w:fill="FFFFFF"/>
          <w:lang w:val="uk-UA"/>
        </w:rPr>
        <w:t>а</w:t>
      </w:r>
      <w:r>
        <w:rPr>
          <w:rFonts w:ascii="Times New Roman" w:hAnsi="Times New Roman" w:cs="Times New Roman"/>
          <w:color w:val="000000" w:themeColor="text1"/>
          <w:sz w:val="28"/>
          <w:szCs w:val="28"/>
          <w:shd w:val="clear" w:color="auto" w:fill="FFFFFF"/>
          <w:lang w:val="uk-UA"/>
        </w:rPr>
        <w:t xml:space="preserve"> 2008. – 300 с.</w:t>
      </w:r>
    </w:p>
    <w:p w:rsidR="0063354E" w:rsidRPr="00011398" w:rsidRDefault="0063354E" w:rsidP="0063354E">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sidRPr="00011398">
        <w:rPr>
          <w:rFonts w:ascii="Times New Roman" w:hAnsi="Times New Roman" w:cs="Times New Roman"/>
          <w:bCs/>
          <w:sz w:val="28"/>
          <w:szCs w:val="28"/>
          <w:lang w:val="uk-UA"/>
        </w:rPr>
        <w:t xml:space="preserve">Верба В. А., Решетняк Т. І. </w:t>
      </w:r>
      <w:r w:rsidRPr="00011398">
        <w:rPr>
          <w:rFonts w:ascii="Times New Roman" w:hAnsi="Times New Roman" w:cs="Times New Roman"/>
          <w:sz w:val="28"/>
          <w:szCs w:val="28"/>
          <w:lang w:val="uk-UA"/>
        </w:rPr>
        <w:t xml:space="preserve"> Організація консалтинго</w:t>
      </w:r>
      <w:r w:rsidR="00740B22">
        <w:rPr>
          <w:rFonts w:ascii="Times New Roman" w:hAnsi="Times New Roman" w:cs="Times New Roman"/>
          <w:sz w:val="28"/>
          <w:szCs w:val="28"/>
          <w:lang w:val="uk-UA"/>
        </w:rPr>
        <w:t>вої дяльності: Навч. посібник. −</w:t>
      </w:r>
      <w:r w:rsidRPr="00011398">
        <w:rPr>
          <w:rFonts w:ascii="Times New Roman" w:hAnsi="Times New Roman" w:cs="Times New Roman"/>
          <w:sz w:val="28"/>
          <w:szCs w:val="28"/>
          <w:lang w:val="uk-UA"/>
        </w:rPr>
        <w:t xml:space="preserve"> К.: </w:t>
      </w:r>
      <w:r w:rsidR="00740B22">
        <w:rPr>
          <w:rFonts w:ascii="Times New Roman" w:hAnsi="Times New Roman" w:cs="Times New Roman"/>
          <w:sz w:val="28"/>
          <w:szCs w:val="28"/>
          <w:lang w:val="uk-UA"/>
        </w:rPr>
        <w:t>КНЕУ, 2000. − 228 с.</w:t>
      </w:r>
    </w:p>
    <w:p w:rsidR="0063354E" w:rsidRPr="0053602C" w:rsidRDefault="00740B22" w:rsidP="0063354E">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Pr>
          <w:rFonts w:ascii="Times New Roman" w:eastAsia="Arial Unicode MS" w:hAnsi="Times New Roman" w:cs="Times New Roman"/>
          <w:sz w:val="28"/>
          <w:szCs w:val="28"/>
          <w:lang w:val="uk-UA"/>
        </w:rPr>
        <w:t xml:space="preserve"> </w:t>
      </w:r>
      <w:r w:rsidR="0063354E" w:rsidRPr="0053602C">
        <w:rPr>
          <w:rFonts w:ascii="Times New Roman" w:eastAsia="Arial Unicode MS" w:hAnsi="Times New Roman" w:cs="Times New Roman"/>
          <w:sz w:val="28"/>
          <w:szCs w:val="28"/>
          <w:lang w:val="uk-UA"/>
        </w:rPr>
        <w:t xml:space="preserve">Гаркавенко С.С. Маркетинг. </w:t>
      </w:r>
      <w:r w:rsidR="0063354E" w:rsidRPr="0053602C">
        <w:rPr>
          <w:rFonts w:ascii="Times New Roman" w:hAnsi="Times New Roman" w:cs="Times New Roman"/>
          <w:sz w:val="28"/>
          <w:szCs w:val="28"/>
          <w:shd w:val="clear" w:color="auto" w:fill="FFFFFF"/>
          <w:lang w:val="uk-UA"/>
        </w:rPr>
        <w:t>Навч. посіб. для студ. вищ. н</w:t>
      </w:r>
      <w:r>
        <w:rPr>
          <w:rFonts w:ascii="Times New Roman" w:hAnsi="Times New Roman" w:cs="Times New Roman"/>
          <w:sz w:val="28"/>
          <w:szCs w:val="28"/>
          <w:shd w:val="clear" w:color="auto" w:fill="FFFFFF"/>
          <w:lang w:val="uk-UA"/>
        </w:rPr>
        <w:t>авч. закл. / С. С. Гаркавенко. −</w:t>
      </w:r>
      <w:r w:rsidR="0063354E" w:rsidRPr="0053602C">
        <w:rPr>
          <w:rFonts w:ascii="Times New Roman" w:hAnsi="Times New Roman" w:cs="Times New Roman"/>
          <w:sz w:val="28"/>
          <w:szCs w:val="28"/>
          <w:shd w:val="clear" w:color="auto" w:fill="FFFFFF"/>
          <w:lang w:val="uk-UA"/>
        </w:rPr>
        <w:t xml:space="preserve"> К</w:t>
      </w:r>
      <w:r>
        <w:rPr>
          <w:rFonts w:ascii="Times New Roman" w:hAnsi="Times New Roman" w:cs="Times New Roman"/>
          <w:sz w:val="28"/>
          <w:szCs w:val="28"/>
          <w:shd w:val="clear" w:color="auto" w:fill="FFFFFF"/>
          <w:lang w:val="uk-UA"/>
        </w:rPr>
        <w:t>.: Лібра, 2004. − 279 с.</w:t>
      </w:r>
    </w:p>
    <w:p w:rsidR="0063354E" w:rsidRPr="0053602C" w:rsidRDefault="00740B22" w:rsidP="0063354E">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63354E" w:rsidRPr="0053602C">
        <w:rPr>
          <w:rFonts w:ascii="Times New Roman" w:hAnsi="Times New Roman" w:cs="Times New Roman"/>
          <w:sz w:val="28"/>
          <w:szCs w:val="28"/>
          <w:shd w:val="clear" w:color="auto" w:fill="FFFFFF"/>
          <w:lang w:val="uk-UA"/>
        </w:rPr>
        <w:t xml:space="preserve">Гольдштейн Г.Я. Стратегический инновационный менеджмент:  Учебное пособие. Таганрог: Изд-во </w:t>
      </w:r>
      <w:r>
        <w:rPr>
          <w:rFonts w:ascii="Times New Roman" w:hAnsi="Times New Roman" w:cs="Times New Roman"/>
          <w:sz w:val="28"/>
          <w:szCs w:val="28"/>
          <w:shd w:val="clear" w:color="auto" w:fill="FFFFFF"/>
          <w:lang w:val="uk-UA"/>
        </w:rPr>
        <w:t>ТРТУ, 2004. − 267 с.</w:t>
      </w:r>
    </w:p>
    <w:p w:rsidR="0063354E" w:rsidRPr="0053602C" w:rsidRDefault="00740B22"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Дейан А. Изучение рынка</w:t>
      </w: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Пер. с франц. Под ред. С.Г. Божук. </w:t>
      </w:r>
      <w:r w:rsidR="0063354E">
        <w:rPr>
          <w:rFonts w:ascii="Times New Roman" w:hAnsi="Times New Roman" w:cs="Times New Roman"/>
          <w:sz w:val="28"/>
          <w:szCs w:val="28"/>
          <w:lang w:val="uk-UA"/>
        </w:rPr>
        <w:t>– СПб.: Издательский Дом «Нева»</w:t>
      </w:r>
      <w:r>
        <w:rPr>
          <w:rFonts w:ascii="Times New Roman" w:hAnsi="Times New Roman" w:cs="Times New Roman"/>
          <w:sz w:val="28"/>
          <w:szCs w:val="28"/>
          <w:lang w:val="uk-UA"/>
        </w:rPr>
        <w:t>,</w:t>
      </w:r>
      <w:r w:rsidR="0063354E" w:rsidRPr="0053602C">
        <w:rPr>
          <w:rFonts w:ascii="Times New Roman" w:hAnsi="Times New Roman" w:cs="Times New Roman"/>
          <w:sz w:val="28"/>
          <w:szCs w:val="28"/>
          <w:lang w:val="uk-UA"/>
        </w:rPr>
        <w:t xml:space="preserve"> 2003.</w:t>
      </w:r>
    </w:p>
    <w:p w:rsidR="0063354E" w:rsidRPr="0053602C" w:rsidRDefault="00740B22" w:rsidP="0063354E">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63354E" w:rsidRPr="0053602C">
        <w:rPr>
          <w:rFonts w:ascii="Times New Roman" w:hAnsi="Times New Roman" w:cs="Times New Roman"/>
          <w:sz w:val="28"/>
          <w:szCs w:val="28"/>
          <w:shd w:val="clear" w:color="auto" w:fill="FFFFFF"/>
          <w:lang w:val="uk-UA"/>
        </w:rPr>
        <w:t>Дубинський І. Розвиток Інтернету в Україні відкриває нові</w:t>
      </w:r>
      <w:r w:rsidR="0063354E" w:rsidRPr="0053602C">
        <w:rPr>
          <w:rFonts w:ascii="Times New Roman" w:hAnsi="Times New Roman" w:cs="Times New Roman"/>
          <w:sz w:val="28"/>
          <w:szCs w:val="28"/>
          <w:shd w:val="clear" w:color="auto" w:fill="FFFFFF"/>
        </w:rPr>
        <w:t xml:space="preserve"> </w:t>
      </w:r>
      <w:r w:rsidR="0063354E" w:rsidRPr="0053602C">
        <w:rPr>
          <w:rFonts w:ascii="Times New Roman" w:hAnsi="Times New Roman" w:cs="Times New Roman"/>
          <w:sz w:val="28"/>
          <w:szCs w:val="28"/>
          <w:shd w:val="clear" w:color="auto" w:fill="FFFFFF"/>
          <w:lang w:val="uk-UA"/>
        </w:rPr>
        <w:t xml:space="preserve">можливості для маркетингових досліджень / І. Дубинський // Маркетинг в Україні. – 2009. – № 3. – С. 11-13. </w:t>
      </w:r>
    </w:p>
    <w:p w:rsidR="0063354E" w:rsidRPr="0053602C" w:rsidRDefault="00740B22" w:rsidP="0063354E">
      <w:pPr>
        <w:pStyle w:val="aa"/>
        <w:numPr>
          <w:ilvl w:val="0"/>
          <w:numId w:val="34"/>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rPr>
        <w:t>Економічна енциклопедія : У трьох томах / [За заг. ред.: С.В. Мочерного]. – Том 2</w:t>
      </w:r>
      <w:r>
        <w:rPr>
          <w:rFonts w:ascii="Times New Roman" w:hAnsi="Times New Roman" w:cs="Times New Roman"/>
          <w:sz w:val="28"/>
          <w:szCs w:val="28"/>
          <w:lang w:val="uk-UA"/>
        </w:rPr>
        <w:t>.</w:t>
      </w:r>
      <w:r>
        <w:rPr>
          <w:rFonts w:ascii="Times New Roman" w:hAnsi="Times New Roman" w:cs="Times New Roman"/>
          <w:sz w:val="28"/>
          <w:szCs w:val="28"/>
        </w:rPr>
        <w:t xml:space="preserve"> – К.</w:t>
      </w:r>
      <w:r w:rsidR="0063354E" w:rsidRPr="0053602C">
        <w:rPr>
          <w:rFonts w:ascii="Times New Roman" w:hAnsi="Times New Roman" w:cs="Times New Roman"/>
          <w:sz w:val="28"/>
          <w:szCs w:val="28"/>
        </w:rPr>
        <w:t>: Видавничий центр ―Академія», 2000. – 848 с.</w:t>
      </w:r>
    </w:p>
    <w:p w:rsidR="0063354E" w:rsidRPr="0053602C" w:rsidRDefault="00740B22"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011398">
        <w:rPr>
          <w:rFonts w:ascii="Times New Roman" w:hAnsi="Times New Roman" w:cs="Times New Roman"/>
          <w:sz w:val="28"/>
          <w:szCs w:val="28"/>
          <w:lang w:val="uk-UA"/>
        </w:rPr>
        <w:t>Зозульов О.В.,</w:t>
      </w:r>
      <w:r w:rsidRPr="00740B22">
        <w:rPr>
          <w:rFonts w:ascii="Times New Roman" w:hAnsi="Times New Roman" w:cs="Times New Roman"/>
          <w:sz w:val="28"/>
          <w:szCs w:val="28"/>
          <w:lang w:val="uk-UA"/>
        </w:rPr>
        <w:t xml:space="preserve"> </w:t>
      </w:r>
      <w:r w:rsidR="0063354E" w:rsidRPr="00011398">
        <w:rPr>
          <w:rFonts w:ascii="Times New Roman" w:hAnsi="Times New Roman" w:cs="Times New Roman"/>
          <w:sz w:val="28"/>
          <w:szCs w:val="28"/>
          <w:lang w:val="uk-UA"/>
        </w:rPr>
        <w:t>Базь М.О. Типи та методи маркетингових досліджень</w:t>
      </w:r>
      <w:r w:rsidR="0063354E" w:rsidRPr="0053602C">
        <w:rPr>
          <w:rFonts w:ascii="Times New Roman" w:hAnsi="Times New Roman" w:cs="Times New Roman"/>
          <w:sz w:val="28"/>
          <w:szCs w:val="28"/>
          <w:shd w:val="clear" w:color="auto" w:fill="FFFCE6"/>
          <w:lang w:val="uk-UA"/>
        </w:rPr>
        <w:t xml:space="preserve"> інноваційного продукту</w:t>
      </w:r>
      <w:r>
        <w:rPr>
          <w:rFonts w:ascii="Times New Roman" w:hAnsi="Times New Roman" w:cs="Times New Roman"/>
          <w:sz w:val="28"/>
          <w:szCs w:val="28"/>
          <w:shd w:val="clear" w:color="auto" w:fill="FFFCE6"/>
          <w:lang w:val="uk-UA"/>
        </w:rPr>
        <w:t xml:space="preserve"> </w:t>
      </w:r>
      <w:r w:rsidR="0063354E" w:rsidRPr="0053602C">
        <w:rPr>
          <w:rFonts w:ascii="Times New Roman" w:hAnsi="Times New Roman" w:cs="Times New Roman"/>
          <w:sz w:val="28"/>
          <w:szCs w:val="28"/>
          <w:shd w:val="clear" w:color="auto" w:fill="FFFCE6"/>
          <w:lang w:val="uk-UA"/>
        </w:rPr>
        <w:t xml:space="preserve">// </w:t>
      </w:r>
      <w:r w:rsidR="0063354E" w:rsidRPr="0053602C">
        <w:rPr>
          <w:rFonts w:ascii="Times New Roman" w:hAnsi="Times New Roman" w:cs="Times New Roman"/>
          <w:sz w:val="28"/>
          <w:szCs w:val="28"/>
          <w:lang w:val="uk-UA"/>
        </w:rPr>
        <w:t>Економічний вісник НТУУ «КПІ».</w:t>
      </w:r>
      <w:r w:rsidR="0063354E" w:rsidRPr="0053602C">
        <w:rPr>
          <w:rStyle w:val="apple-converted-space"/>
          <w:rFonts w:ascii="Times New Roman" w:hAnsi="Times New Roman" w:cs="Times New Roman"/>
          <w:sz w:val="28"/>
          <w:szCs w:val="28"/>
          <w:shd w:val="clear" w:color="auto" w:fill="FFFFFF"/>
        </w:rPr>
        <w:t> </w:t>
      </w:r>
      <w:r w:rsidR="0063354E" w:rsidRPr="0053602C">
        <w:rPr>
          <w:rFonts w:ascii="Times New Roman" w:hAnsi="Times New Roman" w:cs="Times New Roman"/>
          <w:sz w:val="28"/>
          <w:szCs w:val="28"/>
          <w:shd w:val="clear" w:color="auto" w:fill="FFFFFF"/>
          <w:lang w:val="uk-UA"/>
        </w:rPr>
        <w:t>– К.: НТУУ "КПІ",</w:t>
      </w:r>
      <w:r w:rsidR="0063354E" w:rsidRPr="0053602C">
        <w:rPr>
          <w:rStyle w:val="apple-converted-space"/>
          <w:rFonts w:ascii="Times New Roman" w:hAnsi="Times New Roman" w:cs="Times New Roman"/>
          <w:sz w:val="28"/>
          <w:szCs w:val="28"/>
          <w:shd w:val="clear" w:color="auto" w:fill="FFFFFF"/>
        </w:rPr>
        <w:t> </w:t>
      </w:r>
      <w:r w:rsidR="0063354E" w:rsidRPr="0053602C">
        <w:rPr>
          <w:rStyle w:val="af3"/>
          <w:rFonts w:ascii="Times New Roman" w:hAnsi="Times New Roman" w:cs="Times New Roman"/>
          <w:bCs/>
          <w:i w:val="0"/>
          <w:iCs w:val="0"/>
          <w:sz w:val="28"/>
          <w:szCs w:val="28"/>
          <w:shd w:val="clear" w:color="auto" w:fill="FFFFFF"/>
          <w:lang w:val="uk-UA"/>
        </w:rPr>
        <w:t>2007</w:t>
      </w:r>
      <w:r w:rsidR="0063354E" w:rsidRPr="0053602C">
        <w:rPr>
          <w:rFonts w:ascii="Times New Roman" w:hAnsi="Times New Roman" w:cs="Times New Roman"/>
          <w:sz w:val="28"/>
          <w:szCs w:val="28"/>
          <w:shd w:val="clear" w:color="auto" w:fill="FFFFFF"/>
          <w:lang w:val="uk-UA"/>
        </w:rPr>
        <w:t>. – с. 236-244.</w:t>
      </w:r>
    </w:p>
    <w:p w:rsidR="0063354E" w:rsidRPr="0053602C" w:rsidRDefault="00740B22" w:rsidP="0063354E">
      <w:pPr>
        <w:pStyle w:val="aa"/>
        <w:numPr>
          <w:ilvl w:val="0"/>
          <w:numId w:val="34"/>
        </w:numPr>
        <w:spacing w:line="360" w:lineRule="auto"/>
        <w:rPr>
          <w:rFonts w:ascii="Times New Roman" w:hAnsi="Times New Roman" w:cs="Times New Roman"/>
          <w:sz w:val="28"/>
          <w:szCs w:val="28"/>
          <w:lang w:val="uk-UA"/>
        </w:rPr>
      </w:pPr>
      <w:r>
        <w:rPr>
          <w:rFonts w:ascii="Times New Roman" w:eastAsia="TimesNewRoman" w:hAnsi="Times New Roman" w:cs="Times New Roman"/>
          <w:sz w:val="28"/>
          <w:szCs w:val="28"/>
          <w:lang w:val="uk-UA"/>
        </w:rPr>
        <w:t xml:space="preserve"> </w:t>
      </w:r>
      <w:r w:rsidR="0063354E" w:rsidRPr="0053602C">
        <w:rPr>
          <w:rFonts w:ascii="Times New Roman" w:eastAsia="TimesNewRoman" w:hAnsi="Times New Roman" w:cs="Times New Roman"/>
          <w:sz w:val="28"/>
          <w:szCs w:val="28"/>
        </w:rPr>
        <w:t xml:space="preserve">Инновационный менеджмент. Учебник / </w:t>
      </w:r>
      <w:r w:rsidRPr="00740B22">
        <w:rPr>
          <w:rFonts w:ascii="Times New Roman" w:eastAsia="TimesNewRoman" w:hAnsi="Times New Roman" w:cs="Times New Roman"/>
          <w:sz w:val="28"/>
          <w:szCs w:val="28"/>
        </w:rPr>
        <w:t>[</w:t>
      </w:r>
      <w:r w:rsidR="0063354E" w:rsidRPr="0053602C">
        <w:rPr>
          <w:rFonts w:ascii="Times New Roman" w:eastAsia="TimesNewRoman" w:hAnsi="Times New Roman" w:cs="Times New Roman"/>
          <w:sz w:val="28"/>
          <w:szCs w:val="28"/>
        </w:rPr>
        <w:t>П</w:t>
      </w:r>
      <w:r>
        <w:rPr>
          <w:rFonts w:ascii="Times New Roman" w:eastAsia="TimesNewRoman" w:hAnsi="Times New Roman" w:cs="Times New Roman"/>
          <w:sz w:val="28"/>
          <w:szCs w:val="28"/>
        </w:rPr>
        <w:t>од ред. С. Д. Ильенковой</w:t>
      </w:r>
      <w:r w:rsidRPr="00740B22">
        <w:rPr>
          <w:rFonts w:ascii="Times New Roman" w:eastAsia="TimesNewRoman" w:hAnsi="Times New Roman" w:cs="Times New Roman"/>
          <w:sz w:val="28"/>
          <w:szCs w:val="28"/>
        </w:rPr>
        <w:t>]</w:t>
      </w:r>
      <w:r>
        <w:rPr>
          <w:rFonts w:ascii="Times New Roman" w:eastAsia="TimesNewRoman" w:hAnsi="Times New Roman" w:cs="Times New Roman"/>
          <w:sz w:val="28"/>
          <w:szCs w:val="28"/>
          <w:lang w:val="uk-UA"/>
        </w:rPr>
        <w:t>.</w:t>
      </w:r>
      <w:r w:rsidR="0063354E" w:rsidRPr="0053602C">
        <w:rPr>
          <w:rFonts w:ascii="Times New Roman" w:eastAsia="TimesNewRoman" w:hAnsi="Times New Roman" w:cs="Times New Roman"/>
          <w:sz w:val="28"/>
          <w:szCs w:val="28"/>
        </w:rPr>
        <w:t xml:space="preserve"> - М.: Юнити, 1997 г. – 327 с.</w:t>
      </w:r>
    </w:p>
    <w:p w:rsidR="0063354E" w:rsidRPr="0053602C" w:rsidRDefault="00740B22" w:rsidP="0063354E">
      <w:pPr>
        <w:pStyle w:val="a8"/>
        <w:numPr>
          <w:ilvl w:val="0"/>
          <w:numId w:val="34"/>
        </w:numPr>
        <w:spacing w:after="0" w:line="360" w:lineRule="auto"/>
        <w:jc w:val="both"/>
        <w:rPr>
          <w:rFonts w:ascii="Times New Roman" w:hAnsi="Times New Roman" w:cs="Times New Roman"/>
          <w:sz w:val="28"/>
          <w:szCs w:val="28"/>
          <w:lang w:val="uk-UA"/>
        </w:rPr>
      </w:pPr>
      <w:r w:rsidRPr="00740B22">
        <w:rPr>
          <w:rFonts w:ascii="Times New Roman" w:hAnsi="Times New Roman" w:cs="Times New Roman"/>
          <w:sz w:val="28"/>
          <w:szCs w:val="28"/>
        </w:rPr>
        <w:t xml:space="preserve"> </w:t>
      </w:r>
      <w:r w:rsidR="0063354E" w:rsidRPr="0053602C">
        <w:rPr>
          <w:rFonts w:ascii="Times New Roman" w:hAnsi="Times New Roman" w:cs="Times New Roman"/>
          <w:sz w:val="28"/>
          <w:szCs w:val="28"/>
          <w:lang w:val="uk-UA"/>
        </w:rPr>
        <w:t>Исследова</w:t>
      </w:r>
      <w:r>
        <w:rPr>
          <w:rFonts w:ascii="Times New Roman" w:hAnsi="Times New Roman" w:cs="Times New Roman"/>
          <w:sz w:val="28"/>
          <w:szCs w:val="28"/>
          <w:lang w:val="uk-UA"/>
        </w:rPr>
        <w:t>ние потребительских предпочтени</w:t>
      </w:r>
      <w:r>
        <w:rPr>
          <w:rFonts w:ascii="Times New Roman" w:hAnsi="Times New Roman" w:cs="Times New Roman"/>
          <w:sz w:val="28"/>
          <w:szCs w:val="28"/>
          <w:lang w:val="en-US"/>
        </w:rPr>
        <w:t>q</w:t>
      </w:r>
      <w:r w:rsidR="0063354E" w:rsidRPr="0053602C">
        <w:rPr>
          <w:rFonts w:ascii="Times New Roman" w:hAnsi="Times New Roman" w:cs="Times New Roman"/>
          <w:sz w:val="28"/>
          <w:szCs w:val="28"/>
          <w:lang w:val="uk-UA"/>
        </w:rPr>
        <w:t xml:space="preserve"> по отношению к различным сортам и маркам чая </w:t>
      </w:r>
      <w:r w:rsidR="0063354E" w:rsidRPr="0053602C">
        <w:rPr>
          <w:rFonts w:ascii="Times New Roman" w:hAnsi="Times New Roman" w:cs="Times New Roman"/>
          <w:sz w:val="28"/>
          <w:szCs w:val="28"/>
        </w:rPr>
        <w:t xml:space="preserve">[Электронный ресурс]. – Режим доступа:  </w:t>
      </w:r>
      <w:hyperlink r:id="rId56" w:history="1">
        <w:r w:rsidR="0063354E" w:rsidRPr="0053602C">
          <w:rPr>
            <w:rStyle w:val="af6"/>
            <w:rFonts w:ascii="Times New Roman" w:hAnsi="Times New Roman" w:cs="Times New Roman"/>
            <w:color w:val="auto"/>
            <w:sz w:val="28"/>
            <w:szCs w:val="28"/>
            <w:u w:val="none"/>
          </w:rPr>
          <w:t>http://colizey.info/93</w:t>
        </w:r>
      </w:hyperlink>
      <w:r w:rsidR="0063354E" w:rsidRPr="0053602C">
        <w:rPr>
          <w:rFonts w:ascii="Times New Roman" w:hAnsi="Times New Roman" w:cs="Times New Roman"/>
          <w:sz w:val="28"/>
          <w:szCs w:val="28"/>
        </w:rPr>
        <w:t>.</w:t>
      </w:r>
    </w:p>
    <w:p w:rsidR="0063354E" w:rsidRPr="0053602C" w:rsidRDefault="00740B22" w:rsidP="0063354E">
      <w:pPr>
        <w:pStyle w:val="a8"/>
        <w:numPr>
          <w:ilvl w:val="0"/>
          <w:numId w:val="34"/>
        </w:numPr>
        <w:spacing w:after="0" w:line="360" w:lineRule="auto"/>
        <w:jc w:val="both"/>
        <w:rPr>
          <w:rFonts w:ascii="Times New Roman" w:hAnsi="Times New Roman" w:cs="Times New Roman"/>
          <w:sz w:val="28"/>
          <w:szCs w:val="28"/>
          <w:lang w:val="uk-UA"/>
        </w:rPr>
      </w:pPr>
      <w:r w:rsidRPr="00740B22">
        <w:rPr>
          <w:rFonts w:ascii="Times New Roman" w:hAnsi="Times New Roman" w:cs="Times New Roman"/>
          <w:bCs/>
          <w:sz w:val="28"/>
          <w:szCs w:val="28"/>
          <w:lang w:val="uk-UA"/>
        </w:rPr>
        <w:t xml:space="preserve"> </w:t>
      </w:r>
      <w:r w:rsidR="0063354E" w:rsidRPr="0053602C">
        <w:rPr>
          <w:rFonts w:ascii="Times New Roman" w:hAnsi="Times New Roman" w:cs="Times New Roman"/>
          <w:bCs/>
          <w:sz w:val="28"/>
          <w:szCs w:val="28"/>
          <w:lang w:val="uk-UA"/>
        </w:rPr>
        <w:t>Ілляшенко Н.С. Організаційно-економічні засади інноваційного маркетингу промислових підприємств</w:t>
      </w:r>
      <w:r w:rsidR="0063354E" w:rsidRPr="0053602C">
        <w:rPr>
          <w:rFonts w:ascii="Times New Roman" w:hAnsi="Times New Roman" w:cs="Times New Roman"/>
          <w:sz w:val="28"/>
          <w:szCs w:val="28"/>
          <w:lang w:val="uk-UA"/>
        </w:rPr>
        <w:t xml:space="preserve">: монографія / Н.С. Ілляшенко. – Суми : «Вид-во СумДУ», 2011. – 192 </w:t>
      </w:r>
      <w:r w:rsidR="0063354E" w:rsidRPr="0053602C">
        <w:rPr>
          <w:rFonts w:ascii="Times New Roman" w:hAnsi="Times New Roman" w:cs="Times New Roman"/>
          <w:sz w:val="28"/>
          <w:szCs w:val="28"/>
        </w:rPr>
        <w:t>c</w:t>
      </w:r>
      <w:r w:rsidR="0063354E" w:rsidRPr="0053602C">
        <w:rPr>
          <w:rFonts w:ascii="Times New Roman" w:hAnsi="Times New Roman" w:cs="Times New Roman"/>
          <w:sz w:val="28"/>
          <w:szCs w:val="28"/>
          <w:lang w:val="uk-UA"/>
        </w:rPr>
        <w:t>.</w:t>
      </w:r>
    </w:p>
    <w:p w:rsidR="0063354E" w:rsidRPr="0053602C" w:rsidRDefault="00740B22" w:rsidP="0063354E">
      <w:pPr>
        <w:pStyle w:val="aa"/>
        <w:numPr>
          <w:ilvl w:val="0"/>
          <w:numId w:val="34"/>
        </w:numPr>
        <w:spacing w:line="360" w:lineRule="auto"/>
        <w:jc w:val="both"/>
        <w:rPr>
          <w:rFonts w:ascii="Times New Roman" w:hAnsi="Times New Roman" w:cs="Times New Roman"/>
          <w:sz w:val="28"/>
          <w:szCs w:val="28"/>
          <w:shd w:val="clear" w:color="auto" w:fill="FFFFFF"/>
          <w:lang w:val="uk-UA"/>
        </w:rPr>
      </w:pPr>
      <w:r w:rsidRPr="00BC693E">
        <w:rPr>
          <w:rStyle w:val="af3"/>
          <w:rFonts w:ascii="Times New Roman" w:hAnsi="Times New Roman" w:cs="Times New Roman"/>
          <w:bCs/>
          <w:i w:val="0"/>
          <w:sz w:val="28"/>
          <w:szCs w:val="28"/>
          <w:shd w:val="clear" w:color="auto" w:fill="FFFFFF"/>
          <w:lang w:val="uk-UA"/>
        </w:rPr>
        <w:t xml:space="preserve"> </w:t>
      </w:r>
      <w:r w:rsidR="0063354E" w:rsidRPr="0063354E">
        <w:rPr>
          <w:rStyle w:val="af3"/>
          <w:rFonts w:ascii="Times New Roman" w:hAnsi="Times New Roman" w:cs="Times New Roman"/>
          <w:bCs/>
          <w:i w:val="0"/>
          <w:sz w:val="28"/>
          <w:szCs w:val="28"/>
          <w:shd w:val="clear" w:color="auto" w:fill="FFFFFF"/>
        </w:rPr>
        <w:t>Інформаційний маркетинг</w:t>
      </w:r>
      <w:r w:rsidR="0063354E" w:rsidRPr="0053602C">
        <w:rPr>
          <w:rFonts w:ascii="Times New Roman" w:hAnsi="Times New Roman" w:cs="Times New Roman"/>
          <w:sz w:val="28"/>
          <w:szCs w:val="28"/>
          <w:shd w:val="clear" w:color="auto" w:fill="FFFFFF"/>
        </w:rPr>
        <w:t xml:space="preserve">: Навч.-метод. посіб. для самост. вивч. дисц. / </w:t>
      </w:r>
      <w:r w:rsidRPr="00740B2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Уклад. Л.</w:t>
      </w:r>
      <w:r w:rsidR="0063354E" w:rsidRPr="0053602C">
        <w:rPr>
          <w:rFonts w:ascii="Times New Roman" w:hAnsi="Times New Roman" w:cs="Times New Roman"/>
          <w:sz w:val="28"/>
          <w:szCs w:val="28"/>
          <w:shd w:val="clear" w:color="auto" w:fill="FFFFFF"/>
        </w:rPr>
        <w:t>Ф.</w:t>
      </w:r>
      <w:r w:rsidR="0063354E" w:rsidRPr="0053602C">
        <w:rPr>
          <w:rStyle w:val="apple-converted-space"/>
          <w:rFonts w:ascii="Times New Roman" w:hAnsi="Times New Roman" w:cs="Times New Roman"/>
          <w:sz w:val="28"/>
          <w:szCs w:val="28"/>
          <w:shd w:val="clear" w:color="auto" w:fill="FFFFFF"/>
        </w:rPr>
        <w:t> </w:t>
      </w:r>
      <w:r w:rsidR="0063354E" w:rsidRPr="00740B22">
        <w:rPr>
          <w:rStyle w:val="af3"/>
          <w:rFonts w:ascii="Times New Roman" w:hAnsi="Times New Roman" w:cs="Times New Roman"/>
          <w:bCs/>
          <w:i w:val="0"/>
          <w:sz w:val="28"/>
          <w:szCs w:val="28"/>
          <w:shd w:val="clear" w:color="auto" w:fill="FFFFFF"/>
        </w:rPr>
        <w:t>Єжова</w:t>
      </w:r>
      <w:r>
        <w:rPr>
          <w:rStyle w:val="af3"/>
          <w:rFonts w:ascii="Times New Roman" w:hAnsi="Times New Roman" w:cs="Times New Roman"/>
          <w:bCs/>
          <w:i w:val="0"/>
          <w:sz w:val="28"/>
          <w:szCs w:val="28"/>
          <w:shd w:val="clear" w:color="auto" w:fill="FFFFFF"/>
          <w:lang w:val="en-US"/>
        </w:rPr>
        <w:t>]</w:t>
      </w:r>
      <w:r w:rsidR="0063354E" w:rsidRPr="0053602C">
        <w:rPr>
          <w:rFonts w:ascii="Times New Roman" w:hAnsi="Times New Roman" w:cs="Times New Roman"/>
          <w:sz w:val="28"/>
          <w:szCs w:val="28"/>
          <w:shd w:val="clear" w:color="auto" w:fill="FFFFFF"/>
        </w:rPr>
        <w:t>. — К.: КНЕУ, 2004. — 185 с.</w:t>
      </w:r>
    </w:p>
    <w:p w:rsidR="0063354E" w:rsidRPr="0053602C" w:rsidRDefault="00740B22" w:rsidP="0063354E">
      <w:pPr>
        <w:pStyle w:val="af5"/>
        <w:numPr>
          <w:ilvl w:val="0"/>
          <w:numId w:val="34"/>
        </w:numPr>
        <w:shd w:val="clear" w:color="auto" w:fill="FFFFFF"/>
        <w:spacing w:before="0" w:beforeAutospacing="0" w:after="0" w:afterAutospacing="0" w:line="360" w:lineRule="auto"/>
        <w:jc w:val="both"/>
        <w:rPr>
          <w:iCs/>
          <w:sz w:val="28"/>
          <w:szCs w:val="28"/>
          <w:lang w:val="uk-UA"/>
        </w:rPr>
      </w:pPr>
      <w:r w:rsidRPr="00740B22">
        <w:rPr>
          <w:iCs/>
          <w:sz w:val="28"/>
          <w:szCs w:val="28"/>
          <w:lang w:val="uk-UA"/>
        </w:rPr>
        <w:lastRenderedPageBreak/>
        <w:t xml:space="preserve"> </w:t>
      </w:r>
      <w:r w:rsidR="0063354E" w:rsidRPr="0053602C">
        <w:rPr>
          <w:iCs/>
          <w:sz w:val="28"/>
          <w:szCs w:val="28"/>
          <w:lang w:val="uk-UA"/>
        </w:rPr>
        <w:t>К</w:t>
      </w:r>
      <w:r w:rsidRPr="00740B22">
        <w:rPr>
          <w:iCs/>
          <w:sz w:val="28"/>
          <w:szCs w:val="28"/>
          <w:lang w:val="uk-UA"/>
        </w:rPr>
        <w:t>ардаш В.</w:t>
      </w:r>
      <w:r>
        <w:rPr>
          <w:iCs/>
          <w:sz w:val="28"/>
          <w:szCs w:val="28"/>
          <w:lang w:val="uk-UA"/>
        </w:rPr>
        <w:t>Я.</w:t>
      </w:r>
      <w:r w:rsidR="0063354E" w:rsidRPr="0053602C">
        <w:rPr>
          <w:iCs/>
          <w:sz w:val="28"/>
          <w:szCs w:val="28"/>
          <w:lang w:val="uk-UA"/>
        </w:rPr>
        <w:t xml:space="preserve"> </w:t>
      </w:r>
      <w:r w:rsidR="0063354E" w:rsidRPr="00740B22">
        <w:rPr>
          <w:iCs/>
          <w:sz w:val="28"/>
          <w:szCs w:val="28"/>
          <w:lang w:val="uk-UA"/>
        </w:rPr>
        <w:t>Товарна інноваційна політика: Підручник</w:t>
      </w:r>
      <w:r w:rsidRPr="00740B22">
        <w:rPr>
          <w:iCs/>
          <w:sz w:val="28"/>
          <w:szCs w:val="28"/>
          <w:lang w:val="uk-UA"/>
        </w:rPr>
        <w:t xml:space="preserve"> / </w:t>
      </w:r>
      <w:r>
        <w:rPr>
          <w:iCs/>
          <w:sz w:val="28"/>
          <w:szCs w:val="28"/>
          <w:lang w:val="uk-UA"/>
        </w:rPr>
        <w:t xml:space="preserve">В.Я. </w:t>
      </w:r>
      <w:r w:rsidRPr="0053602C">
        <w:rPr>
          <w:iCs/>
          <w:sz w:val="28"/>
          <w:szCs w:val="28"/>
          <w:lang w:val="uk-UA"/>
        </w:rPr>
        <w:t>К</w:t>
      </w:r>
      <w:r>
        <w:rPr>
          <w:iCs/>
          <w:sz w:val="28"/>
          <w:szCs w:val="28"/>
          <w:lang w:val="uk-UA"/>
        </w:rPr>
        <w:t>ардаш</w:t>
      </w:r>
      <w:r w:rsidRPr="00740B22">
        <w:rPr>
          <w:iCs/>
          <w:sz w:val="28"/>
          <w:szCs w:val="28"/>
          <w:lang w:val="uk-UA"/>
        </w:rPr>
        <w:t xml:space="preserve">, </w:t>
      </w:r>
      <w:r>
        <w:rPr>
          <w:iCs/>
          <w:sz w:val="28"/>
          <w:szCs w:val="28"/>
          <w:lang w:val="uk-UA"/>
        </w:rPr>
        <w:t>І.А. Павленко</w:t>
      </w:r>
      <w:r w:rsidRPr="00740B22">
        <w:rPr>
          <w:iCs/>
          <w:sz w:val="28"/>
          <w:szCs w:val="28"/>
          <w:lang w:val="uk-UA"/>
        </w:rPr>
        <w:t>,</w:t>
      </w:r>
      <w:r>
        <w:rPr>
          <w:iCs/>
          <w:sz w:val="28"/>
          <w:szCs w:val="28"/>
          <w:lang w:val="uk-UA"/>
        </w:rPr>
        <w:t xml:space="preserve"> О.К. Шафалюк</w:t>
      </w:r>
      <w:r w:rsidR="0063354E" w:rsidRPr="00740B22">
        <w:rPr>
          <w:iCs/>
          <w:sz w:val="28"/>
          <w:szCs w:val="28"/>
          <w:lang w:val="uk-UA"/>
        </w:rPr>
        <w:t xml:space="preserve">. — К.: </w:t>
      </w:r>
      <w:r w:rsidR="0063354E" w:rsidRPr="0053602C">
        <w:rPr>
          <w:iCs/>
          <w:sz w:val="28"/>
          <w:szCs w:val="28"/>
          <w:lang w:val="uk-UA"/>
        </w:rPr>
        <w:t>К</w:t>
      </w:r>
      <w:r>
        <w:rPr>
          <w:iCs/>
          <w:sz w:val="28"/>
          <w:szCs w:val="28"/>
          <w:lang w:val="uk-UA"/>
        </w:rPr>
        <w:t>НЕУ</w:t>
      </w:r>
      <w:r w:rsidR="0063354E" w:rsidRPr="00740B22">
        <w:rPr>
          <w:iCs/>
          <w:sz w:val="28"/>
          <w:szCs w:val="28"/>
          <w:lang w:val="uk-UA"/>
        </w:rPr>
        <w:t>, 2002. — 266 с</w:t>
      </w:r>
      <w:r w:rsidR="0063354E" w:rsidRPr="0053602C">
        <w:rPr>
          <w:iCs/>
          <w:sz w:val="28"/>
          <w:szCs w:val="28"/>
          <w:lang w:val="uk-UA"/>
        </w:rPr>
        <w:t>.</w:t>
      </w:r>
    </w:p>
    <w:p w:rsidR="0063354E" w:rsidRPr="0053602C" w:rsidRDefault="00740B22" w:rsidP="0063354E">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sidRPr="00740B22">
        <w:rPr>
          <w:rFonts w:ascii="Times New Roman" w:hAnsi="Times New Roman" w:cs="Times New Roman"/>
          <w:sz w:val="28"/>
          <w:szCs w:val="28"/>
          <w:shd w:val="clear" w:color="auto" w:fill="FFFFFF"/>
          <w:lang w:val="uk-UA"/>
        </w:rPr>
        <w:t xml:space="preserve"> </w:t>
      </w:r>
      <w:r w:rsidR="0063354E" w:rsidRPr="0053602C">
        <w:rPr>
          <w:rFonts w:ascii="Times New Roman" w:hAnsi="Times New Roman" w:cs="Times New Roman"/>
          <w:sz w:val="28"/>
          <w:szCs w:val="28"/>
          <w:shd w:val="clear" w:color="auto" w:fill="FFFFFF"/>
          <w:lang w:val="uk-UA"/>
        </w:rPr>
        <w:t>Ковальчук С.  Кулхантинг:  маркетингові дослідження нових тренді</w:t>
      </w:r>
      <w:r w:rsidR="0063354E" w:rsidRPr="0053602C">
        <w:rPr>
          <w:rFonts w:ascii="Times New Roman" w:hAnsi="Times New Roman" w:cs="Times New Roman"/>
          <w:sz w:val="28"/>
          <w:szCs w:val="28"/>
          <w:shd w:val="clear" w:color="auto" w:fill="FFFFFF"/>
        </w:rPr>
        <w:t xml:space="preserve"> </w:t>
      </w:r>
      <w:r w:rsidR="0063354E" w:rsidRPr="0053602C">
        <w:rPr>
          <w:rFonts w:ascii="Times New Roman" w:hAnsi="Times New Roman" w:cs="Times New Roman"/>
          <w:sz w:val="28"/>
          <w:szCs w:val="28"/>
          <w:shd w:val="clear" w:color="auto" w:fill="FFFFFF"/>
          <w:lang w:val="uk-UA"/>
        </w:rPr>
        <w:t>/  С. Ковальчук, І</w:t>
      </w:r>
      <w:r w:rsidR="0063354E" w:rsidRPr="0053602C">
        <w:rPr>
          <w:rFonts w:ascii="Times New Roman" w:hAnsi="Times New Roman" w:cs="Times New Roman"/>
          <w:sz w:val="28"/>
          <w:szCs w:val="28"/>
          <w:shd w:val="clear" w:color="auto" w:fill="FFFFFF"/>
        </w:rPr>
        <w:t xml:space="preserve">. </w:t>
      </w:r>
      <w:r w:rsidR="0063354E" w:rsidRPr="0053602C">
        <w:rPr>
          <w:rFonts w:ascii="Times New Roman" w:hAnsi="Times New Roman" w:cs="Times New Roman"/>
          <w:sz w:val="28"/>
          <w:szCs w:val="28"/>
          <w:shd w:val="clear" w:color="auto" w:fill="FFFFFF"/>
          <w:lang w:val="uk-UA"/>
        </w:rPr>
        <w:t xml:space="preserve">Слободян // Маркетинг в Україні. – 2010. – № 1. – С. 57-59. </w:t>
      </w:r>
    </w:p>
    <w:p w:rsidR="0063354E" w:rsidRPr="0053602C" w:rsidRDefault="00740B22"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rPr>
        <w:t>Кондратенко Е. Только рискующий достигнет цели / Е. Кондратенко // Капитал. – 1997. – №2 – С. 50–52.</w:t>
      </w:r>
    </w:p>
    <w:p w:rsidR="0063354E" w:rsidRPr="0053602C" w:rsidRDefault="00740B22" w:rsidP="0063354E">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63354E" w:rsidRPr="0053602C">
        <w:rPr>
          <w:rFonts w:ascii="Times New Roman" w:hAnsi="Times New Roman" w:cs="Times New Roman"/>
          <w:sz w:val="28"/>
          <w:szCs w:val="28"/>
          <w:shd w:val="clear" w:color="auto" w:fill="FFFFFF"/>
          <w:lang w:val="uk-UA"/>
        </w:rPr>
        <w:t>Користувачів Інтернет перераховують [Електронний ресурс]. – www.news-day.com.ua/internet/1035/ html/</w:t>
      </w:r>
      <w:r>
        <w:rPr>
          <w:rFonts w:ascii="Times New Roman" w:hAnsi="Times New Roman" w:cs="Times New Roman"/>
          <w:sz w:val="28"/>
          <w:szCs w:val="28"/>
          <w:shd w:val="clear" w:color="auto" w:fill="FFFFFF"/>
          <w:lang w:val="uk-UA"/>
        </w:rPr>
        <w:t>.</w:t>
      </w:r>
      <w:r w:rsidR="0063354E" w:rsidRPr="0053602C">
        <w:rPr>
          <w:rFonts w:ascii="Times New Roman" w:hAnsi="Times New Roman" w:cs="Times New Roman"/>
          <w:sz w:val="28"/>
          <w:szCs w:val="28"/>
          <w:shd w:val="clear" w:color="auto" w:fill="FFFFFF"/>
          <w:lang w:val="uk-UA"/>
        </w:rPr>
        <w:t xml:space="preserve"> </w:t>
      </w:r>
    </w:p>
    <w:p w:rsidR="0063354E" w:rsidRPr="0053602C" w:rsidRDefault="00740B22"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Котлер Ф. Основы маркетинга : пер. с англ. / Ф. Котлер. – М. : </w:t>
      </w:r>
      <w:r w:rsidR="0063354E">
        <w:rPr>
          <w:rFonts w:ascii="Times New Roman" w:hAnsi="Times New Roman" w:cs="Times New Roman"/>
          <w:sz w:val="28"/>
          <w:szCs w:val="28"/>
          <w:lang w:val="uk-UA"/>
        </w:rPr>
        <w:t>Прогресс, 1996. – 324 с</w:t>
      </w:r>
      <w:r w:rsidR="0063354E" w:rsidRPr="0053602C">
        <w:rPr>
          <w:rFonts w:ascii="Times New Roman" w:hAnsi="Times New Roman" w:cs="Times New Roman"/>
          <w:sz w:val="28"/>
          <w:szCs w:val="28"/>
          <w:lang w:val="uk-UA"/>
        </w:rPr>
        <w:t>.</w:t>
      </w:r>
    </w:p>
    <w:p w:rsidR="0063354E" w:rsidRPr="0053602C" w:rsidRDefault="00740B22" w:rsidP="0063354E">
      <w:pPr>
        <w:pStyle w:val="a8"/>
        <w:numPr>
          <w:ilvl w:val="0"/>
          <w:numId w:val="34"/>
        </w:numPr>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rPr>
        <w:t>Куденко Н. В.</w:t>
      </w:r>
      <w:r w:rsidR="0063354E" w:rsidRPr="0053602C">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rPr>
        <w:t>Стратегічн</w:t>
      </w:r>
      <w:r>
        <w:rPr>
          <w:rFonts w:ascii="Times New Roman" w:hAnsi="Times New Roman" w:cs="Times New Roman"/>
          <w:sz w:val="28"/>
          <w:szCs w:val="28"/>
        </w:rPr>
        <w:t>ий маркетинг: Навч. посібник.</w:t>
      </w:r>
      <w:r>
        <w:rPr>
          <w:rFonts w:ascii="Times New Roman" w:hAnsi="Times New Roman" w:cs="Times New Roman"/>
          <w:sz w:val="28"/>
          <w:szCs w:val="28"/>
          <w:lang w:val="uk-UA"/>
        </w:rPr>
        <w:t xml:space="preserve"> – </w:t>
      </w:r>
      <w:r w:rsidRPr="00740B22">
        <w:rPr>
          <w:rFonts w:ascii="Times New Roman" w:hAnsi="Times New Roman" w:cs="Times New Roman"/>
          <w:sz w:val="28"/>
          <w:szCs w:val="28"/>
        </w:rPr>
        <w:t>[</w:t>
      </w:r>
      <w:r w:rsidR="0063354E" w:rsidRPr="0053602C">
        <w:rPr>
          <w:rFonts w:ascii="Times New Roman" w:hAnsi="Times New Roman" w:cs="Times New Roman"/>
          <w:sz w:val="28"/>
          <w:szCs w:val="28"/>
        </w:rPr>
        <w:t>Вид. 2-ге, без змін</w:t>
      </w:r>
      <w:r w:rsidRPr="00740B22">
        <w:rPr>
          <w:rFonts w:ascii="Times New Roman" w:hAnsi="Times New Roman" w:cs="Times New Roman"/>
          <w:sz w:val="28"/>
          <w:szCs w:val="28"/>
        </w:rPr>
        <w:t>]</w:t>
      </w:r>
      <w:r w:rsidR="0063354E" w:rsidRPr="0053602C">
        <w:rPr>
          <w:rFonts w:ascii="Times New Roman" w:hAnsi="Times New Roman" w:cs="Times New Roman"/>
          <w:sz w:val="28"/>
          <w:szCs w:val="28"/>
        </w:rPr>
        <w:t>.</w:t>
      </w:r>
      <w:r w:rsidRPr="00740B22">
        <w:rPr>
          <w:rFonts w:ascii="Times New Roman" w:hAnsi="Times New Roman" w:cs="Times New Roman"/>
          <w:sz w:val="28"/>
          <w:szCs w:val="28"/>
        </w:rPr>
        <w:t xml:space="preserve"> </w:t>
      </w:r>
      <w:r>
        <w:rPr>
          <w:rFonts w:ascii="Times New Roman" w:hAnsi="Times New Roman" w:cs="Times New Roman"/>
          <w:sz w:val="28"/>
          <w:szCs w:val="28"/>
        </w:rPr>
        <w:t>–</w:t>
      </w:r>
      <w:r w:rsidRPr="00740B22">
        <w:rPr>
          <w:rFonts w:ascii="Times New Roman" w:hAnsi="Times New Roman" w:cs="Times New Roman"/>
          <w:sz w:val="28"/>
          <w:szCs w:val="28"/>
        </w:rPr>
        <w:t xml:space="preserve"> </w:t>
      </w:r>
      <w:r w:rsidR="0063354E" w:rsidRPr="0053602C">
        <w:rPr>
          <w:rFonts w:ascii="Times New Roman" w:hAnsi="Times New Roman" w:cs="Times New Roman"/>
          <w:sz w:val="28"/>
          <w:szCs w:val="28"/>
          <w:lang w:val="uk-UA"/>
        </w:rPr>
        <w:t xml:space="preserve"> </w:t>
      </w:r>
      <w:r>
        <w:rPr>
          <w:rFonts w:ascii="Times New Roman" w:hAnsi="Times New Roman" w:cs="Times New Roman"/>
          <w:sz w:val="28"/>
          <w:szCs w:val="28"/>
        </w:rPr>
        <w:t>К.: КНЕУ 2006.—152 с</w:t>
      </w:r>
      <w:r w:rsidR="0063354E" w:rsidRPr="0053602C">
        <w:rPr>
          <w:rFonts w:ascii="Times New Roman" w:hAnsi="Times New Roman" w:cs="Times New Roman"/>
          <w:sz w:val="28"/>
          <w:szCs w:val="28"/>
          <w:lang w:val="uk-UA"/>
        </w:rPr>
        <w:t>.</w:t>
      </w:r>
    </w:p>
    <w:p w:rsidR="0063354E" w:rsidRPr="0053602C" w:rsidRDefault="00BA293D" w:rsidP="0063354E">
      <w:pPr>
        <w:pStyle w:val="aa"/>
        <w:numPr>
          <w:ilvl w:val="0"/>
          <w:numId w:val="34"/>
        </w:numPr>
        <w:spacing w:line="360" w:lineRule="auto"/>
        <w:jc w:val="both"/>
        <w:rPr>
          <w:rFonts w:ascii="Times New Roman" w:hAnsi="Times New Roman" w:cs="Times New Roman"/>
          <w:sz w:val="28"/>
          <w:szCs w:val="28"/>
          <w:lang w:val="uk-UA"/>
        </w:rPr>
      </w:pPr>
      <w:r w:rsidRPr="00BA293D">
        <w:rPr>
          <w:rFonts w:ascii="Times New Roman" w:hAnsi="Times New Roman" w:cs="Times New Roman"/>
          <w:sz w:val="28"/>
          <w:szCs w:val="28"/>
        </w:rPr>
        <w:t xml:space="preserve"> </w:t>
      </w:r>
      <w:r w:rsidR="0063354E" w:rsidRPr="0053602C">
        <w:rPr>
          <w:rFonts w:ascii="Times New Roman" w:hAnsi="Times New Roman" w:cs="Times New Roman"/>
          <w:sz w:val="28"/>
          <w:szCs w:val="28"/>
        </w:rPr>
        <w:t>Кузнецова Н.В. Условия инновационного маркетинга при подготовке кадров в развитии промышленности республики Татарстан / Н.В. Кузнецова // Вестник ТИСБИ. – 2006. – №2 – С. 25–27.</w:t>
      </w:r>
    </w:p>
    <w:p w:rsidR="0063354E" w:rsidRPr="0053602C" w:rsidRDefault="008F1F2F" w:rsidP="0063354E">
      <w:pPr>
        <w:pStyle w:val="a8"/>
        <w:numPr>
          <w:ilvl w:val="0"/>
          <w:numId w:val="34"/>
        </w:numPr>
        <w:autoSpaceDE w:val="0"/>
        <w:autoSpaceDN w:val="0"/>
        <w:adjustRightInd w:val="0"/>
        <w:spacing w:after="0" w:line="360" w:lineRule="auto"/>
        <w:jc w:val="both"/>
        <w:rPr>
          <w:rFonts w:ascii="Times New Roman" w:hAnsi="Times New Roman" w:cs="Times New Roman"/>
          <w:bCs/>
          <w:sz w:val="28"/>
          <w:szCs w:val="28"/>
          <w:lang w:val="uk-UA"/>
        </w:rPr>
      </w:pPr>
      <w:r w:rsidRPr="008F1F2F">
        <w:rPr>
          <w:rFonts w:ascii="Times New Roman" w:hAnsi="Times New Roman" w:cs="Times New Roman"/>
          <w:bCs/>
          <w:sz w:val="28"/>
          <w:szCs w:val="28"/>
          <w:lang w:val="uk-UA"/>
        </w:rPr>
        <w:t xml:space="preserve"> Лилик І.В., Кудирко О.</w:t>
      </w:r>
      <w:r w:rsidR="0063354E" w:rsidRPr="008F1F2F">
        <w:rPr>
          <w:rFonts w:ascii="Times New Roman" w:hAnsi="Times New Roman" w:cs="Times New Roman"/>
          <w:bCs/>
          <w:sz w:val="28"/>
          <w:szCs w:val="28"/>
          <w:lang w:val="uk-UA"/>
        </w:rPr>
        <w:t>В.</w:t>
      </w:r>
      <w:r w:rsidR="0063354E" w:rsidRPr="0053602C">
        <w:rPr>
          <w:rFonts w:ascii="Times New Roman" w:hAnsi="Times New Roman" w:cs="Times New Roman"/>
          <w:bCs/>
          <w:sz w:val="28"/>
          <w:szCs w:val="28"/>
          <w:lang w:val="uk-UA"/>
        </w:rPr>
        <w:t xml:space="preserve"> </w:t>
      </w:r>
      <w:r w:rsidR="0063354E" w:rsidRPr="008F1F2F">
        <w:rPr>
          <w:rFonts w:ascii="Times New Roman" w:hAnsi="Times New Roman" w:cs="Times New Roman"/>
          <w:sz w:val="28"/>
          <w:szCs w:val="28"/>
          <w:lang w:val="uk-UA"/>
        </w:rPr>
        <w:t>Маркетингові дослідження: кейси та ситуаційні вправи</w:t>
      </w:r>
      <w:r w:rsidR="0063354E" w:rsidRPr="0053602C">
        <w:rPr>
          <w:rFonts w:ascii="Times New Roman" w:hAnsi="Times New Roman" w:cs="Times New Roman"/>
          <w:sz w:val="28"/>
          <w:szCs w:val="28"/>
          <w:lang w:val="uk-UA"/>
        </w:rPr>
        <w:t>. Практикум. – К.: КНЕУ, 2010. – 313 с.</w:t>
      </w:r>
    </w:p>
    <w:p w:rsidR="0063354E" w:rsidRPr="0053602C" w:rsidRDefault="008F1F2F" w:rsidP="0063354E">
      <w:pPr>
        <w:pStyle w:val="a8"/>
        <w:numPr>
          <w:ilvl w:val="0"/>
          <w:numId w:val="34"/>
        </w:numPr>
        <w:autoSpaceDE w:val="0"/>
        <w:autoSpaceDN w:val="0"/>
        <w:adjustRightInd w:val="0"/>
        <w:spacing w:after="0" w:line="360" w:lineRule="auto"/>
        <w:jc w:val="both"/>
        <w:rPr>
          <w:rFonts w:ascii="Times New Roman" w:eastAsia="Times-Roman" w:hAnsi="Times New Roman" w:cs="Times New Roman"/>
          <w:sz w:val="28"/>
          <w:szCs w:val="28"/>
          <w:lang w:val="uk-UA"/>
        </w:rPr>
      </w:pPr>
      <w:r w:rsidRPr="008F1F2F">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Малхорта</w:t>
      </w:r>
      <w:r w:rsidR="0063354E" w:rsidRPr="0053602C">
        <w:rPr>
          <w:rFonts w:ascii="Times New Roman" w:eastAsia="Times-Roman" w:hAnsi="Times New Roman" w:cs="Times New Roman"/>
          <w:sz w:val="28"/>
          <w:szCs w:val="28"/>
        </w:rPr>
        <w:t xml:space="preserve"> Нэреш К</w:t>
      </w:r>
      <w:r w:rsidR="0063354E" w:rsidRPr="0053602C">
        <w:rPr>
          <w:rFonts w:ascii="Times New Roman" w:eastAsia="Times-Roman" w:hAnsi="Times New Roman" w:cs="Times New Roman"/>
          <w:sz w:val="28"/>
          <w:szCs w:val="28"/>
          <w:lang w:val="uk-UA"/>
        </w:rPr>
        <w:t xml:space="preserve">. </w:t>
      </w:r>
      <w:r w:rsidR="0063354E" w:rsidRPr="0053602C">
        <w:rPr>
          <w:rFonts w:ascii="Times New Roman" w:eastAsia="Times-Roman" w:hAnsi="Times New Roman" w:cs="Times New Roman"/>
          <w:sz w:val="28"/>
          <w:szCs w:val="28"/>
        </w:rPr>
        <w:t>Маркетинговые исследов</w:t>
      </w:r>
      <w:r>
        <w:rPr>
          <w:rFonts w:ascii="Times New Roman" w:eastAsia="Times-Roman" w:hAnsi="Times New Roman" w:cs="Times New Roman"/>
          <w:sz w:val="28"/>
          <w:szCs w:val="28"/>
        </w:rPr>
        <w:t>ания. Практическое руководство</w:t>
      </w:r>
      <w:r w:rsidRPr="008F1F2F">
        <w:rPr>
          <w:rFonts w:ascii="Times New Roman" w:eastAsia="Times-Roman" w:hAnsi="Times New Roman" w:cs="Times New Roman"/>
          <w:sz w:val="28"/>
          <w:szCs w:val="28"/>
        </w:rPr>
        <w:t xml:space="preserve"> [</w:t>
      </w:r>
      <w:r w:rsidR="0063354E" w:rsidRPr="0053602C">
        <w:rPr>
          <w:rFonts w:ascii="Times New Roman" w:eastAsia="Times-Roman" w:hAnsi="Times New Roman" w:cs="Times New Roman"/>
          <w:sz w:val="28"/>
          <w:szCs w:val="28"/>
        </w:rPr>
        <w:t>3-е издание</w:t>
      </w:r>
      <w:r w:rsidRPr="008F1F2F">
        <w:rPr>
          <w:rFonts w:ascii="Times New Roman" w:eastAsia="Times-Roman" w:hAnsi="Times New Roman" w:cs="Times New Roman"/>
          <w:sz w:val="28"/>
          <w:szCs w:val="28"/>
        </w:rPr>
        <w:t>]</w:t>
      </w:r>
      <w:r w:rsidR="0063354E" w:rsidRPr="0053602C">
        <w:rPr>
          <w:rFonts w:ascii="Times New Roman" w:eastAsia="Times-Roman" w:hAnsi="Times New Roman" w:cs="Times New Roman"/>
          <w:sz w:val="28"/>
          <w:szCs w:val="28"/>
        </w:rPr>
        <w:t>: Пер. с англ. — М.:</w:t>
      </w:r>
      <w:r w:rsidR="0063354E" w:rsidRPr="0053602C">
        <w:rPr>
          <w:rFonts w:ascii="Times New Roman" w:eastAsia="Times-Roman" w:hAnsi="Times New Roman" w:cs="Times New Roman"/>
          <w:sz w:val="28"/>
          <w:szCs w:val="28"/>
          <w:lang w:val="uk-UA"/>
        </w:rPr>
        <w:t xml:space="preserve"> </w:t>
      </w:r>
      <w:r w:rsidR="0063354E" w:rsidRPr="0053602C">
        <w:rPr>
          <w:rFonts w:ascii="Times New Roman" w:eastAsia="Times-Roman" w:hAnsi="Times New Roman" w:cs="Times New Roman"/>
          <w:sz w:val="28"/>
          <w:szCs w:val="28"/>
        </w:rPr>
        <w:t>Издательский дом "Вильяме", 2002. —</w:t>
      </w:r>
      <w:r w:rsidR="0063354E">
        <w:rPr>
          <w:rFonts w:ascii="Times New Roman" w:eastAsia="Times-Roman" w:hAnsi="Times New Roman" w:cs="Times New Roman"/>
          <w:sz w:val="28"/>
          <w:szCs w:val="28"/>
        </w:rPr>
        <w:t xml:space="preserve"> 960 с.</w:t>
      </w:r>
    </w:p>
    <w:p w:rsidR="0063354E" w:rsidRPr="0053602C" w:rsidRDefault="008F1F2F" w:rsidP="0063354E">
      <w:pPr>
        <w:pStyle w:val="Default"/>
        <w:numPr>
          <w:ilvl w:val="0"/>
          <w:numId w:val="34"/>
        </w:numPr>
        <w:spacing w:line="360" w:lineRule="auto"/>
        <w:jc w:val="both"/>
        <w:rPr>
          <w:rFonts w:ascii="Times New Roman" w:hAnsi="Times New Roman" w:cs="Times New Roman"/>
          <w:color w:val="auto"/>
          <w:sz w:val="28"/>
          <w:szCs w:val="28"/>
        </w:rPr>
      </w:pPr>
      <w:r w:rsidRPr="00BC693E">
        <w:rPr>
          <w:rFonts w:ascii="Times New Roman" w:hAnsi="Times New Roman" w:cs="Times New Roman"/>
          <w:color w:val="auto"/>
          <w:sz w:val="28"/>
          <w:szCs w:val="28"/>
        </w:rPr>
        <w:t xml:space="preserve"> </w:t>
      </w:r>
      <w:r w:rsidR="0063354E" w:rsidRPr="0053602C">
        <w:rPr>
          <w:rFonts w:ascii="Times New Roman" w:hAnsi="Times New Roman" w:cs="Times New Roman"/>
          <w:color w:val="auto"/>
          <w:sz w:val="28"/>
          <w:szCs w:val="28"/>
        </w:rPr>
        <w:t xml:space="preserve">Маркетинг. Менеджмент. Інновації: монографія / </w:t>
      </w:r>
      <w:r w:rsidRPr="008F1F2F">
        <w:rPr>
          <w:rFonts w:ascii="Times New Roman" w:hAnsi="Times New Roman" w:cs="Times New Roman"/>
          <w:color w:val="auto"/>
          <w:sz w:val="28"/>
          <w:szCs w:val="28"/>
        </w:rPr>
        <w:t>[</w:t>
      </w:r>
      <w:r w:rsidR="0063354E" w:rsidRPr="0053602C">
        <w:rPr>
          <w:rFonts w:ascii="Times New Roman" w:hAnsi="Times New Roman" w:cs="Times New Roman"/>
          <w:color w:val="auto"/>
          <w:sz w:val="28"/>
          <w:szCs w:val="28"/>
        </w:rPr>
        <w:t>за ред. д.е.н., професора С.М. Ілляшенка</w:t>
      </w:r>
      <w:r w:rsidRPr="008F1F2F">
        <w:rPr>
          <w:rFonts w:ascii="Times New Roman" w:hAnsi="Times New Roman" w:cs="Times New Roman"/>
          <w:color w:val="auto"/>
          <w:sz w:val="28"/>
          <w:szCs w:val="28"/>
        </w:rPr>
        <w:t>]</w:t>
      </w:r>
      <w:r w:rsidR="0063354E" w:rsidRPr="0053602C">
        <w:rPr>
          <w:rFonts w:ascii="Times New Roman" w:hAnsi="Times New Roman" w:cs="Times New Roman"/>
          <w:color w:val="auto"/>
          <w:sz w:val="28"/>
          <w:szCs w:val="28"/>
        </w:rPr>
        <w:t>. – Суми : ТОВ «Друкарськ</w:t>
      </w:r>
      <w:r w:rsidR="0063354E">
        <w:rPr>
          <w:rFonts w:ascii="Times New Roman" w:hAnsi="Times New Roman" w:cs="Times New Roman"/>
          <w:color w:val="auto"/>
          <w:sz w:val="28"/>
          <w:szCs w:val="28"/>
        </w:rPr>
        <w:t>ий дім «Папірус», 2010. – 621 с</w:t>
      </w:r>
      <w:r w:rsidR="0063354E" w:rsidRPr="0053602C">
        <w:rPr>
          <w:rFonts w:ascii="Times New Roman" w:hAnsi="Times New Roman" w:cs="Times New Roman"/>
          <w:color w:val="auto"/>
          <w:sz w:val="28"/>
          <w:szCs w:val="28"/>
          <w:lang w:val="uk-UA"/>
        </w:rPr>
        <w:t>.</w:t>
      </w:r>
      <w:r w:rsidR="0063354E" w:rsidRPr="0053602C">
        <w:rPr>
          <w:rFonts w:ascii="Times New Roman" w:hAnsi="Times New Roman" w:cs="Times New Roman"/>
          <w:color w:val="auto"/>
          <w:sz w:val="28"/>
          <w:szCs w:val="28"/>
        </w:rPr>
        <w:t xml:space="preserve"> </w:t>
      </w:r>
    </w:p>
    <w:p w:rsidR="0063354E" w:rsidRPr="0053602C" w:rsidRDefault="008F1F2F" w:rsidP="0063354E">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sidRPr="008F1F2F">
        <w:rPr>
          <w:rFonts w:ascii="Times New Roman" w:hAnsi="Times New Roman" w:cs="Times New Roman"/>
          <w:sz w:val="28"/>
          <w:szCs w:val="28"/>
        </w:rPr>
        <w:t xml:space="preserve"> </w:t>
      </w:r>
      <w:r>
        <w:rPr>
          <w:rFonts w:ascii="Times New Roman" w:hAnsi="Times New Roman" w:cs="Times New Roman"/>
          <w:sz w:val="28"/>
          <w:szCs w:val="28"/>
          <w:lang w:val="uk-UA"/>
        </w:rPr>
        <w:t xml:space="preserve">Маркетинг: підручник / </w:t>
      </w:r>
      <w:r w:rsidR="0063354E" w:rsidRPr="0053602C">
        <w:rPr>
          <w:rFonts w:ascii="Times New Roman" w:hAnsi="Times New Roman" w:cs="Times New Roman"/>
          <w:sz w:val="28"/>
          <w:szCs w:val="28"/>
          <w:lang w:val="uk-UA"/>
        </w:rPr>
        <w:t>А. О. Старостіна, Н. П. Гонч</w:t>
      </w:r>
      <w:r>
        <w:rPr>
          <w:rFonts w:ascii="Times New Roman" w:hAnsi="Times New Roman" w:cs="Times New Roman"/>
          <w:sz w:val="28"/>
          <w:szCs w:val="28"/>
          <w:lang w:val="uk-UA"/>
        </w:rPr>
        <w:t>арова, Є. В. Крикавський та ін.</w:t>
      </w:r>
      <w:r w:rsidR="0063354E" w:rsidRPr="0053602C">
        <w:rPr>
          <w:rFonts w:ascii="Times New Roman" w:hAnsi="Times New Roman" w:cs="Times New Roman"/>
          <w:sz w:val="28"/>
          <w:szCs w:val="28"/>
          <w:lang w:val="uk-UA"/>
        </w:rPr>
        <w:t xml:space="preserve">; </w:t>
      </w:r>
      <w:r w:rsidRPr="008F1F2F">
        <w:rPr>
          <w:rFonts w:ascii="Times New Roman" w:hAnsi="Times New Roman" w:cs="Times New Roman"/>
          <w:sz w:val="28"/>
          <w:szCs w:val="28"/>
        </w:rPr>
        <w:t>[</w:t>
      </w:r>
      <w:r w:rsidR="0063354E" w:rsidRPr="0053602C">
        <w:rPr>
          <w:rFonts w:ascii="Times New Roman" w:hAnsi="Times New Roman" w:cs="Times New Roman"/>
          <w:sz w:val="28"/>
          <w:szCs w:val="28"/>
          <w:lang w:val="uk-UA"/>
        </w:rPr>
        <w:t>за ред. А. О. Старостіної</w:t>
      </w:r>
      <w:r w:rsidRPr="008F1F2F">
        <w:rPr>
          <w:rFonts w:ascii="Times New Roman" w:hAnsi="Times New Roman" w:cs="Times New Roman"/>
          <w:sz w:val="28"/>
          <w:szCs w:val="28"/>
        </w:rPr>
        <w:t>]</w:t>
      </w:r>
      <w:r>
        <w:rPr>
          <w:rFonts w:ascii="Times New Roman" w:hAnsi="Times New Roman" w:cs="Times New Roman"/>
          <w:sz w:val="28"/>
          <w:szCs w:val="28"/>
          <w:lang w:val="uk-UA"/>
        </w:rPr>
        <w:t>. – К.: Знання, 2009. – 1070 с</w:t>
      </w:r>
      <w:r w:rsidR="0063354E" w:rsidRPr="0053602C">
        <w:rPr>
          <w:rFonts w:ascii="Times New Roman" w:hAnsi="Times New Roman" w:cs="Times New Roman"/>
          <w:sz w:val="28"/>
          <w:szCs w:val="28"/>
          <w:lang w:val="uk-UA"/>
        </w:rPr>
        <w:t>.</w:t>
      </w:r>
    </w:p>
    <w:p w:rsidR="0063354E" w:rsidRPr="0053602C" w:rsidRDefault="008F1F2F" w:rsidP="0063354E">
      <w:pPr>
        <w:pStyle w:val="a8"/>
        <w:numPr>
          <w:ilvl w:val="0"/>
          <w:numId w:val="34"/>
        </w:numPr>
        <w:spacing w:after="0" w:line="360" w:lineRule="auto"/>
        <w:jc w:val="both"/>
        <w:rPr>
          <w:rFonts w:ascii="Times New Roman" w:hAnsi="Times New Roman" w:cs="Times New Roman"/>
          <w:sz w:val="28"/>
          <w:szCs w:val="28"/>
          <w:lang w:val="uk-UA"/>
        </w:rPr>
      </w:pPr>
      <w:r w:rsidRPr="008F1F2F">
        <w:rPr>
          <w:rStyle w:val="goog-gtc-translatablegoog-gtc-from-mt"/>
          <w:rFonts w:ascii="Times New Roman" w:hAnsi="Times New Roman" w:cs="Times New Roman"/>
          <w:sz w:val="28"/>
          <w:szCs w:val="28"/>
        </w:rPr>
        <w:t xml:space="preserve"> </w:t>
      </w:r>
      <w:r w:rsidR="0063354E" w:rsidRPr="0053602C">
        <w:rPr>
          <w:rStyle w:val="goog-gtc-translatablegoog-gtc-from-mt"/>
          <w:rFonts w:ascii="Times New Roman" w:hAnsi="Times New Roman" w:cs="Times New Roman"/>
          <w:sz w:val="28"/>
          <w:szCs w:val="28"/>
        </w:rPr>
        <w:t>Метаморфная модель Зальтмана</w:t>
      </w:r>
      <w:r w:rsidR="0063354E" w:rsidRPr="0053602C">
        <w:rPr>
          <w:rStyle w:val="apple-converted-space"/>
          <w:rFonts w:ascii="Times New Roman" w:hAnsi="Times New Roman" w:cs="Times New Roman"/>
          <w:sz w:val="28"/>
          <w:szCs w:val="28"/>
        </w:rPr>
        <w:t> </w:t>
      </w:r>
      <w:r w:rsidR="0063354E" w:rsidRPr="0053602C">
        <w:rPr>
          <w:rStyle w:val="goog-gtc-translatablegoog-gtc-from-mt"/>
          <w:rFonts w:ascii="Times New Roman" w:hAnsi="Times New Roman" w:cs="Times New Roman"/>
          <w:sz w:val="28"/>
          <w:szCs w:val="28"/>
          <w:lang w:val="en-US"/>
        </w:rPr>
        <w:t>ZMET</w:t>
      </w:r>
      <w:r w:rsidR="0063354E" w:rsidRPr="0053602C">
        <w:rPr>
          <w:rStyle w:val="apple-converted-space"/>
          <w:rFonts w:ascii="Times New Roman" w:hAnsi="Times New Roman" w:cs="Times New Roman"/>
          <w:sz w:val="28"/>
          <w:szCs w:val="28"/>
        </w:rPr>
        <w:t> </w:t>
      </w:r>
      <w:r w:rsidR="0063354E" w:rsidRPr="0053602C">
        <w:rPr>
          <w:rStyle w:val="goog-gtc-translatablegoog-gtc-from-mt"/>
          <w:rFonts w:ascii="Times New Roman" w:hAnsi="Times New Roman" w:cs="Times New Roman"/>
          <w:sz w:val="28"/>
          <w:szCs w:val="28"/>
        </w:rPr>
        <w:t>– история и суть методологии.</w:t>
      </w:r>
      <w:r w:rsidR="0063354E" w:rsidRPr="0053602C">
        <w:rPr>
          <w:rStyle w:val="goog-gtc-translatablegoog-gtc-from-mt"/>
          <w:rFonts w:ascii="Times New Roman" w:hAnsi="Times New Roman" w:cs="Times New Roman"/>
          <w:sz w:val="28"/>
          <w:szCs w:val="28"/>
          <w:lang w:val="uk-UA"/>
        </w:rPr>
        <w:t xml:space="preserve"> </w:t>
      </w:r>
      <w:r w:rsidR="0063354E" w:rsidRPr="0053602C">
        <w:rPr>
          <w:rFonts w:ascii="Times New Roman" w:hAnsi="Times New Roman" w:cs="Times New Roman"/>
          <w:sz w:val="28"/>
          <w:szCs w:val="28"/>
        </w:rPr>
        <w:t>[Электронн</w:t>
      </w:r>
      <w:r w:rsidR="0063354E" w:rsidRPr="0053602C">
        <w:rPr>
          <w:rFonts w:ascii="Times New Roman" w:hAnsi="Times New Roman" w:cs="Times New Roman"/>
          <w:sz w:val="28"/>
          <w:szCs w:val="28"/>
          <w:lang w:val="uk-UA"/>
        </w:rPr>
        <w:t>ы</w:t>
      </w:r>
      <w:r w:rsidR="0063354E" w:rsidRPr="0053602C">
        <w:rPr>
          <w:rFonts w:ascii="Times New Roman" w:hAnsi="Times New Roman" w:cs="Times New Roman"/>
          <w:sz w:val="28"/>
          <w:szCs w:val="28"/>
        </w:rPr>
        <w:t>й ресурс]</w:t>
      </w:r>
      <w:r w:rsidR="0063354E" w:rsidRPr="0053602C">
        <w:rPr>
          <w:rFonts w:ascii="Times New Roman" w:hAnsi="Times New Roman" w:cs="Times New Roman"/>
          <w:sz w:val="28"/>
          <w:szCs w:val="28"/>
          <w:lang w:val="uk-UA"/>
        </w:rPr>
        <w:t xml:space="preserve">. – </w:t>
      </w:r>
      <w:r w:rsidR="0063354E" w:rsidRPr="0053602C">
        <w:rPr>
          <w:rFonts w:ascii="Times New Roman" w:hAnsi="Times New Roman" w:cs="Times New Roman"/>
          <w:sz w:val="28"/>
          <w:szCs w:val="28"/>
        </w:rPr>
        <w:t>Режим доступ</w:t>
      </w:r>
      <w:r w:rsidR="0063354E" w:rsidRPr="0053602C">
        <w:rPr>
          <w:rFonts w:ascii="Times New Roman" w:hAnsi="Times New Roman" w:cs="Times New Roman"/>
          <w:sz w:val="28"/>
          <w:szCs w:val="28"/>
          <w:lang w:val="uk-UA"/>
        </w:rPr>
        <w:t>а</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uk-UA"/>
        </w:rPr>
        <w:t xml:space="preserve"> </w:t>
      </w:r>
      <w:hyperlink r:id="rId57" w:history="1">
        <w:r w:rsidR="0063354E" w:rsidRPr="0053602C">
          <w:rPr>
            <w:rStyle w:val="af6"/>
            <w:rFonts w:ascii="Times New Roman" w:hAnsi="Times New Roman" w:cs="Times New Roman"/>
            <w:color w:val="auto"/>
            <w:sz w:val="28"/>
            <w:szCs w:val="28"/>
            <w:u w:val="none"/>
          </w:rPr>
          <w:t>http://www.neiromarketing.ru/articles/24.htm</w:t>
        </w:r>
      </w:hyperlink>
      <w:r w:rsidR="0063354E" w:rsidRPr="0053602C">
        <w:rPr>
          <w:rFonts w:ascii="Times New Roman" w:hAnsi="Times New Roman" w:cs="Times New Roman"/>
          <w:sz w:val="28"/>
          <w:szCs w:val="28"/>
          <w:lang w:val="uk-UA"/>
        </w:rPr>
        <w:t>.</w:t>
      </w:r>
    </w:p>
    <w:p w:rsidR="0063354E" w:rsidRPr="00365504" w:rsidRDefault="008F1F2F" w:rsidP="00365504">
      <w:pPr>
        <w:pStyle w:val="a8"/>
        <w:numPr>
          <w:ilvl w:val="0"/>
          <w:numId w:val="34"/>
        </w:numPr>
        <w:spacing w:after="0" w:line="360" w:lineRule="auto"/>
        <w:jc w:val="both"/>
        <w:rPr>
          <w:rFonts w:ascii="Times New Roman" w:hAnsi="Times New Roman" w:cs="Times New Roman"/>
          <w:sz w:val="28"/>
          <w:szCs w:val="28"/>
          <w:lang w:val="uk-UA"/>
        </w:rPr>
      </w:pPr>
      <w:r w:rsidRPr="008F1F2F">
        <w:rPr>
          <w:rFonts w:ascii="Times New Roman" w:hAnsi="Times New Roman" w:cs="Times New Roman"/>
          <w:sz w:val="28"/>
          <w:szCs w:val="28"/>
          <w:lang w:val="uk-UA"/>
        </w:rPr>
        <w:lastRenderedPageBreak/>
        <w:t xml:space="preserve"> </w:t>
      </w:r>
      <w:r w:rsidR="0063354E" w:rsidRPr="0053602C">
        <w:rPr>
          <w:rFonts w:ascii="Times New Roman" w:hAnsi="Times New Roman" w:cs="Times New Roman"/>
          <w:sz w:val="28"/>
          <w:szCs w:val="28"/>
          <w:lang w:val="uk-UA"/>
        </w:rPr>
        <w:t>Міждисциплінарний словник з менеджменту / Анісімова Л.А., Балан В.Г., Білорус Т.В. [та ін.] ; за ред. Д.М. Черваньова, О.І. Жилінської. – Київ : Нічлава, 2011. – 624</w:t>
      </w:r>
      <w:r>
        <w:rPr>
          <w:rFonts w:ascii="Times New Roman" w:hAnsi="Times New Roman" w:cs="Times New Roman"/>
          <w:sz w:val="28"/>
          <w:szCs w:val="28"/>
          <w:lang w:val="en-US"/>
        </w:rPr>
        <w:t xml:space="preserve"> c</w:t>
      </w:r>
      <w:r w:rsidR="0063354E" w:rsidRPr="0053602C">
        <w:rPr>
          <w:rFonts w:ascii="Times New Roman" w:hAnsi="Times New Roman" w:cs="Times New Roman"/>
          <w:sz w:val="28"/>
          <w:szCs w:val="28"/>
          <w:lang w:val="uk-UA"/>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Молодежные субкультуры // Муниципальное учреждение культуры </w:t>
      </w:r>
      <w:r w:rsidR="0063354E" w:rsidRPr="0053602C">
        <w:rPr>
          <w:rFonts w:ascii="Times New Roman" w:hAnsi="Times New Roman" w:cs="Times New Roman"/>
          <w:sz w:val="28"/>
          <w:szCs w:val="28"/>
        </w:rPr>
        <w:t xml:space="preserve">[Электронный ресурс]. – Режим доступа: </w:t>
      </w:r>
      <w:hyperlink r:id="rId58" w:history="1">
        <w:r w:rsidR="0063354E" w:rsidRPr="0053602C">
          <w:rPr>
            <w:rStyle w:val="af6"/>
            <w:rFonts w:ascii="Times New Roman" w:hAnsi="Times New Roman" w:cs="Times New Roman"/>
            <w:color w:val="auto"/>
            <w:sz w:val="28"/>
            <w:szCs w:val="28"/>
            <w:u w:val="none"/>
          </w:rPr>
          <w:t>http://libozersk.ru/pages/index/343?cont=2</w:t>
        </w:r>
      </w:hyperlink>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sidR="0063354E" w:rsidRPr="0053602C">
        <w:rPr>
          <w:rFonts w:ascii="Times New Roman" w:hAnsi="Times New Roman" w:cs="Times New Roman"/>
          <w:bCs/>
          <w:sz w:val="28"/>
          <w:szCs w:val="28"/>
          <w:lang w:val="uk-UA"/>
        </w:rPr>
        <w:t>Науковий вісник НЛТУ України: Збірник науково-технічних праць.</w:t>
      </w:r>
      <w:r w:rsidR="0063354E" w:rsidRPr="0053602C">
        <w:rPr>
          <w:rFonts w:ascii="Times New Roman" w:hAnsi="Times New Roman" w:cs="Times New Roman"/>
          <w:bCs/>
          <w:sz w:val="28"/>
          <w:szCs w:val="28"/>
          <w:lang w:val="uk-UA"/>
        </w:rPr>
        <w:br/>
        <w:t>– Львів :</w:t>
      </w:r>
      <w:r w:rsidR="0063354E" w:rsidRPr="0053602C">
        <w:rPr>
          <w:rStyle w:val="apple-converted-space"/>
          <w:rFonts w:ascii="Times New Roman" w:hAnsi="Times New Roman" w:cs="Times New Roman"/>
          <w:bCs/>
          <w:sz w:val="28"/>
          <w:szCs w:val="28"/>
          <w:lang w:val="uk-UA"/>
        </w:rPr>
        <w:t> </w:t>
      </w:r>
      <w:r w:rsidR="0063354E" w:rsidRPr="0053602C">
        <w:rPr>
          <w:rStyle w:val="spelle"/>
          <w:rFonts w:ascii="Times New Roman" w:hAnsi="Times New Roman" w:cs="Times New Roman"/>
          <w:bCs/>
          <w:sz w:val="28"/>
          <w:szCs w:val="28"/>
          <w:lang w:val="uk-UA"/>
        </w:rPr>
        <w:t>РВВ</w:t>
      </w:r>
      <w:r w:rsidR="0063354E" w:rsidRPr="0053602C">
        <w:rPr>
          <w:rStyle w:val="apple-converted-space"/>
          <w:rFonts w:ascii="Times New Roman" w:hAnsi="Times New Roman" w:cs="Times New Roman"/>
          <w:bCs/>
          <w:sz w:val="28"/>
          <w:szCs w:val="28"/>
          <w:lang w:val="uk-UA"/>
        </w:rPr>
        <w:t> </w:t>
      </w:r>
      <w:r w:rsidR="0063354E" w:rsidRPr="0053602C">
        <w:rPr>
          <w:rFonts w:ascii="Times New Roman" w:hAnsi="Times New Roman" w:cs="Times New Roman"/>
          <w:bCs/>
          <w:sz w:val="28"/>
          <w:szCs w:val="28"/>
          <w:lang w:val="uk-UA"/>
        </w:rPr>
        <w:t>НЛТУ України. – 2010. –</w:t>
      </w:r>
      <w:r w:rsidR="0063354E" w:rsidRPr="0053602C">
        <w:rPr>
          <w:rStyle w:val="apple-converted-space"/>
          <w:rFonts w:ascii="Times New Roman" w:hAnsi="Times New Roman" w:cs="Times New Roman"/>
          <w:bCs/>
          <w:sz w:val="28"/>
          <w:szCs w:val="28"/>
          <w:lang w:val="uk-UA"/>
        </w:rPr>
        <w:t> </w:t>
      </w:r>
      <w:hyperlink r:id="rId59" w:history="1">
        <w:r w:rsidR="0063354E" w:rsidRPr="0053602C">
          <w:rPr>
            <w:rStyle w:val="af6"/>
            <w:rFonts w:ascii="Times New Roman" w:hAnsi="Times New Roman" w:cs="Times New Roman"/>
            <w:bCs/>
            <w:color w:val="auto"/>
            <w:sz w:val="28"/>
            <w:szCs w:val="28"/>
            <w:u w:val="none"/>
            <w:lang w:val="uk-UA"/>
          </w:rPr>
          <w:t>Вип. 20.4.</w:t>
        </w:r>
      </w:hyperlink>
      <w:r w:rsidR="0063354E" w:rsidRPr="0053602C">
        <w:rPr>
          <w:rStyle w:val="apple-converted-space"/>
          <w:rFonts w:ascii="Times New Roman" w:hAnsi="Times New Roman" w:cs="Times New Roman"/>
          <w:bCs/>
          <w:sz w:val="28"/>
          <w:szCs w:val="28"/>
          <w:lang w:val="uk-UA"/>
        </w:rPr>
        <w:t> </w:t>
      </w:r>
      <w:r w:rsidR="0063354E" w:rsidRPr="0053602C">
        <w:rPr>
          <w:rFonts w:ascii="Times New Roman" w:hAnsi="Times New Roman" w:cs="Times New Roman"/>
          <w:bCs/>
          <w:sz w:val="28"/>
          <w:szCs w:val="28"/>
          <w:lang w:val="uk-UA"/>
        </w:rPr>
        <w:t>– 324 с. – с. 135-140.</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rPr>
        <w:t>Николаева М. А. Товароведение потребительских товаров. Теоретические основы. Учебн</w:t>
      </w:r>
      <w:r>
        <w:rPr>
          <w:rFonts w:ascii="Times New Roman" w:hAnsi="Times New Roman" w:cs="Times New Roman"/>
          <w:sz w:val="28"/>
          <w:szCs w:val="28"/>
        </w:rPr>
        <w:t>ик для ВУЗов. −</w:t>
      </w:r>
      <w:r w:rsidR="0063354E" w:rsidRPr="0053602C">
        <w:rPr>
          <w:rFonts w:ascii="Times New Roman" w:hAnsi="Times New Roman" w:cs="Times New Roman"/>
          <w:sz w:val="28"/>
          <w:szCs w:val="28"/>
        </w:rPr>
        <w:t xml:space="preserve"> М.: Норма</w:t>
      </w:r>
      <w:r>
        <w:rPr>
          <w:rFonts w:ascii="Times New Roman" w:hAnsi="Times New Roman" w:cs="Times New Roman"/>
          <w:sz w:val="28"/>
          <w:szCs w:val="28"/>
          <w:lang w:val="uk-UA"/>
        </w:rPr>
        <w:t>. −</w:t>
      </w:r>
      <w:r w:rsidR="0063354E" w:rsidRPr="0053602C">
        <w:rPr>
          <w:rFonts w:ascii="Times New Roman" w:hAnsi="Times New Roman" w:cs="Times New Roman"/>
          <w:sz w:val="28"/>
          <w:szCs w:val="28"/>
        </w:rPr>
        <w:t xml:space="preserve"> 2000.</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Новые методы маркетинговых исследований // Международная маркетинговая группа </w:t>
      </w:r>
      <w:r w:rsidR="0063354E" w:rsidRPr="0053602C">
        <w:rPr>
          <w:rFonts w:ascii="Times New Roman" w:hAnsi="Times New Roman" w:cs="Times New Roman"/>
          <w:sz w:val="28"/>
          <w:szCs w:val="28"/>
        </w:rPr>
        <w:t xml:space="preserve">[Электронный ресурс]. – Режим доступа: </w:t>
      </w:r>
      <w:hyperlink r:id="rId60" w:history="1">
        <w:r w:rsidR="0063354E" w:rsidRPr="0053602C">
          <w:rPr>
            <w:rStyle w:val="af6"/>
            <w:rFonts w:ascii="Times New Roman" w:hAnsi="Times New Roman" w:cs="Times New Roman"/>
            <w:color w:val="auto"/>
            <w:sz w:val="28"/>
            <w:szCs w:val="28"/>
            <w:u w:val="none"/>
          </w:rPr>
          <w:t>http://www.marketing-ua.com/articles.php?articleId=2936</w:t>
        </w:r>
      </w:hyperlink>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Обзор р</w:t>
      </w:r>
      <w:r w:rsidR="0063354E" w:rsidRPr="0053602C">
        <w:rPr>
          <w:rFonts w:ascii="Times New Roman" w:hAnsi="Times New Roman" w:cs="Times New Roman"/>
          <w:sz w:val="28"/>
          <w:szCs w:val="28"/>
        </w:rPr>
        <w:t xml:space="preserve">ынка чая // Информационно-аналитическое агентство « Союз-Информ» [Электронный ресурс]. – Режим доступа: </w:t>
      </w:r>
      <w:hyperlink r:id="rId61" w:history="1">
        <w:r w:rsidR="0063354E" w:rsidRPr="0053602C">
          <w:rPr>
            <w:rStyle w:val="af6"/>
            <w:rFonts w:ascii="Times New Roman" w:hAnsi="Times New Roman" w:cs="Times New Roman"/>
            <w:color w:val="auto"/>
            <w:sz w:val="28"/>
            <w:szCs w:val="28"/>
            <w:u w:val="none"/>
          </w:rPr>
          <w:t>http://www.souz-inform.com.ua/</w:t>
        </w:r>
      </w:hyperlink>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Обзор рынка чая в Украине: мнение экспертов </w:t>
      </w:r>
      <w:r w:rsidR="0063354E" w:rsidRPr="0053602C">
        <w:rPr>
          <w:rFonts w:ascii="Times New Roman" w:hAnsi="Times New Roman" w:cs="Times New Roman"/>
          <w:sz w:val="28"/>
          <w:szCs w:val="28"/>
        </w:rPr>
        <w:t xml:space="preserve">[Электронный ресурс]. – Режим доступа: </w:t>
      </w:r>
      <w:hyperlink r:id="rId62" w:history="1">
        <w:r w:rsidR="0063354E" w:rsidRPr="0053602C">
          <w:rPr>
            <w:rStyle w:val="af6"/>
            <w:rFonts w:ascii="Times New Roman" w:hAnsi="Times New Roman" w:cs="Times New Roman"/>
            <w:color w:val="auto"/>
            <w:sz w:val="28"/>
            <w:szCs w:val="28"/>
            <w:u w:val="none"/>
          </w:rPr>
          <w:t>http://edab2b.com/opinions/obzor-rynka-chaya-ukraina-2011-mnenie-ekspertov/</w:t>
        </w:r>
      </w:hyperlink>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Он-лайн магазин чаю та кави. [Електронний ресурс]. − Режим доступу: </w:t>
      </w:r>
      <w:hyperlink r:id="rId63" w:history="1">
        <w:r w:rsidR="0063354E" w:rsidRPr="0053602C">
          <w:rPr>
            <w:rStyle w:val="af6"/>
            <w:rFonts w:ascii="Times New Roman" w:hAnsi="Times New Roman" w:cs="Times New Roman"/>
            <w:color w:val="auto"/>
            <w:sz w:val="28"/>
            <w:szCs w:val="28"/>
            <w:u w:val="none"/>
          </w:rPr>
          <w:t>http://tea4you.com.ua/index.php</w:t>
        </w:r>
      </w:hyperlink>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Он-лайн-фокус-группы // Тематический портал «Маркетинг» </w:t>
      </w:r>
      <w:r w:rsidR="0063354E" w:rsidRPr="0053602C">
        <w:rPr>
          <w:rFonts w:ascii="Times New Roman" w:hAnsi="Times New Roman" w:cs="Times New Roman"/>
          <w:sz w:val="28"/>
          <w:szCs w:val="28"/>
        </w:rPr>
        <w:t xml:space="preserve">[Электронный ресурс]. – Режим доступа: </w:t>
      </w:r>
      <w:hyperlink r:id="rId64" w:history="1">
        <w:r w:rsidR="0063354E" w:rsidRPr="0053602C">
          <w:rPr>
            <w:rStyle w:val="af6"/>
            <w:rFonts w:ascii="Times New Roman" w:hAnsi="Times New Roman" w:cs="Times New Roman"/>
            <w:color w:val="auto"/>
            <w:sz w:val="28"/>
            <w:szCs w:val="28"/>
            <w:u w:val="none"/>
          </w:rPr>
          <w:t>http://marketing.web-3.ru/research/metody/drmetody/online/</w:t>
        </w:r>
      </w:hyperlink>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rPr>
        <w:t xml:space="preserve">Орлова Н.А. Молодежные субкультуры: </w:t>
      </w:r>
      <w:r w:rsidR="0063354E" w:rsidRPr="0053602C">
        <w:rPr>
          <w:rFonts w:ascii="Times New Roman" w:hAnsi="Times New Roman" w:cs="Times New Roman"/>
          <w:sz w:val="28"/>
          <w:szCs w:val="28"/>
          <w:shd w:val="clear" w:color="auto" w:fill="FFFFFF"/>
        </w:rPr>
        <w:t>Пособие для студентов.</w:t>
      </w:r>
      <w:r>
        <w:rPr>
          <w:rFonts w:ascii="Times New Roman" w:hAnsi="Times New Roman" w:cs="Times New Roman"/>
          <w:sz w:val="28"/>
          <w:szCs w:val="28"/>
          <w:shd w:val="clear" w:color="auto" w:fill="FFFFFF"/>
          <w:lang w:val="uk-UA"/>
        </w:rPr>
        <w:t xml:space="preserve"> –</w:t>
      </w:r>
      <w:r w:rsidR="0063354E" w:rsidRPr="0053602C">
        <w:rPr>
          <w:rFonts w:ascii="Times New Roman" w:hAnsi="Times New Roman" w:cs="Times New Roman"/>
          <w:sz w:val="28"/>
          <w:szCs w:val="28"/>
          <w:shd w:val="clear" w:color="auto" w:fill="FFFFFF"/>
        </w:rPr>
        <w:t xml:space="preserve"> Издательство: ТУСУР, г. Томск, 2007. – 150 с.</w:t>
      </w:r>
      <w:r w:rsidR="0063354E" w:rsidRPr="0053602C">
        <w:rPr>
          <w:rFonts w:ascii="Times New Roman" w:hAnsi="Times New Roman" w:cs="Times New Roman"/>
          <w:sz w:val="28"/>
          <w:szCs w:val="28"/>
        </w:rPr>
        <w:t xml:space="preserve"> </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0063354E" w:rsidRPr="0053602C">
        <w:rPr>
          <w:rFonts w:ascii="Times New Roman" w:hAnsi="Times New Roman" w:cs="Times New Roman"/>
          <w:sz w:val="28"/>
          <w:szCs w:val="28"/>
          <w:shd w:val="clear" w:color="auto" w:fill="FFFFFF"/>
          <w:lang w:val="uk-UA"/>
        </w:rPr>
        <w:t>Отфильтрованая приб</w:t>
      </w:r>
      <w:r w:rsidR="0063354E" w:rsidRPr="0053602C">
        <w:rPr>
          <w:rFonts w:ascii="Times New Roman" w:hAnsi="Times New Roman" w:cs="Times New Roman"/>
          <w:sz w:val="28"/>
          <w:szCs w:val="28"/>
          <w:shd w:val="clear" w:color="auto" w:fill="FFFFFF"/>
        </w:rPr>
        <w:t xml:space="preserve">ыль: обзор рынка чая Украины // Английский портал </w:t>
      </w:r>
      <w:r w:rsidR="0063354E" w:rsidRPr="0053602C">
        <w:rPr>
          <w:rFonts w:ascii="Times New Roman" w:hAnsi="Times New Roman" w:cs="Times New Roman"/>
          <w:sz w:val="28"/>
          <w:szCs w:val="28"/>
        </w:rPr>
        <w:t xml:space="preserve">[Электронный ресурс]. – Режим доступа: </w:t>
      </w:r>
      <w:hyperlink r:id="rId65" w:history="1">
        <w:r w:rsidR="0063354E" w:rsidRPr="0053602C">
          <w:rPr>
            <w:rStyle w:val="af6"/>
            <w:rFonts w:ascii="Times New Roman" w:hAnsi="Times New Roman" w:cs="Times New Roman"/>
            <w:color w:val="auto"/>
            <w:sz w:val="28"/>
            <w:szCs w:val="28"/>
            <w:u w:val="none"/>
          </w:rPr>
          <w:t>http://www.ahmadtea.ua/articles/26/page_2/</w:t>
        </w:r>
      </w:hyperlink>
      <w:r>
        <w:rPr>
          <w:rFonts w:ascii="Times New Roman" w:hAnsi="Times New Roman" w:cs="Times New Roman"/>
          <w:sz w:val="28"/>
          <w:szCs w:val="28"/>
          <w:lang w:val="uk-UA"/>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63354E" w:rsidRPr="0053602C">
        <w:rPr>
          <w:rFonts w:ascii="Times New Roman" w:hAnsi="Times New Roman" w:cs="Times New Roman"/>
          <w:sz w:val="28"/>
          <w:szCs w:val="28"/>
          <w:lang w:val="uk-UA"/>
        </w:rPr>
        <w:t xml:space="preserve">Официальный блог Компании «Май» // </w:t>
      </w:r>
      <w:r w:rsidR="0063354E" w:rsidRPr="0053602C">
        <w:rPr>
          <w:rFonts w:ascii="Times New Roman" w:hAnsi="Times New Roman" w:cs="Times New Roman"/>
          <w:sz w:val="28"/>
          <w:szCs w:val="28"/>
          <w:lang w:val="en-US"/>
        </w:rPr>
        <w:t>Facebook</w:t>
      </w:r>
      <w:r w:rsidR="0063354E" w:rsidRPr="0053602C">
        <w:rPr>
          <w:rFonts w:ascii="Times New Roman" w:hAnsi="Times New Roman" w:cs="Times New Roman"/>
          <w:sz w:val="28"/>
          <w:szCs w:val="28"/>
        </w:rPr>
        <w:t xml:space="preserve"> [Электронный ресурс]. – Режим доступа: </w:t>
      </w:r>
      <w:r w:rsidR="0063354E" w:rsidRPr="0053602C">
        <w:rPr>
          <w:rFonts w:ascii="Times New Roman" w:hAnsi="Times New Roman" w:cs="Times New Roman"/>
          <w:sz w:val="28"/>
          <w:szCs w:val="28"/>
          <w:lang w:val="en-US"/>
        </w:rPr>
        <w:t>http</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en-US"/>
        </w:rPr>
        <w:t>www</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en-US"/>
        </w:rPr>
        <w:t>facebook</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en-US"/>
        </w:rPr>
        <w:t>com</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en-US"/>
        </w:rPr>
        <w:t>MayCompany</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en-US"/>
        </w:rPr>
        <w:t>ru</w:t>
      </w:r>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Официальный блог Компании «Май» // </w:t>
      </w:r>
      <w:r w:rsidR="0063354E" w:rsidRPr="0053602C">
        <w:rPr>
          <w:rFonts w:ascii="Times New Roman" w:hAnsi="Times New Roman" w:cs="Times New Roman"/>
          <w:sz w:val="28"/>
          <w:szCs w:val="28"/>
          <w:lang w:val="en-US"/>
        </w:rPr>
        <w:t>Linked</w:t>
      </w:r>
      <w:r w:rsidR="0063354E" w:rsidRPr="0053602C">
        <w:rPr>
          <w:rFonts w:ascii="Times New Roman" w:hAnsi="Times New Roman" w:cs="Times New Roman"/>
          <w:sz w:val="28"/>
          <w:szCs w:val="28"/>
        </w:rPr>
        <w:t xml:space="preserve"> </w:t>
      </w:r>
      <w:r w:rsidR="0063354E" w:rsidRPr="0053602C">
        <w:rPr>
          <w:rFonts w:ascii="Times New Roman" w:hAnsi="Times New Roman" w:cs="Times New Roman"/>
          <w:sz w:val="28"/>
          <w:szCs w:val="28"/>
          <w:lang w:val="en-US"/>
        </w:rPr>
        <w:t>in</w:t>
      </w:r>
      <w:r w:rsidR="0063354E" w:rsidRPr="0053602C">
        <w:rPr>
          <w:rFonts w:ascii="Times New Roman" w:hAnsi="Times New Roman" w:cs="Times New Roman"/>
          <w:sz w:val="28"/>
          <w:szCs w:val="28"/>
        </w:rPr>
        <w:t xml:space="preserve"> [Электронный ресурс]. – Режим доступа: </w:t>
      </w:r>
      <w:r w:rsidR="0063354E" w:rsidRPr="0053602C">
        <w:rPr>
          <w:rFonts w:ascii="Times New Roman" w:hAnsi="Times New Roman" w:cs="Times New Roman"/>
          <w:sz w:val="28"/>
          <w:szCs w:val="28"/>
          <w:lang w:val="en-US"/>
        </w:rPr>
        <w:t>http</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en-US"/>
        </w:rPr>
        <w:t>www</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en-US"/>
        </w:rPr>
        <w:t>linkedin</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en-US"/>
        </w:rPr>
        <w:t>com</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en-US"/>
        </w:rPr>
        <w:t>company</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en-US"/>
        </w:rPr>
        <w:t>may</w:t>
      </w:r>
      <w:r w:rsidR="0063354E" w:rsidRPr="0053602C">
        <w:rPr>
          <w:rFonts w:ascii="Times New Roman" w:hAnsi="Times New Roman" w:cs="Times New Roman"/>
          <w:sz w:val="28"/>
          <w:szCs w:val="28"/>
        </w:rPr>
        <w:t>_2.</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Официальный блог Компании «Май» // </w:t>
      </w:r>
      <w:r w:rsidR="0063354E" w:rsidRPr="0053602C">
        <w:rPr>
          <w:rFonts w:ascii="Times New Roman" w:hAnsi="Times New Roman" w:cs="Times New Roman"/>
          <w:sz w:val="28"/>
          <w:szCs w:val="28"/>
          <w:lang w:val="en-US"/>
        </w:rPr>
        <w:t>Livejournal</w:t>
      </w:r>
      <w:r w:rsidR="0063354E" w:rsidRPr="0053602C">
        <w:rPr>
          <w:rFonts w:ascii="Times New Roman" w:hAnsi="Times New Roman" w:cs="Times New Roman"/>
          <w:sz w:val="28"/>
          <w:szCs w:val="28"/>
        </w:rPr>
        <w:t xml:space="preserve"> [Электронный ресурс]. – Режим доступа: </w:t>
      </w:r>
      <w:hyperlink r:id="rId66" w:history="1">
        <w:r w:rsidR="0063354E" w:rsidRPr="0053602C">
          <w:rPr>
            <w:rStyle w:val="af6"/>
            <w:rFonts w:ascii="Times New Roman" w:hAnsi="Times New Roman" w:cs="Times New Roman"/>
            <w:color w:val="auto"/>
            <w:sz w:val="28"/>
            <w:szCs w:val="28"/>
            <w:u w:val="none"/>
          </w:rPr>
          <w:t>http://maycompany.livejournal.com/</w:t>
        </w:r>
      </w:hyperlink>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Официальный блог Компании «Май» // </w:t>
      </w:r>
      <w:r w:rsidR="0063354E" w:rsidRPr="0053602C">
        <w:rPr>
          <w:rFonts w:ascii="Times New Roman" w:hAnsi="Times New Roman" w:cs="Times New Roman"/>
          <w:sz w:val="28"/>
          <w:szCs w:val="28"/>
          <w:lang w:val="en-US"/>
        </w:rPr>
        <w:t>Twitter</w:t>
      </w:r>
      <w:r w:rsidR="0063354E" w:rsidRPr="0053602C">
        <w:rPr>
          <w:rFonts w:ascii="Times New Roman" w:hAnsi="Times New Roman" w:cs="Times New Roman"/>
          <w:sz w:val="28"/>
          <w:szCs w:val="28"/>
        </w:rPr>
        <w:t xml:space="preserve"> [Электронный ресурс]. – Режим доступа: </w:t>
      </w:r>
      <w:hyperlink r:id="rId67" w:history="1">
        <w:r w:rsidR="0063354E" w:rsidRPr="0053602C">
          <w:rPr>
            <w:rStyle w:val="af6"/>
            <w:rFonts w:ascii="Times New Roman" w:hAnsi="Times New Roman" w:cs="Times New Roman"/>
            <w:color w:val="auto"/>
            <w:sz w:val="28"/>
            <w:szCs w:val="28"/>
            <w:u w:val="none"/>
          </w:rPr>
          <w:t>http://twitter.com/companymay</w:t>
        </w:r>
      </w:hyperlink>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Офи</w:t>
      </w:r>
      <w:r w:rsidR="0063354E" w:rsidRPr="0053602C">
        <w:rPr>
          <w:rFonts w:ascii="Times New Roman" w:hAnsi="Times New Roman" w:cs="Times New Roman"/>
          <w:sz w:val="28"/>
          <w:szCs w:val="28"/>
        </w:rPr>
        <w:t xml:space="preserve">циальный сайт ООО «Компания «Май» [Электронный ресурс]. – Режим доступа: </w:t>
      </w:r>
      <w:hyperlink r:id="rId68" w:history="1">
        <w:r w:rsidR="0063354E" w:rsidRPr="0053602C">
          <w:rPr>
            <w:rStyle w:val="af6"/>
            <w:rFonts w:ascii="Times New Roman" w:hAnsi="Times New Roman" w:cs="Times New Roman"/>
            <w:color w:val="auto"/>
            <w:sz w:val="28"/>
            <w:szCs w:val="28"/>
            <w:u w:val="none"/>
          </w:rPr>
          <w:t>http://maycompany.ru/</w:t>
        </w:r>
      </w:hyperlink>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О</w:t>
      </w:r>
      <w:r w:rsidR="0063354E" w:rsidRPr="0053602C">
        <w:rPr>
          <w:rFonts w:ascii="Times New Roman" w:hAnsi="Times New Roman" w:cs="Times New Roman"/>
          <w:sz w:val="28"/>
          <w:szCs w:val="28"/>
        </w:rPr>
        <w:t>фициальный сайт ТМ «</w:t>
      </w:r>
      <w:r w:rsidR="0063354E" w:rsidRPr="0053602C">
        <w:rPr>
          <w:rFonts w:ascii="Times New Roman" w:hAnsi="Times New Roman" w:cs="Times New Roman"/>
          <w:sz w:val="28"/>
          <w:szCs w:val="28"/>
          <w:lang w:val="en-US"/>
        </w:rPr>
        <w:t>Curtis</w:t>
      </w:r>
      <w:r w:rsidR="0063354E" w:rsidRPr="0053602C">
        <w:rPr>
          <w:rFonts w:ascii="Times New Roman" w:hAnsi="Times New Roman" w:cs="Times New Roman"/>
          <w:sz w:val="28"/>
          <w:szCs w:val="28"/>
        </w:rPr>
        <w:t>» [Электронный ресурс]. – Режим доступа: http://curtistea.com/index.</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rPr>
        <w:t>Официальный сайт ТМ «Лисма» [Электронный ресурс]. – Режим доступа: http://www.lisma.ru/.</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rPr>
        <w:t xml:space="preserve">Официальный сайт ТМ «Майский» [Электронный ресурс]. – Режим доступа: </w:t>
      </w:r>
      <w:hyperlink r:id="rId69" w:history="1">
        <w:r w:rsidR="0063354E" w:rsidRPr="0053602C">
          <w:rPr>
            <w:rStyle w:val="af6"/>
            <w:rFonts w:ascii="Times New Roman" w:hAnsi="Times New Roman" w:cs="Times New Roman"/>
            <w:color w:val="auto"/>
            <w:sz w:val="28"/>
            <w:szCs w:val="28"/>
            <w:u w:val="none"/>
          </w:rPr>
          <w:t>http://www.maisky.ru/</w:t>
        </w:r>
      </w:hyperlink>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Офіційний сайт ТОВ «Компанія Май Україна» [Електронний ресурс]. − Режим доступу: http://maycompany.ua/</w:t>
      </w:r>
      <w:r w:rsidR="0063354E" w:rsidRPr="0053602C">
        <w:rPr>
          <w:rFonts w:ascii="Times New Roman" w:hAnsi="Times New Roman" w:cs="Times New Roman"/>
          <w:sz w:val="28"/>
          <w:szCs w:val="28"/>
        </w:rPr>
        <w:t>.</w:t>
      </w:r>
    </w:p>
    <w:p w:rsidR="0063354E" w:rsidRPr="0053602C" w:rsidRDefault="00035ABE" w:rsidP="0063354E">
      <w:pPr>
        <w:pStyle w:val="aa"/>
        <w:numPr>
          <w:ilvl w:val="0"/>
          <w:numId w:val="34"/>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rPr>
        <w:t>Петруня Ю.Є., Маркетинг: Навч. посібник. - К.: Знання, 2007. - 325 с.</w:t>
      </w:r>
    </w:p>
    <w:p w:rsidR="0063354E"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011398">
        <w:rPr>
          <w:rFonts w:ascii="Times New Roman" w:hAnsi="Times New Roman" w:cs="Times New Roman"/>
          <w:sz w:val="28"/>
          <w:szCs w:val="28"/>
          <w:lang w:val="uk-UA"/>
        </w:rPr>
        <w:t>Пєтухова О.М. Розвиток моделей інноваційного процесу / О.М. Пєтухова, Г.В. Сілакова // Вісник ЖДТУ. Се</w:t>
      </w:r>
      <w:r>
        <w:rPr>
          <w:rFonts w:ascii="Times New Roman" w:hAnsi="Times New Roman" w:cs="Times New Roman"/>
          <w:sz w:val="28"/>
          <w:szCs w:val="28"/>
          <w:lang w:val="uk-UA"/>
        </w:rPr>
        <w:t>рія: економічні науки. – Ж.</w:t>
      </w:r>
      <w:r w:rsidR="0063354E" w:rsidRPr="00011398">
        <w:rPr>
          <w:rFonts w:ascii="Times New Roman" w:hAnsi="Times New Roman" w:cs="Times New Roman"/>
          <w:sz w:val="28"/>
          <w:szCs w:val="28"/>
          <w:lang w:val="uk-UA"/>
        </w:rPr>
        <w:t xml:space="preserve">:  ЖДТУ, 2011. – Вип. 56. – с. 96-107. </w:t>
      </w:r>
    </w:p>
    <w:p w:rsidR="0063354E" w:rsidRPr="00011398"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Style w:val="afa"/>
          <w:rFonts w:ascii="Times New Roman" w:hAnsi="Times New Roman" w:cs="Times New Roman"/>
          <w:b w:val="0"/>
          <w:sz w:val="28"/>
          <w:szCs w:val="28"/>
          <w:bdr w:val="none" w:sz="0" w:space="0" w:color="auto" w:frame="1"/>
          <w:lang w:val="uk-UA"/>
        </w:rPr>
        <w:t xml:space="preserve"> </w:t>
      </w:r>
      <w:r w:rsidR="0063354E" w:rsidRPr="00011398">
        <w:rPr>
          <w:rStyle w:val="afa"/>
          <w:rFonts w:ascii="Times New Roman" w:hAnsi="Times New Roman" w:cs="Times New Roman"/>
          <w:b w:val="0"/>
          <w:sz w:val="28"/>
          <w:szCs w:val="28"/>
          <w:bdr w:val="none" w:sz="0" w:space="0" w:color="auto" w:frame="1"/>
          <w:lang w:val="uk-UA"/>
        </w:rPr>
        <w:t xml:space="preserve">Платформа </w:t>
      </w:r>
      <w:r w:rsidR="0063354E" w:rsidRPr="00011398">
        <w:rPr>
          <w:rStyle w:val="afa"/>
          <w:rFonts w:ascii="Times New Roman" w:hAnsi="Times New Roman" w:cs="Times New Roman"/>
          <w:b w:val="0"/>
          <w:sz w:val="28"/>
          <w:szCs w:val="28"/>
          <w:bdr w:val="none" w:sz="0" w:space="0" w:color="auto" w:frame="1"/>
        </w:rPr>
        <w:t>iFOCUS</w:t>
      </w:r>
      <w:r w:rsidR="0063354E" w:rsidRPr="00011398">
        <w:rPr>
          <w:rStyle w:val="afa"/>
          <w:rFonts w:ascii="Times New Roman" w:hAnsi="Times New Roman" w:cs="Times New Roman"/>
          <w:b w:val="0"/>
          <w:sz w:val="28"/>
          <w:szCs w:val="28"/>
          <w:bdr w:val="none" w:sz="0" w:space="0" w:color="auto" w:frame="1"/>
          <w:lang w:val="uk-UA"/>
        </w:rPr>
        <w:t xml:space="preserve"> - інноваційне рішення від </w:t>
      </w:r>
      <w:r w:rsidR="0063354E" w:rsidRPr="00011398">
        <w:rPr>
          <w:rStyle w:val="afa"/>
          <w:rFonts w:ascii="Times New Roman" w:hAnsi="Times New Roman" w:cs="Times New Roman"/>
          <w:b w:val="0"/>
          <w:sz w:val="28"/>
          <w:szCs w:val="28"/>
          <w:bdr w:val="none" w:sz="0" w:space="0" w:color="auto" w:frame="1"/>
        </w:rPr>
        <w:t>iVOX</w:t>
      </w:r>
      <w:r w:rsidR="0063354E" w:rsidRPr="00011398">
        <w:rPr>
          <w:rStyle w:val="afa"/>
          <w:rFonts w:ascii="Times New Roman" w:hAnsi="Times New Roman" w:cs="Times New Roman"/>
          <w:b w:val="0"/>
          <w:sz w:val="28"/>
          <w:szCs w:val="28"/>
          <w:bdr w:val="none" w:sz="0" w:space="0" w:color="auto" w:frame="1"/>
          <w:lang w:val="uk-UA"/>
        </w:rPr>
        <w:t xml:space="preserve">. </w:t>
      </w:r>
      <w:r w:rsidR="0063354E" w:rsidRPr="00011398">
        <w:rPr>
          <w:rFonts w:ascii="Times New Roman" w:hAnsi="Times New Roman" w:cs="Times New Roman"/>
          <w:bCs/>
          <w:sz w:val="28"/>
          <w:szCs w:val="28"/>
        </w:rPr>
        <w:t>[</w:t>
      </w:r>
      <w:r w:rsidR="0063354E" w:rsidRPr="00011398">
        <w:rPr>
          <w:rFonts w:ascii="Times New Roman" w:hAnsi="Times New Roman" w:cs="Times New Roman"/>
          <w:bCs/>
          <w:sz w:val="28"/>
          <w:szCs w:val="28"/>
          <w:lang w:val="uk-UA"/>
        </w:rPr>
        <w:t>Електронний</w:t>
      </w:r>
      <w:r w:rsidR="0063354E" w:rsidRPr="00011398">
        <w:rPr>
          <w:rFonts w:ascii="Times New Roman" w:hAnsi="Times New Roman" w:cs="Times New Roman"/>
          <w:bCs/>
          <w:sz w:val="28"/>
          <w:szCs w:val="28"/>
        </w:rPr>
        <w:t>й ресурс]</w:t>
      </w:r>
      <w:r w:rsidR="0063354E" w:rsidRPr="00011398">
        <w:rPr>
          <w:rFonts w:ascii="Times New Roman" w:hAnsi="Times New Roman" w:cs="Times New Roman"/>
          <w:bCs/>
          <w:sz w:val="28"/>
          <w:szCs w:val="28"/>
          <w:lang w:val="uk-UA"/>
        </w:rPr>
        <w:t xml:space="preserve">. – </w:t>
      </w:r>
      <w:r w:rsidR="0063354E" w:rsidRPr="00011398">
        <w:rPr>
          <w:rFonts w:ascii="Times New Roman" w:hAnsi="Times New Roman" w:cs="Times New Roman"/>
          <w:bCs/>
          <w:sz w:val="28"/>
          <w:szCs w:val="28"/>
        </w:rPr>
        <w:t>Режим доступ</w:t>
      </w:r>
      <w:r w:rsidR="0063354E" w:rsidRPr="00011398">
        <w:rPr>
          <w:rFonts w:ascii="Times New Roman" w:hAnsi="Times New Roman" w:cs="Times New Roman"/>
          <w:bCs/>
          <w:sz w:val="28"/>
          <w:szCs w:val="28"/>
          <w:lang w:val="uk-UA"/>
        </w:rPr>
        <w:t>у</w:t>
      </w:r>
      <w:r w:rsidR="0063354E" w:rsidRPr="00011398">
        <w:rPr>
          <w:rFonts w:ascii="Times New Roman" w:hAnsi="Times New Roman" w:cs="Times New Roman"/>
          <w:bCs/>
          <w:sz w:val="28"/>
          <w:szCs w:val="28"/>
        </w:rPr>
        <w:t>:</w:t>
      </w:r>
      <w:r w:rsidR="0063354E" w:rsidRPr="00011398">
        <w:rPr>
          <w:rFonts w:ascii="Times New Roman" w:hAnsi="Times New Roman" w:cs="Times New Roman"/>
          <w:bCs/>
          <w:sz w:val="28"/>
          <w:szCs w:val="28"/>
          <w:lang w:val="uk-UA"/>
        </w:rPr>
        <w:t xml:space="preserve"> </w:t>
      </w:r>
      <w:hyperlink r:id="rId70" w:history="1">
        <w:r w:rsidR="0063354E" w:rsidRPr="00011398">
          <w:rPr>
            <w:rStyle w:val="af6"/>
            <w:rFonts w:ascii="Times New Roman" w:hAnsi="Times New Roman" w:cs="Times New Roman"/>
            <w:color w:val="auto"/>
            <w:sz w:val="28"/>
            <w:szCs w:val="28"/>
            <w:u w:val="none"/>
          </w:rPr>
          <w:t>http://www.ivox.com.ua/ua/page/ivox-research.html</w:t>
        </w:r>
      </w:hyperlink>
      <w:r w:rsidR="0063354E" w:rsidRPr="00011398">
        <w:rPr>
          <w:rFonts w:ascii="Times New Roman" w:hAnsi="Times New Roman" w:cs="Times New Roman"/>
          <w:sz w:val="28"/>
          <w:szCs w:val="28"/>
          <w:lang w:val="uk-UA"/>
        </w:rPr>
        <w:t xml:space="preserve">. </w:t>
      </w:r>
    </w:p>
    <w:p w:rsidR="0063354E" w:rsidRPr="0053602C" w:rsidRDefault="00035ABE" w:rsidP="0063354E">
      <w:pPr>
        <w:pStyle w:val="a8"/>
        <w:numPr>
          <w:ilvl w:val="0"/>
          <w:numId w:val="34"/>
        </w:numPr>
        <w:spacing w:after="0" w:line="360" w:lineRule="auto"/>
        <w:jc w:val="both"/>
        <w:rPr>
          <w:rStyle w:val="af6"/>
          <w:rFonts w:ascii="Times New Roman" w:hAnsi="Times New Roman" w:cs="Times New Roman"/>
          <w:color w:val="auto"/>
          <w:sz w:val="28"/>
          <w:szCs w:val="28"/>
          <w:u w:val="none"/>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Показники ринку чаю в Україні 2011 р. [Електронний ресурс]. − Режим доступу: </w:t>
      </w:r>
      <w:hyperlink r:id="rId71" w:history="1">
        <w:r w:rsidR="0063354E" w:rsidRPr="0053602C">
          <w:rPr>
            <w:rStyle w:val="af6"/>
            <w:rFonts w:ascii="Times New Roman" w:hAnsi="Times New Roman" w:cs="Times New Roman"/>
            <w:color w:val="auto"/>
            <w:sz w:val="28"/>
            <w:szCs w:val="28"/>
            <w:u w:val="none"/>
            <w:lang w:val="uk-UA"/>
          </w:rPr>
          <w:t>http://www.slideshare.net/artbdv/ukraine-tea-market-2011</w:t>
        </w:r>
      </w:hyperlink>
      <w:r w:rsidR="0063354E" w:rsidRPr="0053602C">
        <w:rPr>
          <w:rStyle w:val="af6"/>
          <w:rFonts w:ascii="Times New Roman" w:hAnsi="Times New Roman" w:cs="Times New Roman"/>
          <w:color w:val="auto"/>
          <w:sz w:val="28"/>
          <w:szCs w:val="28"/>
          <w:u w:val="none"/>
          <w:lang w:val="uk-UA"/>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bCs/>
          <w:iCs/>
          <w:sz w:val="28"/>
          <w:szCs w:val="28"/>
          <w:lang w:val="uk-UA"/>
        </w:rPr>
        <w:t xml:space="preserve"> </w:t>
      </w:r>
      <w:r w:rsidR="0063354E" w:rsidRPr="0053602C">
        <w:rPr>
          <w:rFonts w:ascii="Times New Roman" w:hAnsi="Times New Roman" w:cs="Times New Roman"/>
          <w:bCs/>
          <w:iCs/>
          <w:sz w:val="28"/>
          <w:szCs w:val="28"/>
        </w:rPr>
        <w:t>Покропивний С. Ф., Соболь С. М., Швиданенко Г. О.</w:t>
      </w:r>
      <w:r w:rsidR="0063354E" w:rsidRPr="0053602C">
        <w:rPr>
          <w:rFonts w:ascii="Times New Roman" w:hAnsi="Times New Roman" w:cs="Times New Roman"/>
          <w:bCs/>
          <w:iCs/>
          <w:sz w:val="28"/>
          <w:szCs w:val="28"/>
          <w:lang w:val="uk-UA"/>
        </w:rPr>
        <w:t xml:space="preserve"> </w:t>
      </w:r>
      <w:r w:rsidR="0063354E" w:rsidRPr="0053602C">
        <w:rPr>
          <w:rFonts w:ascii="Times New Roman" w:eastAsia="Times New Roman" w:hAnsi="Times New Roman" w:cs="Times New Roman"/>
          <w:iCs/>
          <w:sz w:val="28"/>
          <w:szCs w:val="28"/>
          <w:lang w:eastAsia="ru-RU"/>
        </w:rPr>
        <w:t>Бізнес-план: технологія розробки та обгрунтування: Навч. посібник. —</w:t>
      </w:r>
      <w:r>
        <w:rPr>
          <w:rFonts w:ascii="Times New Roman" w:eastAsia="Times New Roman" w:hAnsi="Times New Roman" w:cs="Times New Roman"/>
          <w:iCs/>
          <w:sz w:val="28"/>
          <w:szCs w:val="28"/>
          <w:lang w:eastAsia="ru-RU"/>
        </w:rPr>
        <w:t xml:space="preserve"> К: КНЕУ, 1998. −</w:t>
      </w:r>
      <w:r w:rsidR="0063354E" w:rsidRPr="0053602C">
        <w:rPr>
          <w:rFonts w:ascii="Times New Roman" w:eastAsia="Times New Roman" w:hAnsi="Times New Roman" w:cs="Times New Roman"/>
          <w:iCs/>
          <w:sz w:val="28"/>
          <w:szCs w:val="28"/>
          <w:lang w:eastAsia="ru-RU"/>
        </w:rPr>
        <w:t xml:space="preserve"> 208 с.</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63354E" w:rsidRPr="0053602C">
        <w:rPr>
          <w:rFonts w:ascii="Times New Roman" w:hAnsi="Times New Roman" w:cs="Times New Roman"/>
          <w:sz w:val="28"/>
          <w:szCs w:val="28"/>
          <w:lang w:val="uk-UA"/>
        </w:rPr>
        <w:t>Примак Т.О. Маркетинг: Навч. посіб</w:t>
      </w:r>
      <w:r>
        <w:rPr>
          <w:rFonts w:ascii="Times New Roman" w:hAnsi="Times New Roman" w:cs="Times New Roman"/>
          <w:sz w:val="28"/>
          <w:szCs w:val="28"/>
          <w:lang w:val="uk-UA"/>
        </w:rPr>
        <w:t>. – К.: МАУП, 2004. – 228 стор.;</w:t>
      </w:r>
      <w:r w:rsidR="0063354E" w:rsidRPr="0053602C">
        <w:rPr>
          <w:rFonts w:ascii="Times New Roman" w:hAnsi="Times New Roman" w:cs="Times New Roman"/>
          <w:sz w:val="28"/>
          <w:szCs w:val="28"/>
          <w:lang w:val="uk-UA"/>
        </w:rPr>
        <w:t xml:space="preserve"> </w:t>
      </w:r>
      <w:r w:rsidRPr="00035ABE">
        <w:rPr>
          <w:rFonts w:ascii="Times New Roman" w:hAnsi="Times New Roman" w:cs="Times New Roman"/>
          <w:sz w:val="28"/>
          <w:szCs w:val="28"/>
          <w:lang w:val="uk-UA"/>
        </w:rPr>
        <w:t>[</w:t>
      </w:r>
      <w:r w:rsidR="0063354E" w:rsidRPr="0053602C">
        <w:rPr>
          <w:rFonts w:ascii="Times New Roman" w:hAnsi="Times New Roman" w:cs="Times New Roman"/>
          <w:sz w:val="28"/>
          <w:szCs w:val="28"/>
          <w:lang w:val="uk-UA"/>
        </w:rPr>
        <w:t>іл.. – Бібліогр.: с. 223-224</w:t>
      </w:r>
      <w:r w:rsidRPr="00035ABE">
        <w:rPr>
          <w:rFonts w:ascii="Times New Roman" w:hAnsi="Times New Roman" w:cs="Times New Roman"/>
          <w:sz w:val="28"/>
          <w:szCs w:val="28"/>
          <w:lang w:val="uk-UA"/>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BC693E">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Роджер Бест. Маркетинг от </w:t>
      </w:r>
      <w:r w:rsidR="0063354E">
        <w:rPr>
          <w:rFonts w:ascii="Times New Roman" w:hAnsi="Times New Roman" w:cs="Times New Roman"/>
          <w:sz w:val="28"/>
          <w:szCs w:val="28"/>
          <w:lang w:val="uk-UA"/>
        </w:rPr>
        <w:t>потреби</w:t>
      </w:r>
      <w:r w:rsidR="0063354E" w:rsidRPr="0053602C">
        <w:rPr>
          <w:rFonts w:ascii="Times New Roman" w:hAnsi="Times New Roman" w:cs="Times New Roman"/>
          <w:sz w:val="28"/>
          <w:szCs w:val="28"/>
          <w:lang w:val="uk-UA"/>
        </w:rPr>
        <w:t>теля. – М.: Манн, Иванов и Фербер, 2011. – 743 с.</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hAnsi="Times New Roman" w:cs="Times New Roman"/>
          <w:sz w:val="28"/>
          <w:szCs w:val="28"/>
        </w:rPr>
        <w:t xml:space="preserve"> </w:t>
      </w:r>
      <w:r w:rsidR="0063354E" w:rsidRPr="0053602C">
        <w:rPr>
          <w:rFonts w:ascii="Times New Roman" w:hAnsi="Times New Roman" w:cs="Times New Roman"/>
          <w:sz w:val="28"/>
          <w:szCs w:val="28"/>
          <w:lang w:val="uk-UA"/>
        </w:rPr>
        <w:t>Р</w:t>
      </w:r>
      <w:r w:rsidR="0063354E" w:rsidRPr="0053602C">
        <w:rPr>
          <w:rFonts w:ascii="Times New Roman" w:hAnsi="Times New Roman" w:cs="Times New Roman"/>
          <w:sz w:val="28"/>
          <w:szCs w:val="28"/>
        </w:rPr>
        <w:t xml:space="preserve">ынок чая выходит на докризисный уровень // </w:t>
      </w:r>
      <w:r w:rsidR="0063354E" w:rsidRPr="0053602C">
        <w:rPr>
          <w:rFonts w:ascii="Times New Roman" w:hAnsi="Times New Roman" w:cs="Times New Roman"/>
          <w:sz w:val="28"/>
          <w:szCs w:val="28"/>
          <w:lang w:val="en-US"/>
        </w:rPr>
        <w:t>RealStudio</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en-US"/>
        </w:rPr>
        <w:t>org</w:t>
      </w:r>
      <w:r w:rsidR="0063354E" w:rsidRPr="0053602C">
        <w:rPr>
          <w:rFonts w:ascii="Times New Roman" w:hAnsi="Times New Roman" w:cs="Times New Roman"/>
          <w:sz w:val="28"/>
          <w:szCs w:val="28"/>
        </w:rPr>
        <w:t xml:space="preserve"> [Электронный ресурс]. – Режим доступа: http://www.retailstudio.org/markets/12931.htm.</w:t>
      </w:r>
      <w:r w:rsidR="0063354E" w:rsidRPr="0053602C">
        <w:rPr>
          <w:rFonts w:ascii="Times New Roman" w:hAnsi="Times New Roman" w:cs="Times New Roman"/>
          <w:sz w:val="28"/>
          <w:szCs w:val="28"/>
        </w:rPr>
        <w:tab/>
        <w:t xml:space="preserve"> </w:t>
      </w:r>
    </w:p>
    <w:p w:rsidR="0063354E" w:rsidRPr="0053602C" w:rsidRDefault="00035ABE" w:rsidP="0063354E">
      <w:pPr>
        <w:pStyle w:val="aa"/>
        <w:numPr>
          <w:ilvl w:val="0"/>
          <w:numId w:val="34"/>
        </w:numPr>
        <w:spacing w:line="360" w:lineRule="auto"/>
        <w:jc w:val="both"/>
        <w:rPr>
          <w:rFonts w:ascii="Times New Roman" w:hAnsi="Times New Roman" w:cs="Times New Roman"/>
          <w:sz w:val="28"/>
          <w:szCs w:val="28"/>
          <w:lang w:val="uk-UA"/>
        </w:rPr>
      </w:pPr>
      <w:r w:rsidRPr="00035ABE">
        <w:rPr>
          <w:rFonts w:ascii="Times New Roman" w:hAnsi="Times New Roman" w:cs="Times New Roman"/>
          <w:sz w:val="28"/>
          <w:szCs w:val="28"/>
        </w:rPr>
        <w:t xml:space="preserve"> </w:t>
      </w:r>
      <w:r w:rsidR="0063354E" w:rsidRPr="0053602C">
        <w:rPr>
          <w:rFonts w:ascii="Times New Roman" w:hAnsi="Times New Roman" w:cs="Times New Roman"/>
          <w:sz w:val="28"/>
          <w:szCs w:val="28"/>
        </w:rPr>
        <w:t>Сборник законодательства России [Электронный ресурс]. – Режим доступа: http://www.labex.ru/page/trm_64.html</w:t>
      </w:r>
      <w:r w:rsidRPr="00035ABE">
        <w:rPr>
          <w:rFonts w:ascii="Times New Roman" w:hAnsi="Times New Roman" w:cs="Times New Roman"/>
          <w:sz w:val="28"/>
          <w:szCs w:val="28"/>
        </w:rPr>
        <w:t>.</w:t>
      </w:r>
    </w:p>
    <w:p w:rsidR="0063354E" w:rsidRPr="0053602C" w:rsidRDefault="00035ABE" w:rsidP="0063354E">
      <w:pPr>
        <w:pStyle w:val="a8"/>
        <w:numPr>
          <w:ilvl w:val="0"/>
          <w:numId w:val="34"/>
        </w:numPr>
        <w:autoSpaceDE w:val="0"/>
        <w:autoSpaceDN w:val="0"/>
        <w:adjustRightInd w:val="0"/>
        <w:spacing w:after="0" w:line="360" w:lineRule="auto"/>
        <w:jc w:val="both"/>
        <w:rPr>
          <w:rFonts w:ascii="Times New Roman" w:hAnsi="Times New Roman" w:cs="Times New Roman"/>
          <w:sz w:val="28"/>
          <w:szCs w:val="28"/>
          <w:lang w:val="uk-UA"/>
        </w:rPr>
      </w:pPr>
      <w:r w:rsidRPr="00035ABE">
        <w:rPr>
          <w:rFonts w:ascii="Times New Roman" w:eastAsia="TimesNewRoman" w:hAnsi="Times New Roman" w:cs="Times New Roman"/>
          <w:sz w:val="28"/>
          <w:szCs w:val="28"/>
        </w:rPr>
        <w:t xml:space="preserve"> </w:t>
      </w:r>
      <w:r w:rsidR="0063354E" w:rsidRPr="0053602C">
        <w:rPr>
          <w:rFonts w:ascii="Times New Roman" w:eastAsia="TimesNewRoman" w:hAnsi="Times New Roman" w:cs="Times New Roman"/>
          <w:sz w:val="28"/>
          <w:szCs w:val="28"/>
        </w:rPr>
        <w:t>Старостина, Алла Алексеевна. Марке</w:t>
      </w:r>
      <w:r>
        <w:rPr>
          <w:rFonts w:ascii="Times New Roman" w:eastAsia="TimesNewRoman" w:hAnsi="Times New Roman" w:cs="Times New Roman"/>
          <w:sz w:val="28"/>
          <w:szCs w:val="28"/>
        </w:rPr>
        <w:t>тинговые исследования</w:t>
      </w:r>
      <w:r w:rsidRPr="00035ABE">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rPr>
        <w:t>−</w:t>
      </w:r>
      <w:r w:rsidRPr="00035ABE">
        <w:rPr>
          <w:rFonts w:ascii="Times New Roman" w:eastAsia="TimesNewRoman" w:hAnsi="Times New Roman" w:cs="Times New Roman"/>
          <w:sz w:val="28"/>
          <w:szCs w:val="28"/>
        </w:rPr>
        <w:t xml:space="preserve"> </w:t>
      </w:r>
      <w:r w:rsidR="0063354E" w:rsidRPr="0053602C">
        <w:rPr>
          <w:rFonts w:ascii="Times New Roman" w:eastAsia="TimesNewRoman" w:hAnsi="Times New Roman" w:cs="Times New Roman"/>
          <w:sz w:val="28"/>
          <w:szCs w:val="28"/>
        </w:rPr>
        <w:t>М.: Издательский дом «Вильямс», 2001. –</w:t>
      </w:r>
      <w:r w:rsidR="0063354E" w:rsidRPr="0053602C">
        <w:rPr>
          <w:rFonts w:ascii="Times New Roman" w:hAnsi="Times New Roman" w:cs="Times New Roman"/>
          <w:sz w:val="28"/>
          <w:szCs w:val="28"/>
          <w:lang w:val="uk-UA"/>
        </w:rPr>
        <w:t xml:space="preserve"> </w:t>
      </w:r>
      <w:r w:rsidR="0063354E" w:rsidRPr="0053602C">
        <w:rPr>
          <w:rFonts w:ascii="Times New Roman" w:eastAsia="TimesNewRoman" w:hAnsi="Times New Roman" w:cs="Times New Roman"/>
          <w:sz w:val="28"/>
          <w:szCs w:val="28"/>
        </w:rPr>
        <w:t>320 с.: ил. – С. 240.</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Суббота В.І. Дослідження споживачів ринку чаю та їх класифікація  // В.І. Суббота // Економічний вісник Донбасу. – 2007. - № 2. – с. 70-75.</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shd w:val="clear" w:color="auto" w:fill="FFFFFF"/>
          <w:lang w:val="uk-UA"/>
        </w:rPr>
      </w:pPr>
      <w:r w:rsidRPr="00BC693E">
        <w:rPr>
          <w:rFonts w:ascii="Times New Roman" w:hAnsi="Times New Roman" w:cs="Times New Roman"/>
          <w:sz w:val="28"/>
          <w:szCs w:val="28"/>
          <w:shd w:val="clear" w:color="auto" w:fill="FFFFFF"/>
          <w:lang w:val="uk-UA"/>
        </w:rPr>
        <w:t xml:space="preserve"> </w:t>
      </w:r>
      <w:r w:rsidR="0063354E" w:rsidRPr="0053602C">
        <w:rPr>
          <w:rFonts w:ascii="Times New Roman" w:hAnsi="Times New Roman" w:cs="Times New Roman"/>
          <w:sz w:val="28"/>
          <w:szCs w:val="28"/>
          <w:shd w:val="clear" w:color="auto" w:fill="FFFFFF"/>
          <w:lang w:val="uk-UA"/>
        </w:rPr>
        <w:t>Суворова С.Г. Сучасний інструментарій маркетингових досліджень: стан та перспективи розвитку // Науковий вісник ЧДІЕУ, № 1(9), 2011. – с. 218. – с. 139-148.</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hAnsi="Times New Roman" w:cs="Times New Roman"/>
          <w:bCs/>
          <w:sz w:val="28"/>
          <w:szCs w:val="28"/>
        </w:rPr>
        <w:t xml:space="preserve"> </w:t>
      </w:r>
      <w:r w:rsidR="0063354E" w:rsidRPr="0053602C">
        <w:rPr>
          <w:rFonts w:ascii="Times New Roman" w:hAnsi="Times New Roman" w:cs="Times New Roman"/>
          <w:bCs/>
          <w:sz w:val="28"/>
          <w:szCs w:val="28"/>
        </w:rPr>
        <w:t xml:space="preserve">Тайны нейромаркетинга  [Электронный ресурс] //  Деловая пресса. Электронные газеты. – НДП  «АльянсМедиа», 2005. – Режим доступа: </w:t>
      </w:r>
      <w:hyperlink r:id="rId72" w:history="1">
        <w:r w:rsidR="0063354E" w:rsidRPr="0053602C">
          <w:rPr>
            <w:rStyle w:val="af6"/>
            <w:rFonts w:ascii="Times New Roman" w:hAnsi="Times New Roman" w:cs="Times New Roman"/>
            <w:bCs/>
            <w:color w:val="auto"/>
            <w:sz w:val="28"/>
            <w:szCs w:val="28"/>
            <w:u w:val="none"/>
          </w:rPr>
          <w:t>www.businesspress.ru/newspaper/article_mId_21962_aId_358525.html</w:t>
        </w:r>
      </w:hyperlink>
      <w:r w:rsidR="0063354E" w:rsidRPr="0053602C">
        <w:rPr>
          <w:rFonts w:ascii="Times New Roman" w:hAnsi="Times New Roman" w:cs="Times New Roman"/>
          <w:bCs/>
          <w:sz w:val="28"/>
          <w:szCs w:val="28"/>
        </w:rPr>
        <w:t>.</w:t>
      </w:r>
    </w:p>
    <w:p w:rsidR="0063354E" w:rsidRPr="0053602C" w:rsidRDefault="00035ABE" w:rsidP="0063354E">
      <w:pPr>
        <w:pStyle w:val="aa"/>
        <w:numPr>
          <w:ilvl w:val="0"/>
          <w:numId w:val="34"/>
        </w:numPr>
        <w:spacing w:line="360" w:lineRule="auto"/>
        <w:jc w:val="both"/>
        <w:rPr>
          <w:rFonts w:ascii="Times New Roman" w:hAnsi="Times New Roman" w:cs="Times New Roman"/>
          <w:sz w:val="28"/>
          <w:szCs w:val="28"/>
        </w:rPr>
      </w:pPr>
      <w:r w:rsidRPr="00035ABE">
        <w:rPr>
          <w:rFonts w:ascii="Times New Roman" w:hAnsi="Times New Roman" w:cs="Times New Roman"/>
          <w:sz w:val="28"/>
          <w:szCs w:val="28"/>
        </w:rPr>
        <w:t xml:space="preserve"> </w:t>
      </w:r>
      <w:r w:rsidR="0063354E" w:rsidRPr="0053602C">
        <w:rPr>
          <w:rFonts w:ascii="Times New Roman" w:hAnsi="Times New Roman" w:cs="Times New Roman"/>
          <w:sz w:val="28"/>
          <w:szCs w:val="28"/>
          <w:lang w:val="uk-UA"/>
        </w:rPr>
        <w:t>Токарев Е.Б. Маркетингов</w:t>
      </w:r>
      <w:r w:rsidR="0063354E" w:rsidRPr="0053602C">
        <w:rPr>
          <w:rFonts w:ascii="Times New Roman" w:hAnsi="Times New Roman" w:cs="Times New Roman"/>
          <w:sz w:val="28"/>
          <w:szCs w:val="28"/>
        </w:rPr>
        <w:t>ые исследования : учебник. – 2-е издание, перераб и доп. / Б. Е. Токарев. – М.: Магистр</w:t>
      </w:r>
      <w:r>
        <w:rPr>
          <w:rFonts w:ascii="Times New Roman" w:hAnsi="Times New Roman" w:cs="Times New Roman"/>
          <w:sz w:val="28"/>
          <w:szCs w:val="28"/>
        </w:rPr>
        <w:t xml:space="preserve"> :  ИНФА-М, 2011. – 512 с</w:t>
      </w:r>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hAnsi="Times New Roman" w:cs="Times New Roman"/>
          <w:sz w:val="28"/>
          <w:szCs w:val="28"/>
        </w:rPr>
        <w:t xml:space="preserve"> </w:t>
      </w:r>
      <w:r w:rsidR="0063354E" w:rsidRPr="0053602C">
        <w:rPr>
          <w:rFonts w:ascii="Times New Roman" w:hAnsi="Times New Roman" w:cs="Times New Roman"/>
          <w:sz w:val="28"/>
          <w:szCs w:val="28"/>
          <w:lang w:val="uk-UA"/>
        </w:rPr>
        <w:t xml:space="preserve">Украина: </w:t>
      </w:r>
      <w:r w:rsidR="0063354E" w:rsidRPr="0053602C">
        <w:rPr>
          <w:rFonts w:ascii="Times New Roman" w:hAnsi="Times New Roman" w:cs="Times New Roman"/>
          <w:sz w:val="28"/>
          <w:szCs w:val="28"/>
        </w:rPr>
        <w:t xml:space="preserve">рынок чая, 2009-2011 годы // Пищепром и продукты питания Украины, СНГ, мира [Электронный ресурс]. – Режим доступа: </w:t>
      </w:r>
      <w:hyperlink r:id="rId73" w:history="1">
        <w:r w:rsidR="0063354E" w:rsidRPr="0053602C">
          <w:rPr>
            <w:rStyle w:val="af6"/>
            <w:rFonts w:ascii="Times New Roman" w:hAnsi="Times New Roman" w:cs="Times New Roman"/>
            <w:color w:val="auto"/>
            <w:sz w:val="28"/>
            <w:szCs w:val="28"/>
            <w:u w:val="none"/>
          </w:rPr>
          <w:t>http://ukrprod.dp.ua/2011/12/04/ukraina-rynok-chaya-2009-2011-gody-21-2011.html</w:t>
        </w:r>
      </w:hyperlink>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Фірсова С.Г. Соціальна відповідальність бізнесу в Україні: маркетинговий аспект // С.Г. Фірсова // Вісник Київського національного університету імені Тараса Шевченка. – 2011. - № 121-122. – с. 73-76.</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hAnsi="Times New Roman" w:cs="Times New Roman"/>
          <w:sz w:val="28"/>
          <w:szCs w:val="28"/>
          <w:lang w:val="uk-UA"/>
        </w:rPr>
        <w:lastRenderedPageBreak/>
        <w:t xml:space="preserve"> </w:t>
      </w:r>
      <w:r w:rsidR="0063354E" w:rsidRPr="0053602C">
        <w:rPr>
          <w:rFonts w:ascii="Times New Roman" w:hAnsi="Times New Roman" w:cs="Times New Roman"/>
          <w:sz w:val="28"/>
          <w:szCs w:val="28"/>
          <w:lang w:val="uk-UA"/>
        </w:rPr>
        <w:t>Фірсова С.Г. Управління інноваційними підприємствами в сучасних умовах // С. Фірсова // Вісник Київського національного університету імені Тараса Шевченка. – 2008. - № 99-100. – с. 102-105.</w:t>
      </w:r>
    </w:p>
    <w:p w:rsidR="0063354E" w:rsidRPr="0053602C" w:rsidRDefault="00035ABE" w:rsidP="0063354E">
      <w:pPr>
        <w:pStyle w:val="aa"/>
        <w:numPr>
          <w:ilvl w:val="0"/>
          <w:numId w:val="34"/>
        </w:numPr>
        <w:spacing w:line="360" w:lineRule="auto"/>
        <w:jc w:val="both"/>
        <w:rPr>
          <w:rFonts w:ascii="Times New Roman" w:hAnsi="Times New Roman" w:cs="Times New Roman"/>
          <w:sz w:val="28"/>
          <w:szCs w:val="28"/>
          <w:lang w:val="uk-UA"/>
        </w:rPr>
      </w:pPr>
      <w:r w:rsidRPr="00BC693E">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rPr>
        <w:t>Хотяшева О. Инновационный менеджмент : Учебное пособие / О. Хотяшеева. – [2 изд.]. – СПб. : Издательский дом "ПИТЕР", 2007. – 378 с.</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hAnsi="Times New Roman" w:cs="Times New Roman"/>
          <w:sz w:val="28"/>
          <w:szCs w:val="28"/>
        </w:rPr>
        <w:t xml:space="preserve"> </w:t>
      </w:r>
      <w:r w:rsidR="0063354E" w:rsidRPr="0053602C">
        <w:rPr>
          <w:rFonts w:ascii="Times New Roman" w:hAnsi="Times New Roman" w:cs="Times New Roman"/>
          <w:sz w:val="28"/>
          <w:szCs w:val="28"/>
        </w:rPr>
        <w:t>Чай «Curtis» — премиум бренд «Чайной империи» // Мир Чая [Электронный ресурс]. – Режим доступа: http://teaworld.su/chaj-curtis-premium-brend-chajnoj-imperii/.</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hAnsi="Times New Roman" w:cs="Times New Roman"/>
          <w:sz w:val="28"/>
          <w:szCs w:val="28"/>
        </w:rPr>
        <w:t xml:space="preserve"> </w:t>
      </w:r>
      <w:r w:rsidR="0063354E" w:rsidRPr="0053602C">
        <w:rPr>
          <w:rFonts w:ascii="Times New Roman" w:hAnsi="Times New Roman" w:cs="Times New Roman"/>
          <w:sz w:val="28"/>
          <w:szCs w:val="28"/>
          <w:lang w:val="uk-UA"/>
        </w:rPr>
        <w:t xml:space="preserve">Чай охолов // </w:t>
      </w:r>
      <w:r w:rsidR="0063354E" w:rsidRPr="0053602C">
        <w:rPr>
          <w:rFonts w:ascii="Times New Roman" w:hAnsi="Times New Roman" w:cs="Times New Roman"/>
          <w:sz w:val="28"/>
          <w:szCs w:val="28"/>
          <w:lang w:val="en-US"/>
        </w:rPr>
        <w:t>Finance</w:t>
      </w:r>
      <w:r w:rsidR="0063354E" w:rsidRPr="0053602C">
        <w:rPr>
          <w:rFonts w:ascii="Times New Roman" w:hAnsi="Times New Roman" w:cs="Times New Roman"/>
          <w:sz w:val="28"/>
          <w:szCs w:val="28"/>
        </w:rPr>
        <w:t>.</w:t>
      </w:r>
      <w:r w:rsidR="0063354E" w:rsidRPr="0053602C">
        <w:rPr>
          <w:rFonts w:ascii="Times New Roman" w:hAnsi="Times New Roman" w:cs="Times New Roman"/>
          <w:sz w:val="28"/>
          <w:szCs w:val="28"/>
          <w:lang w:val="en-US"/>
        </w:rPr>
        <w:t>ua</w:t>
      </w:r>
      <w:r w:rsidR="0063354E" w:rsidRPr="0053602C">
        <w:rPr>
          <w:rFonts w:ascii="Times New Roman" w:hAnsi="Times New Roman" w:cs="Times New Roman"/>
          <w:sz w:val="28"/>
          <w:szCs w:val="28"/>
        </w:rPr>
        <w:t xml:space="preserve"> </w:t>
      </w:r>
      <w:r w:rsidR="0063354E" w:rsidRPr="0053602C">
        <w:rPr>
          <w:rFonts w:ascii="Times New Roman" w:hAnsi="Times New Roman" w:cs="Times New Roman"/>
          <w:sz w:val="28"/>
          <w:szCs w:val="28"/>
          <w:lang w:val="uk-UA"/>
        </w:rPr>
        <w:t>[Електронний ресурс]. − Режим доступу:</w:t>
      </w:r>
      <w:r w:rsidR="0063354E" w:rsidRPr="0053602C">
        <w:rPr>
          <w:rFonts w:ascii="Times New Roman" w:hAnsi="Times New Roman" w:cs="Times New Roman"/>
          <w:sz w:val="28"/>
          <w:szCs w:val="28"/>
        </w:rPr>
        <w:t xml:space="preserve"> </w:t>
      </w:r>
      <w:hyperlink r:id="rId74" w:history="1">
        <w:r w:rsidR="0063354E" w:rsidRPr="0053602C">
          <w:rPr>
            <w:rStyle w:val="af6"/>
            <w:rFonts w:ascii="Times New Roman" w:hAnsi="Times New Roman" w:cs="Times New Roman"/>
            <w:color w:val="auto"/>
            <w:sz w:val="28"/>
            <w:szCs w:val="28"/>
            <w:u w:val="none"/>
            <w:lang w:val="en-US"/>
          </w:rPr>
          <w:t>http</w:t>
        </w:r>
        <w:r w:rsidR="0063354E" w:rsidRPr="0053602C">
          <w:rPr>
            <w:rStyle w:val="af6"/>
            <w:rFonts w:ascii="Times New Roman" w:hAnsi="Times New Roman" w:cs="Times New Roman"/>
            <w:color w:val="auto"/>
            <w:sz w:val="28"/>
            <w:szCs w:val="28"/>
            <w:u w:val="none"/>
          </w:rPr>
          <w:t>://</w:t>
        </w:r>
        <w:r w:rsidR="0063354E" w:rsidRPr="0053602C">
          <w:rPr>
            <w:rStyle w:val="af6"/>
            <w:rFonts w:ascii="Times New Roman" w:hAnsi="Times New Roman" w:cs="Times New Roman"/>
            <w:color w:val="auto"/>
            <w:sz w:val="28"/>
            <w:szCs w:val="28"/>
            <w:u w:val="none"/>
            <w:lang w:val="en-US"/>
          </w:rPr>
          <w:t>news</w:t>
        </w:r>
        <w:r w:rsidR="0063354E" w:rsidRPr="0053602C">
          <w:rPr>
            <w:rStyle w:val="af6"/>
            <w:rFonts w:ascii="Times New Roman" w:hAnsi="Times New Roman" w:cs="Times New Roman"/>
            <w:color w:val="auto"/>
            <w:sz w:val="28"/>
            <w:szCs w:val="28"/>
            <w:u w:val="none"/>
          </w:rPr>
          <w:t>.</w:t>
        </w:r>
        <w:r w:rsidR="0063354E" w:rsidRPr="0053602C">
          <w:rPr>
            <w:rStyle w:val="af6"/>
            <w:rFonts w:ascii="Times New Roman" w:hAnsi="Times New Roman" w:cs="Times New Roman"/>
            <w:color w:val="auto"/>
            <w:sz w:val="28"/>
            <w:szCs w:val="28"/>
            <w:u w:val="none"/>
            <w:lang w:val="en-US"/>
          </w:rPr>
          <w:t>finance</w:t>
        </w:r>
        <w:r w:rsidR="0063354E" w:rsidRPr="0053602C">
          <w:rPr>
            <w:rStyle w:val="af6"/>
            <w:rFonts w:ascii="Times New Roman" w:hAnsi="Times New Roman" w:cs="Times New Roman"/>
            <w:color w:val="auto"/>
            <w:sz w:val="28"/>
            <w:szCs w:val="28"/>
            <w:u w:val="none"/>
          </w:rPr>
          <w:t>.</w:t>
        </w:r>
        <w:r w:rsidR="0063354E" w:rsidRPr="0053602C">
          <w:rPr>
            <w:rStyle w:val="af6"/>
            <w:rFonts w:ascii="Times New Roman" w:hAnsi="Times New Roman" w:cs="Times New Roman"/>
            <w:color w:val="auto"/>
            <w:sz w:val="28"/>
            <w:szCs w:val="28"/>
            <w:u w:val="none"/>
            <w:lang w:val="en-US"/>
          </w:rPr>
          <w:t>ua</w:t>
        </w:r>
        <w:r w:rsidR="0063354E" w:rsidRPr="0053602C">
          <w:rPr>
            <w:rStyle w:val="af6"/>
            <w:rFonts w:ascii="Times New Roman" w:hAnsi="Times New Roman" w:cs="Times New Roman"/>
            <w:color w:val="auto"/>
            <w:sz w:val="28"/>
            <w:szCs w:val="28"/>
            <w:u w:val="none"/>
          </w:rPr>
          <w:t>/</w:t>
        </w:r>
        <w:r w:rsidR="0063354E" w:rsidRPr="0053602C">
          <w:rPr>
            <w:rStyle w:val="af6"/>
            <w:rFonts w:ascii="Times New Roman" w:hAnsi="Times New Roman" w:cs="Times New Roman"/>
            <w:color w:val="auto"/>
            <w:sz w:val="28"/>
            <w:szCs w:val="28"/>
            <w:u w:val="none"/>
            <w:lang w:val="en-US"/>
          </w:rPr>
          <w:t>ua</w:t>
        </w:r>
        <w:r w:rsidR="0063354E" w:rsidRPr="0053602C">
          <w:rPr>
            <w:rStyle w:val="af6"/>
            <w:rFonts w:ascii="Times New Roman" w:hAnsi="Times New Roman" w:cs="Times New Roman"/>
            <w:color w:val="auto"/>
            <w:sz w:val="28"/>
            <w:szCs w:val="28"/>
            <w:u w:val="none"/>
          </w:rPr>
          <w:t>/~/2/70/</w:t>
        </w:r>
        <w:r w:rsidR="0063354E" w:rsidRPr="0053602C">
          <w:rPr>
            <w:rStyle w:val="af6"/>
            <w:rFonts w:ascii="Times New Roman" w:hAnsi="Times New Roman" w:cs="Times New Roman"/>
            <w:color w:val="auto"/>
            <w:sz w:val="28"/>
            <w:szCs w:val="28"/>
            <w:u w:val="none"/>
            <w:lang w:val="en-US"/>
          </w:rPr>
          <w:t>all</w:t>
        </w:r>
        <w:r w:rsidR="0063354E" w:rsidRPr="0053602C">
          <w:rPr>
            <w:rStyle w:val="af6"/>
            <w:rFonts w:ascii="Times New Roman" w:hAnsi="Times New Roman" w:cs="Times New Roman"/>
            <w:color w:val="auto"/>
            <w:sz w:val="28"/>
            <w:szCs w:val="28"/>
            <w:u w:val="none"/>
          </w:rPr>
          <w:t>/2011/07/16/245252</w:t>
        </w:r>
      </w:hyperlink>
      <w:r w:rsidR="0063354E" w:rsidRPr="0053602C">
        <w:rPr>
          <w:rFonts w:ascii="Times New Roman" w:hAnsi="Times New Roman" w:cs="Times New Roman"/>
          <w:sz w:val="28"/>
          <w:szCs w:val="28"/>
        </w:rPr>
        <w:t>.</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hAnsi="Times New Roman" w:cs="Times New Roman"/>
          <w:sz w:val="28"/>
          <w:szCs w:val="28"/>
        </w:rPr>
        <w:t xml:space="preserve"> </w:t>
      </w:r>
      <w:r w:rsidR="0063354E" w:rsidRPr="0053602C">
        <w:rPr>
          <w:rFonts w:ascii="Times New Roman" w:hAnsi="Times New Roman" w:cs="Times New Roman"/>
          <w:sz w:val="28"/>
          <w:szCs w:val="28"/>
          <w:lang w:val="uk-UA"/>
        </w:rPr>
        <w:t>Чай подорожчає на 15% // Економічна правда [Електронний ресурс]. − Режим доступу: http://www.epravda.com.ua/news/2012/09/26/337046/.</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hAnsi="Times New Roman" w:cs="Times New Roman"/>
          <w:sz w:val="28"/>
          <w:szCs w:val="28"/>
          <w:shd w:val="clear" w:color="auto" w:fill="FFFFFF"/>
        </w:rPr>
        <w:t xml:space="preserve"> </w:t>
      </w:r>
      <w:r w:rsidR="0063354E" w:rsidRPr="0053602C">
        <w:rPr>
          <w:rFonts w:ascii="Times New Roman" w:hAnsi="Times New Roman" w:cs="Times New Roman"/>
          <w:sz w:val="28"/>
          <w:szCs w:val="28"/>
          <w:shd w:val="clear" w:color="auto" w:fill="FFFFFF"/>
          <w:lang w:val="uk-UA"/>
        </w:rPr>
        <w:t xml:space="preserve">Чай: сенсации и изобретения </w:t>
      </w:r>
      <w:r w:rsidR="0063354E" w:rsidRPr="0053602C">
        <w:rPr>
          <w:rFonts w:ascii="Times New Roman" w:hAnsi="Times New Roman" w:cs="Times New Roman"/>
          <w:sz w:val="28"/>
          <w:szCs w:val="28"/>
        </w:rPr>
        <w:t xml:space="preserve">[Электронный ресурс]. – Режим доступа: </w:t>
      </w:r>
      <w:hyperlink r:id="rId75" w:history="1">
        <w:r w:rsidR="0063354E" w:rsidRPr="0053602C">
          <w:rPr>
            <w:rStyle w:val="af6"/>
            <w:rFonts w:ascii="Times New Roman" w:hAnsi="Times New Roman" w:cs="Times New Roman"/>
            <w:color w:val="auto"/>
            <w:sz w:val="28"/>
            <w:szCs w:val="28"/>
            <w:u w:val="none"/>
          </w:rPr>
          <w:t>http://tea.ru/290_1.html</w:t>
        </w:r>
      </w:hyperlink>
      <w:r w:rsidR="0063354E" w:rsidRPr="0053602C">
        <w:rPr>
          <w:rFonts w:ascii="Times New Roman" w:hAnsi="Times New Roman" w:cs="Times New Roman"/>
          <w:sz w:val="28"/>
          <w:szCs w:val="28"/>
        </w:rPr>
        <w:t>.</w:t>
      </w:r>
    </w:p>
    <w:p w:rsidR="0063354E" w:rsidRPr="00035ABE" w:rsidRDefault="00035ABE" w:rsidP="00035AB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eastAsia="Times New Roman" w:hAnsi="Times New Roman" w:cs="Times New Roman"/>
          <w:sz w:val="28"/>
          <w:szCs w:val="28"/>
          <w:lang w:eastAsia="ru-RU"/>
        </w:rPr>
        <w:t xml:space="preserve"> </w:t>
      </w:r>
      <w:r w:rsidR="0063354E" w:rsidRPr="0053602C">
        <w:rPr>
          <w:rFonts w:ascii="Times New Roman" w:eastAsia="Times New Roman" w:hAnsi="Times New Roman" w:cs="Times New Roman"/>
          <w:sz w:val="28"/>
          <w:szCs w:val="28"/>
          <w:lang w:eastAsia="ru-RU"/>
        </w:rPr>
        <w:t>Чепурной И.П. Товароведение и экспертиза вкусовых товаров: Учебник.</w:t>
      </w:r>
      <w:r w:rsidRPr="00035A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w:t>
      </w:r>
      <w:r w:rsidR="0063354E" w:rsidRPr="00035ABE">
        <w:rPr>
          <w:rFonts w:ascii="Times New Roman" w:eastAsia="Times New Roman" w:hAnsi="Times New Roman" w:cs="Times New Roman"/>
          <w:sz w:val="28"/>
          <w:szCs w:val="28"/>
          <w:lang w:eastAsia="ru-RU"/>
        </w:rPr>
        <w:t>2-е изд</w:t>
      </w:r>
      <w:r>
        <w:rPr>
          <w:rFonts w:ascii="Times New Roman" w:eastAsia="Times New Roman" w:hAnsi="Times New Roman" w:cs="Times New Roman"/>
          <w:sz w:val="28"/>
          <w:szCs w:val="28"/>
          <w:lang w:val="en-US" w:eastAsia="ru-RU"/>
        </w:rPr>
        <w:t>]</w:t>
      </w:r>
      <w:r w:rsidR="0063354E" w:rsidRPr="00035ABE">
        <w:rPr>
          <w:rFonts w:ascii="Times New Roman" w:eastAsia="Times New Roman" w:hAnsi="Times New Roman" w:cs="Times New Roman"/>
          <w:sz w:val="28"/>
          <w:szCs w:val="28"/>
          <w:lang w:eastAsia="ru-RU"/>
        </w:rPr>
        <w:t>. - М.: Издательско-торговая корпорация «Дашков и К</w:t>
      </w:r>
      <w:r>
        <w:rPr>
          <w:rFonts w:ascii="Times New Roman" w:eastAsia="Times New Roman" w:hAnsi="Times New Roman" w:cs="Times New Roman"/>
          <w:sz w:val="28"/>
          <w:szCs w:val="28"/>
          <w:vertAlign w:val="superscript"/>
          <w:lang w:val="en-US" w:eastAsia="ru-RU"/>
        </w:rPr>
        <w:t>o</w:t>
      </w:r>
      <w:r w:rsidR="0063354E" w:rsidRPr="00035ABE">
        <w:rPr>
          <w:rFonts w:ascii="Times New Roman" w:eastAsia="Times New Roman" w:hAnsi="Times New Roman" w:cs="Times New Roman"/>
          <w:sz w:val="28"/>
          <w:szCs w:val="28"/>
          <w:lang w:eastAsia="ru-RU"/>
        </w:rPr>
        <w:t>»</w:t>
      </w:r>
      <w:r w:rsidR="0063354E" w:rsidRPr="00035ABE">
        <w:rPr>
          <w:rFonts w:ascii="Times New Roman" w:eastAsia="Times New Roman" w:hAnsi="Times New Roman" w:cs="Times New Roman"/>
          <w:sz w:val="28"/>
          <w:szCs w:val="28"/>
          <w:lang w:val="uk-UA" w:eastAsia="ru-RU"/>
        </w:rPr>
        <w:t>. -</w:t>
      </w:r>
      <w:r w:rsidR="0063354E" w:rsidRPr="00035ABE">
        <w:rPr>
          <w:rFonts w:ascii="Times New Roman" w:eastAsia="Times New Roman" w:hAnsi="Times New Roman" w:cs="Times New Roman"/>
          <w:sz w:val="28"/>
          <w:szCs w:val="28"/>
          <w:lang w:eastAsia="ru-RU"/>
        </w:rPr>
        <w:t xml:space="preserve"> 2008.</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rPr>
      </w:pPr>
      <w:r w:rsidRPr="00035ABE">
        <w:rPr>
          <w:rFonts w:ascii="Times New Roman" w:hAnsi="Times New Roman" w:cs="Times New Roman"/>
          <w:sz w:val="28"/>
          <w:szCs w:val="28"/>
          <w:shd w:val="clear" w:color="auto" w:fill="FFFFFF"/>
          <w:lang w:val="uk-UA"/>
        </w:rPr>
        <w:t xml:space="preserve"> </w:t>
      </w:r>
      <w:r w:rsidR="0063354E" w:rsidRPr="0053602C">
        <w:rPr>
          <w:rFonts w:ascii="Times New Roman" w:hAnsi="Times New Roman" w:cs="Times New Roman"/>
          <w:sz w:val="28"/>
          <w:szCs w:val="28"/>
          <w:shd w:val="clear" w:color="auto" w:fill="FFFFFF"/>
          <w:lang w:val="uk-UA"/>
        </w:rPr>
        <w:t xml:space="preserve">Чухрай Н.І. Особливості маркетингу продуктових інновацій / Н.І. Чухрай, Т.Б. Данилович // Вісн. Нац. ун-ту «Львівська політехніка». </w:t>
      </w:r>
      <w:r w:rsidR="0063354E" w:rsidRPr="0053602C">
        <w:rPr>
          <w:rFonts w:ascii="Times New Roman" w:hAnsi="Times New Roman" w:cs="Times New Roman"/>
          <w:sz w:val="28"/>
          <w:szCs w:val="28"/>
          <w:shd w:val="clear" w:color="auto" w:fill="FFFFFF"/>
        </w:rPr>
        <w:t>Менеджмент та підприємництво в Україні: етапи становлення і проблеми розвитку. – 2007. – № 605. – С. 162 - 167.</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hAnsi="Times New Roman" w:cs="Times New Roman"/>
          <w:sz w:val="28"/>
          <w:szCs w:val="28"/>
        </w:rPr>
        <w:t xml:space="preserve"> </w:t>
      </w:r>
      <w:r w:rsidR="0063354E" w:rsidRPr="0053602C">
        <w:rPr>
          <w:rFonts w:ascii="Times New Roman" w:hAnsi="Times New Roman" w:cs="Times New Roman"/>
          <w:sz w:val="28"/>
          <w:szCs w:val="28"/>
          <w:lang w:val="uk-UA"/>
        </w:rPr>
        <w:t>Шаповалова Л.А. Сутність інноваційного потенціалу організації та основні підходи до його оцінки // Л. Шаповалова, І. Корнілова // Вісник Київського національного університету імені Тараса Шевченка. – 2008. - № 99-100. – с. 41-44.</w:t>
      </w:r>
    </w:p>
    <w:p w:rsidR="0063354E" w:rsidRPr="0053602C"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sidRPr="00035ABE">
        <w:rPr>
          <w:rFonts w:ascii="Times New Roman" w:eastAsia="Times New Roman" w:hAnsi="Times New Roman" w:cs="Times New Roman"/>
          <w:sz w:val="28"/>
          <w:szCs w:val="28"/>
          <w:lang w:eastAsia="ru-RU"/>
        </w:rPr>
        <w:t xml:space="preserve"> </w:t>
      </w:r>
      <w:r w:rsidR="0063354E" w:rsidRPr="0053602C">
        <w:rPr>
          <w:rFonts w:ascii="Times New Roman" w:eastAsia="Times New Roman" w:hAnsi="Times New Roman" w:cs="Times New Roman"/>
          <w:sz w:val="28"/>
          <w:szCs w:val="28"/>
          <w:lang w:eastAsia="ru-RU"/>
        </w:rPr>
        <w:t xml:space="preserve">Шепелев А.Ф., Печенежская И.А., Мхитарян К.Р. Товароведение и экспертиза вкусовых и </w:t>
      </w:r>
      <w:r>
        <w:rPr>
          <w:rFonts w:ascii="Times New Roman" w:eastAsia="Times New Roman" w:hAnsi="Times New Roman" w:cs="Times New Roman"/>
          <w:sz w:val="28"/>
          <w:szCs w:val="28"/>
          <w:lang w:eastAsia="ru-RU"/>
        </w:rPr>
        <w:t>кондитерских товаров. −</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Ростов н/</w:t>
      </w:r>
      <w:r>
        <w:rPr>
          <w:rFonts w:ascii="Times New Roman" w:eastAsia="Times New Roman" w:hAnsi="Times New Roman" w:cs="Times New Roman"/>
          <w:sz w:val="28"/>
          <w:szCs w:val="28"/>
          <w:lang w:val="uk-UA" w:eastAsia="ru-RU"/>
        </w:rPr>
        <w:t>д.</w:t>
      </w:r>
      <w:r w:rsidR="0063354E" w:rsidRPr="0053602C">
        <w:rPr>
          <w:rFonts w:ascii="Times New Roman" w:eastAsia="Times New Roman" w:hAnsi="Times New Roman" w:cs="Times New Roman"/>
          <w:sz w:val="28"/>
          <w:szCs w:val="28"/>
          <w:lang w:eastAsia="ru-RU"/>
        </w:rPr>
        <w:t>: Феникс</w:t>
      </w:r>
      <w:r w:rsidR="0063354E" w:rsidRPr="0053602C">
        <w:rPr>
          <w:rFonts w:ascii="Times New Roman" w:eastAsia="Times New Roman" w:hAnsi="Times New Roman" w:cs="Times New Roman"/>
          <w:sz w:val="28"/>
          <w:szCs w:val="28"/>
          <w:lang w:val="uk-UA" w:eastAsia="ru-RU"/>
        </w:rPr>
        <w:t>. -</w:t>
      </w:r>
      <w:r w:rsidR="0063354E" w:rsidRPr="0053602C">
        <w:rPr>
          <w:rFonts w:ascii="Times New Roman" w:eastAsia="Times New Roman" w:hAnsi="Times New Roman" w:cs="Times New Roman"/>
          <w:sz w:val="28"/>
          <w:szCs w:val="28"/>
          <w:lang w:eastAsia="ru-RU"/>
        </w:rPr>
        <w:t xml:space="preserve"> 2002.</w:t>
      </w:r>
    </w:p>
    <w:p w:rsidR="0063354E" w:rsidRPr="00365504" w:rsidRDefault="00035ABE" w:rsidP="0063354E">
      <w:pPr>
        <w:pStyle w:val="a8"/>
        <w:numPr>
          <w:ilvl w:val="0"/>
          <w:numId w:val="3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3354E" w:rsidRPr="0053602C">
        <w:rPr>
          <w:rFonts w:ascii="Times New Roman" w:hAnsi="Times New Roman" w:cs="Times New Roman"/>
          <w:sz w:val="28"/>
          <w:szCs w:val="28"/>
          <w:lang w:val="uk-UA"/>
        </w:rPr>
        <w:t xml:space="preserve">Экспертиза фруктових чаев нескольких чайних марок // Торговая Чайная Компания «Сакура» </w:t>
      </w:r>
      <w:r w:rsidR="0063354E" w:rsidRPr="0053602C">
        <w:rPr>
          <w:rFonts w:ascii="Times New Roman" w:hAnsi="Times New Roman" w:cs="Times New Roman"/>
          <w:sz w:val="28"/>
          <w:szCs w:val="28"/>
        </w:rPr>
        <w:t xml:space="preserve">[Электронный ресурс]. – Режим доступа: </w:t>
      </w:r>
      <w:hyperlink r:id="rId76" w:history="1">
        <w:r w:rsidR="0063354E" w:rsidRPr="0053602C">
          <w:rPr>
            <w:rStyle w:val="af6"/>
            <w:rFonts w:ascii="Times New Roman" w:hAnsi="Times New Roman" w:cs="Times New Roman"/>
            <w:color w:val="auto"/>
            <w:sz w:val="28"/>
            <w:szCs w:val="28"/>
            <w:u w:val="none"/>
          </w:rPr>
          <w:t>http://sacuratea.ru/ekpertizy</w:t>
        </w:r>
      </w:hyperlink>
      <w:r w:rsidR="0063354E" w:rsidRPr="0053602C">
        <w:rPr>
          <w:rFonts w:ascii="Times New Roman" w:hAnsi="Times New Roman" w:cs="Times New Roman"/>
          <w:sz w:val="28"/>
          <w:szCs w:val="28"/>
        </w:rPr>
        <w:t>.</w:t>
      </w:r>
    </w:p>
    <w:p w:rsidR="00035ABE" w:rsidRDefault="00035ABE">
      <w:pPr>
        <w:rPr>
          <w:rFonts w:ascii="Times New Roman" w:eastAsiaTheme="majorEastAsia" w:hAnsi="Times New Roman" w:cs="Times New Roman"/>
          <w:b/>
          <w:bCs/>
          <w:sz w:val="28"/>
          <w:szCs w:val="28"/>
          <w:lang w:val="uk-UA"/>
        </w:rPr>
      </w:pPr>
      <w:bookmarkStart w:id="22" w:name="_Toc342962636"/>
    </w:p>
    <w:p w:rsidR="006A0FB7" w:rsidRPr="0063354E" w:rsidRDefault="006A0FB7" w:rsidP="00365504">
      <w:pPr>
        <w:pStyle w:val="1"/>
        <w:spacing w:before="0" w:line="360" w:lineRule="auto"/>
        <w:jc w:val="center"/>
        <w:rPr>
          <w:rFonts w:ascii="Times New Roman" w:hAnsi="Times New Roman" w:cs="Times New Roman"/>
          <w:color w:val="auto"/>
          <w:lang w:val="uk-UA"/>
        </w:rPr>
      </w:pPr>
      <w:r w:rsidRPr="0063354E">
        <w:rPr>
          <w:rFonts w:ascii="Times New Roman" w:hAnsi="Times New Roman" w:cs="Times New Roman"/>
          <w:color w:val="auto"/>
          <w:lang w:val="uk-UA"/>
        </w:rPr>
        <w:t>ДОДАТКИ</w:t>
      </w:r>
      <w:bookmarkEnd w:id="22"/>
    </w:p>
    <w:p w:rsidR="006A0FB7" w:rsidRDefault="006A0FB7" w:rsidP="006A0FB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ДОДАТОК А</w:t>
      </w:r>
    </w:p>
    <w:p w:rsidR="006A0FB7" w:rsidRPr="00BB5BC7" w:rsidRDefault="006A0FB7" w:rsidP="006A0FB7">
      <w:pPr>
        <w:spacing w:after="0" w:line="360" w:lineRule="auto"/>
        <w:jc w:val="center"/>
        <w:rPr>
          <w:rFonts w:ascii="Times New Roman" w:hAnsi="Times New Roman" w:cs="Times New Roman"/>
          <w:sz w:val="28"/>
          <w:szCs w:val="28"/>
          <w:lang w:val="uk-UA"/>
        </w:rPr>
      </w:pPr>
      <w:r w:rsidRPr="00BB5BC7">
        <w:rPr>
          <w:rFonts w:ascii="Times New Roman" w:hAnsi="Times New Roman" w:cs="Times New Roman"/>
          <w:sz w:val="28"/>
          <w:szCs w:val="28"/>
          <w:lang w:val="uk-UA"/>
        </w:rPr>
        <w:t>М</w:t>
      </w:r>
      <w:r>
        <w:rPr>
          <w:rFonts w:ascii="Times New Roman" w:hAnsi="Times New Roman" w:cs="Times New Roman"/>
          <w:sz w:val="28"/>
          <w:szCs w:val="28"/>
          <w:lang w:val="uk-UA"/>
        </w:rPr>
        <w:t>ІСЦЕ МАРКЕТИНГОВИХ ДОСЛІДЖЕНЬ В ЗАЛЕЖНОСТІ ВІД ОБРАНОЇ СТРАТЕГІЇ РОЗВИТКУ ПІДПРИЄМСТВА</w:t>
      </w:r>
    </w:p>
    <w:p w:rsidR="006A0FB7" w:rsidRPr="002233DC" w:rsidRDefault="006A0FB7" w:rsidP="006A0FB7">
      <w:pPr>
        <w:shd w:val="clear" w:color="auto" w:fill="FFFFFF"/>
        <w:spacing w:after="0" w:line="240" w:lineRule="auto"/>
        <w:ind w:firstLine="450"/>
        <w:jc w:val="both"/>
        <w:rPr>
          <w:rFonts w:ascii="Verdana" w:eastAsia="Times New Roman" w:hAnsi="Verdana" w:cs="Times New Roman"/>
          <w:color w:val="333333"/>
          <w:sz w:val="18"/>
          <w:szCs w:val="18"/>
          <w:lang w:eastAsia="ru-RU"/>
        </w:rPr>
      </w:pPr>
    </w:p>
    <w:tbl>
      <w:tblPr>
        <w:tblStyle w:val="ad"/>
        <w:tblW w:w="5000" w:type="pct"/>
        <w:tblLook w:val="04A0" w:firstRow="1" w:lastRow="0" w:firstColumn="1" w:lastColumn="0" w:noHBand="0" w:noVBand="1"/>
      </w:tblPr>
      <w:tblGrid>
        <w:gridCol w:w="3141"/>
        <w:gridCol w:w="1705"/>
        <w:gridCol w:w="1586"/>
        <w:gridCol w:w="1645"/>
        <w:gridCol w:w="1777"/>
      </w:tblGrid>
      <w:tr w:rsidR="006A0FB7" w:rsidRPr="00B265E4" w:rsidTr="001700EB">
        <w:tc>
          <w:tcPr>
            <w:tcW w:w="1665" w:type="pct"/>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sidRPr="00B265E4">
              <w:rPr>
                <w:rFonts w:ascii="Times New Roman" w:eastAsia="Times New Roman" w:hAnsi="Times New Roman" w:cs="Times New Roman"/>
                <w:color w:val="000000" w:themeColor="text1"/>
                <w:sz w:val="20"/>
                <w:szCs w:val="20"/>
                <w:lang w:val="uk-UA" w:eastAsia="ru-RU"/>
              </w:rPr>
              <w:t>Напрямки інноваційної політики</w:t>
            </w:r>
          </w:p>
        </w:tc>
        <w:tc>
          <w:tcPr>
            <w:tcW w:w="847" w:type="pct"/>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sidRPr="00B265E4">
              <w:rPr>
                <w:rFonts w:ascii="Times New Roman" w:eastAsia="Times New Roman" w:hAnsi="Times New Roman" w:cs="Times New Roman"/>
                <w:color w:val="000000" w:themeColor="text1"/>
                <w:sz w:val="20"/>
                <w:szCs w:val="20"/>
                <w:lang w:val="uk-UA" w:eastAsia="ru-RU"/>
              </w:rPr>
              <w:t>Маркетингові дослідження</w:t>
            </w:r>
            <w:r>
              <w:rPr>
                <w:rFonts w:ascii="Times New Roman" w:eastAsia="Times New Roman" w:hAnsi="Times New Roman" w:cs="Times New Roman"/>
                <w:color w:val="000000" w:themeColor="text1"/>
                <w:sz w:val="20"/>
                <w:szCs w:val="20"/>
                <w:lang w:val="uk-UA" w:eastAsia="ru-RU"/>
              </w:rPr>
              <w:t xml:space="preserve"> (1)</w:t>
            </w:r>
          </w:p>
        </w:tc>
        <w:tc>
          <w:tcPr>
            <w:tcW w:w="788" w:type="pct"/>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sidRPr="00B265E4">
              <w:rPr>
                <w:rFonts w:ascii="Times New Roman" w:eastAsia="Times New Roman" w:hAnsi="Times New Roman" w:cs="Times New Roman"/>
                <w:color w:val="000000" w:themeColor="text1"/>
                <w:sz w:val="20"/>
                <w:szCs w:val="20"/>
                <w:lang w:val="uk-UA" w:eastAsia="ru-RU"/>
              </w:rPr>
              <w:t>Формування команди і системи управління проектом</w:t>
            </w:r>
            <w:r>
              <w:rPr>
                <w:rFonts w:ascii="Times New Roman" w:eastAsia="Times New Roman" w:hAnsi="Times New Roman" w:cs="Times New Roman"/>
                <w:color w:val="000000" w:themeColor="text1"/>
                <w:sz w:val="20"/>
                <w:szCs w:val="20"/>
                <w:lang w:val="uk-UA" w:eastAsia="ru-RU"/>
              </w:rPr>
              <w:t xml:space="preserve"> (2)</w:t>
            </w:r>
          </w:p>
        </w:tc>
        <w:tc>
          <w:tcPr>
            <w:tcW w:w="817" w:type="pct"/>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sidRPr="00B265E4">
              <w:rPr>
                <w:rFonts w:ascii="Times New Roman" w:eastAsia="Times New Roman" w:hAnsi="Times New Roman" w:cs="Times New Roman"/>
                <w:color w:val="000000" w:themeColor="text1"/>
                <w:sz w:val="20"/>
                <w:szCs w:val="20"/>
                <w:lang w:val="uk-UA" w:eastAsia="ru-RU"/>
              </w:rPr>
              <w:t>Генерування ідей, розроблення стратегії інновацій</w:t>
            </w:r>
            <w:r>
              <w:rPr>
                <w:rFonts w:ascii="Times New Roman" w:eastAsia="Times New Roman" w:hAnsi="Times New Roman" w:cs="Times New Roman"/>
                <w:color w:val="000000" w:themeColor="text1"/>
                <w:sz w:val="20"/>
                <w:szCs w:val="20"/>
                <w:lang w:val="uk-UA" w:eastAsia="ru-RU"/>
              </w:rPr>
              <w:t xml:space="preserve"> (3)</w:t>
            </w:r>
          </w:p>
        </w:tc>
        <w:tc>
          <w:tcPr>
            <w:tcW w:w="883" w:type="pct"/>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sidRPr="00B265E4">
              <w:rPr>
                <w:rFonts w:ascii="Times New Roman" w:eastAsia="Times New Roman" w:hAnsi="Times New Roman" w:cs="Times New Roman"/>
                <w:color w:val="000000" w:themeColor="text1"/>
                <w:sz w:val="20"/>
                <w:szCs w:val="20"/>
                <w:lang w:val="uk-UA" w:eastAsia="ru-RU"/>
              </w:rPr>
              <w:t>Проектування продукції і технологій</w:t>
            </w:r>
            <w:r>
              <w:rPr>
                <w:rFonts w:ascii="Times New Roman" w:eastAsia="Times New Roman" w:hAnsi="Times New Roman" w:cs="Times New Roman"/>
                <w:color w:val="000000" w:themeColor="text1"/>
                <w:sz w:val="20"/>
                <w:szCs w:val="20"/>
                <w:lang w:val="uk-UA" w:eastAsia="ru-RU"/>
              </w:rPr>
              <w:t xml:space="preserve"> (4)</w:t>
            </w:r>
          </w:p>
        </w:tc>
      </w:tr>
      <w:tr w:rsidR="006A0FB7" w:rsidRPr="00B265E4" w:rsidTr="001700EB">
        <w:tc>
          <w:tcPr>
            <w:tcW w:w="1665" w:type="pct"/>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sidRPr="00B265E4">
              <w:rPr>
                <w:rFonts w:ascii="Times New Roman" w:eastAsia="Times New Roman" w:hAnsi="Times New Roman" w:cs="Times New Roman"/>
                <w:color w:val="000000" w:themeColor="text1"/>
                <w:sz w:val="20"/>
                <w:szCs w:val="20"/>
                <w:lang w:val="uk-UA" w:eastAsia="ru-RU"/>
              </w:rPr>
              <w:t>Подолання невизначеності зовнішнього середовища. Підвищення конкурентоспроможності</w:t>
            </w:r>
          </w:p>
        </w:tc>
        <w:tc>
          <w:tcPr>
            <w:tcW w:w="3335" w:type="pct"/>
            <w:gridSpan w:val="4"/>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noProof/>
                <w:color w:val="000000" w:themeColor="text1"/>
                <w:sz w:val="20"/>
                <w:szCs w:val="20"/>
                <w:lang w:eastAsia="ru-RU"/>
              </w:rPr>
              <mc:AlternateContent>
                <mc:Choice Requires="wpc">
                  <w:drawing>
                    <wp:inline distT="0" distB="0" distL="0" distR="0" wp14:anchorId="4268027B" wp14:editId="2B33F87C">
                      <wp:extent cx="4124325" cy="771526"/>
                      <wp:effectExtent l="0" t="0" r="0" b="0"/>
                      <wp:docPr id="296" name="Полотно 29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Блок-схема: узел 12"/>
                              <wps:cNvSpPr/>
                              <wps:spPr>
                                <a:xfrm>
                                  <a:off x="180975"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Pr="00FB5F06" w:rsidRDefault="00E9311B" w:rsidP="006A0FB7">
                                    <w:pPr>
                                      <w:jc w:val="center"/>
                                      <w:rPr>
                                        <w:rFonts w:ascii="Times New Roman" w:hAnsi="Times New Roman" w:cs="Times New Roman"/>
                                        <w:sz w:val="20"/>
                                        <w:szCs w:val="20"/>
                                        <w:lang w:val="uk-UA"/>
                                      </w:rPr>
                                    </w:pPr>
                                    <w:r w:rsidRPr="00FB5F06">
                                      <w:rPr>
                                        <w:rFonts w:ascii="Times New Roman" w:hAnsi="Times New Roman" w:cs="Times New Roman"/>
                                        <w:sz w:val="20"/>
                                        <w:szCs w:val="20"/>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Блок-схема: узел 13"/>
                              <wps:cNvSpPr/>
                              <wps:spPr>
                                <a:xfrm>
                                  <a:off x="12563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Блок-схема: узел 15"/>
                              <wps:cNvSpPr/>
                              <wps:spPr>
                                <a:xfrm>
                                  <a:off x="2389800"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Блок-схема: узел 17"/>
                              <wps:cNvSpPr/>
                              <wps:spPr>
                                <a:xfrm>
                                  <a:off x="34280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Прямая со стрелкой 18"/>
                              <wps:cNvCnPr/>
                              <wps:spPr>
                                <a:xfrm flipV="1">
                                  <a:off x="571500" y="360976"/>
                                  <a:ext cx="684825" cy="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 name="Прямая со стрелкой 20"/>
                              <wps:cNvCnPr/>
                              <wps:spPr>
                                <a:xfrm>
                                  <a:off x="1646850" y="360976"/>
                                  <a:ext cx="742950" cy="975"/>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21" name="Прямая со стрелкой 21"/>
                              <wps:cNvCnPr/>
                              <wps:spPr>
                                <a:xfrm flipV="1">
                                  <a:off x="2780325" y="360976"/>
                                  <a:ext cx="647700" cy="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6" name="Соединительная линия уступом 26"/>
                              <wps:cNvCnPr/>
                              <wps:spPr>
                                <a:xfrm rot="5400000">
                                  <a:off x="1999276" y="-1071562"/>
                                  <a:ext cx="975" cy="3247050"/>
                                </a:xfrm>
                                <a:prstGeom prst="bentConnector3">
                                  <a:avLst>
                                    <a:gd name="adj1" fmla="val 11823077"/>
                                  </a:avLst>
                                </a:prstGeom>
                                <a:ln>
                                  <a:tailEnd type="arrow"/>
                                </a:ln>
                              </wps:spPr>
                              <wps:style>
                                <a:lnRef idx="1">
                                  <a:schemeClr val="dk1"/>
                                </a:lnRef>
                                <a:fillRef idx="0">
                                  <a:schemeClr val="dk1"/>
                                </a:fillRef>
                                <a:effectRef idx="0">
                                  <a:schemeClr val="dk1"/>
                                </a:effectRef>
                                <a:fontRef idx="minor">
                                  <a:schemeClr val="tx1"/>
                                </a:fontRef>
                              </wps:style>
                              <wps:bodyPr/>
                            </wps:wsp>
                            <wps:wsp>
                              <wps:cNvPr id="40" name="Соединительная линия уступом 40"/>
                              <wps:cNvCnPr/>
                              <wps:spPr>
                                <a:xfrm rot="5400000" flipH="1" flipV="1">
                                  <a:off x="2531089" y="-889972"/>
                                  <a:ext cx="12700" cy="2171700"/>
                                </a:xfrm>
                                <a:prstGeom prst="bentConnector3">
                                  <a:avLst>
                                    <a:gd name="adj1" fmla="val 1200000"/>
                                  </a:avLst>
                                </a:prstGeom>
                                <a:ln>
                                  <a:prstDash val="dash"/>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96" o:spid="_x0000_s1214" editas="canvas" style="width:324.75pt;height:60.75pt;mso-position-horizontal-relative:char;mso-position-vertical-relative:line" coordsize="41243,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">
                      <v:shape id="_x0000_s1215" type="#_x0000_t75" style="position:absolute;width:41243;height:7715;visibility:visible;mso-wrap-style:square">
                        <v:fill o:detectmouseclick="t"/>
                        <v:path o:connecttype="none"/>
                      </v:shape>
                      <v:shape id="Блок-схема: узел 12" o:spid="_x0000_s1216" type="#_x0000_t120" style="position:absolute;left:1809;top:1714;width:390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AQsAA&#10;AADbAAAADwAAAGRycy9kb3ducmV2LnhtbERPTWvCQBC9C/0PywjedGMQkdRVtKWl4knbeh6yYzYk&#10;Oxuy2yT9964geJvH+5z1drC16Kj1pWMF81kCgjh3uuRCwc/3x3QFwgdkjbVjUvBPHrabl9EaM+16&#10;PlF3DoWIIewzVGBCaDIpfW7Iop+5hjhyV9daDBG2hdQt9jHc1jJNkqW0WHJsMNjQm6G8Ov9ZBVe/&#10;/83Trq8O+lPPF++X42Cqo1KT8bB7BRFoCE/xw/2l4/wU7r/EA+Tm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ZAQsAAAADbAAAADwAAAAAAAAAAAAAAAACYAgAAZHJzL2Rvd25y&#10;ZXYueG1sUEsFBgAAAAAEAAQA9QAAAIUDAAAAAA==&#10;" fillcolor="white [3201]" strokecolor="black [3200]" strokeweight="2pt">
                        <v:textbox>
                          <w:txbxContent>
                            <w:p w:rsidR="00E9311B" w:rsidRPr="00FB5F06" w:rsidRDefault="00E9311B" w:rsidP="006A0FB7">
                              <w:pPr>
                                <w:jc w:val="center"/>
                                <w:rPr>
                                  <w:rFonts w:ascii="Times New Roman" w:hAnsi="Times New Roman" w:cs="Times New Roman"/>
                                  <w:sz w:val="20"/>
                                  <w:szCs w:val="20"/>
                                  <w:lang w:val="uk-UA"/>
                                </w:rPr>
                              </w:pPr>
                              <w:r w:rsidRPr="00FB5F06">
                                <w:rPr>
                                  <w:rFonts w:ascii="Times New Roman" w:hAnsi="Times New Roman" w:cs="Times New Roman"/>
                                  <w:sz w:val="20"/>
                                  <w:szCs w:val="20"/>
                                  <w:lang w:val="uk-UA"/>
                                </w:rPr>
                                <w:t>3</w:t>
                              </w:r>
                            </w:p>
                          </w:txbxContent>
                        </v:textbox>
                      </v:shape>
                      <v:shape id="Блок-схема: узел 13" o:spid="_x0000_s1217" type="#_x0000_t120" style="position:absolute;left:12563;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l2cEA&#10;AADbAAAADwAAAGRycy9kb3ducmV2LnhtbERPTWvCQBC9C/6HZYTedKMtIqmboC2WFk9q2/OQHbMh&#10;2dmQXZP033cLBW/zeJ+zzUfbiJ46XzlWsFwkIIgLpysuFXxeDvMNCB+QNTaOScEPeciz6WSLqXYD&#10;n6g/h1LEEPYpKjAhtKmUvjBk0S9cSxy5q+sshgi7UuoOhxhuG7lKkrW0WHFsMNjSi6GiPt+sgqvf&#10;fxWrfqg/9JtePr1+H0dTH5V6mI27ZxCBxnAX/7vfdZz/CH+/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a5dnBAAAA2wAAAA8AAAAAAAAAAAAAAAAAmAIAAGRycy9kb3du&#10;cmV2LnhtbFBLBQYAAAAABAAEAPUAAACG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v:textbox>
                      </v:shape>
                      <v:shape id="Блок-схема: узел 15" o:spid="_x0000_s1218" type="#_x0000_t120" style="position:absolute;left:23898;top:171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YNsEA&#10;AADbAAAADwAAAGRycy9kb3ducmV2LnhtbERPTWvCQBC9C/6HZYTedKO0IqmboC2WFk9q2/OQHbMh&#10;2dmQXZP033cLBW/zeJ+zzUfbiJ46XzlWsFwkIIgLpysuFXxeDvMNCB+QNTaOScEPeciz6WSLqXYD&#10;n6g/h1LEEPYpKjAhtKmUvjBk0S9cSxy5q+sshgi7UuoOhxhuG7lKkrW0WHFsMNjSi6GiPt+sgqvf&#10;fxWrfqg/9JtePr5+H0dTH5V6mI27ZxCBxnAX/7vfdZz/BH+/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2DbBAAAA2wAAAA8AAAAAAAAAAAAAAAAAmAIAAGRycy9kb3du&#10;cmV2LnhtbFBLBQYAAAAABAAEAPUAAACG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1</w:t>
                              </w:r>
                            </w:p>
                          </w:txbxContent>
                        </v:textbox>
                      </v:shape>
                      <v:shape id="Блок-схема: узел 17" o:spid="_x0000_s1219" type="#_x0000_t120" style="position:absolute;left:34280;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j2sEA&#10;AADbAAAADwAAAGRycy9kb3ducmV2LnhtbERPTWvCQBC9C/6HZYTedKOUKqmboC2WFk9q2/OQHbMh&#10;2dmQXZP033cLBW/zeJ+zzUfbiJ46XzlWsFwkIIgLpysuFXxeDvMNCB+QNTaOScEPeciz6WSLqXYD&#10;n6g/h1LEEPYpKjAhtKmUvjBk0S9cSxy5q+sshgi7UuoOhxhuG7lKkidpseLYYLClF0NFfb5ZBVe/&#10;/ypW/VB/6De9fHz9Po6mPir1MBt3zyACjeEu/ne/6zh/DX+/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h49rBAAAA2wAAAA8AAAAAAAAAAAAAAAAAmAIAAGRycy9kb3du&#10;cmV2LnhtbFBLBQYAAAAABAAEAPUAAACG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v:textbox>
                      </v:shape>
                      <v:shape id="Прямая со стрелкой 18" o:spid="_x0000_s1220" type="#_x0000_t32" style="position:absolute;left:5715;top:3609;width:6848;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79UsYAAADbAAAADwAAAGRycy9kb3ducmV2LnhtbESPQWsCQQyF7wX/w5BCb3W2WmrZOoq0&#10;FCsKoi0Fb2En3Vncyaw7o67/3hwK3hLey3tfxtPO1+pEbawCG3jqZ6CIi2ArLg38fH8+voKKCdli&#10;HZgMXCjCdNK7G2Nuw5k3dNqmUkkIxxwNuJSaXOtYOPIY+6EhFu0vtB6TrG2pbYtnCfe1HmTZi/ZY&#10;sTQ4bOjdUbHfHr2Bj8Xv8+jQHdbD+c6tChqOdoPZ0piH+272BipRl27m/+svK/gCK7/IAHpy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O/VLGAAAA2wAAAA8AAAAAAAAA&#10;AAAAAAAAoQIAAGRycy9kb3ducmV2LnhtbFBLBQYAAAAABAAEAPkAAACUAwAAAAA=&#10;" strokecolor="black [3040]">
                        <v:stroke endarrow="open"/>
                      </v:shape>
                      <v:shape id="Прямая со стрелкой 20" o:spid="_x0000_s1221" type="#_x0000_t32" style="position:absolute;left:16468;top:3609;width:7430;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rS+cIAAADbAAAADwAAAGRycy9kb3ducmV2LnhtbERPy4rCMBTdD/gP4QruxtQHUjtGEWFg&#10;VER0RnR2l+baFpub0kStf28WgsvDeU9mjSnFjWpXWFbQ60YgiFOrC84U/P1+f8YgnEfWWFomBQ9y&#10;MJu2PiaYaHvnHd32PhMhhF2CCnLvq0RKl+Zk0HVtRRy4s60N+gDrTOoa7yHclLIfRSNpsODQkGNF&#10;i5zSy/5qFPyvRof45M7bcbxeHgc7OTyNN0OlOu1m/gXCU+Pf4pf7Ryvoh/XhS/gBcv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rS+cIAAADbAAAADwAAAAAAAAAAAAAA&#10;AAChAgAAZHJzL2Rvd25yZXYueG1sUEsFBgAAAAAEAAQA+QAAAJADAAAAAA==&#10;" strokecolor="black [3040]">
                        <v:stroke dashstyle="dash" endarrow="open"/>
                      </v:shape>
                      <v:shape id="Прямая со стрелкой 21" o:spid="_x0000_s1222" type="#_x0000_t32" style="position:absolute;left:27803;top:3609;width:6477;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iecsYAAADbAAAADwAAAGRycy9kb3ducmV2LnhtbESPQWvCQBSE74X+h+UVvDUbo2hJXUUq&#10;olKh1JaCt0f2NRuafRuzq8Z/7xYEj8PMfMNMZp2txYlaXzlW0E9SEMSF0xWXCr6/ls8vIHxA1lg7&#10;JgUX8jCbPj5MMNfuzJ902oVSRAj7HBWYEJpcSl8YsugT1xBH79e1FkOUbSl1i+cIt7XM0nQkLVYc&#10;Fww29Gao+NsdrYLF5mc4PnSHj8Fqb7YFDcb7bP6uVO+pm7+CCNSFe/jWXmsFWR/+v8QfIK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YnnLGAAAA2wAAAA8AAAAAAAAA&#10;AAAAAAAAoQIAAGRycy9kb3ducmV2LnhtbFBLBQYAAAAABAAEAPkAAACUAwAAAAA=&#10;" strokecolor="black [3040]">
                        <v:stroke endarrow="open"/>
                      </v:shape>
                      <v:shape id="Соединительная линия уступом 26" o:spid="_x0000_s1223" type="#_x0000_t34" style="position:absolute;left:19992;top:-10716;width:10;height:3247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vmNMIAAADbAAAADwAAAGRycy9kb3ducmV2LnhtbESPQYvCMBSE74L/ITxhbzZVRLQ2irgs&#10;7nG3Knh8Ns+22LyUJtb6783CgsdhZr5h0k1vatFR6yrLCiZRDII4t7riQsHx8DVegHAeWWNtmRQ8&#10;ycFmPRykmGj74F/qMl+IAGGXoILS+yaR0uUlGXSRbYiDd7WtQR9kW0jd4iPATS2ncTyXBisOCyU2&#10;tCspv2V3o+D0M9H3Lqvd8tLsTT77PB/OZJX6GPXbFQhPvX+H/9vfWsF0Dn9fwg+Q6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vmNMIAAADbAAAADwAAAAAAAAAAAAAA&#10;AAChAgAAZHJzL2Rvd25yZXYueG1sUEsFBgAAAAAEAAQA+QAAAJADAAAAAA==&#10;" adj="2553785" strokecolor="black [3040]">
                        <v:stroke endarrow="open"/>
                      </v:shape>
                      <v:shape id="Соединительная линия уступом 40" o:spid="_x0000_s1224" type="#_x0000_t34" style="position:absolute;left:25310;top:-8900;width:127;height:21717;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QJpcAAAADbAAAADwAAAGRycy9kb3ducmV2LnhtbERPy4rCMBTdD8w/hDvgbkwV8VGNMiMo&#10;LhzB6gdcmmtTbW5KE239e7MQZnk478Wqs5V4UONLxwoG/QQEce50yYWC82nzPQXhA7LGyjEpeJKH&#10;1fLzY4Gpdi0f6ZGFQsQQ9ikqMCHUqZQ+N2TR911NHLmLayyGCJtC6gbbGG4rOUySsbRYcmwwWNPa&#10;UH7L7lbB6W9mDnU7uU7Q7EfaJOftb3tTqvfV/cxBBOrCv/jt3mkFo7g+fok/QC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tECaXAAAAA2wAAAA8AAAAAAAAAAAAAAAAA&#10;oQIAAGRycy9kb3ducmV2LnhtbFBLBQYAAAAABAAEAPkAAACOAwAAAAA=&#10;" adj="259200" strokecolor="black [3040]">
                        <v:stroke dashstyle="dash" endarrow="open"/>
                      </v:shape>
                      <w10:anchorlock/>
                    </v:group>
                  </w:pict>
                </mc:Fallback>
              </mc:AlternateContent>
            </w:r>
          </w:p>
        </w:tc>
      </w:tr>
      <w:tr w:rsidR="006A0FB7" w:rsidRPr="00B265E4" w:rsidTr="001700EB">
        <w:tc>
          <w:tcPr>
            <w:tcW w:w="1665" w:type="pct"/>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sidRPr="00B265E4">
              <w:rPr>
                <w:rFonts w:ascii="Times New Roman" w:eastAsia="Times New Roman" w:hAnsi="Times New Roman" w:cs="Times New Roman"/>
                <w:color w:val="000000" w:themeColor="text1"/>
                <w:sz w:val="20"/>
                <w:szCs w:val="20"/>
                <w:lang w:val="uk-UA" w:eastAsia="ru-RU"/>
              </w:rPr>
              <w:t>Послідовний розвиток окремих складових системи</w:t>
            </w:r>
          </w:p>
        </w:tc>
        <w:tc>
          <w:tcPr>
            <w:tcW w:w="3335" w:type="pct"/>
            <w:gridSpan w:val="4"/>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noProof/>
                <w:color w:val="000000" w:themeColor="text1"/>
                <w:sz w:val="20"/>
                <w:szCs w:val="20"/>
                <w:lang w:eastAsia="ru-RU"/>
              </w:rPr>
              <mc:AlternateContent>
                <mc:Choice Requires="wpc">
                  <w:drawing>
                    <wp:inline distT="0" distB="0" distL="0" distR="0" wp14:anchorId="573DC373" wp14:editId="777FF322">
                      <wp:extent cx="4124325" cy="771526"/>
                      <wp:effectExtent l="0" t="0" r="0" b="0"/>
                      <wp:docPr id="297" name="Полотно 29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3" name="Блок-схема: узел 43"/>
                              <wps:cNvSpPr/>
                              <wps:spPr>
                                <a:xfrm>
                                  <a:off x="180975"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Pr="00FB5F06" w:rsidRDefault="00E9311B" w:rsidP="006A0FB7">
                                    <w:pPr>
                                      <w:jc w:val="center"/>
                                      <w:rPr>
                                        <w:rFonts w:ascii="Times New Roman" w:hAnsi="Times New Roman" w:cs="Times New Roman"/>
                                        <w:sz w:val="20"/>
                                        <w:szCs w:val="20"/>
                                        <w:lang w:val="uk-UA"/>
                                      </w:rPr>
                                    </w:pPr>
                                    <w:r w:rsidRPr="00FB5F06">
                                      <w:rPr>
                                        <w:rFonts w:ascii="Times New Roman" w:hAnsi="Times New Roman" w:cs="Times New Roman"/>
                                        <w:sz w:val="20"/>
                                        <w:szCs w:val="20"/>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Блок-схема: узел 160"/>
                              <wps:cNvSpPr/>
                              <wps:spPr>
                                <a:xfrm>
                                  <a:off x="12563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Блок-схема: узел 161"/>
                              <wps:cNvSpPr/>
                              <wps:spPr>
                                <a:xfrm>
                                  <a:off x="2389800"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Блок-схема: узел 162"/>
                              <wps:cNvSpPr/>
                              <wps:spPr>
                                <a:xfrm>
                                  <a:off x="34280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Прямая со стрелкой 163"/>
                              <wps:cNvCnPr/>
                              <wps:spPr>
                                <a:xfrm flipV="1">
                                  <a:off x="571500" y="360976"/>
                                  <a:ext cx="684825" cy="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4" name="Прямая со стрелкой 164"/>
                              <wps:cNvCnPr/>
                              <wps:spPr>
                                <a:xfrm>
                                  <a:off x="1646850" y="360976"/>
                                  <a:ext cx="742950" cy="975"/>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165" name="Прямая со стрелкой 165"/>
                              <wps:cNvCnPr/>
                              <wps:spPr>
                                <a:xfrm flipV="1">
                                  <a:off x="2780325" y="360976"/>
                                  <a:ext cx="647700" cy="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6" name="Соединительная линия уступом 166"/>
                              <wps:cNvCnPr/>
                              <wps:spPr>
                                <a:xfrm rot="5400000" flipH="1" flipV="1">
                                  <a:off x="2531089" y="-889972"/>
                                  <a:ext cx="12700" cy="2171700"/>
                                </a:xfrm>
                                <a:prstGeom prst="bentConnector3">
                                  <a:avLst>
                                    <a:gd name="adj1" fmla="val 1200000"/>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167" name="Соединительная линия уступом 167"/>
                              <wps:cNvCnPr/>
                              <wps:spPr>
                                <a:xfrm rot="5400000">
                                  <a:off x="1480651" y="-551961"/>
                                  <a:ext cx="12700" cy="2208825"/>
                                </a:xfrm>
                                <a:prstGeom prst="bentConnector3">
                                  <a:avLst>
                                    <a:gd name="adj1" fmla="val 975000"/>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97" o:spid="_x0000_s1225" editas="canvas" style="width:324.75pt;height:60.75pt;mso-position-horizontal-relative:char;mso-position-vertical-relative:line" coordsize="41243,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">
                      <v:shape id="_x0000_s1226" type="#_x0000_t75" style="position:absolute;width:41243;height:7715;visibility:visible;mso-wrap-style:square">
                        <v:fill o:detectmouseclick="t"/>
                        <v:path o:connecttype="none"/>
                      </v:shape>
                      <v:shape id="Блок-схема: узел 43" o:spid="_x0000_s1227" type="#_x0000_t120" style="position:absolute;left:1809;top:1714;width:390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KxMMA&#10;AADbAAAADwAAAGRycy9kb3ducmV2LnhtbESPT4vCMBTE78J+h/AWvGmqKyJdo+yurCiedP+cH82z&#10;KW1eShPb+u2NIHgcZuY3zHLd20q01PjCsYLJOAFBnDldcK7g9+d7tADhA7LGyjEpuJKH9eplsMRU&#10;u46P1J5CLiKEfYoKTAh1KqXPDFn0Y1cTR+/sGoshyiaXusEuwm0lp0kylxYLjgsGa/oylJWni1Vw&#10;9p9/2bTtyr3e6sls83/oTXlQavjaf7yDCNSHZ/jR3mkFsze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nKxMMAAADbAAAADwAAAAAAAAAAAAAAAACYAgAAZHJzL2Rv&#10;d25yZXYueG1sUEsFBgAAAAAEAAQA9QAAAIgDAAAAAA==&#10;" fillcolor="white [3201]" strokecolor="black [3200]" strokeweight="2pt">
                        <v:textbox>
                          <w:txbxContent>
                            <w:p w:rsidR="00E9311B" w:rsidRPr="00FB5F06" w:rsidRDefault="00E9311B" w:rsidP="006A0FB7">
                              <w:pPr>
                                <w:jc w:val="center"/>
                                <w:rPr>
                                  <w:rFonts w:ascii="Times New Roman" w:hAnsi="Times New Roman" w:cs="Times New Roman"/>
                                  <w:sz w:val="20"/>
                                  <w:szCs w:val="20"/>
                                  <w:lang w:val="uk-UA"/>
                                </w:rPr>
                              </w:pPr>
                              <w:r w:rsidRPr="00FB5F06">
                                <w:rPr>
                                  <w:rFonts w:ascii="Times New Roman" w:hAnsi="Times New Roman" w:cs="Times New Roman"/>
                                  <w:sz w:val="20"/>
                                  <w:szCs w:val="20"/>
                                  <w:lang w:val="uk-UA"/>
                                </w:rPr>
                                <w:t>3</w:t>
                              </w:r>
                            </w:p>
                          </w:txbxContent>
                        </v:textbox>
                      </v:shape>
                      <v:shape id="Блок-схема: узел 160" o:spid="_x0000_s1228" type="#_x0000_t120" style="position:absolute;left:12563;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hg8QA&#10;AADcAAAADwAAAGRycy9kb3ducmV2LnhtbESPQWvCQBCF74X+h2UK3upGEZHUVWxLi8WTtvU8ZMds&#10;SHY2ZLdJ/Pedg+BthvfmvW/W29E3qqcuVoENzKYZKOIi2IpLAz/fH88rUDEhW2wCk4ErRdhuHh/W&#10;mNsw8JH6UyqVhHDM0YBLqc21joUjj3EaWmLRLqHzmGTtSm07HCTcN3qeZUvtsWJpcNjSm6OiPv15&#10;A5f4+lvM+6H+sp92tng/H0ZXH4yZPI27F1CJxnQ33673VvCXgi/PyAR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voYP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v:textbox>
                      </v:shape>
                      <v:shape id="Блок-схема: узел 161" o:spid="_x0000_s1229" type="#_x0000_t120" style="position:absolute;left:23898;top:171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GMEA&#10;AADcAAAADwAAAGRycy9kb3ducmV2LnhtbERPyWrDMBC9F/IPYgK9NbJDCMWJErKQ0JJTs50Ha2IZ&#10;WyNjKbb791Wh0Ns83jrL9WBr0VHrS8cK0kkCgjh3uuRCwfVyeHsH4QOyxtoxKfgmD+vV6GWJmXY9&#10;f1F3DoWIIewzVGBCaDIpfW7Iop+4hjhyD9daDBG2hdQt9jHc1nKaJHNpseTYYLChnaG8Oj+tgoff&#10;3vJp11ef+qjT2f5+Gkx1Uup1PGwWIAIN4V/85/7Qcf48hd9n4gV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jBBjBAAAA3AAAAA8AAAAAAAAAAAAAAAAAmAIAAGRycy9kb3du&#10;cmV2LnhtbFBLBQYAAAAABAAEAPUAAACG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v:textbox>
                      </v:shape>
                      <v:shape id="Блок-схема: узел 162" o:spid="_x0000_s1230" type="#_x0000_t120" style="position:absolute;left:34280;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Gab8EA&#10;AADcAAAADwAAAGRycy9kb3ducmV2LnhtbERPS2vCQBC+F/wPywi91Y2hiKSu4gNLxZPa9jxkx2xI&#10;djZk1yT+e1co9DYf33MWq8HWoqPWl44VTCcJCOLc6ZILBd+X/dschA/IGmvHpOBOHlbL0csCM+16&#10;PlF3DoWIIewzVGBCaDIpfW7Iop+4hjhyV9daDBG2hdQt9jHc1jJNkpm0WHJsMNjQ1lBenW9WwdVv&#10;fvK066uD/tTT993vcTDVUanX8bD+ABFoCP/iP/eXjvNnK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xmm/BAAAA3AAAAA8AAAAAAAAAAAAAAAAAmAIAAGRycy9kb3du&#10;cmV2LnhtbFBLBQYAAAAABAAEAPUAAACG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1</w:t>
                              </w:r>
                            </w:p>
                          </w:txbxContent>
                        </v:textbox>
                      </v:shape>
                      <v:shape id="Прямая со стрелкой 163" o:spid="_x0000_s1231" type="#_x0000_t32" style="position:absolute;left:5715;top:3609;width:6848;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zDksQAAADcAAAADwAAAGRycy9kb3ducmV2LnhtbERP32vCMBB+H/g/hBN8m6l26KhGkQ3Z&#10;xIHoxsC3ozmbYnOpTab1vzeCsLf7+H7edN7aSpyp8aVjBYN+AoI4d7rkQsHP9/L5FYQPyBorx6Tg&#10;Sh7ms87TFDPtLryl8y4UIoawz1CBCaHOpPS5IYu+72riyB1cYzFE2BRSN3iJ4baSwyQZSYslxwaD&#10;Nb0Zyo+7P6vgffX7Mj61p036sTdfOaXj/XCxVqrXbRcTEIHa8C9+uD91nD9K4f5MvE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zMOSxAAAANwAAAAPAAAAAAAAAAAA&#10;AAAAAKECAABkcnMvZG93bnJldi54bWxQSwUGAAAAAAQABAD5AAAAkgMAAAAA&#10;" strokecolor="black [3040]">
                        <v:stroke endarrow="open"/>
                      </v:shape>
                      <v:shape id="Прямая со стрелкой 164" o:spid="_x0000_s1232" type="#_x0000_t32" style="position:absolute;left:16468;top:3609;width:7430;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mYZcQAAADcAAAADwAAAGRycy9kb3ducmV2LnhtbERPTWvCQBC9F/wPywje6kYNIaauIoJg&#10;W0pRW6q3ITsmwexsyG41/vuuUPA2j/c5s0VnanGh1lWWFYyGEQji3OqKCwVf+/VzCsJ5ZI21ZVJw&#10;IweLee9phpm2V97SZecLEULYZaig9L7JpHR5SQbd0DbEgTvZ1qAPsC2kbvEawk0tx1GUSIMVh4YS&#10;G1qVlJ93v0bB8S35Tg/u9DlN319/JlsZH6YfsVKDfrd8AeGp8w/xv3ujw/wkhvsz4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SZhlxAAAANwAAAAPAAAAAAAAAAAA&#10;AAAAAKECAABkcnMvZG93bnJldi54bWxQSwUGAAAAAAQABAD5AAAAkgMAAAAA&#10;" strokecolor="black [3040]">
                        <v:stroke dashstyle="dash" endarrow="open"/>
                      </v:shape>
                      <v:shape id="Прямая со стрелкой 165" o:spid="_x0000_s1233" type="#_x0000_t32" style="position:absolute;left:27803;top:3609;width:6477;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n+fcQAAADcAAAADwAAAGRycy9kb3ducmV2LnhtbERP32vCMBB+F/Y/hBvsTdOps6MzijhE&#10;h4OhjoFvR3Nris2lNlHrf2+Ewd7u4/t542lrK3GmxpeOFTz3EhDEudMlFwq+d4vuKwgfkDVWjknB&#10;lTxMJw+dMWbaXXhD520oRAxhn6ECE0KdSelzQxZ9z9XEkft1jcUQYVNI3eAlhttK9pNkJC2WHBsM&#10;1jQ3lB+2J6vg/eNnmB7b49dguTefOQ3SfX+2VurpsZ29gQjUhn/xn3ul4/zRC9yfiRfIy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af59xAAAANwAAAAPAAAAAAAAAAAA&#10;AAAAAKECAABkcnMvZG93bnJldi54bWxQSwUGAAAAAAQABAD5AAAAkgMAAAAA&#10;" strokecolor="black [3040]">
                        <v:stroke endarrow="open"/>
                      </v:shape>
                      <v:shape id="Соединительная линия уступом 166" o:spid="_x0000_s1234" type="#_x0000_t34" style="position:absolute;left:25310;top:-8900;width:127;height:21717;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CMIAAADcAAAADwAAAGRycy9kb3ducmV2LnhtbERPzWrCQBC+C77DMkJvulFKbFM3ooWW&#10;HqrQ6AMM2TEbk50N2a1J375bKHibj+93NtvRtuJGva8dK1guEhDEpdM1VwrOp7f5EwgfkDW2jknB&#10;D3nY5tPJBjPtBv6iWxEqEUPYZ6jAhNBlUvrSkEW/cB1x5C6utxgi7CupexxiuG3lKklSabHm2GCw&#10;o1dDZVN8WwWnw7M5dsP6ukbz+ahNcn7fD41SD7Nx9wIi0Bju4n/3h47z0xT+nokXyP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CMIAAADcAAAADwAAAAAAAAAAAAAA&#10;AAChAgAAZHJzL2Rvd25yZXYueG1sUEsFBgAAAAAEAAQA+QAAAJADAAAAAA==&#10;" adj="259200" strokecolor="black [3040]">
                        <v:stroke dashstyle="dash" endarrow="open"/>
                      </v:shape>
                      <v:shape id="Соединительная линия уступом 167" o:spid="_x0000_s1235" type="#_x0000_t34" style="position:absolute;left:14806;top:-5520;width:127;height:2208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vOccAAAADcAAAADwAAAGRycy9kb3ducmV2LnhtbERPTWvCQBC9F/wPywi91Y3FaEldQxAE&#10;r0178TZmp0lqdjbubmPy712h0Ns83uds89F0YiDnW8sKlosEBHFldcu1gq/Pw8sbCB+QNXaWScFE&#10;HvLd7GmLmbY3/qChDLWIIewzVNCE0GdS+qohg35he+LIfVtnMEToaqkd3mK46eRrkqylwZZjQ4M9&#10;7RuqLuWvUbD64WCHstA+OV2tS1cunYazUs/zsXgHEWgM/+I/91HH+esNPJ6JF8jd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7znHAAAAA3AAAAA8AAAAAAAAAAAAAAAAA&#10;oQIAAGRycy9kb3ducmV2LnhtbFBLBQYAAAAABAAEAPkAAACOAwAAAAA=&#10;" adj="210600" strokecolor="black [3040]">
                        <v:stroke endarrow="open"/>
                      </v:shape>
                      <w10:anchorlock/>
                    </v:group>
                  </w:pict>
                </mc:Fallback>
              </mc:AlternateContent>
            </w:r>
          </w:p>
        </w:tc>
      </w:tr>
      <w:tr w:rsidR="006A0FB7" w:rsidRPr="00B265E4" w:rsidTr="001700EB">
        <w:tc>
          <w:tcPr>
            <w:tcW w:w="1665" w:type="pct"/>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sidRPr="00B265E4">
              <w:rPr>
                <w:rFonts w:ascii="Times New Roman" w:eastAsia="Times New Roman" w:hAnsi="Times New Roman" w:cs="Times New Roman"/>
                <w:color w:val="000000" w:themeColor="text1"/>
                <w:sz w:val="20"/>
                <w:szCs w:val="20"/>
                <w:lang w:val="uk-UA" w:eastAsia="ru-RU"/>
              </w:rPr>
              <w:t>Прискорення темпів розвитку за обмежених ресурсів</w:t>
            </w:r>
          </w:p>
        </w:tc>
        <w:tc>
          <w:tcPr>
            <w:tcW w:w="3335" w:type="pct"/>
            <w:gridSpan w:val="4"/>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noProof/>
                <w:color w:val="000000" w:themeColor="text1"/>
                <w:sz w:val="20"/>
                <w:szCs w:val="20"/>
                <w:lang w:eastAsia="ru-RU"/>
              </w:rPr>
              <mc:AlternateContent>
                <mc:Choice Requires="wpc">
                  <w:drawing>
                    <wp:inline distT="0" distB="0" distL="0" distR="0" wp14:anchorId="7438052F" wp14:editId="242BDA55">
                      <wp:extent cx="4124325" cy="771526"/>
                      <wp:effectExtent l="0" t="0" r="0" b="0"/>
                      <wp:docPr id="298" name="Полотно 29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8" name="Блок-схема: узел 168"/>
                              <wps:cNvSpPr/>
                              <wps:spPr>
                                <a:xfrm>
                                  <a:off x="180975"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Pr="00FB5F06" w:rsidRDefault="00E9311B" w:rsidP="006A0FB7">
                                    <w:pPr>
                                      <w:jc w:val="center"/>
                                      <w:rPr>
                                        <w:rFonts w:ascii="Times New Roman" w:hAnsi="Times New Roman" w:cs="Times New Roman"/>
                                        <w:sz w:val="20"/>
                                        <w:szCs w:val="20"/>
                                        <w:lang w:val="uk-UA"/>
                                      </w:rPr>
                                    </w:pPr>
                                    <w:r w:rsidRPr="00FB5F06">
                                      <w:rPr>
                                        <w:rFonts w:ascii="Times New Roman" w:hAnsi="Times New Roman" w:cs="Times New Roman"/>
                                        <w:sz w:val="20"/>
                                        <w:szCs w:val="20"/>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Блок-схема: узел 169"/>
                              <wps:cNvSpPr/>
                              <wps:spPr>
                                <a:xfrm>
                                  <a:off x="12563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5" name="Блок-схема: узел 215"/>
                              <wps:cNvSpPr/>
                              <wps:spPr>
                                <a:xfrm>
                                  <a:off x="2389800"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6" name="Блок-схема: узел 216"/>
                              <wps:cNvSpPr/>
                              <wps:spPr>
                                <a:xfrm>
                                  <a:off x="34280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7" name="Прямая со стрелкой 217"/>
                              <wps:cNvCnPr/>
                              <wps:spPr>
                                <a:xfrm flipV="1">
                                  <a:off x="571500" y="360976"/>
                                  <a:ext cx="684825" cy="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8" name="Прямая со стрелкой 218"/>
                              <wps:cNvCnPr/>
                              <wps:spPr>
                                <a:xfrm>
                                  <a:off x="1646850" y="360976"/>
                                  <a:ext cx="742950" cy="975"/>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219" name="Прямая со стрелкой 219"/>
                              <wps:cNvCnPr/>
                              <wps:spPr>
                                <a:xfrm flipV="1">
                                  <a:off x="2780325" y="360976"/>
                                  <a:ext cx="647700" cy="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0" name="Соединительная линия уступом 220"/>
                              <wps:cNvCnPr/>
                              <wps:spPr>
                                <a:xfrm rot="5400000" flipH="1" flipV="1">
                                  <a:off x="2531089" y="-889972"/>
                                  <a:ext cx="12700" cy="2171700"/>
                                </a:xfrm>
                                <a:prstGeom prst="bentConnector3">
                                  <a:avLst>
                                    <a:gd name="adj1" fmla="val 1200000"/>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221" name="Соединительная линия уступом 221"/>
                              <wps:cNvCnPr/>
                              <wps:spPr>
                                <a:xfrm rot="5400000">
                                  <a:off x="1480651" y="-551961"/>
                                  <a:ext cx="12700" cy="2208825"/>
                                </a:xfrm>
                                <a:prstGeom prst="bentConnector3">
                                  <a:avLst>
                                    <a:gd name="adj1" fmla="val 975000"/>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98" o:spid="_x0000_s1236" editas="canvas" style="width:324.75pt;height:60.75pt;mso-position-horizontal-relative:char;mso-position-vertical-relative:line" coordsize="41243,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">
                      <v:shape id="_x0000_s1237" type="#_x0000_t75" style="position:absolute;width:41243;height:7715;visibility:visible;mso-wrap-style:square">
                        <v:fill o:detectmouseclick="t"/>
                        <v:path o:connecttype="none"/>
                      </v:shape>
                      <v:shape id="Блок-схема: узел 168" o:spid="_x0000_s1238" type="#_x0000_t120" style="position:absolute;left:1809;top:1714;width:390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thcQA&#10;AADcAAAADwAAAGRycy9kb3ducmV2LnhtbESPQWvCQBCF74X+h2UK3upGEZHUVWxLi8WTtvU8ZMds&#10;SHY2ZLdJ/Pedg+BthvfmvW/W29E3qqcuVoENzKYZKOIi2IpLAz/fH88rUDEhW2wCk4ErRdhuHh/W&#10;mNsw8JH6UyqVhHDM0YBLqc21joUjj3EaWmLRLqHzmGTtSm07HCTcN3qeZUvtsWJpcNjSm6OiPv15&#10;A5f4+lvM+6H+sp92tng/H0ZXH4yZPI27F1CJxnQ33673VvCXQivPyAR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ZrYXEAAAA3AAAAA8AAAAAAAAAAAAAAAAAmAIAAGRycy9k&#10;b3ducmV2LnhtbFBLBQYAAAAABAAEAPUAAACJAwAAAAA=&#10;" fillcolor="white [3201]" strokecolor="black [3200]" strokeweight="2pt">
                        <v:textbox>
                          <w:txbxContent>
                            <w:p w:rsidR="00E9311B" w:rsidRPr="00FB5F06" w:rsidRDefault="00E9311B" w:rsidP="006A0FB7">
                              <w:pPr>
                                <w:jc w:val="center"/>
                                <w:rPr>
                                  <w:rFonts w:ascii="Times New Roman" w:hAnsi="Times New Roman" w:cs="Times New Roman"/>
                                  <w:sz w:val="20"/>
                                  <w:szCs w:val="20"/>
                                  <w:lang w:val="uk-UA"/>
                                </w:rPr>
                              </w:pPr>
                              <w:r w:rsidRPr="00FB5F06">
                                <w:rPr>
                                  <w:rFonts w:ascii="Times New Roman" w:hAnsi="Times New Roman" w:cs="Times New Roman"/>
                                  <w:sz w:val="20"/>
                                  <w:szCs w:val="20"/>
                                  <w:lang w:val="uk-UA"/>
                                </w:rPr>
                                <w:t>3</w:t>
                              </w:r>
                            </w:p>
                          </w:txbxContent>
                        </v:textbox>
                      </v:shape>
                      <v:shape id="Блок-схема: узел 169" o:spid="_x0000_s1239" type="#_x0000_t120" style="position:absolute;left:12563;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UIHsIA&#10;AADcAAAADwAAAGRycy9kb3ducmV2LnhtbERPyWrDMBC9F/IPYgK9NXJCCK0T2SQpKS05Ndt5sCaW&#10;sTUylmq7f18VCr3N462zyUfbiJ46XzlWMJ8lIIgLpysuFVzOh6dnED4ga2wck4Jv8pBnk4cNptoN&#10;/En9KZQihrBPUYEJoU2l9IUhi37mWuLI3V1nMUTYlVJ3OMRw28hFkqykxYpjg8GW9oaK+vRlFdz9&#10;7los+qH+0G96vny9HUdTH5V6nI7bNYhAY/gX/7nfdZy/eoHfZ+IFMv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QgewgAAANwAAAAPAAAAAAAAAAAAAAAAAJgCAABkcnMvZG93&#10;bnJldi54bWxQSwUGAAAAAAQABAD1AAAAhwM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v:textbox>
                      </v:shape>
                      <v:shape id="Блок-схема: узел 215" o:spid="_x0000_s1240" type="#_x0000_t120" style="position:absolute;left:23898;top:171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QGsQA&#10;AADcAAAADwAAAGRycy9kb3ducmV2LnhtbESPQWvCQBSE7wX/w/IKvdVNQltKdJXaYql40qrnR/aZ&#10;Dcm+Ddk1Sf+9Kwg9DjPzDTNfjrYRPXW+cqwgnSYgiAunKy4VHH7Xz+8gfEDW2DgmBX/kYbmYPMwx&#10;127gHfX7UIoIYZ+jAhNCm0vpC0MW/dS1xNE7u85iiLIrpe5wiHDbyCxJ3qTFiuOCwZY+DRX1/mIV&#10;nP3qWGT9UG/0t05fvk7b0dRbpZ4ex48ZiEBj+A/f2z9aQZa+wu1MPA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7EBr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v:textbox>
                      </v:shape>
                      <v:shape id="Блок-схема: узел 216" o:spid="_x0000_s1241" type="#_x0000_t120" style="position:absolute;left:34280;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ObcQA&#10;AADcAAAADwAAAGRycy9kb3ducmV2LnhtbESPzWrDMBCE74G8g9hAb4lsU0Jwo4T+0NKSU5yk58Xa&#10;WMbWyliq7b59VQjkOMzMN8x2P9lWDNT72rGCdJWAIC6drrlScD69LzcgfEDW2DomBb/kYb+bz7aY&#10;azfykYYiVCJC2OeowITQ5VL60pBFv3IdcfSurrcYouwrqXscI9y2MkuStbRYc1ww2NGrobIpfqyC&#10;q3+5lNkwNl/6Q6ePb9+HyTQHpR4W0/MTiEBTuIdv7U+tIEvX8H8mH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pjm3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1</w:t>
                              </w:r>
                            </w:p>
                          </w:txbxContent>
                        </v:textbox>
                      </v:shape>
                      <v:shape id="Прямая со стрелкой 217" o:spid="_x0000_s1242" type="#_x0000_t32" style="position:absolute;left:5715;top:3609;width:6848;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TXkMYAAADcAAAADwAAAGRycy9kb3ducmV2LnhtbESPQWvCQBSE74X+h+UVeqsbozQluopU&#10;pBULohXB2yP7zIZm38bsVuO/d4VCj8PMfMOMp52txZlaXzlW0O8lIIgLpysuFey+Fy9vIHxA1lg7&#10;JgVX8jCdPD6MMdfuwhs6b0MpIoR9jgpMCE0upS8MWfQ91xBH7+haiyHKtpS6xUuE21qmSfIqLVYc&#10;Fww29G6o+Nn+WgXz5X6YnbrTevBxMF8FDbJDOlsp9fzUzUYgAnXhP/zX/tQK0n4G9zPx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U15DGAAAA3AAAAA8AAAAAAAAA&#10;AAAAAAAAoQIAAGRycy9kb3ducmV2LnhtbFBLBQYAAAAABAAEAPkAAACUAwAAAAA=&#10;" strokecolor="black [3040]">
                        <v:stroke endarrow="open"/>
                      </v:shape>
                      <v:shape id="Прямая со стрелкой 218" o:spid="_x0000_s1243" type="#_x0000_t32" style="position:absolute;left:16468;top:3609;width:7430;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eAYcMAAADcAAAADwAAAGRycy9kb3ducmV2LnhtbERPy4rCMBTdC/MP4Q6409QHUqtRRBB8&#10;IKIzg87u0lzbMs1NaaLWvzcLYZaH857OG1OKO9WusKyg141AEKdWF5wp+P5adWIQziNrLC2Tgic5&#10;mM8+WlNMtH3wke4nn4kQwi5BBbn3VSKlS3My6Lq2Ig7c1dYGfYB1JnWNjxBuStmPopE0WHBoyLGi&#10;ZU7p3+lmFPxuRz/xxV0P43i3OQ+OcngZ74dKtT+bxQSEp8b/i9/utVbQ74W14Uw4AnL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ngGHDAAAA3AAAAA8AAAAAAAAAAAAA&#10;AAAAoQIAAGRycy9kb3ducmV2LnhtbFBLBQYAAAAABAAEAPkAAACRAwAAAAA=&#10;" strokecolor="black [3040]">
                        <v:stroke dashstyle="dash" endarrow="open"/>
                      </v:shape>
                      <v:shape id="Прямая со стрелкой 219" o:spid="_x0000_s1244" type="#_x0000_t32" style="position:absolute;left:27803;top:3609;width:6477;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fmeccAAADcAAAADwAAAGRycy9kb3ducmV2LnhtbESPQWsCMRSE74X+h/AEb5p1LWpXo0iL&#10;aLFQqkXw9tg8N0s3L+sm6vrvm0Khx2FmvmFmi9ZW4kqNLx0rGPQTEMS50yUXCr72q94EhA/IGivH&#10;pOBOHhbzx4cZZtrd+JOuu1CICGGfoQITQp1J6XNDFn3f1cTRO7nGYoiyKaRu8BbhtpJpkoykxZLj&#10;gsGaXgzl37uLVfD6dngan9vzx3B9NO85DcfHdLlVqttpl1MQgdrwH/5rb7SCdPAMv2fiEZD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B+Z5xwAAANwAAAAPAAAAAAAA&#10;AAAAAAAAAKECAABkcnMvZG93bnJldi54bWxQSwUGAAAAAAQABAD5AAAAlQMAAAAA&#10;" strokecolor="black [3040]">
                        <v:stroke endarrow="open"/>
                      </v:shape>
                      <v:shape id="Соединительная линия уступом 220" o:spid="_x0000_s1245" type="#_x0000_t34" style="position:absolute;left:25310;top:-8900;width:127;height:21717;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UEW8IAAADcAAAADwAAAGRycy9kb3ducmV2LnhtbERPS2rDMBDdF3oHMYXuGjkm1K0TxSSF&#10;lC6aQD4HGKyJ5dgaGUu13dtXi0KWj/dfFZNtxUC9rx0rmM8SEMSl0zVXCi7n3csbCB+QNbaOScEv&#10;eSjWjw8rzLUb+UjDKVQihrDPUYEJocul9KUhi37mOuLIXV1vMUTYV1L3OMZw28o0SV6lxZpjg8GO&#10;PgyVzenHKjjv382hG7NbhuZ7oU1y+dyOjVLPT9NmCSLQFO7if/eXVpCmcX48E4+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UEW8IAAADcAAAADwAAAAAAAAAAAAAA&#10;AAChAgAAZHJzL2Rvd25yZXYueG1sUEsFBgAAAAAEAAQA+QAAAJADAAAAAA==&#10;" adj="259200" strokecolor="black [3040]">
                        <v:stroke dashstyle="dash" endarrow="open"/>
                      </v:shape>
                      <v:shape id="Соединительная линия уступом 221" o:spid="_x0000_s1246" type="#_x0000_t34" style="position:absolute;left:14806;top:-5520;width:127;height:2208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ErIsAAAADcAAAADwAAAGRycy9kb3ducmV2LnhtbESPQYvCMBSE7wv+h/AEb2tq0UWqUWRh&#10;wavVi7dn82yrzUtNYq3/3gjCHoeZ+YZZrnvTiI6cry0rmIwTEMSF1TWXCg77v+85CB+QNTaWScGT&#10;PKxXg68lZto+eEddHkoRIewzVFCF0GZS+qIig35sW+Lona0zGKJ0pdQOHxFuGpkmyY80WHNcqLCl&#10;34qKa343CqYXDrbLN9onx5t1s6mbPbuTUqNhv1mACNSH//CnvdUK0nQC7zPxCM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RKyLAAAAA3AAAAA8AAAAAAAAAAAAAAAAA&#10;oQIAAGRycy9kb3ducmV2LnhtbFBLBQYAAAAABAAEAPkAAACOAwAAAAA=&#10;" adj="210600" strokecolor="black [3040]">
                        <v:stroke endarrow="open"/>
                      </v:shape>
                      <w10:anchorlock/>
                    </v:group>
                  </w:pict>
                </mc:Fallback>
              </mc:AlternateContent>
            </w:r>
          </w:p>
        </w:tc>
      </w:tr>
      <w:tr w:rsidR="006A0FB7" w:rsidRPr="00B265E4" w:rsidTr="001700EB">
        <w:tc>
          <w:tcPr>
            <w:tcW w:w="1665" w:type="pct"/>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sidRPr="00B265E4">
              <w:rPr>
                <w:rFonts w:ascii="Times New Roman" w:eastAsia="Times New Roman" w:hAnsi="Times New Roman" w:cs="Times New Roman"/>
                <w:color w:val="000000" w:themeColor="text1"/>
                <w:sz w:val="20"/>
                <w:szCs w:val="20"/>
                <w:lang w:val="uk-UA" w:eastAsia="ru-RU"/>
              </w:rPr>
              <w:t>Ефективне подолання невизначеності зовнішнього середовища підприємства</w:t>
            </w:r>
          </w:p>
        </w:tc>
        <w:tc>
          <w:tcPr>
            <w:tcW w:w="3335" w:type="pct"/>
            <w:gridSpan w:val="4"/>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noProof/>
                <w:color w:val="000000" w:themeColor="text1"/>
                <w:sz w:val="20"/>
                <w:szCs w:val="20"/>
                <w:lang w:eastAsia="ru-RU"/>
              </w:rPr>
              <mc:AlternateContent>
                <mc:Choice Requires="wpc">
                  <w:drawing>
                    <wp:inline distT="0" distB="0" distL="0" distR="0" wp14:anchorId="5BF6AB5A" wp14:editId="21187071">
                      <wp:extent cx="4124325" cy="771526"/>
                      <wp:effectExtent l="0" t="0" r="0" b="0"/>
                      <wp:docPr id="299" name="Полотно 29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22" name="Блок-схема: узел 222"/>
                              <wps:cNvSpPr/>
                              <wps:spPr>
                                <a:xfrm>
                                  <a:off x="180975"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Pr="00FB5F06" w:rsidRDefault="00E9311B" w:rsidP="006A0FB7">
                                    <w:pPr>
                                      <w:jc w:val="center"/>
                                      <w:rPr>
                                        <w:rFonts w:ascii="Times New Roman" w:hAnsi="Times New Roman" w:cs="Times New Roman"/>
                                        <w:sz w:val="20"/>
                                        <w:szCs w:val="20"/>
                                        <w:lang w:val="uk-UA"/>
                                      </w:rPr>
                                    </w:pPr>
                                    <w:r w:rsidRPr="00FB5F06">
                                      <w:rPr>
                                        <w:rFonts w:ascii="Times New Roman" w:hAnsi="Times New Roman" w:cs="Times New Roman"/>
                                        <w:sz w:val="20"/>
                                        <w:szCs w:val="20"/>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Блок-схема: узел 223"/>
                              <wps:cNvSpPr/>
                              <wps:spPr>
                                <a:xfrm>
                                  <a:off x="12563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4" name="Блок-схема: узел 224"/>
                              <wps:cNvSpPr/>
                              <wps:spPr>
                                <a:xfrm>
                                  <a:off x="2389800"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5" name="Блок-схема: узел 225"/>
                              <wps:cNvSpPr/>
                              <wps:spPr>
                                <a:xfrm>
                                  <a:off x="34280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6" name="Прямая со стрелкой 226"/>
                              <wps:cNvCnPr/>
                              <wps:spPr>
                                <a:xfrm flipV="1">
                                  <a:off x="571500" y="360976"/>
                                  <a:ext cx="684825" cy="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7" name="Прямая со стрелкой 227"/>
                              <wps:cNvCnPr/>
                              <wps:spPr>
                                <a:xfrm>
                                  <a:off x="1646850" y="360976"/>
                                  <a:ext cx="742950" cy="975"/>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228" name="Прямая со стрелкой 228"/>
                              <wps:cNvCnPr/>
                              <wps:spPr>
                                <a:xfrm flipV="1">
                                  <a:off x="2780325" y="360976"/>
                                  <a:ext cx="647700" cy="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9" name="Соединительная линия уступом 229"/>
                              <wps:cNvCnPr/>
                              <wps:spPr>
                                <a:xfrm rot="5400000">
                                  <a:off x="1999276" y="-1071562"/>
                                  <a:ext cx="975" cy="3247050"/>
                                </a:xfrm>
                                <a:prstGeom prst="bentConnector3">
                                  <a:avLst>
                                    <a:gd name="adj1" fmla="val 11823077"/>
                                  </a:avLst>
                                </a:prstGeom>
                                <a:ln>
                                  <a:tailEnd type="arrow"/>
                                </a:ln>
                              </wps:spPr>
                              <wps:style>
                                <a:lnRef idx="1">
                                  <a:schemeClr val="dk1"/>
                                </a:lnRef>
                                <a:fillRef idx="0">
                                  <a:schemeClr val="dk1"/>
                                </a:fillRef>
                                <a:effectRef idx="0">
                                  <a:schemeClr val="dk1"/>
                                </a:effectRef>
                                <a:fontRef idx="minor">
                                  <a:schemeClr val="tx1"/>
                                </a:fontRef>
                              </wps:style>
                              <wps:bodyPr/>
                            </wps:wsp>
                            <wps:wsp>
                              <wps:cNvPr id="230" name="Соединительная линия уступом 230"/>
                              <wps:cNvCnPr/>
                              <wps:spPr>
                                <a:xfrm rot="5400000" flipH="1" flipV="1">
                                  <a:off x="2531089" y="-889972"/>
                                  <a:ext cx="12700" cy="2171700"/>
                                </a:xfrm>
                                <a:prstGeom prst="bentConnector3">
                                  <a:avLst>
                                    <a:gd name="adj1" fmla="val 1200000"/>
                                  </a:avLst>
                                </a:prstGeom>
                                <a:ln>
                                  <a:prstDash val="dash"/>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99" o:spid="_x0000_s1247" editas="canvas" style="width:324.75pt;height:60.75pt;mso-position-horizontal-relative:char;mso-position-vertical-relative:line" coordsize="41243,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">
                      <v:shape id="_x0000_s1248" type="#_x0000_t75" style="position:absolute;width:41243;height:7715;visibility:visible;mso-wrap-style:square">
                        <v:fill o:detectmouseclick="t"/>
                        <v:path o:connecttype="none"/>
                      </v:shape>
                      <v:shape id="Блок-схема: узел 222" o:spid="_x0000_s1249" type="#_x0000_t120" style="position:absolute;left:1809;top:1714;width:390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5C08QA&#10;AADcAAAADwAAAGRycy9kb3ducmV2LnhtbESPW4vCMBSE3xf2P4Sz4NuaGkSka5S9sOLik+7l+dAc&#10;m9LmpDSxrf9+Iwg+DjPzDbPajK4RPXWh8qxhNs1AEBfeVFxq+Pn+fF6CCBHZYOOZNFwowGb9+LDC&#10;3PiBD9QfYykShEOOGmyMbS5lKCw5DFPfEifv5DuHMcmulKbDIcFdI1WWLaTDitOCxZbeLRX18ew0&#10;nMLbb6H6of4yWzObf/ztR1vvtZ48ja8vICKN8R6+tXdGg1IKrmfS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QtPEAAAA3AAAAA8AAAAAAAAAAAAAAAAAmAIAAGRycy9k&#10;b3ducmV2LnhtbFBLBQYAAAAABAAEAPUAAACJAwAAAAA=&#10;" fillcolor="white [3201]" strokecolor="black [3200]" strokeweight="2pt">
                        <v:textbox>
                          <w:txbxContent>
                            <w:p w:rsidR="00E9311B" w:rsidRPr="00FB5F06" w:rsidRDefault="00E9311B" w:rsidP="006A0FB7">
                              <w:pPr>
                                <w:jc w:val="center"/>
                                <w:rPr>
                                  <w:rFonts w:ascii="Times New Roman" w:hAnsi="Times New Roman" w:cs="Times New Roman"/>
                                  <w:sz w:val="20"/>
                                  <w:szCs w:val="20"/>
                                  <w:lang w:val="uk-UA"/>
                                </w:rPr>
                              </w:pPr>
                              <w:r w:rsidRPr="00FB5F06">
                                <w:rPr>
                                  <w:rFonts w:ascii="Times New Roman" w:hAnsi="Times New Roman" w:cs="Times New Roman"/>
                                  <w:sz w:val="20"/>
                                  <w:szCs w:val="20"/>
                                  <w:lang w:val="uk-UA"/>
                                </w:rPr>
                                <w:t>3</w:t>
                              </w:r>
                            </w:p>
                          </w:txbxContent>
                        </v:textbox>
                      </v:shape>
                      <v:shape id="Блок-схема: узел 223" o:spid="_x0000_s1250" type="#_x0000_t120" style="position:absolute;left:12563;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LnSMQA&#10;AADcAAAADwAAAGRycy9kb3ducmV2LnhtbESPQWvCQBSE74L/YXkFb3VjLEWiq9SWloontfX8yD6z&#10;Idm3IbtN0n/vCoLHYWa+YVabwdaio9aXjhXMpgkI4tzpkgsFP6fP5wUIH5A11o5JwT952KzHoxVm&#10;2vV8oO4YChEh7DNUYEJoMil9bsiin7qGOHoX11oMUbaF1C32EW5rmSbJq7RYclww2NC7obw6/lkF&#10;F7/9zdOur3b6S89ePs77wVR7pSZPw9sSRKAhPML39rdWkKZzuJ2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y50j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v:textbox>
                      </v:shape>
                      <v:shape id="Блок-схема: узел 224" o:spid="_x0000_s1251" type="#_x0000_t120" style="position:absolute;left:23898;top:171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t/PMQA&#10;AADcAAAADwAAAGRycy9kb3ducmV2LnhtbESPT2vCQBTE7wW/w/KE3urGICKpq/gHS4snte35kX1m&#10;Q7JvQ3ZN0m/fFQSPw8z8hlmuB1uLjlpfOlYwnSQgiHOnSy4UfF8ObwsQPiBrrB2Tgj/ysF6NXpaY&#10;adfzibpzKESEsM9QgQmhyaT0uSGLfuIa4uhdXWsxRNkWUrfYR7itZZokc2mx5LhgsKGdobw636yC&#10;q9/+5GnXV1/6Q09n+9/jYKqjUq/jYfMOItAQnuFH+1MrSNMZ3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bfzz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1</w:t>
                              </w:r>
                            </w:p>
                          </w:txbxContent>
                        </v:textbox>
                      </v:shape>
                      <v:shape id="Блок-схема: узел 225" o:spid="_x0000_s1252" type="#_x0000_t120" style="position:absolute;left:34280;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fap8QA&#10;AADcAAAADwAAAGRycy9kb3ducmV2LnhtbESPQWvCQBSE74L/YXkFb3VjsEWiq9SWloontfX8yD6z&#10;Idm3IbtN0n/vCoLHYWa+YVabwdaio9aXjhXMpgkI4tzpkgsFP6fP5wUIH5A11o5JwT952KzHoxVm&#10;2vV8oO4YChEh7DNUYEJoMil9bsiin7qGOHoX11oMUbaF1C32EW5rmSbJq7RYclww2NC7obw6/lkF&#10;F7/9zdOur3b6S8/mH+f9YKq9UpOn4W0JItAQHuF7+1srSNMXuJ2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X2qf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v:textbox>
                      </v:shape>
                      <v:shape id="Прямая со стрелкой 226" o:spid="_x0000_s1253" type="#_x0000_t32" style="position:absolute;left:5715;top:3609;width:6848;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4tsYAAADcAAAADwAAAGRycy9kb3ducmV2LnhtbESPQWvCQBSE70L/w/IEb2ZjFC2pq4gi&#10;WiqU2lLw9si+ZkOzb2N21fTfdwsFj8PMfMPMl52txZVaXzlWMEpSEMSF0xWXCj7et8NHED4ga6wd&#10;k4If8rBcPPTmmGt34ze6HkMpIoR9jgpMCE0upS8MWfSJa4ij9+VaiyHKtpS6xVuE21pmaTqVFiuO&#10;CwYbWhsqvo8Xq2Dz/DmZnbvz63h3MoeCxrNTtnpRatDvVk8gAnXhHv5v77WCLJvC35l4BO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uLbGAAAA3AAAAA8AAAAAAAAA&#10;AAAAAAAAoQIAAGRycy9kb3ducmV2LnhtbFBLBQYAAAAABAAEAPkAAACUAwAAAAA=&#10;" strokecolor="black [3040]">
                        <v:stroke endarrow="open"/>
                      </v:shape>
                      <v:shape id="Прямая со стрелкой 227" o:spid="_x0000_s1254" type="#_x0000_t32" style="position:absolute;left:16468;top:3609;width:7430;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TerscAAADcAAAADwAAAGRycy9kb3ducmV2LnhtbESP3WrCQBSE7wu+w3IK3tVNU9EYXaUU&#10;CmopxT/Uu0P2mASzZ0N21fTt3ULBy2FmvmEms9ZU4kqNKy0reO1FIIgzq0vOFWw3ny8JCOeRNVaW&#10;ScEvOZhNO08TTLW98Yqua5+LAGGXooLC+zqV0mUFGXQ9WxMH72Qbgz7IJpe6wVuAm0rGUTSQBksO&#10;CwXW9FFQdl5fjILjcrBLDu70M0q+Fvu3lewfRt99pbrP7fsYhKfWP8L/7blWEMdD+DsTjoCc3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1N6uxwAAANwAAAAPAAAAAAAA&#10;AAAAAAAAAKECAABkcnMvZG93bnJldi54bWxQSwUGAAAAAAQABAD5AAAAlQMAAAAA&#10;" strokecolor="black [3040]">
                        <v:stroke dashstyle="dash" endarrow="open"/>
                      </v:shape>
                      <v:shape id="Прямая со стрелкой 228" o:spid="_x0000_s1255" type="#_x0000_t32" style="position:absolute;left:27803;top:3609;width:6477;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eJX8MAAADcAAAADwAAAGRycy9kb3ducmV2LnhtbERPXWvCMBR9F/YfwhX2pqlVpnRGEWVM&#10;URhTEXy7NHdNWXNTm0zrvzcPAx8P53s6b20lrtT40rGCQT8BQZw7XXKh4Hj46E1A+ICssXJMCu7k&#10;YT576Uwx0+7G33Tdh0LEEPYZKjAh1JmUPjdk0fddTRy5H9dYDBE2hdQN3mK4rWSaJG/SYsmxwWBN&#10;S0P57/7PKlhtTqPxpb18DT/PZpfTcHxOF1ulXrvt4h1EoDY8xf/utVaQpnFtPBOPgJ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niV/DAAAA3AAAAA8AAAAAAAAAAAAA&#10;AAAAoQIAAGRycy9kb3ducmV2LnhtbFBLBQYAAAAABAAEAPkAAACRAwAAAAA=&#10;" strokecolor="black [3040]">
                        <v:stroke endarrow="open"/>
                      </v:shape>
                      <v:shape id="Соединительная линия уступом 229" o:spid="_x0000_s1256" type="#_x0000_t34" style="position:absolute;left:19992;top:-10716;width:10;height:3247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YRPsQAAADcAAAADwAAAGRycy9kb3ducmV2LnhtbESPQWvCQBSE7wX/w/KE3uomoZQmuooo&#10;osc2WsjxNftMgtm3IbuJ8d93C4Ueh5n5hlltJtOKkXrXWFYQLyIQxKXVDVcKLufDyzsI55E1tpZJ&#10;wYMcbNazpxVm2t75k8bcVyJA2GWooPa+y6R0ZU0G3cJ2xMG72t6gD7KvpO7xHuCmlUkUvUmDDYeF&#10;Gjva1VTe8sEo+PqI9TDmrUu/u6MpX/fFuSCr1PN82i5BeJr8f/ivfdIKkiSF3zPhCM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thE+xAAAANwAAAAPAAAAAAAAAAAA&#10;AAAAAKECAABkcnMvZG93bnJldi54bWxQSwUGAAAAAAQABAD5AAAAkgMAAAAA&#10;" adj="2553785" strokecolor="black [3040]">
                        <v:stroke endarrow="open"/>
                      </v:shape>
                      <v:shape id="Соединительная линия уступом 230" o:spid="_x0000_s1257" type="#_x0000_t34" style="position:absolute;left:25310;top:-8900;width:127;height:21717;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yShsEAAADcAAAADwAAAGRycy9kb3ducmV2LnhtbERPy4rCMBTdC/5DuII7TccRH9UoOjCD&#10;Cx0Y9QMuzbXp2NyUJtr692YhuDyc93Ld2lLcqfaFYwUfwwQEceZ0wbmC8+l7MAPhA7LG0jEpeJCH&#10;9arbWWKqXcN/dD+GXMQQ9ikqMCFUqZQ+M2TRD11FHLmLqy2GCOtc6hqbGG5LOUqSibRYcGwwWNGX&#10;oex6vFkFp8Pc/FbN9H+KZj/WJjn/bJurUv1eu1mACNSGt/jl3mkFo884P56JR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JKGwQAAANwAAAAPAAAAAAAAAAAAAAAA&#10;AKECAABkcnMvZG93bnJldi54bWxQSwUGAAAAAAQABAD5AAAAjwMAAAAA&#10;" adj="259200" strokecolor="black [3040]">
                        <v:stroke dashstyle="dash" endarrow="open"/>
                      </v:shape>
                      <w10:anchorlock/>
                    </v:group>
                  </w:pict>
                </mc:Fallback>
              </mc:AlternateContent>
            </w:r>
          </w:p>
        </w:tc>
      </w:tr>
      <w:tr w:rsidR="006A0FB7" w:rsidRPr="00B265E4" w:rsidTr="001700EB">
        <w:tc>
          <w:tcPr>
            <w:tcW w:w="1665" w:type="pct"/>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sidRPr="00B265E4">
              <w:rPr>
                <w:rFonts w:ascii="Times New Roman" w:eastAsia="Times New Roman" w:hAnsi="Times New Roman" w:cs="Times New Roman"/>
                <w:color w:val="000000" w:themeColor="text1"/>
                <w:sz w:val="20"/>
                <w:szCs w:val="20"/>
                <w:lang w:val="uk-UA" w:eastAsia="ru-RU"/>
              </w:rPr>
              <w:t>Конструктивна та технологічна наступність. Стабілізація виробничого процесу</w:t>
            </w:r>
          </w:p>
        </w:tc>
        <w:tc>
          <w:tcPr>
            <w:tcW w:w="3335" w:type="pct"/>
            <w:gridSpan w:val="4"/>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noProof/>
                <w:color w:val="000000" w:themeColor="text1"/>
                <w:sz w:val="20"/>
                <w:szCs w:val="20"/>
                <w:lang w:eastAsia="ru-RU"/>
              </w:rPr>
              <mc:AlternateContent>
                <mc:Choice Requires="wpc">
                  <w:drawing>
                    <wp:inline distT="0" distB="0" distL="0" distR="0" wp14:anchorId="368D69EC" wp14:editId="6A256137">
                      <wp:extent cx="4124325" cy="771525"/>
                      <wp:effectExtent l="0" t="0" r="0" b="9525"/>
                      <wp:docPr id="300" name="Полотно 30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1" name="Блок-схема: узел 231"/>
                              <wps:cNvSpPr/>
                              <wps:spPr>
                                <a:xfrm>
                                  <a:off x="180975"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Pr="00FB5F06" w:rsidRDefault="00E9311B" w:rsidP="006A0FB7">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Блок-схема: узел 232"/>
                              <wps:cNvSpPr/>
                              <wps:spPr>
                                <a:xfrm>
                                  <a:off x="12563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3" name="Блок-схема: узел 233"/>
                              <wps:cNvSpPr/>
                              <wps:spPr>
                                <a:xfrm>
                                  <a:off x="2389800"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4" name="Блок-схема: узел 234"/>
                              <wps:cNvSpPr/>
                              <wps:spPr>
                                <a:xfrm>
                                  <a:off x="34280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5" name="Прямая со стрелкой 235"/>
                              <wps:cNvCnPr/>
                              <wps:spPr>
                                <a:xfrm>
                                  <a:off x="1646850" y="360976"/>
                                  <a:ext cx="742950" cy="975"/>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236" name="Прямая со стрелкой 236"/>
                              <wps:cNvCnPr/>
                              <wps:spPr>
                                <a:xfrm flipV="1">
                                  <a:off x="2780325" y="360976"/>
                                  <a:ext cx="647700" cy="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37" name="Соединительная линия уступом 237"/>
                              <wps:cNvCnPr/>
                              <wps:spPr>
                                <a:xfrm rot="5400000">
                                  <a:off x="1999276" y="-1071562"/>
                                  <a:ext cx="975" cy="3247050"/>
                                </a:xfrm>
                                <a:prstGeom prst="bentConnector3">
                                  <a:avLst>
                                    <a:gd name="adj1" fmla="val 16707692"/>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238" name="Соединительная линия уступом 238"/>
                              <wps:cNvCnPr/>
                              <wps:spPr>
                                <a:xfrm rot="5400000" flipH="1" flipV="1">
                                  <a:off x="1999276" y="-1452561"/>
                                  <a:ext cx="975" cy="3247050"/>
                                </a:xfrm>
                                <a:prstGeom prst="bentConnector3">
                                  <a:avLst>
                                    <a:gd name="adj1" fmla="val 8891897"/>
                                  </a:avLst>
                                </a:prstGeom>
                                <a:ln>
                                  <a:tailEnd type="arrow"/>
                                </a:ln>
                              </wps:spPr>
                              <wps:style>
                                <a:lnRef idx="1">
                                  <a:schemeClr val="dk1"/>
                                </a:lnRef>
                                <a:fillRef idx="0">
                                  <a:schemeClr val="dk1"/>
                                </a:fillRef>
                                <a:effectRef idx="0">
                                  <a:schemeClr val="dk1"/>
                                </a:effectRef>
                                <a:fontRef idx="minor">
                                  <a:schemeClr val="tx1"/>
                                </a:fontRef>
                              </wps:style>
                              <wps:bodyPr/>
                            </wps:wsp>
                            <wps:wsp>
                              <wps:cNvPr id="239" name="Соединительная линия уступом 239"/>
                              <wps:cNvCnPr/>
                              <wps:spPr>
                                <a:xfrm rot="16200000" flipH="1">
                                  <a:off x="2537438" y="-540725"/>
                                  <a:ext cx="12700" cy="2171700"/>
                                </a:xfrm>
                                <a:prstGeom prst="bentConnector3">
                                  <a:avLst>
                                    <a:gd name="adj1" fmla="val 825000"/>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240" name="Прямая со стрелкой 240"/>
                              <wps:cNvCnPr/>
                              <wps:spPr>
                                <a:xfrm flipH="1" flipV="1">
                                  <a:off x="2585063" y="552451"/>
                                  <a:ext cx="6349" cy="1142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300" o:spid="_x0000_s1258" editas="canvas" style="width:324.75pt;height:60.75pt;mso-position-horizontal-relative:char;mso-position-vertical-relative:line" coordsize="41243,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">
                      <v:shape id="_x0000_s1259" type="#_x0000_t75" style="position:absolute;width:41243;height:7715;visibility:visible;mso-wrap-style:square">
                        <v:fill o:detectmouseclick="t"/>
                        <v:path o:connecttype="none"/>
                      </v:shape>
                      <v:shape id="Блок-схема: узел 231" o:spid="_x0000_s1260" type="#_x0000_t120" style="position:absolute;left:1809;top:1714;width:390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VKecQA&#10;AADcAAAADwAAAGRycy9kb3ducmV2LnhtbESPQWvCQBSE7wX/w/IKvdVN0lJKdJXaYql40qrnR/aZ&#10;Dcm+Ddk1Sf+9Kwg9DjPzDTNfjrYRPXW+cqwgnSYgiAunKy4VHH7Xz+8gfEDW2DgmBX/kYbmYPMwx&#10;127gHfX7UIoIYZ+jAhNCm0vpC0MW/dS1xNE7u85iiLIrpe5wiHDbyCxJ3qTFiuOCwZY+DRX1/mIV&#10;nP3qWGT9UG/0t05fv07b0dRbpZ4ex48ZiEBj+A/f2z9aQfaSwu1MPA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1SnnEAAAA3AAAAA8AAAAAAAAAAAAAAAAAmAIAAGRycy9k&#10;b3ducmV2LnhtbFBLBQYAAAAABAAEAPUAAACJAwAAAAA=&#10;" fillcolor="white [3201]" strokecolor="black [3200]" strokeweight="2pt">
                        <v:textbox>
                          <w:txbxContent>
                            <w:p w:rsidR="00E9311B" w:rsidRPr="00FB5F06" w:rsidRDefault="00E9311B" w:rsidP="006A0FB7">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xbxContent>
                        </v:textbox>
                      </v:shape>
                      <v:shape id="Блок-схема: узел 232" o:spid="_x0000_s1261" type="#_x0000_t120" style="position:absolute;left:12563;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fUDsQA&#10;AADcAAAADwAAAGRycy9kb3ducmV2LnhtbESPQWvCQBSE74L/YXkFb3VjLEWiq9SWloontfX8yD6z&#10;Idm3IbtN0n/vCoLHYWa+YVabwdaio9aXjhXMpgkI4tzpkgsFP6fP5wUIH5A11o5JwT952KzHoxVm&#10;2vV8oO4YChEh7DNUYEJoMil9bsiin7qGOHoX11oMUbaF1C32EW5rmSbJq7RYclww2NC7obw6/lkF&#10;F7/9zdOur3b6S89ePs77wVR7pSZPw9sSRKAhPML39rdWkM5TuJ2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1A7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v:textbox>
                      </v:shape>
                      <v:shape id="Блок-схема: узел 233" o:spid="_x0000_s1262" type="#_x0000_t120" style="position:absolute;left:23898;top:171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txlcQA&#10;AADcAAAADwAAAGRycy9kb3ducmV2LnhtbESPzWrDMBCE74W+g9hCb40cp5TgRglNQktDTvk9L9bG&#10;MrZWxlJs9+2jQKDHYWa+YWaLwdaio9aXjhWMRwkI4tzpkgsFx8P32xSED8gaa8ek4I88LObPTzPM&#10;tOt5R90+FCJC2GeowITQZFL63JBFP3INcfQurrUYomwLqVvsI9zWMk2SD2mx5LhgsKGVobzaX62C&#10;i1+e8rTrq43+0eP39Xk7mGqr1OvL8PUJItAQ/sOP9q9WkE4mcD8Tj4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cZX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3</w:t>
                              </w:r>
                            </w:p>
                          </w:txbxContent>
                        </v:textbox>
                      </v:shape>
                      <v:shape id="Блок-схема: узел 234" o:spid="_x0000_s1263" type="#_x0000_t120" style="position:absolute;left:34280;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p4cQA&#10;AADcAAAADwAAAGRycy9kb3ducmV2LnhtbESPT2vCQBTE70K/w/IKvenGVKSkrlItLRZP9d/5kX1m&#10;Q7JvQ3abxG/fFQSPw8z8hlmsBluLjlpfOlYwnSQgiHOnSy4UHA9f4zcQPiBrrB2Tgit5WC2fRgvM&#10;tOv5l7p9KESEsM9QgQmhyaT0uSGLfuIa4uhdXGsxRNkWUrfYR7itZZokc2mx5LhgsKGNobza/1kF&#10;F78+5WnXVz/6W09nn+fdYKqdUi/Pw8c7iEBDeITv7a1WkL7O4HY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C6eH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v:textbox>
                      </v:shape>
                      <v:shape id="Прямая со стрелкой 235" o:spid="_x0000_s1264" type="#_x0000_t32" style="position:absolute;left:16468;top:3609;width:7430;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Nzn8cAAADcAAAADwAAAGRycy9kb3ducmV2LnhtbESPW2vCQBSE3wv+h+UIfasbL5UYXUUK&#10;hWoR8Yb6dsgek2D2bMhuNf333YLg4zAz3zCTWWNKcaPaFZYVdDsRCOLU6oIzBfvd51sMwnlkjaVl&#10;UvBLDmbT1ssEE23vvKHb1mciQNglqCD3vkqkdGlOBl3HVsTBu9jaoA+yzqSu8R7gppS9KBpKgwWH&#10;hRwr+sgpvW5/jILzcniIT+6yHsXfi2N/Iwen0Wqg1Gu7mY9BeGr8M/xof2kFvf47/J8JR0B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k3OfxwAAANwAAAAPAAAAAAAA&#10;AAAAAAAAAKECAABkcnMvZG93bnJldi54bWxQSwUGAAAAAAQABAD5AAAAlQMAAAAA&#10;" strokecolor="black [3040]">
                        <v:stroke dashstyle="dash" endarrow="open"/>
                      </v:shape>
                      <v:shape id="Прямая со стрелкой 236" o:spid="_x0000_s1265" type="#_x0000_t32" style="position:absolute;left:27803;top:3609;width:6477;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0ua8cAAADcAAAADwAAAGRycy9kb3ducmV2LnhtbESP3WrCQBSE7wt9h+UIvasbk6ISXUWU&#10;0hYL4g+Cd4fsMRuaPRuzW03fvlsQejnMzDfMdN7ZWlyp9ZVjBYN+AoK4cLriUsFh//o8BuEDssba&#10;MSn4IQ/z2ePDFHPtbryl6y6UIkLY56jAhNDkUvrCkEXfdw1x9M6utRiibEupW7xFuK1lmiRDabHi&#10;uGCwoaWh4mv3bRWsPo4vo0t32WRvJ/NZUDY6pYu1Uk+9bjEBEagL/+F7+10rSLMh/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LS5rxwAAANwAAAAPAAAAAAAA&#10;AAAAAAAAAKECAABkcnMvZG93bnJldi54bWxQSwUGAAAAAAQABAD5AAAAlQMAAAAA&#10;" strokecolor="black [3040]">
                        <v:stroke endarrow="open"/>
                      </v:shape>
                      <v:shape id="Соединительная линия уступом 237" o:spid="_x0000_s1266" type="#_x0000_t34" style="position:absolute;left:19992;top:-10716;width:10;height:3247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7Rl8UAAADcAAAADwAAAGRycy9kb3ducmV2LnhtbESPzWoCMRSF9wXfIVyhG6kZFdoyNYoI&#10;QquLWhWlu8vkOjM4uQmTdIxv3xSELg/n5+NM59E0oqPW15YVjIYZCOLC6ppLBYf96ukVhA/IGhvL&#10;pOBGHuaz3sMUc22v/EXdLpQijbDPUUEVgsul9EVFBv3QOuLknW1rMCTZllK3eE3jppHjLHuWBmtO&#10;hAodLSsqLrsfkyCf6+9Nd6DT2W155AfHuP9wUanHfly8gQgUw3/43n7XCsaTF/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7Rl8UAAADcAAAADwAAAAAAAAAA&#10;AAAAAAChAgAAZHJzL2Rvd25yZXYueG1sUEsFBgAAAAAEAAQA+QAAAJMDAAAAAA==&#10;" adj="3608861" strokecolor="black [3040]">
                        <v:stroke dashstyle="dash" endarrow="open"/>
                      </v:shape>
                      <v:shape id="Соединительная линия уступом 238" o:spid="_x0000_s1267" type="#_x0000_t34" style="position:absolute;left:19992;top:-14526;width:10;height:32470;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Zp0cEAAADcAAAADwAAAGRycy9kb3ducmV2LnhtbERPy4rCMBTdC/5DuIIbGdNREKdjFHEc&#10;0YX4hNlemmtbbG5KktH692YhuDyc92TWmErcyPnSsoLPfgKCOLO65FzB+fT7MQbhA7LGyjIpeJCH&#10;2bTdmmCq7Z0PdDuGXMQQ9ikqKEKoUyl9VpBB37c1ceQu1hkMEbpcaof3GG4qOUiSkTRYcmwosKZF&#10;Qdn1+G8U9LaP/c6h3nxttiv8SVbDZWP+lOp2mvk3iEBNeItf7rVWMBjGtfFMPAJ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BmnRwQAAANwAAAAPAAAAAAAAAAAAAAAA&#10;AKECAABkcnMvZG93bnJldi54bWxQSwUGAAAAAAQABAD5AAAAjwMAAAAA&#10;" adj="1920650" strokecolor="black [3040]">
                        <v:stroke endarrow="open"/>
                      </v:shape>
                      <v:shape id="Соединительная линия уступом 239" o:spid="_x0000_s1268" type="#_x0000_t34" style="position:absolute;left:25374;top:-5408;width:127;height:2171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A9jMcAAADcAAAADwAAAGRycy9kb3ducmV2LnhtbESPzW7CMBCE70h9B2sr9YLAaUBRCRhU&#10;FZDgwKEpD7DE2/w0XqexC6FPXyMh9TiamW80i1VvGnGmzlWWFTyPIxDEudUVFwqOH9vRCwjnkTU2&#10;lknBlRyslg+DBabaXvidzpkvRICwS1FB6X2bSunykgy6sW2Jg/dpO4M+yK6QusNLgJtGxlGUSIMV&#10;h4USW3orKf/KfoyCw+T7d127mOv9sD4dN+ukn3Ki1NNj/zoH4an3/+F7e6cVxJMZ3M6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QD2MxwAAANwAAAAPAAAAAAAA&#10;AAAAAAAAAKECAABkcnMvZG93bnJldi54bWxQSwUGAAAAAAQABAD5AAAAlQMAAAAA&#10;" adj="178200" strokecolor="black [3040]">
                        <v:stroke dashstyle="dash" endarrow="open"/>
                      </v:shape>
                      <v:shape id="Прямая со стрелкой 240" o:spid="_x0000_s1269" type="#_x0000_t32" style="position:absolute;left:25850;top:5524;width:64;height:11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uB2sUAAADcAAAADwAAAGRycy9kb3ducmV2LnhtbERPz2vCMBS+D/Y/hDfwMjSdE5XOKGNT&#10;GAwFrR68PZq3ttq8lCTabn/9chA8fny/Z4vO1OJKzleWFbwMEhDEudUVFwr22ao/BeEDssbaMin4&#10;JQ+L+ePDDFNtW97SdRcKEUPYp6igDKFJpfR5SQb9wDbEkfuxzmCI0BVSO2xjuKnlMEnG0mDFsaHE&#10;hj5Kys+7i1FA6+Xhc5L9nfabzej12Y7dMWu/leo9de9vIAJ14S6+ub+0guEozo9n4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uB2sUAAADcAAAADwAAAAAAAAAA&#10;AAAAAAChAgAAZHJzL2Rvd25yZXYueG1sUEsFBgAAAAAEAAQA+QAAAJMDAAAAAA==&#10;" strokecolor="black [3040]">
                        <v:stroke endarrow="open"/>
                      </v:shape>
                      <w10:anchorlock/>
                    </v:group>
                  </w:pict>
                </mc:Fallback>
              </mc:AlternateContent>
            </w:r>
          </w:p>
        </w:tc>
      </w:tr>
      <w:tr w:rsidR="006A0FB7" w:rsidRPr="00B265E4" w:rsidTr="001700EB">
        <w:tc>
          <w:tcPr>
            <w:tcW w:w="1665" w:type="pct"/>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sidRPr="00B265E4">
              <w:rPr>
                <w:rFonts w:ascii="Times New Roman" w:eastAsia="Times New Roman" w:hAnsi="Times New Roman" w:cs="Times New Roman"/>
                <w:color w:val="000000" w:themeColor="text1"/>
                <w:sz w:val="20"/>
                <w:szCs w:val="20"/>
                <w:lang w:val="uk-UA" w:eastAsia="ru-RU"/>
              </w:rPr>
              <w:t>Подовження життєвого циклу продукції/технології</w:t>
            </w:r>
          </w:p>
        </w:tc>
        <w:tc>
          <w:tcPr>
            <w:tcW w:w="3335" w:type="pct"/>
            <w:gridSpan w:val="4"/>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noProof/>
                <w:color w:val="000000" w:themeColor="text1"/>
                <w:sz w:val="20"/>
                <w:szCs w:val="20"/>
                <w:lang w:eastAsia="ru-RU"/>
              </w:rPr>
              <mc:AlternateContent>
                <mc:Choice Requires="wpc">
                  <w:drawing>
                    <wp:inline distT="0" distB="0" distL="0" distR="0" wp14:anchorId="157A5F14" wp14:editId="129E40E9">
                      <wp:extent cx="4124325" cy="762000"/>
                      <wp:effectExtent l="0" t="0" r="0" b="0"/>
                      <wp:docPr id="301" name="Полотно 30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1" name="Блок-схема: узел 241"/>
                              <wps:cNvSpPr/>
                              <wps:spPr>
                                <a:xfrm>
                                  <a:off x="180975"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Pr="00FB5F06" w:rsidRDefault="00E9311B" w:rsidP="006A0FB7">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Блок-схема: узел 242"/>
                              <wps:cNvSpPr/>
                              <wps:spPr>
                                <a:xfrm>
                                  <a:off x="12563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3" name="Блок-схема: узел 243"/>
                              <wps:cNvSpPr/>
                              <wps:spPr>
                                <a:xfrm>
                                  <a:off x="2389800"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4" name="Блок-схема: узел 244"/>
                              <wps:cNvSpPr/>
                              <wps:spPr>
                                <a:xfrm>
                                  <a:off x="34280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5" name="Прямая со стрелкой 245"/>
                              <wps:cNvCnPr/>
                              <wps:spPr>
                                <a:xfrm>
                                  <a:off x="1646850" y="360976"/>
                                  <a:ext cx="742950" cy="975"/>
                                </a:xfrm>
                                <a:prstGeom prst="straightConnector1">
                                  <a:avLst/>
                                </a:prstGeom>
                                <a:ln>
                                  <a:prstDash val="solid"/>
                                  <a:tailEnd type="arrow"/>
                                </a:ln>
                              </wps:spPr>
                              <wps:style>
                                <a:lnRef idx="1">
                                  <a:schemeClr val="dk1"/>
                                </a:lnRef>
                                <a:fillRef idx="0">
                                  <a:schemeClr val="dk1"/>
                                </a:fillRef>
                                <a:effectRef idx="0">
                                  <a:schemeClr val="dk1"/>
                                </a:effectRef>
                                <a:fontRef idx="minor">
                                  <a:schemeClr val="tx1"/>
                                </a:fontRef>
                              </wps:style>
                              <wps:bodyPr/>
                            </wps:wsp>
                            <wps:wsp>
                              <wps:cNvPr id="246" name="Прямая со стрелкой 246"/>
                              <wps:cNvCnPr/>
                              <wps:spPr>
                                <a:xfrm flipV="1">
                                  <a:off x="2780325" y="360976"/>
                                  <a:ext cx="647700" cy="9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7" name="Соединительная линия уступом 247"/>
                              <wps:cNvCnPr/>
                              <wps:spPr>
                                <a:xfrm rot="16200000" flipV="1">
                                  <a:off x="1999276" y="-1452561"/>
                                  <a:ext cx="975" cy="3247050"/>
                                </a:xfrm>
                                <a:prstGeom prst="bentConnector3">
                                  <a:avLst>
                                    <a:gd name="adj1" fmla="val 8891897"/>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248" name="Прямая со стрелкой 248"/>
                              <wps:cNvCnPr/>
                              <wps:spPr>
                                <a:xfrm>
                                  <a:off x="571500" y="361951"/>
                                  <a:ext cx="684825" cy="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9" name="Соединительная линия уступом 249"/>
                              <wps:cNvCnPr/>
                              <wps:spPr>
                                <a:xfrm rot="5400000" flipH="1">
                                  <a:off x="2017838" y="-14773"/>
                                  <a:ext cx="975" cy="1133475"/>
                                </a:xfrm>
                                <a:prstGeom prst="bentConnector3">
                                  <a:avLst>
                                    <a:gd name="adj1" fmla="val -10746154"/>
                                  </a:avLst>
                                </a:prstGeom>
                                <a:ln>
                                  <a:prstDash val="dash"/>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301" o:spid="_x0000_s1270" editas="canvas" style="width:324.75pt;height:60pt;mso-position-horizontal-relative:char;mso-position-vertical-relative:line" coordsize="4124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">
                      <v:shape id="_x0000_s1271" type="#_x0000_t75" style="position:absolute;width:41243;height:7620;visibility:visible;mso-wrap-style:square">
                        <v:fill o:detectmouseclick="t"/>
                        <v:path o:connecttype="none"/>
                      </v:shape>
                      <v:shape id="Блок-схема: узел 241" o:spid="_x0000_s1272" type="#_x0000_t120" style="position:absolute;left:1809;top:1714;width:390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M5BMQA&#10;AADcAAAADwAAAGRycy9kb3ducmV2LnhtbESPzWrDMBCE74G8g9hAb4lsE0pwo4T+0NKQU5yk58Xa&#10;WMbWyliq7b59VCj0OMzMN8x2P9lWDNT72rGCdJWAIC6drrlScDm/LzcgfEDW2DomBT/kYb+bz7aY&#10;azfyiYYiVCJC2OeowITQ5VL60pBFv3IdcfRurrcYouwrqXscI9y2MkuSR2mx5rhgsKNXQ2VTfFsF&#10;N/9yLbNhbA76Q6frt6/jZJqjUg+L6fkJRKAp/If/2p9aQbZO4fdMPAJyd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zOQTEAAAA3AAAAA8AAAAAAAAAAAAAAAAAmAIAAGRycy9k&#10;b3ducmV2LnhtbFBLBQYAAAAABAAEAPUAAACJAwAAAAA=&#10;" fillcolor="white [3201]" strokecolor="black [3200]" strokeweight="2pt">
                        <v:textbox>
                          <w:txbxContent>
                            <w:p w:rsidR="00E9311B" w:rsidRPr="00FB5F06" w:rsidRDefault="00E9311B" w:rsidP="006A0FB7">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xbxContent>
                        </v:textbox>
                      </v:shape>
                      <v:shape id="Блок-схема: узел 242" o:spid="_x0000_s1273" type="#_x0000_t120" style="position:absolute;left:12563;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Gnc8QA&#10;AADcAAAADwAAAGRycy9kb3ducmV2LnhtbESPT2vCQBTE7wW/w/KE3urGICKpq/gHS4snte35kX1m&#10;Q7JvQ3ZN0m/fFQSPw8z8hlmuB1uLjlpfOlYwnSQgiHOnSy4UfF8ObwsQPiBrrB2Tgj/ysF6NXpaY&#10;adfzibpzKESEsM9QgQmhyaT0uSGLfuIa4uhdXWsxRNkWUrfYR7itZZokc2mx5LhgsKGdobw636yC&#10;q9/+5GnXV1/6Q09n+9/jYKqjUq/jYfMOItAQnuFH+1MrSGcp3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hp3P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v:textbox>
                      </v:shape>
                      <v:shape id="Блок-схема: узел 243" o:spid="_x0000_s1274" type="#_x0000_t120" style="position:absolute;left:23898;top:171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0C6MQA&#10;AADcAAAADwAAAGRycy9kb3ducmV2LnhtbESPT2vCQBTE70K/w/IKvenGVKSkrlItLRZP9d/5kX1m&#10;Q7JvQ3abxG/fFQSPw8z8hlmsBluLjlpfOlYwnSQgiHOnSy4UHA9f4zcQPiBrrB2Tgit5WC2fRgvM&#10;tOv5l7p9KESEsM9QgQmhyaT0uSGLfuIa4uhdXGsxRNkWUrfYR7itZZokc2mx5LhgsKGNobza/1kF&#10;F78+5WnXVz/6W09nn+fdYKqdUi/Pw8c7iEBDeITv7a1WkM5e4XY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tAuj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3</w:t>
                              </w:r>
                            </w:p>
                          </w:txbxContent>
                        </v:textbox>
                      </v:shape>
                      <v:shape id="Блок-схема: узел 244" o:spid="_x0000_s1275" type="#_x0000_t120" style="position:absolute;left:34280;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SanMQA&#10;AADcAAAADwAAAGRycy9kb3ducmV2LnhtbESPzWrDMBCE74G+g9hCb4kcY0pwo4Q2ISUlp/z1vFgb&#10;y9haGUuxnbevCoUeh5n5hlmuR9uInjpfOVYwnyUgiAunKy4VXM676QKED8gaG8ek4EEe1qunyRJz&#10;7QY+Un8KpYgQ9jkqMCG0uZS+MGTRz1xLHL2b6yyGKLtS6g6HCLeNTJPkVVqsOC4YbGljqKhPd6vg&#10;5j+uRdoP9Zf+1PNs+30YTX1Q6uV5fH8DEWgM/+G/9l4rSLMMfs/E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Empz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v:textbox>
                      </v:shape>
                      <v:shape id="Прямая со стрелкой 245" o:spid="_x0000_s1276" type="#_x0000_t32" style="position:absolute;left:16468;top:3609;width:7430;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8iE8MAAADcAAAADwAAAGRycy9kb3ducmV2LnhtbESPzarCMBSE9xd8h3AEd9dUUdFqFBEK&#10;LnThH24PzbEtNie1ibW+vREu3OUwM98wi1VrStFQ7QrLCgb9CARxanXBmYLzKfmdgnAeWWNpmRS8&#10;ycFq2flZYKztiw/UHH0mAoRdjApy76tYSpfmZND1bUUcvJutDfog60zqGl8Bbko5jKKJNFhwWMix&#10;ok1O6f34NAoiN0kem9N935wzf9hdZbJ9zy5K9brteg7CU+v/w3/trVYwHI3heyYcAbn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fIhPDAAAA3AAAAA8AAAAAAAAAAAAA&#10;AAAAoQIAAGRycy9kb3ducmV2LnhtbFBLBQYAAAAABAAEAPkAAACRAwAAAAA=&#10;" strokecolor="black [3040]">
                        <v:stroke endarrow="open"/>
                      </v:shape>
                      <v:shape id="Прямая со стрелкой 246" o:spid="_x0000_s1277" type="#_x0000_t32" style="position:absolute;left:27803;top:3609;width:6477;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tdFsYAAADcAAAADwAAAGRycy9kb3ducmV2LnhtbESPQWsCMRSE74X+h/AK3mrWVbRsjSIt&#10;RaWCVKXg7bF5bpZuXtZN1PXfG6HgcZiZb5jxtLWVOFPjS8cKet0EBHHudMmFgt326/UNhA/IGivH&#10;pOBKHqaT56cxZtpd+IfOm1CICGGfoQITQp1J6XNDFn3X1cTRO7jGYoiyKaRu8BLhtpJpkgylxZLj&#10;gsGaPgzlf5uTVfC5/B2Mju1x3Z/vzSqn/mifzr6V6ry0s3cQgdrwCP+3F1pBOhjC/Uw8AnJy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rXRbGAAAA3AAAAA8AAAAAAAAA&#10;AAAAAAAAoQIAAGRycy9kb3ducmV2LnhtbFBLBQYAAAAABAAEAPkAAACUAwAAAAA=&#10;" strokecolor="black [3040]">
                        <v:stroke endarrow="open"/>
                      </v:shape>
                      <v:shape id="Соединительная линия уступом 247" o:spid="_x0000_s1278" type="#_x0000_t34" style="position:absolute;left:19992;top:-14526;width:10;height:3247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LMcMUAAADcAAAADwAAAGRycy9kb3ducmV2LnhtbESPT2vCQBTE70K/w/IK3nTTULSkriIl&#10;FulN20OPj+zLn5p9G7Or2fTTu4WCx2FmfsOsNsG04kq9aywreJonIIgLqxuuFHx97mYvIJxH1tha&#10;JgUjOdisHyYrzLQd+EDXo69EhLDLUEHtfZdJ6YqaDLq57YijV9reoI+yr6TucYhw08o0SRbSYMNx&#10;ocaO3moqTseLiZSfy2k8fOP7x3n72+alDGVeBKWmj2H7CsJT8Pfwf3uvFaTPS/g7E4+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LMcMUAAADcAAAADwAAAAAAAAAA&#10;AAAAAAChAgAAZHJzL2Rvd25yZXYueG1sUEsFBgAAAAAEAAQA+QAAAJMDAAAAAA==&#10;" adj="1920650" strokecolor="black [3040]">
                        <v:stroke dashstyle="dash" endarrow="open"/>
                      </v:shape>
                      <v:shape id="Прямая со стрелкой 248" o:spid="_x0000_s1279" type="#_x0000_t32" style="position:absolute;left:5715;top:3619;width:68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6Njb4AAADcAAAADwAAAGRycy9kb3ducmV2LnhtbERPuwrCMBTdBf8hXMFNU0VEq1FEKDjo&#10;4AvXS3Nti81NbWKtf28GwfFw3st1a0rRUO0KywpGwwgEcWp1wZmCyzkZzEA4j6yxtEwKPuRgvep2&#10;lhhr++YjNSefiRDCLkYFufdVLKVLczLohrYiDtzd1gZ9gHUmdY3vEG5KOY6iqTRYcGjIsaJtTunj&#10;9DIKIjdNntvz49BcMn/c32Sy+8yvSvV77WYBwlPr/+Kfe6cVjCdhbTgTjoBcf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Ho2NvgAAANwAAAAPAAAAAAAAAAAAAAAAAKEC&#10;AABkcnMvZG93bnJldi54bWxQSwUGAAAAAAQABAD5AAAAjAMAAAAA&#10;" strokecolor="black [3040]">
                        <v:stroke endarrow="open"/>
                      </v:shape>
                      <v:shape id="Соединительная линия уступом 249" o:spid="_x0000_s1280" type="#_x0000_t34" style="position:absolute;left:20178;top:-149;width:10;height:1133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3tM8QAAADcAAAADwAAAGRycy9kb3ducmV2LnhtbESPT2vCQBTE70K/w/IEb7pRpMToKlJa&#10;tAUP/rl4e2SfSTD7Xprdavz23ULB4zAzv2EWq87V6katr4QNjEcJKOJcbMWFgdPxY5iC8gHZYi1M&#10;Bh7kYbV86S0ws3LnPd0OoVARwj5DA2UITaa1z0ty6EfSEEfvIq3DEGVbaNviPcJdrSdJ8qodVhwX&#10;SmzoraT8evhxBnab6iv5/ky3hYRUznoq7+4hxgz63XoOKlAXnuH/9tYamExn8HcmHgG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re0zxAAAANwAAAAPAAAAAAAAAAAA&#10;AAAAAKECAABkcnMvZG93bnJldi54bWxQSwUGAAAAAAQABAD5AAAAkgMAAAAA&#10;" adj="-2321169" strokecolor="black [3040]">
                        <v:stroke dashstyle="dash" endarrow="open"/>
                      </v:shape>
                      <w10:anchorlock/>
                    </v:group>
                  </w:pict>
                </mc:Fallback>
              </mc:AlternateContent>
            </w:r>
          </w:p>
        </w:tc>
      </w:tr>
      <w:tr w:rsidR="006A0FB7" w:rsidRPr="00B265E4" w:rsidTr="001700EB">
        <w:tc>
          <w:tcPr>
            <w:tcW w:w="1665" w:type="pct"/>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sidRPr="00B265E4">
              <w:rPr>
                <w:rFonts w:ascii="Times New Roman" w:eastAsia="Times New Roman" w:hAnsi="Times New Roman" w:cs="Times New Roman"/>
                <w:color w:val="000000" w:themeColor="text1"/>
                <w:sz w:val="20"/>
                <w:szCs w:val="20"/>
                <w:lang w:val="uk-UA" w:eastAsia="ru-RU"/>
              </w:rPr>
              <w:t>Раціональне співвідношення обсягу і якості продукції, що виробляється</w:t>
            </w:r>
          </w:p>
        </w:tc>
        <w:tc>
          <w:tcPr>
            <w:tcW w:w="3335" w:type="pct"/>
            <w:gridSpan w:val="4"/>
            <w:hideMark/>
          </w:tcPr>
          <w:p w:rsidR="006A0FB7" w:rsidRPr="00B265E4" w:rsidRDefault="006A0FB7" w:rsidP="001700EB">
            <w:pPr>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noProof/>
                <w:color w:val="000000" w:themeColor="text1"/>
                <w:sz w:val="20"/>
                <w:szCs w:val="20"/>
                <w:lang w:eastAsia="ru-RU"/>
              </w:rPr>
              <mc:AlternateContent>
                <mc:Choice Requires="wpc">
                  <w:drawing>
                    <wp:inline distT="0" distB="0" distL="0" distR="0" wp14:anchorId="1B0CC62A" wp14:editId="541B035C">
                      <wp:extent cx="4124325" cy="762000"/>
                      <wp:effectExtent l="0" t="0" r="0" b="0"/>
                      <wp:docPr id="302" name="Полотно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0" name="Блок-схема: узел 250"/>
                              <wps:cNvSpPr/>
                              <wps:spPr>
                                <a:xfrm>
                                  <a:off x="180975"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Pr="00FB5F06" w:rsidRDefault="00E9311B" w:rsidP="006A0FB7">
                                    <w:pPr>
                                      <w:jc w:val="center"/>
                                      <w:rPr>
                                        <w:rFonts w:ascii="Times New Roman" w:hAnsi="Times New Roman" w:cs="Times New Roman"/>
                                        <w:sz w:val="20"/>
                                        <w:szCs w:val="20"/>
                                        <w:lang w:val="uk-UA"/>
                                      </w:rPr>
                                    </w:pPr>
                                    <w:r>
                                      <w:rPr>
                                        <w:rFonts w:ascii="Times New Roman" w:hAnsi="Times New Roman" w:cs="Times New Roman"/>
                                        <w:sz w:val="20"/>
                                        <w:szCs w:val="20"/>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Блок-схема: узел 251"/>
                              <wps:cNvSpPr/>
                              <wps:spPr>
                                <a:xfrm>
                                  <a:off x="12563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2" name="Блок-схема: узел 252"/>
                              <wps:cNvSpPr/>
                              <wps:spPr>
                                <a:xfrm>
                                  <a:off x="2389800"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3" name="Блок-схема: узел 253"/>
                              <wps:cNvSpPr/>
                              <wps:spPr>
                                <a:xfrm>
                                  <a:off x="34280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4" name="Прямая со стрелкой 254"/>
                              <wps:cNvCnPr/>
                              <wps:spPr>
                                <a:xfrm>
                                  <a:off x="1646850" y="360976"/>
                                  <a:ext cx="742950" cy="975"/>
                                </a:xfrm>
                                <a:prstGeom prst="straightConnector1">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255" name="Прямая со стрелкой 255"/>
                              <wps:cNvCnPr/>
                              <wps:spPr>
                                <a:xfrm flipV="1">
                                  <a:off x="2780325" y="360976"/>
                                  <a:ext cx="647700" cy="9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56" name="Соединительная линия уступом 256"/>
                              <wps:cNvCnPr/>
                              <wps:spPr>
                                <a:xfrm rot="5400000" flipH="1" flipV="1">
                                  <a:off x="2537438" y="-915374"/>
                                  <a:ext cx="12700" cy="2171700"/>
                                </a:xfrm>
                                <a:prstGeom prst="bentConnector3">
                                  <a:avLst>
                                    <a:gd name="adj1" fmla="val 600000"/>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257" name="Прямая со стрелкой 257"/>
                              <wps:cNvCnPr/>
                              <wps:spPr>
                                <a:xfrm>
                                  <a:off x="571500" y="361951"/>
                                  <a:ext cx="684825" cy="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58" name="Соединительная линия уступом 258"/>
                              <wps:cNvCnPr/>
                              <wps:spPr>
                                <a:xfrm rot="5400000">
                                  <a:off x="1480651" y="-551961"/>
                                  <a:ext cx="12700" cy="2208825"/>
                                </a:xfrm>
                                <a:prstGeom prst="bentConnector3">
                                  <a:avLst>
                                    <a:gd name="adj1" fmla="val 899984"/>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302" o:spid="_x0000_s1281" editas="canvas" style="width:324.75pt;height:60pt;mso-position-horizontal-relative:char;mso-position-vertical-relative:line" coordsize="4124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">
                      <v:shape id="_x0000_s1282" type="#_x0000_t75" style="position:absolute;width:41243;height:7620;visibility:visible;mso-wrap-style:square">
                        <v:fill o:detectmouseclick="t"/>
                        <v:path o:connecttype="none"/>
                      </v:shape>
                      <v:shape id="Блок-схема: узел 250" o:spid="_x0000_s1283" type="#_x0000_t120" style="position:absolute;left:1809;top:1714;width:390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YKQsIA&#10;AADcAAAADwAAAGRycy9kb3ducmV2LnhtbERPz2vCMBS+D/wfwhO8zdTixuhMy3QoDk9Tt/OjeTal&#10;zUtpsrb+98thsOPH93tTTLYVA/W+dqxgtUxAEJdO11wpuF72jy8gfEDW2DomBXfyUOSzhw1m2o38&#10;ScM5VCKGsM9QgQmhy6T0pSGLfuk64sjdXG8xRNhXUvc4xnDbyjRJnqXFmmODwY52hsrm/GMV3Pz2&#10;q0yHsfnQB71av3+fJtOclFrMp7dXEIGm8C/+cx+1gvQpzo9n4h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5gpCwgAAANwAAAAPAAAAAAAAAAAAAAAAAJgCAABkcnMvZG93&#10;bnJldi54bWxQSwUGAAAAAAQABAD1AAAAhwMAAAAA&#10;" fillcolor="white [3201]" strokecolor="black [3200]" strokeweight="2pt">
                        <v:textbox>
                          <w:txbxContent>
                            <w:p w:rsidR="00E9311B" w:rsidRPr="00FB5F06" w:rsidRDefault="00E9311B" w:rsidP="006A0FB7">
                              <w:pPr>
                                <w:jc w:val="center"/>
                                <w:rPr>
                                  <w:rFonts w:ascii="Times New Roman" w:hAnsi="Times New Roman" w:cs="Times New Roman"/>
                                  <w:sz w:val="20"/>
                                  <w:szCs w:val="20"/>
                                  <w:lang w:val="uk-UA"/>
                                </w:rPr>
                              </w:pPr>
                              <w:r>
                                <w:rPr>
                                  <w:rFonts w:ascii="Times New Roman" w:hAnsi="Times New Roman" w:cs="Times New Roman"/>
                                  <w:sz w:val="20"/>
                                  <w:szCs w:val="20"/>
                                  <w:lang w:val="uk-UA"/>
                                </w:rPr>
                                <w:t>3</w:t>
                              </w:r>
                            </w:p>
                          </w:txbxContent>
                        </v:textbox>
                      </v:shape>
                      <v:shape id="Блок-схема: узел 251" o:spid="_x0000_s1284" type="#_x0000_t120" style="position:absolute;left:12563;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v2cQA&#10;AADcAAAADwAAAGRycy9kb3ducmV2LnhtbESPQWvCQBSE7wX/w/IKvdVNQltKdJXaYql40qrnR/aZ&#10;Dcm+Ddk1Sf+9Kwg9DjPzDTNfjrYRPXW+cqwgnSYgiAunKy4VHH7Xz+8gfEDW2DgmBX/kYbmYPMwx&#10;127gHfX7UIoIYZ+jAhNCm0vpC0MW/dS1xNE7u85iiLIrpe5wiHDbyCxJ3qTFiuOCwZY+DRX1/mIV&#10;nP3qWGT9UG/0t05fvk7b0dRbpZ4ex48ZiEBj+A/f2z9aQfaawu1MPA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qr9n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v:textbox>
                      </v:shape>
                      <v:shape id="Блок-схема: узел 252" o:spid="_x0000_s1285" type="#_x0000_t120" style="position:absolute;left:23898;top:171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xrsQA&#10;AADcAAAADwAAAGRycy9kb3ducmV2LnhtbESPQWvCQBSE74L/YXkFb3VjsEWiq9SWloontfX8yD6z&#10;Idm3IbtN0n/vCoLHYWa+YVabwdaio9aXjhXMpgkI4tzpkgsFP6fP5wUIH5A11o5JwT952KzHoxVm&#10;2vV8oO4YChEh7DNUYEJoMil9bsiin7qGOHoX11oMUbaF1C32EW5rmSbJq7RYclww2NC7obw6/lkF&#10;F7/9zdOur3b6S8/mH+f9YKq9UpOn4W0JItAQHuF7+1srSF9SuJ2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4Ma7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v:textbox>
                      </v:shape>
                      <v:shape id="Блок-схема: узел 253" o:spid="_x0000_s1286" type="#_x0000_t120" style="position:absolute;left:34280;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UNcQA&#10;AADcAAAADwAAAGRycy9kb3ducmV2LnhtbESPQWvCQBSE70L/w/IK3nRjtKWkrtJWFIun2ur5kX1m&#10;Q7JvQ3ZN4r93C4Ueh5n5hlmuB1uLjlpfOlYwmyYgiHOnSy4U/HxvJy8gfEDWWDsmBTfysF49jJaY&#10;adfzF3XHUIgIYZ+hAhNCk0npc0MW/dQ1xNG7uNZiiLItpG6xj3BbyzRJnqXFkuOCwYY+DOXV8WoV&#10;XPz7KU+7vvrUOz1bbM6HwVQHpcaPw9sriEBD+A//tfdaQfo0h9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0lDX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1</w:t>
                              </w:r>
                            </w:p>
                          </w:txbxContent>
                        </v:textbox>
                      </v:shape>
                      <v:shape id="Прямая со стрелкой 254" o:spid="_x0000_s1287" type="#_x0000_t32" style="position:absolute;left:16468;top:3609;width:7430;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zpMcAAADcAAAADwAAAGRycy9kb3ducmV2LnhtbESPQWvCQBSE70L/w/IEb7pRo8TUVUQQ&#10;bKUUbUvt7ZF9JqHZtyG7avz3rlDocZiZb5j5sjWVuFDjSssKhoMIBHFmdcm5gs+PTT8B4Tyyxsoy&#10;KbiRg+XiqTPHVNsr7+ly8LkIEHYpKii8r1MpXVaQQTewNXHwTrYx6INscqkbvAa4qeQoiqbSYMlh&#10;ocCa1gVlv4ezUfDzOv1Kju70Pkt2L9/jvYyPs7dYqV63XT2D8NT6//Bfe6sVjCYxPM6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ADOkxwAAANwAAAAPAAAAAAAA&#10;AAAAAAAAAKECAABkcnMvZG93bnJldi54bWxQSwUGAAAAAAQABAD5AAAAlQMAAAAA&#10;" strokecolor="black [3040]">
                        <v:stroke dashstyle="dash" endarrow="open"/>
                      </v:shape>
                      <v:shape id="Прямая со стрелкой 255" o:spid="_x0000_s1288" type="#_x0000_t32" style="position:absolute;left:27803;top:3609;width:6477;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BVvMcAAADcAAAADwAAAGRycy9kb3ducmV2LnhtbESPW2sCMRSE3wv9D+EU+lazXeuF1SjS&#10;IlYUihcE3w6b083Szcm6ibr996Yg9HGYmW+Y8bS1lbhQ40vHCl47CQji3OmSCwX73fxlCMIHZI2V&#10;Y1LwSx6mk8eHMWbaXXlDl20oRISwz1CBCaHOpPS5IYu+42ri6H27xmKIsimkbvAa4baSaZL0pcWS&#10;44LBmt4N5T/bs1XwsTy8DU7t6au7OJp1Tt3BMZ2tlHp+amcjEIHa8B++tz+1grTXg78z8QjIy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IFW8xwAAANwAAAAPAAAAAAAA&#10;AAAAAAAAAKECAABkcnMvZG93bnJldi54bWxQSwUGAAAAAAQABAD5AAAAlQMAAAAA&#10;" strokecolor="black [3040]">
                        <v:stroke endarrow="open"/>
                      </v:shape>
                      <v:shape id="Соединительная линия уступом 256" o:spid="_x0000_s1289" type="#_x0000_t34" style="position:absolute;left:25374;top:-9154;width:127;height:21717;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vv88QAAADcAAAADwAAAGRycy9kb3ducmV2LnhtbESPUWvCMBSF3wf+h3CFvYyZWlaRahQd&#10;CnuTqT/grrk2xeamJNHWf78MhD0ezjnf4SzXg23FnXxoHCuYTjIQxJXTDdcKzqf9+xxEiMgaW8ek&#10;4EEB1qvRyxJL7Xr+pvsx1iJBOJSowMTYlVKGypDFMHEdcfIuzluMSfpaao99gttW5lk2kxYbTgsG&#10;O/o0VF2PN6vgJ2/87vDWb84PU+x3H8acfLFV6nU8bBYgIg3xP/xsf2kFeTGDvzPpCM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zxAAAANwAAAAPAAAAAAAAAAAA&#10;AAAAAKECAABkcnMvZG93bnJldi54bWxQSwUGAAAAAAQABAD5AAAAkgMAAAAA&#10;" adj="129600" strokecolor="black [3040]">
                        <v:stroke dashstyle="dash" endarrow="open"/>
                      </v:shape>
                      <v:shape id="Прямая со стрелкой 257" o:spid="_x0000_s1290" type="#_x0000_t32" style="position:absolute;left:5715;top:3619;width:68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iPIsUAAADcAAAADwAAAGRycy9kb3ducmV2LnhtbESPS4vCQBCE7wv7H4Ze8LZOVvCxWSci&#10;QsCDHnzhtcn0JiGZnpgZY/z3jiB4LKrqK2q+6E0tOmpdaVnBzzACQZxZXXKu4HhIv2cgnEfWWFsm&#10;BXdysEg+P+YYa3vjHXV7n4sAYRejgsL7JpbSZQUZdEPbEAfv37YGfZBtLnWLtwA3tRxF0UQaLDks&#10;FNjQqqCs2l+NgshN0svqUG27Y+53m7NM1/ffk1KDr375B8JT79/hV3utFYzGU3ieCUdAJ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iPIsUAAADcAAAADwAAAAAAAAAA&#10;AAAAAAChAgAAZHJzL2Rvd25yZXYueG1sUEsFBgAAAAAEAAQA+QAAAJMDAAAAAA==&#10;" strokecolor="black [3040]">
                        <v:stroke endarrow="open"/>
                      </v:shape>
                      <v:shape id="Соединительная линия уступом 258" o:spid="_x0000_s1291" type="#_x0000_t34" style="position:absolute;left:14806;top:-5520;width:127;height:2208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H1G8IAAADcAAAADwAAAGRycy9kb3ducmV2LnhtbERPy2oCMRTdC/2HcAvuNKOgyNQopaUg&#10;IoLa1i4vkzuPOrkZkuiMfr1ZCC4P5z1fdqYWF3K+sqxgNExAEGdWV1wo+D58DWYgfEDWWFsmBVfy&#10;sFy89OaYatvyji77UIgYwj5FBWUITSqlz0oy6Ie2IY5cbp3BEKErpHbYxnBTy3GSTKXBimNDiQ19&#10;lJSd9mej4Od4bClf5/XnFEe/brv5P2V/N6X6r937G4hAXXiKH+6VVjCexLXxTDw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H1G8IAAADcAAAADwAAAAAAAAAAAAAA&#10;AAChAgAAZHJzL2Rvd25yZXYueG1sUEsFBgAAAAAEAAQA+QAAAJADAAAAAA==&#10;" adj="194397" strokecolor="black [3040]">
                        <v:stroke endarrow="open"/>
                      </v:shape>
                      <w10:anchorlock/>
                    </v:group>
                  </w:pict>
                </mc:Fallback>
              </mc:AlternateContent>
            </w:r>
          </w:p>
        </w:tc>
      </w:tr>
      <w:tr w:rsidR="006A0FB7" w:rsidRPr="00B265E4" w:rsidTr="001700EB">
        <w:tc>
          <w:tcPr>
            <w:tcW w:w="1665" w:type="pct"/>
          </w:tcPr>
          <w:p w:rsidR="006A0FB7" w:rsidRPr="00822E11" w:rsidRDefault="006A0FB7" w:rsidP="001700EB">
            <w:pPr>
              <w:rPr>
                <w:rFonts w:ascii="Times New Roman" w:eastAsia="Times New Roman" w:hAnsi="Times New Roman" w:cs="Times New Roman"/>
                <w:color w:val="000000" w:themeColor="text1"/>
                <w:sz w:val="20"/>
                <w:szCs w:val="20"/>
                <w:lang w:val="uk-UA" w:eastAsia="ru-RU"/>
              </w:rPr>
            </w:pPr>
            <w:r w:rsidRPr="00822E11">
              <w:rPr>
                <w:rFonts w:ascii="Times New Roman" w:eastAsia="Times New Roman" w:hAnsi="Times New Roman" w:cs="Times New Roman"/>
                <w:color w:val="333333"/>
                <w:sz w:val="20"/>
                <w:szCs w:val="20"/>
                <w:lang w:val="uk-UA" w:eastAsia="ru-RU"/>
              </w:rPr>
              <w:t>Систематичне приведення продукції і виробництва у відповідність з потребами споживачів</w:t>
            </w:r>
          </w:p>
        </w:tc>
        <w:tc>
          <w:tcPr>
            <w:tcW w:w="3335" w:type="pct"/>
            <w:gridSpan w:val="4"/>
          </w:tcPr>
          <w:p w:rsidR="006A0FB7" w:rsidRDefault="006A0FB7" w:rsidP="001700EB">
            <w:pPr>
              <w:rPr>
                <w:rFonts w:ascii="Times New Roman" w:eastAsia="Times New Roman" w:hAnsi="Times New Roman" w:cs="Times New Roman"/>
                <w:noProof/>
                <w:color w:val="000000" w:themeColor="text1"/>
                <w:sz w:val="20"/>
                <w:szCs w:val="20"/>
                <w:lang w:eastAsia="ru-RU"/>
              </w:rPr>
            </w:pPr>
            <w:r>
              <w:rPr>
                <w:rFonts w:ascii="Times New Roman" w:eastAsia="Times New Roman" w:hAnsi="Times New Roman" w:cs="Times New Roman"/>
                <w:noProof/>
                <w:color w:val="000000" w:themeColor="text1"/>
                <w:sz w:val="20"/>
                <w:szCs w:val="20"/>
                <w:lang w:eastAsia="ru-RU"/>
              </w:rPr>
              <mc:AlternateContent>
                <mc:Choice Requires="wpc">
                  <w:drawing>
                    <wp:inline distT="0" distB="0" distL="0" distR="0" wp14:anchorId="6766496A" wp14:editId="5A1B501B">
                      <wp:extent cx="4124325" cy="762000"/>
                      <wp:effectExtent l="0" t="0" r="0" b="0"/>
                      <wp:docPr id="303" name="Полотно 30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9" name="Блок-схема: узел 259"/>
                              <wps:cNvSpPr/>
                              <wps:spPr>
                                <a:xfrm>
                                  <a:off x="180975"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Pr="00FB5F06" w:rsidRDefault="00E9311B" w:rsidP="006A0FB7">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Блок-схема: узел 260"/>
                              <wps:cNvSpPr/>
                              <wps:spPr>
                                <a:xfrm>
                                  <a:off x="12563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1" name="Блок-схема: узел 261"/>
                              <wps:cNvSpPr/>
                              <wps:spPr>
                                <a:xfrm>
                                  <a:off x="2389800" y="171451"/>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2" name="Блок-схема: узел 262"/>
                              <wps:cNvSpPr/>
                              <wps:spPr>
                                <a:xfrm>
                                  <a:off x="3428025" y="170476"/>
                                  <a:ext cx="390525" cy="381000"/>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3" name="Прямая со стрелкой 263"/>
                              <wps:cNvCnPr/>
                              <wps:spPr>
                                <a:xfrm>
                                  <a:off x="1646850" y="360976"/>
                                  <a:ext cx="742950" cy="975"/>
                                </a:xfrm>
                                <a:prstGeom prst="straightConnector1">
                                  <a:avLst/>
                                </a:prstGeom>
                                <a:ln>
                                  <a:prstDash val="solid"/>
                                  <a:tailEnd type="arrow"/>
                                </a:ln>
                              </wps:spPr>
                              <wps:style>
                                <a:lnRef idx="1">
                                  <a:schemeClr val="dk1"/>
                                </a:lnRef>
                                <a:fillRef idx="0">
                                  <a:schemeClr val="dk1"/>
                                </a:fillRef>
                                <a:effectRef idx="0">
                                  <a:schemeClr val="dk1"/>
                                </a:effectRef>
                                <a:fontRef idx="minor">
                                  <a:schemeClr val="tx1"/>
                                </a:fontRef>
                              </wps:style>
                              <wps:bodyPr/>
                            </wps:wsp>
                            <wps:wsp>
                              <wps:cNvPr id="264" name="Прямая со стрелкой 264"/>
                              <wps:cNvCnPr/>
                              <wps:spPr>
                                <a:xfrm flipV="1">
                                  <a:off x="2780325" y="360976"/>
                                  <a:ext cx="647700" cy="9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65" name="Соединительная линия уступом 265"/>
                              <wps:cNvCnPr/>
                              <wps:spPr>
                                <a:xfrm rot="5400000">
                                  <a:off x="1999274" y="-1072536"/>
                                  <a:ext cx="975" cy="3247050"/>
                                </a:xfrm>
                                <a:prstGeom prst="bentConnector3">
                                  <a:avLst>
                                    <a:gd name="adj1" fmla="val 8891897"/>
                                  </a:avLst>
                                </a:prstGeom>
                                <a:ln>
                                  <a:prstDash val="dash"/>
                                  <a:tailEnd type="arrow"/>
                                </a:ln>
                              </wps:spPr>
                              <wps:style>
                                <a:lnRef idx="1">
                                  <a:schemeClr val="dk1"/>
                                </a:lnRef>
                                <a:fillRef idx="0">
                                  <a:schemeClr val="dk1"/>
                                </a:fillRef>
                                <a:effectRef idx="0">
                                  <a:schemeClr val="dk1"/>
                                </a:effectRef>
                                <a:fontRef idx="minor">
                                  <a:schemeClr val="tx1"/>
                                </a:fontRef>
                              </wps:style>
                              <wps:bodyPr/>
                            </wps:wsp>
                            <wps:wsp>
                              <wps:cNvPr id="266" name="Прямая со стрелкой 266"/>
                              <wps:cNvCnPr/>
                              <wps:spPr>
                                <a:xfrm>
                                  <a:off x="571500" y="361951"/>
                                  <a:ext cx="684825" cy="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67" name="Соединительная линия уступом 267"/>
                              <wps:cNvCnPr/>
                              <wps:spPr>
                                <a:xfrm rot="16200000" flipH="1" flipV="1">
                                  <a:off x="2024188" y="-396749"/>
                                  <a:ext cx="975" cy="1133475"/>
                                </a:xfrm>
                                <a:prstGeom prst="bentConnector3">
                                  <a:avLst>
                                    <a:gd name="adj1" fmla="val -10746154"/>
                                  </a:avLst>
                                </a:prstGeom>
                                <a:ln>
                                  <a:prstDash val="dash"/>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303" o:spid="_x0000_s1292" editas="canvas" style="width:324.75pt;height:60pt;mso-position-horizontal-relative:char;mso-position-vertical-relative:line" coordsize="4124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">
                      <v:shape id="_x0000_s1293" type="#_x0000_t75" style="position:absolute;width:41243;height:7620;visibility:visible;mso-wrap-style:square">
                        <v:fill o:detectmouseclick="t"/>
                        <v:path o:connecttype="none"/>
                      </v:shape>
                      <v:shape id="Блок-схема: узел 259" o:spid="_x0000_s1294" type="#_x0000_t120" style="position:absolute;left:1809;top:1714;width:3906;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yj38QA&#10;AADcAAAADwAAAGRycy9kb3ducmV2LnhtbESPQWvCQBSE70L/w/IK3nRj0NKmrtJWFIun2ur5kX1m&#10;Q7JvQ3ZN4r93C4Ueh5n5hlmuB1uLjlpfOlYwmyYgiHOnSy4U/HxvJ88gfEDWWDsmBTfysF49jJaY&#10;adfzF3XHUIgIYZ+hAhNCk0npc0MW/dQ1xNG7uNZiiLItpG6xj3BbyzRJnqTFkuOCwYY+DOXV8WoV&#10;XPz7KU+7vvrUOz2bb86HwVQHpcaPw9sriEBD+A//tfdaQbp4gd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co9/EAAAA3AAAAA8AAAAAAAAAAAAAAAAAmAIAAGRycy9k&#10;b3ducmV2LnhtbFBLBQYAAAAABAAEAPUAAACJAwAAAAA=&#10;" fillcolor="white [3201]" strokecolor="black [3200]" strokeweight="2pt">
                        <v:textbox>
                          <w:txbxContent>
                            <w:p w:rsidR="00E9311B" w:rsidRPr="00FB5F06" w:rsidRDefault="00E9311B" w:rsidP="006A0FB7">
                              <w:pPr>
                                <w:jc w:val="center"/>
                                <w:rPr>
                                  <w:rFonts w:ascii="Times New Roman" w:hAnsi="Times New Roman" w:cs="Times New Roman"/>
                                  <w:sz w:val="20"/>
                                  <w:szCs w:val="20"/>
                                  <w:lang w:val="uk-UA"/>
                                </w:rPr>
                              </w:pPr>
                              <w:r>
                                <w:rPr>
                                  <w:rFonts w:ascii="Times New Roman" w:hAnsi="Times New Roman" w:cs="Times New Roman"/>
                                  <w:sz w:val="20"/>
                                  <w:szCs w:val="20"/>
                                  <w:lang w:val="uk-UA"/>
                                </w:rPr>
                                <w:t>1</w:t>
                              </w:r>
                            </w:p>
                          </w:txbxContent>
                        </v:textbox>
                      </v:shape>
                      <v:shape id="Блок-схема: узел 260" o:spid="_x0000_s1295" type="#_x0000_t120" style="position:absolute;left:12563;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rA/8AA&#10;AADcAAAADwAAAGRycy9kb3ducmV2LnhtbERPz2vCMBS+C/sfwhO8aWoRkc4oOnFMPOk2z4/m2ZQ2&#10;L6XJ2u6/NwfB48f3e70dbC06an3pWMF8loAgzp0uuVDw832crkD4gKyxdkwK/snDdvM2WmOmXc8X&#10;6q6hEDGEfYYKTAhNJqXPDVn0M9cQR+7uWoshwraQusU+httapkmylBZLjg0GG/owlFfXP6vg7ve/&#10;edr11Ul/6vnicDsPpjorNRkPu3cQgYbwEj/dX1pBuozz45l4BO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rA/8AAAADcAAAADwAAAAAAAAAAAAAAAACYAgAAZHJzL2Rvd25y&#10;ZXYueG1sUEsFBgAAAAAEAAQA9QAAAIUDA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2</w:t>
                              </w:r>
                            </w:p>
                          </w:txbxContent>
                        </v:textbox>
                      </v:shape>
                      <v:shape id="Блок-схема: узел 261" o:spid="_x0000_s1296" type="#_x0000_t120" style="position:absolute;left:23898;top:171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lZMQA&#10;AADcAAAADwAAAGRycy9kb3ducmV2LnhtbESPzWrDMBCE74G8g9hAb4lsU0Jwo4T+0NKSU5yk58Xa&#10;WMbWyliq7b59VQjkOMzMN8x2P9lWDNT72rGCdJWAIC6drrlScD69LzcgfEDW2DomBb/kYb+bz7aY&#10;azfykYYiVCJC2OeowITQ5VL60pBFv3IdcfSurrcYouwrqXscI9y2MkuStbRYc1ww2NGrobIpfqyC&#10;q3+5lNkwNl/6Q6ePb9+HyTQHpR4W0/MTiEBTuIdv7U+tIFun8H8mH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GZWT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3</w:t>
                              </w:r>
                            </w:p>
                          </w:txbxContent>
                        </v:textbox>
                      </v:shape>
                      <v:shape id="Блок-схема: узел 262" o:spid="_x0000_s1297" type="#_x0000_t120" style="position:absolute;left:34280;top:1704;width:3905;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T7E8QA&#10;AADcAAAADwAAAGRycy9kb3ducmV2LnhtbESPT2vCQBTE7wW/w/KE3urGUERSV/EPloonte35kX1m&#10;Q7JvQ3ZN4rd3hUKPw8z8hlmsBluLjlpfOlYwnSQgiHOnSy4UfF/2b3MQPiBrrB2Tgjt5WC1HLwvM&#10;tOv5RN05FCJC2GeowITQZFL63JBFP3ENcfSurrUYomwLqVvsI9zWMk2SmbRYclww2NDWUF6db1bB&#10;1W9+8rTrq4P+1NP33e9xMNVRqdfxsP4AEWgI/+G/9pdWkM5S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U+xPEAAAA3AAAAA8AAAAAAAAAAAAAAAAAmAIAAGRycy9k&#10;b3ducmV2LnhtbFBLBQYAAAAABAAEAPUAAACJAw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4</w:t>
                              </w:r>
                            </w:p>
                          </w:txbxContent>
                        </v:textbox>
                      </v:shape>
                      <v:shape id="Прямая со стрелкой 263" o:spid="_x0000_s1298" type="#_x0000_t32" style="position:absolute;left:16468;top:3609;width:7430;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9DnMMAAADcAAAADwAAAGRycy9kb3ducmV2LnhtbESPzarCMBSE9xd8h3AEd9dUhaLVKCIU&#10;XFwX/uH20BzbYnNSm9xa394IgsthZr5hFqvOVKKlxpWWFYyGEQjizOqScwWnY/o7BeE8ssbKMil4&#10;koPVsvezwETbB++pPfhcBAi7BBUU3teJlC4ryKAb2po4eFfbGPRBNrnUDT4C3FRyHEWxNFhyWCiw&#10;pk1B2e3wbxRELk7vm+Nt155yv/+7yHT7nJ2VGvS79RyEp85/w5/2VisYxxN4nwlHQC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PQ5zDAAAA3AAAAA8AAAAAAAAAAAAA&#10;AAAAoQIAAGRycy9kb3ducmV2LnhtbFBLBQYAAAAABAAEAPkAAACRAwAAAAA=&#10;" strokecolor="black [3040]">
                        <v:stroke endarrow="open"/>
                      </v:shape>
                      <v:shape id="Прямая со стрелкой 264" o:spid="_x0000_s1299" type="#_x0000_t32" style="position:absolute;left:27803;top:3609;width:6477;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A6msYAAADcAAAADwAAAGRycy9kb3ducmV2LnhtbESPQWsCMRSE74X+h/AK3mrWVbRsjSIt&#10;RaWCVKXg7bF5bpZuXtZN1PXfG6HgcZiZb5jxtLWVOFPjS8cKet0EBHHudMmFgt326/UNhA/IGivH&#10;pOBKHqaT56cxZtpd+IfOm1CICGGfoQITQp1J6XNDFn3X1cTRO7jGYoiyKaRu8BLhtpJpkgylxZLj&#10;gsGaPgzlf5uTVfC5/B2Mju1x3Z/vzSqn/mifzr6V6ry0s3cQgdrwCP+3F1pBOhzA/Uw8AnJy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AOprGAAAA3AAAAA8AAAAAAAAA&#10;AAAAAAAAoQIAAGRycy9kb3ducmV2LnhtbFBLBQYAAAAABAAEAPkAAACUAwAAAAA=&#10;" strokecolor="black [3040]">
                        <v:stroke endarrow="open"/>
                      </v:shape>
                      <v:shape id="Соединительная линия уступом 265" o:spid="_x0000_s1300" type="#_x0000_t34" style="position:absolute;left:19992;top:-10725;width:9;height:3247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AFz8QAAADcAAAADwAAAGRycy9kb3ducmV2LnhtbESPQWsCMRSE7wX/Q3hCbzWroMhqFBUF&#10;7aHUrQjeHpvnZnHzEjZRt/++KRR6HGbmG2a+7GwjHtSG2rGC4SADQVw6XXOl4PS1e5uCCBFZY+OY&#10;FHxTgOWi9zLHXLsnH+lRxEokCIccFZgYfS5lKA1ZDAPniZN3da3FmGRbSd3iM8FtI0dZNpEWa04L&#10;Bj1tDJW34m4VjP15as6fH0ddsN9eDs4c3m9rpV773WoGIlIX/8N/7b1WMJqM4fdMOgJy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MAXPxAAAANwAAAAPAAAAAAAAAAAA&#10;AAAAAKECAABkcnMvZG93bnJldi54bWxQSwUGAAAAAAQABAD5AAAAkgMAAAAA&#10;" adj="1920650" strokecolor="black [3040]">
                        <v:stroke dashstyle="dash" endarrow="open"/>
                      </v:shape>
                      <v:shape id="Прямая со стрелкой 266" o:spid="_x0000_s1301" type="#_x0000_t32" style="position:absolute;left:5715;top:3619;width:68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jgBMQAAADcAAAADwAAAGRycy9kb3ducmV2LnhtbESPT4vCMBTE78J+h/CEvdlUD8WtxiJC&#10;wYN78B9eH82zLW1euk2s9dtvFoQ9DjPzG2adjaYVA/WutqxgHsUgiAuray4VXM75bAnCeWSNrWVS&#10;8CIH2eZjssZU2ycfaTj5UgQIuxQVVN53qZSuqMigi2xHHLy77Q36IPtS6h6fAW5auYjjRBqsOSxU&#10;2NGuoqI5PYyC2CX5z+7cfA+X0h8PN5nvX19XpT6n43YFwtPo/8Pv9l4rWCQJ/J0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eOAExAAAANwAAAAPAAAAAAAAAAAA&#10;AAAAAKECAABkcnMvZG93bnJldi54bWxQSwUGAAAAAAQABAD5AAAAkgMAAAAA&#10;" strokecolor="black [3040]">
                        <v:stroke endarrow="open"/>
                      </v:shape>
                      <v:shape id="Соединительная линия уступом 267" o:spid="_x0000_s1302" type="#_x0000_t34" style="position:absolute;left:20242;top:-3968;width:9;height:1133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t1sUAAADcAAAADwAAAGRycy9kb3ducmV2LnhtbESP0WrCQBRE3wv+w3KFvjUbQ4kluooI&#10;lpaCUM0H3GavSdrs3ZjdJqlf7xYEH4eZOcMs16NpRE+dqy0rmEUxCOLC6ppLBflx9/QCwnlkjY1l&#10;UvBHDtarycMSM20H/qT+4EsRIOwyVFB532ZSuqIigy6yLXHwTrYz6IPsSqk7HALcNDKJ41QarDks&#10;VNjStqLi5/BrFAw572dJ+f5aJPKbznb/VV+eP5R6nI6bBQhPo7+Hb+03rSBJ5/B/Jhw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t1sUAAADcAAAADwAAAAAAAAAA&#10;AAAAAAChAgAAZHJzL2Rvd25yZXYueG1sUEsFBgAAAAAEAAQA+QAAAJMDAAAAAA==&#10;" adj="-2321169" strokecolor="black [3040]">
                        <v:stroke dashstyle="dash" endarrow="open"/>
                      </v:shape>
                      <w10:anchorlock/>
                    </v:group>
                  </w:pict>
                </mc:Fallback>
              </mc:AlternateContent>
            </w:r>
          </w:p>
        </w:tc>
      </w:tr>
    </w:tbl>
    <w:p w:rsidR="006A0FB7" w:rsidRDefault="006A0FB7" w:rsidP="006A0FB7">
      <w:pPr>
        <w:spacing w:after="0" w:line="360" w:lineRule="auto"/>
        <w:jc w:val="center"/>
        <w:rPr>
          <w:rFonts w:ascii="Times New Roman" w:hAnsi="Times New Roman" w:cs="Times New Roman"/>
          <w:sz w:val="28"/>
          <w:szCs w:val="28"/>
          <w:lang w:val="uk-UA"/>
        </w:rPr>
      </w:pPr>
    </w:p>
    <w:p w:rsidR="006A0FB7" w:rsidRDefault="006A0FB7" w:rsidP="006A0FB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A0FB7" w:rsidRDefault="006A0FB7" w:rsidP="006A0FB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Б</w:t>
      </w:r>
    </w:p>
    <w:p w:rsidR="006A0FB7" w:rsidRDefault="006A0FB7" w:rsidP="006A0FB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ОСНОВНІ ОПЕРАТОРИ ГАЛУЗІ МАРКЕТИНГОВИХ ДОСЛІДЖЕНЬ </w:t>
      </w:r>
      <w:r>
        <w:rPr>
          <w:rFonts w:ascii="Times New Roman" w:hAnsi="Times New Roman" w:cs="Times New Roman"/>
          <w:noProof/>
          <w:sz w:val="28"/>
          <w:szCs w:val="28"/>
          <w:lang w:eastAsia="ru-RU"/>
        </w:rPr>
        <mc:AlternateContent>
          <mc:Choice Requires="wpc">
            <w:drawing>
              <wp:inline distT="0" distB="0" distL="0" distR="0" wp14:anchorId="6D437F97" wp14:editId="5182C27C">
                <wp:extent cx="6000750" cy="3705225"/>
                <wp:effectExtent l="0" t="0" r="0" b="0"/>
                <wp:docPr id="304" name="Полотно 30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8" name="Прямоугольник 268"/>
                        <wps:cNvSpPr/>
                        <wps:spPr>
                          <a:xfrm>
                            <a:off x="952499" y="104775"/>
                            <a:ext cx="1647825" cy="40005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822E11" w:rsidRDefault="00E9311B" w:rsidP="006A0FB7">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Споживачі дослідницьких послуг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Прямоугольник 269"/>
                        <wps:cNvSpPr/>
                        <wps:spPr>
                          <a:xfrm>
                            <a:off x="3713774" y="171450"/>
                            <a:ext cx="1647825" cy="27622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0" w:afterAutospacing="0"/>
                                <w:jc w:val="center"/>
                              </w:pPr>
                              <w:r>
                                <w:rPr>
                                  <w:rFonts w:eastAsia="Calibri"/>
                                  <w:sz w:val="20"/>
                                  <w:szCs w:val="20"/>
                                  <w:lang w:val="uk-UA"/>
                                </w:rPr>
                                <w:t>Провайдери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0" name="Прямая со стрелкой 270"/>
                        <wps:cNvCnPr/>
                        <wps:spPr>
                          <a:xfrm>
                            <a:off x="2600324" y="304800"/>
                            <a:ext cx="1113450" cy="4763"/>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271" name="Прямоугольник 271"/>
                        <wps:cNvSpPr/>
                        <wps:spPr>
                          <a:xfrm>
                            <a:off x="571499" y="752474"/>
                            <a:ext cx="1428750" cy="40957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822E11" w:rsidRDefault="00E9311B" w:rsidP="006A0FB7">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Внутрішні дослідні відділи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Прямоугольник 272"/>
                        <wps:cNvSpPr/>
                        <wps:spPr>
                          <a:xfrm>
                            <a:off x="2408849" y="781050"/>
                            <a:ext cx="1428750" cy="33337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822E11" w:rsidRDefault="00E9311B" w:rsidP="006A0FB7">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Дослідницькі послуги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3" name="Прямоугольник 273"/>
                        <wps:cNvSpPr/>
                        <wps:spPr>
                          <a:xfrm>
                            <a:off x="4304324" y="762000"/>
                            <a:ext cx="1572600" cy="333375"/>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822E11" w:rsidRDefault="00E9311B" w:rsidP="006A0FB7">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Компанії сумісних сфер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4" name="Прямая со стрелкой 274"/>
                        <wps:cNvCnPr/>
                        <wps:spPr>
                          <a:xfrm flipH="1">
                            <a:off x="1285874" y="504825"/>
                            <a:ext cx="428625" cy="24764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75" name="Прямая со стрелкой 275"/>
                        <wps:cNvCnPr/>
                        <wps:spPr>
                          <a:xfrm flipH="1">
                            <a:off x="3162299" y="447675"/>
                            <a:ext cx="1375388"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76" name="Прямая со стрелкой 276"/>
                        <wps:cNvCnPr/>
                        <wps:spPr>
                          <a:xfrm>
                            <a:off x="4537687" y="447675"/>
                            <a:ext cx="552937"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77" name="Соединительная линия уступом 277"/>
                        <wps:cNvCnPr/>
                        <wps:spPr>
                          <a:xfrm rot="16200000" flipH="1">
                            <a:off x="2990362" y="1237763"/>
                            <a:ext cx="504825" cy="220050"/>
                          </a:xfrm>
                          <a:prstGeom prst="bentConnector3">
                            <a:avLst>
                              <a:gd name="adj1" fmla="val 53774"/>
                            </a:avLst>
                          </a:prstGeom>
                          <a:ln>
                            <a:tailEnd type="arrow"/>
                          </a:ln>
                        </wps:spPr>
                        <wps:style>
                          <a:lnRef idx="1">
                            <a:schemeClr val="dk1"/>
                          </a:lnRef>
                          <a:fillRef idx="0">
                            <a:schemeClr val="dk1"/>
                          </a:fillRef>
                          <a:effectRef idx="0">
                            <a:schemeClr val="dk1"/>
                          </a:effectRef>
                          <a:fontRef idx="minor">
                            <a:schemeClr val="tx1"/>
                          </a:fontRef>
                        </wps:style>
                        <wps:bodyPr/>
                      </wps:wsp>
                      <wps:wsp>
                        <wps:cNvPr id="278" name="Соединительная линия уступом 278"/>
                        <wps:cNvCnPr/>
                        <wps:spPr>
                          <a:xfrm rot="5400000">
                            <a:off x="2661750" y="1157775"/>
                            <a:ext cx="504825" cy="418125"/>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279" name="Прямоугольник 279"/>
                        <wps:cNvSpPr/>
                        <wps:spPr>
                          <a:xfrm>
                            <a:off x="1447799" y="1619250"/>
                            <a:ext cx="1447800" cy="32385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4F3D17" w:rsidRDefault="00E9311B" w:rsidP="006A0FB7">
                              <w:pPr>
                                <w:jc w:val="center"/>
                                <w:rPr>
                                  <w:rFonts w:ascii="Times New Roman" w:hAnsi="Times New Roman" w:cs="Times New Roman"/>
                                  <w:sz w:val="20"/>
                                  <w:szCs w:val="20"/>
                                  <w:lang w:val="uk-UA"/>
                                </w:rPr>
                              </w:pPr>
                              <w:r>
                                <w:rPr>
                                  <w:rFonts w:ascii="Times New Roman" w:hAnsi="Times New Roman" w:cs="Times New Roman"/>
                                  <w:sz w:val="20"/>
                                  <w:szCs w:val="20"/>
                                  <w:lang w:val="uk-UA"/>
                                </w:rPr>
                                <w:t>Мережева агенція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Прямоугольник 280"/>
                        <wps:cNvSpPr/>
                        <wps:spPr>
                          <a:xfrm>
                            <a:off x="3248024" y="1600201"/>
                            <a:ext cx="1343025" cy="32385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Локальна агенція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1" name="Прямоугольник 281"/>
                        <wps:cNvSpPr/>
                        <wps:spPr>
                          <a:xfrm>
                            <a:off x="952500" y="2162175"/>
                            <a:ext cx="1524000" cy="32385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4F3D17" w:rsidRDefault="00E9311B" w:rsidP="006A0FB7">
                              <w:pPr>
                                <w:jc w:val="center"/>
                                <w:rPr>
                                  <w:rFonts w:ascii="Times New Roman" w:hAnsi="Times New Roman" w:cs="Times New Roman"/>
                                  <w:sz w:val="20"/>
                                  <w:szCs w:val="20"/>
                                  <w:lang w:val="uk-UA"/>
                                </w:rPr>
                              </w:pPr>
                              <w:r>
                                <w:rPr>
                                  <w:rFonts w:ascii="Times New Roman" w:hAnsi="Times New Roman" w:cs="Times New Roman"/>
                                  <w:sz w:val="20"/>
                                  <w:szCs w:val="20"/>
                                  <w:lang w:val="uk-UA"/>
                                </w:rPr>
                                <w:t>Агенція повного циклу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Прямоугольник 282"/>
                        <wps:cNvSpPr/>
                        <wps:spPr>
                          <a:xfrm>
                            <a:off x="3532799" y="2162175"/>
                            <a:ext cx="1496400" cy="32385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4F3D17" w:rsidRDefault="00E9311B" w:rsidP="006A0FB7">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Спеціалізована агенція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3" name="Прямая со стрелкой 283"/>
                        <wps:cNvCnPr/>
                        <wps:spPr>
                          <a:xfrm flipH="1">
                            <a:off x="1714499" y="1943100"/>
                            <a:ext cx="1"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4" name="Соединительная линия уступом 284"/>
                        <wps:cNvCnPr/>
                        <wps:spPr>
                          <a:xfrm>
                            <a:off x="2895599" y="1781175"/>
                            <a:ext cx="637200" cy="581025"/>
                          </a:xfrm>
                          <a:prstGeom prst="bentConnector3">
                            <a:avLst>
                              <a:gd name="adj1" fmla="val 29073"/>
                            </a:avLst>
                          </a:prstGeom>
                          <a:ln>
                            <a:tailEnd type="arrow"/>
                          </a:ln>
                        </wps:spPr>
                        <wps:style>
                          <a:lnRef idx="1">
                            <a:schemeClr val="dk1"/>
                          </a:lnRef>
                          <a:fillRef idx="0">
                            <a:schemeClr val="dk1"/>
                          </a:fillRef>
                          <a:effectRef idx="0">
                            <a:schemeClr val="dk1"/>
                          </a:effectRef>
                          <a:fontRef idx="minor">
                            <a:schemeClr val="tx1"/>
                          </a:fontRef>
                        </wps:style>
                        <wps:bodyPr/>
                      </wps:wsp>
                      <wps:wsp>
                        <wps:cNvPr id="285" name="Прямая со стрелкой 285"/>
                        <wps:cNvCnPr/>
                        <wps:spPr>
                          <a:xfrm>
                            <a:off x="3919537" y="1924051"/>
                            <a:ext cx="0" cy="2381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6" name="Прямоугольник 286"/>
                        <wps:cNvSpPr/>
                        <wps:spPr>
                          <a:xfrm>
                            <a:off x="0" y="2990850"/>
                            <a:ext cx="1095375" cy="438150"/>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4F3D17" w:rsidRDefault="00E9311B" w:rsidP="006A0FB7">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Спеціалізована на методах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Прямоугольник 287"/>
                        <wps:cNvSpPr/>
                        <wps:spPr>
                          <a:xfrm>
                            <a:off x="1209546" y="2979839"/>
                            <a:ext cx="1095375" cy="449161"/>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4F3D17" w:rsidRDefault="00E9311B" w:rsidP="006A0FB7">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 польових досліджень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Прямоугольник 288"/>
                        <wps:cNvSpPr/>
                        <wps:spPr>
                          <a:xfrm>
                            <a:off x="2437199" y="2970974"/>
                            <a:ext cx="1095375" cy="458026"/>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E30B3D" w:rsidRDefault="00E9311B" w:rsidP="006A0FB7">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Спеціалізована на галузях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9" name="Прямоугольник 289"/>
                        <wps:cNvSpPr/>
                        <wps:spPr>
                          <a:xfrm>
                            <a:off x="3619117" y="2970974"/>
                            <a:ext cx="1095375" cy="277051"/>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E30B3D" w:rsidRDefault="00E9311B" w:rsidP="006A0FB7">
                              <w:pPr>
                                <w:pStyle w:val="af5"/>
                                <w:spacing w:before="0" w:beforeAutospacing="0" w:after="200" w:afterAutospacing="0" w:line="276" w:lineRule="auto"/>
                                <w:jc w:val="center"/>
                                <w:rPr>
                                  <w:sz w:val="20"/>
                                  <w:szCs w:val="20"/>
                                  <w:lang w:val="uk-UA"/>
                                </w:rPr>
                              </w:pPr>
                              <w:r>
                                <w:rPr>
                                  <w:sz w:val="20"/>
                                  <w:szCs w:val="20"/>
                                  <w:lang w:val="uk-UA"/>
                                </w:rPr>
                                <w:t>Інформаційна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Прямоугольник 290"/>
                        <wps:cNvSpPr/>
                        <wps:spPr>
                          <a:xfrm>
                            <a:off x="4857249" y="2970974"/>
                            <a:ext cx="1095375" cy="277051"/>
                          </a:xfrm>
                          <a:prstGeom prst="rect">
                            <a:avLst/>
                          </a:prstGeom>
                        </wps:spPr>
                        <wps:style>
                          <a:lnRef idx="2">
                            <a:schemeClr val="dk1"/>
                          </a:lnRef>
                          <a:fillRef idx="1">
                            <a:schemeClr val="lt1"/>
                          </a:fillRef>
                          <a:effectRef idx="0">
                            <a:schemeClr val="dk1"/>
                          </a:effectRef>
                          <a:fontRef idx="minor">
                            <a:schemeClr val="dk1"/>
                          </a:fontRef>
                        </wps:style>
                        <wps:txbx>
                          <w:txbxContent>
                            <w:p w:rsidR="00E9311B" w:rsidRPr="00E30B3D" w:rsidRDefault="00E9311B" w:rsidP="006A0FB7">
                              <w:pPr>
                                <w:pStyle w:val="af5"/>
                                <w:spacing w:before="0" w:beforeAutospacing="0" w:after="200" w:afterAutospacing="0" w:line="276" w:lineRule="auto"/>
                                <w:jc w:val="center"/>
                                <w:rPr>
                                  <w:sz w:val="20"/>
                                  <w:szCs w:val="20"/>
                                  <w:lang w:val="uk-UA"/>
                                </w:rPr>
                              </w:pPr>
                              <w:r>
                                <w:rPr>
                                  <w:sz w:val="20"/>
                                  <w:szCs w:val="20"/>
                                  <w:lang w:val="uk-UA"/>
                                </w:rPr>
                                <w:t>Інші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Соединительная линия уступом 291"/>
                        <wps:cNvCnPr/>
                        <wps:spPr>
                          <a:xfrm rot="16200000" flipH="1">
                            <a:off x="4600494" y="2166530"/>
                            <a:ext cx="484949" cy="1123938"/>
                          </a:xfrm>
                          <a:prstGeom prst="bentConnector3">
                            <a:avLst>
                              <a:gd name="adj1" fmla="val 48036"/>
                            </a:avLst>
                          </a:prstGeom>
                          <a:ln>
                            <a:tailEnd type="arrow"/>
                          </a:ln>
                        </wps:spPr>
                        <wps:style>
                          <a:lnRef idx="1">
                            <a:schemeClr val="dk1"/>
                          </a:lnRef>
                          <a:fillRef idx="0">
                            <a:schemeClr val="dk1"/>
                          </a:fillRef>
                          <a:effectRef idx="0">
                            <a:schemeClr val="dk1"/>
                          </a:effectRef>
                          <a:fontRef idx="minor">
                            <a:schemeClr val="tx1"/>
                          </a:fontRef>
                        </wps:style>
                        <wps:bodyPr/>
                      </wps:wsp>
                      <wps:wsp>
                        <wps:cNvPr id="292" name="Соединительная линия уступом 292"/>
                        <wps:cNvCnPr/>
                        <wps:spPr>
                          <a:xfrm rot="5400000">
                            <a:off x="2161932" y="871782"/>
                            <a:ext cx="504825" cy="3733311"/>
                          </a:xfrm>
                          <a:prstGeom prst="bentConnector3">
                            <a:avLst>
                              <a:gd name="adj1" fmla="val 46227"/>
                            </a:avLst>
                          </a:prstGeom>
                          <a:ln>
                            <a:tailEnd type="arrow"/>
                          </a:ln>
                        </wps:spPr>
                        <wps:style>
                          <a:lnRef idx="1">
                            <a:schemeClr val="dk1"/>
                          </a:lnRef>
                          <a:fillRef idx="0">
                            <a:schemeClr val="dk1"/>
                          </a:fillRef>
                          <a:effectRef idx="0">
                            <a:schemeClr val="dk1"/>
                          </a:effectRef>
                          <a:fontRef idx="minor">
                            <a:schemeClr val="tx1"/>
                          </a:fontRef>
                        </wps:style>
                        <wps:bodyPr/>
                      </wps:wsp>
                      <wps:wsp>
                        <wps:cNvPr id="293" name="Прямая со стрелкой 293"/>
                        <wps:cNvCnPr/>
                        <wps:spPr>
                          <a:xfrm>
                            <a:off x="1714499" y="2705100"/>
                            <a:ext cx="1" cy="2658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4" name="Прямая со стрелкой 294"/>
                        <wps:cNvCnPr/>
                        <wps:spPr>
                          <a:xfrm>
                            <a:off x="2984887" y="2705100"/>
                            <a:ext cx="0" cy="2658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5" name="Прямая со стрелкой 295"/>
                        <wps:cNvCnPr/>
                        <wps:spPr>
                          <a:xfrm>
                            <a:off x="4166805" y="2705100"/>
                            <a:ext cx="0" cy="2658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304" o:spid="_x0000_s1303" editas="canvas" style="width:472.5pt;height:291.75pt;mso-position-horizontal-relative:char;mso-position-vertical-relative:line" coordsize="60007,3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">
                <v:shape id="_x0000_s1304" type="#_x0000_t75" style="position:absolute;width:60007;height:37052;visibility:visible;mso-wrap-style:square">
                  <v:fill o:detectmouseclick="t"/>
                  <v:path o:connecttype="none"/>
                </v:shape>
                <v:rect id="Прямоугольник 268" o:spid="_x0000_s1305" style="position:absolute;left:9524;top:1047;width:16479;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h6W8IA&#10;AADcAAAADwAAAGRycy9kb3ducmV2LnhtbERPu2rDMBTdC/kHcQPZGjkeTOJGCcUQWpopTjp0u1i3&#10;tql1ZSTVj3x9NBQ6Hs57f5xMJwZyvrWsYLNOQBBXVrdcK7hdT89bED4ga+wsk4KZPBwPi6c95tqO&#10;fKGhDLWIIexzVNCE0OdS+qohg35te+LIfVtnMEToaqkdjjHcdDJNkkwabDk2NNhT0VD1U/4aBedZ&#10;huH2me3uQ9HOuvwq3j6oUGq1nF5fQASawr/4z/2uFaRZXBvPxCM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yHpbwgAAANwAAAAPAAAAAAAAAAAAAAAAAJgCAABkcnMvZG93&#10;bnJldi54bWxQSwUGAAAAAAQABAD1AAAAhwMAAAAA&#10;" fillcolor="white [3201]" strokecolor="black [3200]" strokeweight="2pt">
                  <v:textbox>
                    <w:txbxContent>
                      <w:p w:rsidR="00E9311B" w:rsidRPr="00822E11" w:rsidRDefault="00E9311B" w:rsidP="006A0FB7">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Споживачі дослідницьких послуг</w:t>
                        </w:r>
                      </w:p>
                    </w:txbxContent>
                  </v:textbox>
                </v:rect>
                <v:rect id="Прямоугольник 269" o:spid="_x0000_s1306" style="position:absolute;left:37137;top:1714;width:16478;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fwMUA&#10;AADcAAAADwAAAGRycy9kb3ducmV2LnhtbESPzWrDMBCE74W8g9hAb7WcHEztRAnBEBrSU1330Nti&#10;bWwTa2Us1T99+qpQ6HGYmW+Y/XE2nRhpcK1lBZsoBkFcWd1yraB8Pz89g3AeWWNnmRQs5OB4WD3s&#10;MdN24jcaC1+LAGGXoYLG+z6T0lUNGXSR7YmDd7ODQR/kUEs94BTgppPbOE6kwZbDQoM95Q1V9+LL&#10;KHhdpB/LjyT9HvN20cVn/nKlXKnH9XzagfA0+//wX/uiFWyTFH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hN/AxQAAANwAAAAPAAAAAAAAAAAAAAAAAJgCAABkcnMv&#10;ZG93bnJldi54bWxQSwUGAAAAAAQABAD1AAAAigMAAAAA&#10;" fillcolor="white [3201]" strokecolor="black [3200]" strokeweight="2pt">
                  <v:textbox>
                    <w:txbxContent>
                      <w:p w:rsidR="00E9311B" w:rsidRDefault="00E9311B" w:rsidP="006A0FB7">
                        <w:pPr>
                          <w:pStyle w:val="af5"/>
                          <w:spacing w:before="0" w:beforeAutospacing="0" w:after="0" w:afterAutospacing="0"/>
                          <w:jc w:val="center"/>
                        </w:pPr>
                        <w:r>
                          <w:rPr>
                            <w:rFonts w:eastAsia="Calibri"/>
                            <w:sz w:val="20"/>
                            <w:szCs w:val="20"/>
                            <w:lang w:val="uk-UA"/>
                          </w:rPr>
                          <w:t>Провайдери</w:t>
                        </w:r>
                      </w:p>
                    </w:txbxContent>
                  </v:textbox>
                </v:rect>
                <v:shape id="Прямая со стрелкой 270" o:spid="_x0000_s1307" type="#_x0000_t32" style="position:absolute;left:26003;top:3048;width:11134;height: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2R8IAAADcAAAADwAAAGRycy9kb3ducmV2LnhtbERPTWvCQBC9C/6HZYReRDfxUCW6ihTa&#10;5pRSk4PHITsmwexsyG5M+u+7B8Hj430fTpNpxYN611hWEK8jEMSl1Q1XCor8c7UD4TyyxtYyKfgj&#10;B6fjfHbARNuRf+lx8ZUIIewSVFB73yVSurImg25tO+LA3Wxv0AfYV1L3OIZw08pNFL1Lgw2Hhho7&#10;+qipvF8Go8DJuBjH+OcrrZZZPvjvJWXXQam3xXTeg/A0+Zf46U61gs02zA9nwhGQx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2R8IAAADcAAAADwAAAAAAAAAAAAAA&#10;AAChAgAAZHJzL2Rvd25yZXYueG1sUEsFBgAAAAAEAAQA+QAAAJADAAAAAA==&#10;" strokecolor="black [3040]">
                  <v:stroke startarrow="open" endarrow="open"/>
                </v:shape>
                <v:rect id="Прямоугольник 271" o:spid="_x0000_s1308" style="position:absolute;left:5714;top:7524;width:14288;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FG8UA&#10;AADcAAAADwAAAGRycy9kb3ducmV2LnhtbESPzWrDMBCE74G+g9hCb7EcH9LUjRKKobQ0pzjuobfF&#10;2tgm1spYqn/69FEhkOMwM98w2/1kWjFQ7xrLClZRDIK4tLrhSkFxel9uQDiPrLG1TApmcrDfPSy2&#10;mGo78pGG3FciQNilqKD2vkuldGVNBl1kO+LgnW1v0AfZV1L3OAa4aWUSx2tpsOGwUGNHWU3lJf81&#10;Cg6z9EPxvX75G7Jm1vlP9vFFmVJPj9PbKwhPk7+Hb+1PrSB5XsH/mXAE5O4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0UbxQAAANwAAAAPAAAAAAAAAAAAAAAAAJgCAABkcnMv&#10;ZG93bnJldi54bWxQSwUGAAAAAAQABAD1AAAAigMAAAAA&#10;" fillcolor="white [3201]" strokecolor="black [3200]" strokeweight="2pt">
                  <v:textbox>
                    <w:txbxContent>
                      <w:p w:rsidR="00E9311B" w:rsidRPr="00822E11" w:rsidRDefault="00E9311B" w:rsidP="006A0FB7">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Внутрішні дослідні відділи</w:t>
                        </w:r>
                      </w:p>
                    </w:txbxContent>
                  </v:textbox>
                </v:rect>
                <v:rect id="Прямоугольник 272" o:spid="_x0000_s1309" style="position:absolute;left:24088;top:7810;width:14287;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nbbMUA&#10;AADcAAAADwAAAGRycy9kb3ducmV2LnhtbESPQWuDQBSE74H+h+UVeotrPSSpcROKUFqaU6w99PZw&#10;X1TqvhV3a7S/PhsI5DjMzDdMtp9MJ0YaXGtZwXMUgyCurG65VlB+vS03IJxH1thZJgUzOdjvHhYZ&#10;ptqe+Uhj4WsRIOxSVNB436dSuqohgy6yPXHwTnYw6IMcaqkHPAe46WQSxytpsOWw0GBPeUPVb/Fn&#10;FBxm6cfye/XyP+btrIuf/P2TcqWeHqfXLQhPk7+Hb+0PrSBZJ3A9E46A3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dtsxQAAANwAAAAPAAAAAAAAAAAAAAAAAJgCAABkcnMv&#10;ZG93bnJldi54bWxQSwUGAAAAAAQABAD1AAAAigMAAAAA&#10;" fillcolor="white [3201]" strokecolor="black [3200]" strokeweight="2pt">
                  <v:textbox>
                    <w:txbxContent>
                      <w:p w:rsidR="00E9311B" w:rsidRPr="00822E11" w:rsidRDefault="00E9311B" w:rsidP="006A0FB7">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Дослідницькі послуги</w:t>
                        </w:r>
                      </w:p>
                    </w:txbxContent>
                  </v:textbox>
                </v:rect>
                <v:rect id="Прямоугольник 273" o:spid="_x0000_s1310" style="position:absolute;left:43043;top:7620;width:15726;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V+98UA&#10;AADcAAAADwAAAGRycy9kb3ducmV2LnhtbESPT2vCQBTE70K/w/IKvemmCv6JrlICYmlPxnjw9sg+&#10;k2D2bciuMemn7xYKHoeZ+Q2z2fWmFh21rrKs4H0SgSDOra64UJCd9uMlCOeRNdaWScFADnbbl9EG&#10;Y20ffKQu9YUIEHYxKii9b2IpXV6SQTexDXHwrrY16INsC6lbfAS4qeU0iubSYMVhocSGkpLyW3o3&#10;Cr4H6bvsPF/9dEk16PSSHL4oUerttf9Yg/DU+2f4v/2pFUwXM/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X73xQAAANwAAAAPAAAAAAAAAAAAAAAAAJgCAABkcnMv&#10;ZG93bnJldi54bWxQSwUGAAAAAAQABAD1AAAAigMAAAAA&#10;" fillcolor="white [3201]" strokecolor="black [3200]" strokeweight="2pt">
                  <v:textbox>
                    <w:txbxContent>
                      <w:p w:rsidR="00E9311B" w:rsidRPr="00822E11" w:rsidRDefault="00E9311B" w:rsidP="006A0FB7">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Компанії сумісних сфер</w:t>
                        </w:r>
                      </w:p>
                    </w:txbxContent>
                  </v:textbox>
                </v:rect>
                <v:shape id="Прямая со стрелкой 274" o:spid="_x0000_s1311" type="#_x0000_t32" style="position:absolute;left:12858;top:5048;width:4286;height:24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msR8cAAADcAAAADwAAAGRycy9kb3ducmV2LnhtbESP3WrCQBSE7wu+w3IKvaubRmkkdRVR&#10;ii0tiD8I3h2yp9lg9mzMrhrf3i0UejnMzDfMeNrZWlyo9ZVjBS/9BARx4XTFpYLd9v15BMIHZI21&#10;Y1JwIw/TSe9hjLl2V17TZRNKESHsc1RgQmhyKX1hyKLvu4Y4ej+utRiibEupW7xGuK1lmiSv0mLF&#10;ccFgQ3NDxXFztgoWn/thdupOq8HyYL4LGmSHdPal1NNjN3sDEagL/+G/9odWkGZD+D0Tj4Cc3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2axHxwAAANwAAAAPAAAAAAAA&#10;AAAAAAAAAKECAABkcnMvZG93bnJldi54bWxQSwUGAAAAAAQABAD5AAAAlQMAAAAA&#10;" strokecolor="black [3040]">
                  <v:stroke endarrow="open"/>
                </v:shape>
                <v:shape id="Прямая со стрелкой 275" o:spid="_x0000_s1312" type="#_x0000_t32" style="position:absolute;left:31622;top:4476;width:13754;height:3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UJ3McAAADcAAAADwAAAGRycy9kb3ducmV2LnhtbESPQWvCQBSE74L/YXmCN90Y20ZSV5EW&#10;0dJCqZaCt0f2NRvMvo3ZVeO/7xYKPQ4z8w0zX3a2FhdqfeVYwWScgCAunK64VPC5X49mIHxA1lg7&#10;JgU38rBc9HtzzLW78gdddqEUEcI+RwUmhCaX0heGLPqxa4ij9+1aiyHKtpS6xWuE21qmSfIgLVYc&#10;Fww29GSoOO7OVsHzy9dddupO79PNwbwVNM0O6epVqeGgWz2CCNSF//Bfe6sVpNk9/J6JR0A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lQncxwAAANwAAAAPAAAAAAAA&#10;AAAAAAAAAKECAABkcnMvZG93bnJldi54bWxQSwUGAAAAAAQABAD5AAAAlQMAAAAA&#10;" strokecolor="black [3040]">
                  <v:stroke endarrow="open"/>
                </v:shape>
                <v:shape id="Прямая со стрелкой 276" o:spid="_x0000_s1313" type="#_x0000_t32" style="position:absolute;left:45376;top:4476;width:5530;height:3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F22cUAAADcAAAADwAAAGRycy9kb3ducmV2LnhtbESPQWvCQBSE74X+h+UVequbeoiauooI&#10;AQ/tIYnS6yP7TILZt2l2G5N/7wqCx2FmvmHW29G0YqDeNZYVfM4iEMSl1Q1XCo5F+rEE4TyyxtYy&#10;KZjIwXbz+rLGRNsrZzTkvhIBwi5BBbX3XSKlK2sy6Ga2Iw7e2fYGfZB9JXWP1wA3rZxHUSwNNhwW&#10;auxoX1N5yf+NgsjF6d++uPwMx8pn378yPUyrk1Lvb+PuC4Sn0T/Dj/ZBK5gvYrifCUdAb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F22cUAAADcAAAADwAAAAAAAAAA&#10;AAAAAAChAgAAZHJzL2Rvd25yZXYueG1sUEsFBgAAAAAEAAQA+QAAAJMDAAAAAA==&#10;" strokecolor="black [3040]">
                  <v:stroke endarrow="open"/>
                </v:shape>
                <v:shape id="Соединительная линия уступом 277" o:spid="_x0000_s1314" type="#_x0000_t34" style="position:absolute;left:29903;top:12377;width:5049;height:220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XlMUAAADcAAAADwAAAGRycy9kb3ducmV2LnhtbESPQWvCQBSE74L/YXmCF6mbWNESXaUI&#10;Qg960Bro8ZF9boLZtyG7jem/dwuCx2FmvmHW297WoqPWV44VpNMEBHHhdMVGweV7//YBwgdkjbVj&#10;UvBHHrab4WCNmXZ3PlF3DkZECPsMFZQhNJmUvijJop+6hjh6V9daDFG2RuoW7xFuazlLkoW0WHFc&#10;KLGhXUnF7fxrFTS5kcfF7f2n2x3mlF7ySW7SiVLjUf+5AhGoD6/ws/2lFcyWS/g/E4+A3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7XlMUAAADcAAAADwAAAAAAAAAA&#10;AAAAAAChAgAAZHJzL2Rvd25yZXYueG1sUEsFBgAAAAAEAAQA+QAAAJMDAAAAAA==&#10;" adj="11615" strokecolor="black [3040]">
                  <v:stroke endarrow="open"/>
                </v:shape>
                <v:shape id="Соединительная линия уступом 278" o:spid="_x0000_s1315" type="#_x0000_t34" style="position:absolute;left:26618;top:11577;width:5048;height:418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AngcEAAADcAAAADwAAAGRycy9kb3ducmV2LnhtbERPTYvCMBC9C/6HMII3TVVY12oUUQQP&#10;q7BV8Do2Y1tsJqWJWv315iB4fLzv2aIxpbhT7QrLCgb9CARxanXBmYLjYdP7BeE8ssbSMil4koPF&#10;vN2aYaztg//pnvhMhBB2MSrIva9iKV2ak0HXtxVx4C62NugDrDOpa3yEcFPKYRT9SIMFh4YcK1rl&#10;lF6Tm1EQrXan/R+fk/HuuhyVlXlNBvu1Ut1Os5yC8NT4r/jj3moFw3FYG86EIyDn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cCeBwQAAANwAAAAPAAAAAAAAAAAAAAAA&#10;AKECAABkcnMvZG93bnJldi54bWxQSwUGAAAAAAQABAD5AAAAjwMAAAAA&#10;" strokecolor="black [3040]">
                  <v:stroke endarrow="open"/>
                </v:shape>
                <v:rect id="Прямоугольник 279" o:spid="_x0000_s1316" style="position:absolute;left:14477;top:16192;width:14478;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1JHcUA&#10;AADcAAAADwAAAGRycy9kb3ducmV2LnhtbESPzWrDMBCE74W8g9hCbo1cH9LajRKCITSkpzrOIbfF&#10;2tom1spYqn/y9FWh0OMwM98wm91kWjFQ7xrLCp5XEQji0uqGKwXF+fD0CsJ5ZI2tZVIwk4PddvGw&#10;wVTbkT9pyH0lAoRdigpq77tUSlfWZNCtbEccvC/bG/RB9pXUPY4BbloZR9FaGmw4LNTYUVZTecu/&#10;jYKPWfqhuKyT+5A1s86v2fuJMqWWj9P+DYSnyf+H/9pHrSB+SeD3TD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XUkdxQAAANwAAAAPAAAAAAAAAAAAAAAAAJgCAABkcnMv&#10;ZG93bnJldi54bWxQSwUGAAAAAAQABAD1AAAAigMAAAAA&#10;" fillcolor="white [3201]" strokecolor="black [3200]" strokeweight="2pt">
                  <v:textbox>
                    <w:txbxContent>
                      <w:p w:rsidR="00E9311B" w:rsidRPr="004F3D17" w:rsidRDefault="00E9311B" w:rsidP="006A0FB7">
                        <w:pPr>
                          <w:jc w:val="center"/>
                          <w:rPr>
                            <w:rFonts w:ascii="Times New Roman" w:hAnsi="Times New Roman" w:cs="Times New Roman"/>
                            <w:sz w:val="20"/>
                            <w:szCs w:val="20"/>
                            <w:lang w:val="uk-UA"/>
                          </w:rPr>
                        </w:pPr>
                        <w:r>
                          <w:rPr>
                            <w:rFonts w:ascii="Times New Roman" w:hAnsi="Times New Roman" w:cs="Times New Roman"/>
                            <w:sz w:val="20"/>
                            <w:szCs w:val="20"/>
                            <w:lang w:val="uk-UA"/>
                          </w:rPr>
                          <w:t>Мережева агенція</w:t>
                        </w:r>
                      </w:p>
                    </w:txbxContent>
                  </v:textbox>
                </v:rect>
                <v:rect id="Прямоугольник 280" o:spid="_x0000_s1317" style="position:absolute;left:32480;top:16002;width:13430;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Qp8AA&#10;AADcAAAADwAAAGRycy9kb3ducmV2LnhtbERPTYvCMBC9C/6HMII3TfUgWo0iBXFxT1Y9eBuasS02&#10;k9Jka7u/3hwEj4/3vdl1phItNa60rGA2jUAQZ1aXnCu4Xg6TJQjnkTVWlklBTw522+Fgg7G2Lz5T&#10;m/pchBB2MSoovK9jKV1WkEE3tTVx4B62MegDbHKpG3yFcFPJeRQtpMGSQ0OBNSUFZc/0zyj47aVv&#10;r7fF6r9Nyl6n9+R4okSp8ajbr0F46vxX/HH/aAXzZZgfzoQj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KQp8AAAADcAAAADwAAAAAAAAAAAAAAAACYAgAAZHJzL2Rvd25y&#10;ZXYueG1sUEsFBgAAAAAEAAQA9QAAAIUDAAAAAA==&#10;" fillcolor="white [3201]" strokecolor="black [3200]" strokeweight="2pt">
                  <v:textbox>
                    <w:txbxContent>
                      <w:p w:rsidR="00E9311B" w:rsidRDefault="00E9311B" w:rsidP="006A0FB7">
                        <w:pPr>
                          <w:pStyle w:val="af5"/>
                          <w:spacing w:before="0" w:beforeAutospacing="0" w:after="200" w:afterAutospacing="0" w:line="276" w:lineRule="auto"/>
                          <w:jc w:val="center"/>
                        </w:pPr>
                        <w:r>
                          <w:rPr>
                            <w:rFonts w:eastAsia="Calibri"/>
                            <w:sz w:val="20"/>
                            <w:szCs w:val="20"/>
                            <w:lang w:val="uk-UA"/>
                          </w:rPr>
                          <w:t>Локальна агенція</w:t>
                        </w:r>
                      </w:p>
                    </w:txbxContent>
                  </v:textbox>
                </v:rect>
                <v:rect id="Прямоугольник 281" o:spid="_x0000_s1318" style="position:absolute;left:9525;top:21621;width:15240;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1PMUA&#10;AADcAAAADwAAAGRycy9kb3ducmV2LnhtbESPzWrDMBCE74W8g9hAb7WcHEzqWAnBEBrSU93kkNti&#10;bWwTa2Us1T99+qpQ6HGYmW+YbD+ZVgzUu8ayglUUgyAurW64UnD5PL5sQDiPrLG1TApmcrDfLZ4y&#10;TLUd+YOGwlciQNilqKD2vkuldGVNBl1kO+Lg3W1v0AfZV1L3OAa4aeU6jhNpsOGwUGNHeU3lo/gy&#10;Ct5n6YfLNXn9HvJm1sUtfztTrtTzcjpsQXia/H/4r33SCtabFfyeC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jU8xQAAANwAAAAPAAAAAAAAAAAAAAAAAJgCAABkcnMv&#10;ZG93bnJldi54bWxQSwUGAAAAAAQABAD1AAAAigMAAAAA&#10;" fillcolor="white [3201]" strokecolor="black [3200]" strokeweight="2pt">
                  <v:textbox>
                    <w:txbxContent>
                      <w:p w:rsidR="00E9311B" w:rsidRPr="004F3D17" w:rsidRDefault="00E9311B" w:rsidP="006A0FB7">
                        <w:pPr>
                          <w:jc w:val="center"/>
                          <w:rPr>
                            <w:rFonts w:ascii="Times New Roman" w:hAnsi="Times New Roman" w:cs="Times New Roman"/>
                            <w:sz w:val="20"/>
                            <w:szCs w:val="20"/>
                            <w:lang w:val="uk-UA"/>
                          </w:rPr>
                        </w:pPr>
                        <w:r>
                          <w:rPr>
                            <w:rFonts w:ascii="Times New Roman" w:hAnsi="Times New Roman" w:cs="Times New Roman"/>
                            <w:sz w:val="20"/>
                            <w:szCs w:val="20"/>
                            <w:lang w:val="uk-UA"/>
                          </w:rPr>
                          <w:t>Агенція повного циклу</w:t>
                        </w:r>
                      </w:p>
                    </w:txbxContent>
                  </v:textbox>
                </v:rect>
                <v:rect id="Прямоугольник 282" o:spid="_x0000_s1319" style="position:absolute;left:35327;top:21621;width:14964;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yrS8MA&#10;AADcAAAADwAAAGRycy9kb3ducmV2LnhtbESPQYvCMBSE74L/ITxhb5rag7jVKFKQFfdkVw/eHs2z&#10;LTYvpcnWdn/9RhA8DjPzDbPe9qYWHbWusqxgPotAEOdWV1woOP/sp0sQziNrrC2TgoEcbDfj0RoT&#10;bR98oi7zhQgQdgkqKL1vEildXpJBN7MNcfButjXog2wLqVt8BLipZRxFC2mw4rBQYkNpSfk9+zUK&#10;vgfpu/Nl8fnXpdWgs2v6daRUqY9Jv1uB8NT7d/jVPmgF8TKG55lwBO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yrS8MAAADcAAAADwAAAAAAAAAAAAAAAACYAgAAZHJzL2Rv&#10;d25yZXYueG1sUEsFBgAAAAAEAAQA9QAAAIgDAAAAAA==&#10;" fillcolor="white [3201]" strokecolor="black [3200]" strokeweight="2pt">
                  <v:textbox>
                    <w:txbxContent>
                      <w:p w:rsidR="00E9311B" w:rsidRPr="004F3D17" w:rsidRDefault="00E9311B" w:rsidP="006A0FB7">
                        <w:pPr>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Спеціалізована агенція</w:t>
                        </w:r>
                      </w:p>
                    </w:txbxContent>
                  </v:textbox>
                </v:rect>
                <v:shape id="Прямая со стрелкой 283" o:spid="_x0000_s1320" type="#_x0000_t32" style="position:absolute;left:17144;top:19431;width:1;height:21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VEFMYAAADcAAAADwAAAGRycy9kb3ducmV2LnhtbESPQWvCQBSE74X+h+UVequbJqISXUUU&#10;qdKCaIvg7ZF9zQazb2N21fTfdwtCj8PMfMNMZp2txZVaXzlW8NpLQBAXTldcKvj6XL2MQPiArLF2&#10;TAp+yMNs+vgwwVy7G+/oug+liBD2OSowITS5lL4wZNH3XEMcvW/XWgxRtqXULd4i3NYyTZKBtFhx&#10;XDDY0MJQcdpfrILl5tAfnrvzNns7mo+CsuExnb8r9fzUzccgAnXhP3xvr7WCdJTB35l4BOT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lRBTGAAAA3AAAAA8AAAAAAAAA&#10;AAAAAAAAoQIAAGRycy9kb3ducmV2LnhtbFBLBQYAAAAABAAEAPkAAACUAwAAAAA=&#10;" strokecolor="black [3040]">
                  <v:stroke endarrow="open"/>
                </v:shape>
                <v:shape id="Соединительная линия уступом 284" o:spid="_x0000_s1321" type="#_x0000_t34" style="position:absolute;left:28955;top:17811;width:6372;height:581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sSj8YAAADcAAAADwAAAGRycy9kb3ducmV2LnhtbESPQWvCQBSE7wX/w/IKXopuTItIdBUR&#10;BQUpbUzr9ZF9TYLZtyG7mtRf3y0Uehxm5htmsepNLW7Uusqygsk4AkGcW11xoSA77UYzEM4ja6wt&#10;k4JvcrBaDh4WmGjb8TvdUl+IAGGXoILS+yaR0uUlGXRj2xAH78u2Bn2QbSF1i12Am1rGUTSVBisO&#10;CyU2tCkpv6RXo6B/7o7yxIePODv7t/Vntn19umdKDR/79RyEp97/h//ae60gnr3A75lwBOT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rEo/GAAAA3AAAAA8AAAAAAAAA&#10;AAAAAAAAoQIAAGRycy9kb3ducmV2LnhtbFBLBQYAAAAABAAEAPkAAACUAwAAAAA=&#10;" adj="6280" strokecolor="black [3040]">
                  <v:stroke endarrow="open"/>
                </v:shape>
                <v:shape id="Прямая со стрелкой 285" o:spid="_x0000_s1322" type="#_x0000_t32" style="position:absolute;left:39195;top:19240;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aYicIAAADcAAAADwAAAGRycy9kb3ducmV2LnhtbESPzarCMBSE9xd8h3AEd9dUQdFqFBEK&#10;LnThH24PzbEtNie1ibW+vREEl8PMfMPMl60pRUO1KywrGPQjEMSp1QVnCk7H5H8CwnlkjaVlUvAi&#10;B8tF52+OsbZP3lNz8JkIEHYxKsi9r2IpXZqTQde3FXHwrrY26IOsM6lrfAa4KeUwisbSYMFhIceK&#10;1jmlt8PDKIjcOLmvj7ddc8r8fnuRyeY1PSvV67arGQhPrf+Fv+2NVjCcjOBzJhwBuX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aYicIAAADcAAAADwAAAAAAAAAAAAAA&#10;AAChAgAAZHJzL2Rvd25yZXYueG1sUEsFBgAAAAAEAAQA+QAAAJADAAAAAA==&#10;" strokecolor="black [3040]">
                  <v:stroke endarrow="open"/>
                </v:shape>
                <v:rect id="Прямоугольник 286" o:spid="_x0000_s1323" style="position:absolute;top:29908;width:10953;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tSMMA&#10;AADcAAAADwAAAGRycy9kb3ducmV2LnhtbESPQYvCMBSE78L+h/AWvGm6Hop2jSKFxWU9WfXg7dG8&#10;bYvNS2libf31RhA8DjPzDbNc96YWHbWusqzgaxqBIM6trrhQcDz8TOYgnEfWWFsmBQM5WK8+RktM&#10;tL3xnrrMFyJA2CWooPS+SaR0eUkG3dQ2xMH7t61BH2RbSN3iLcBNLWdRFEuDFYeFEhtKS8ov2dUo&#10;2A3Sd8dTvLh3aTXo7Jxu/yhVavzZb75BeOr9O/xq/2oFs3kM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tSMMAAADcAAAADwAAAAAAAAAAAAAAAACYAgAAZHJzL2Rv&#10;d25yZXYueG1sUEsFBgAAAAAEAAQA9QAAAIgDAAAAAA==&#10;" fillcolor="white [3201]" strokecolor="black [3200]" strokeweight="2pt">
                  <v:textbox>
                    <w:txbxContent>
                      <w:p w:rsidR="00E9311B" w:rsidRPr="004F3D17" w:rsidRDefault="00E9311B" w:rsidP="006A0FB7">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Спеціалізована на методах </w:t>
                        </w:r>
                      </w:p>
                    </w:txbxContent>
                  </v:textbox>
                </v:rect>
                <v:rect id="Прямоугольник 287" o:spid="_x0000_s1324" style="position:absolute;left:12095;top:29798;width:10954;height:4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sI08QA&#10;AADcAAAADwAAAGRycy9kb3ducmV2LnhtbESPT4vCMBTE78J+h/AW9qbpevBPNcpSWJT1ZNWDt0fz&#10;bIvNS2mytfXTG0HwOMzMb5jlujOVaKlxpWUF36MIBHFmdcm5guPhdzgD4TyyxsoyKejJwXr1MVhi&#10;rO2N99SmPhcBwi5GBYX3dSylywoy6Ea2Jg7exTYGfZBNLnWDtwA3lRxH0UQaLDksFFhTUlB2Tf+N&#10;gl0vfXs8Teb3Nil7nZ6TzR8lSn19dj8LEJ46/w6/2lutYDybwvNMO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bCNPEAAAA3AAAAA8AAAAAAAAAAAAAAAAAmAIAAGRycy9k&#10;b3ducmV2LnhtbFBLBQYAAAAABAAEAPUAAACJAwAAAAA=&#10;" fillcolor="white [3201]" strokecolor="black [3200]" strokeweight="2pt">
                  <v:textbox>
                    <w:txbxContent>
                      <w:p w:rsidR="00E9311B" w:rsidRPr="004F3D17" w:rsidRDefault="00E9311B" w:rsidP="006A0FB7">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 польових досліджень</w:t>
                        </w:r>
                      </w:p>
                    </w:txbxContent>
                  </v:textbox>
                </v:rect>
                <v:rect id="Прямоугольник 288" o:spid="_x0000_s1325" style="position:absolute;left:24371;top:29709;width:10954;height:45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ScocAA&#10;AADcAAAADwAAAGRycy9kb3ducmV2LnhtbERPTYvCMBC9C/6HMII3TfUgWo0iBXFxT1Y9eBuasS02&#10;k9Jka7u/3hwEj4/3vdl1phItNa60rGA2jUAQZ1aXnCu4Xg6TJQjnkTVWlklBTw522+Fgg7G2Lz5T&#10;m/pchBB2MSoovK9jKV1WkEE3tTVx4B62MegDbHKpG3yFcFPJeRQtpMGSQ0OBNSUFZc/0zyj47aVv&#10;r7fF6r9Nyl6n9+R4okSp8ajbr0F46vxX/HH/aAXzZVgbzoQj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sScocAAAADcAAAADwAAAAAAAAAAAAAAAACYAgAAZHJzL2Rvd25y&#10;ZXYueG1sUEsFBgAAAAAEAAQA9QAAAIUDAAAAAA==&#10;" fillcolor="white [3201]" strokecolor="black [3200]" strokeweight="2pt">
                  <v:textbox>
                    <w:txbxContent>
                      <w:p w:rsidR="00E9311B" w:rsidRPr="00E30B3D" w:rsidRDefault="00E9311B" w:rsidP="006A0FB7">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Спеціалізована на галузях</w:t>
                        </w:r>
                      </w:p>
                    </w:txbxContent>
                  </v:textbox>
                </v:rect>
                <v:rect id="Прямоугольник 289" o:spid="_x0000_s1326" style="position:absolute;left:36191;top:29709;width:10953;height:27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5OsUA&#10;AADcAAAADwAAAGRycy9kb3ducmV2LnhtbESPQWuDQBSE74H+h+UVeotrchBj3YQglJb2FGMOvT3c&#10;V5W6b8XdGu2vzxYKOQ4z8w2TH2bTi4lG11lWsIliEMS11R03CqrzyzoF4Tyyxt4yKVjIwWH/sMox&#10;0/bKJ5pK34gAYZehgtb7IZPS1S0ZdJEdiIP3ZUeDPsixkXrEa4CbXm7jOJEGOw4LLQ5UtFR/lz9G&#10;wcci/VRdkt3vVHSLLj+L13cqlHp6nI/PIDzN/h7+b79pBdt0B39nwhG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Dk6xQAAANwAAAAPAAAAAAAAAAAAAAAAAJgCAABkcnMv&#10;ZG93bnJldi54bWxQSwUGAAAAAAQABAD1AAAAigMAAAAA&#10;" fillcolor="white [3201]" strokecolor="black [3200]" strokeweight="2pt">
                  <v:textbox>
                    <w:txbxContent>
                      <w:p w:rsidR="00E9311B" w:rsidRPr="00E30B3D" w:rsidRDefault="00E9311B" w:rsidP="006A0FB7">
                        <w:pPr>
                          <w:pStyle w:val="af5"/>
                          <w:spacing w:before="0" w:beforeAutospacing="0" w:after="200" w:afterAutospacing="0" w:line="276" w:lineRule="auto"/>
                          <w:jc w:val="center"/>
                          <w:rPr>
                            <w:sz w:val="20"/>
                            <w:szCs w:val="20"/>
                            <w:lang w:val="uk-UA"/>
                          </w:rPr>
                        </w:pPr>
                        <w:r>
                          <w:rPr>
                            <w:sz w:val="20"/>
                            <w:szCs w:val="20"/>
                            <w:lang w:val="uk-UA"/>
                          </w:rPr>
                          <w:t>Інформаційна</w:t>
                        </w:r>
                      </w:p>
                    </w:txbxContent>
                  </v:textbox>
                </v:rect>
                <v:rect id="Прямоугольник 290" o:spid="_x0000_s1327" style="position:absolute;left:48572;top:29709;width:10954;height:27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sGesAA&#10;AADcAAAADwAAAGRycy9kb3ducmV2LnhtbERPTYvCMBC9C/6HMII3TfUgWo0iBXFxT1Y9eBuasS02&#10;k9Jka7u/3hwEj4/3vdl1phItNa60rGA2jUAQZ1aXnCu4Xg6TJQjnkTVWlklBTw522+Fgg7G2Lz5T&#10;m/pchBB2MSoovK9jKV1WkEE3tTVx4B62MegDbHKpG3yFcFPJeRQtpMGSQ0OBNSUFZc/0zyj47aVv&#10;r7fF6r9Nyl6n9+R4okSp8ajbr0F46vxX/HH/aAXzVZgfzoQj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sGesAAAADcAAAADwAAAAAAAAAAAAAAAACYAgAAZHJzL2Rvd25y&#10;ZXYueG1sUEsFBgAAAAAEAAQA9QAAAIUDAAAAAA==&#10;" fillcolor="white [3201]" strokecolor="black [3200]" strokeweight="2pt">
                  <v:textbox>
                    <w:txbxContent>
                      <w:p w:rsidR="00E9311B" w:rsidRPr="00E30B3D" w:rsidRDefault="00E9311B" w:rsidP="006A0FB7">
                        <w:pPr>
                          <w:pStyle w:val="af5"/>
                          <w:spacing w:before="0" w:beforeAutospacing="0" w:after="200" w:afterAutospacing="0" w:line="276" w:lineRule="auto"/>
                          <w:jc w:val="center"/>
                          <w:rPr>
                            <w:sz w:val="20"/>
                            <w:szCs w:val="20"/>
                            <w:lang w:val="uk-UA"/>
                          </w:rPr>
                        </w:pPr>
                        <w:r>
                          <w:rPr>
                            <w:sz w:val="20"/>
                            <w:szCs w:val="20"/>
                            <w:lang w:val="uk-UA"/>
                          </w:rPr>
                          <w:t>Інші</w:t>
                        </w:r>
                      </w:p>
                    </w:txbxContent>
                  </v:textbox>
                </v:rect>
                <v:shape id="Соединительная линия уступом 291" o:spid="_x0000_s1328" type="#_x0000_t34" style="position:absolute;left:46005;top:21665;width:4849;height:1123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FcMcQAAADcAAAADwAAAGRycy9kb3ducmV2LnhtbESPQWvCQBSE70L/w/IK3nSjQrHRVaQ1&#10;oDdNe6i3R/aZxGTfhuxq4r/vCoLHYWa+YZbr3tTiRq0rLSuYjCMQxJnVJecKfn+S0RyE88gaa8uk&#10;4E4O1qu3wRJjbTs+0i31uQgQdjEqKLxvYildVpBBN7YNcfDOtjXog2xzqVvsAtzUchpFH9JgyWGh&#10;wIa+Csqq9GoUXLr5/Tsx1R/P+vOh8ukpsdu9UsP3frMA4an3r/CzvdMKpp8TeJwJR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oVwxxAAAANwAAAAPAAAAAAAAAAAA&#10;AAAAAKECAABkcnMvZG93bnJldi54bWxQSwUGAAAAAAQABAD5AAAAkgMAAAAA&#10;" adj="10376" strokecolor="black [3040]">
                  <v:stroke endarrow="open"/>
                </v:shape>
                <v:shape id="Соединительная линия уступом 292" o:spid="_x0000_s1329" type="#_x0000_t34" style="position:absolute;left:21619;top:8717;width:5048;height:3733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5OXMQAAADcAAAADwAAAGRycy9kb3ducmV2LnhtbESPQWvCQBSE7wX/w/IEb3VjhBJTVwmC&#10;4Ek0Vc+v2ddsaPZtyK4m/vtuodDjMDPfMOvtaFvxoN43jhUs5gkI4srphmsFl4/9awbCB2SNrWNS&#10;8CQP283kZY25dgOf6VGGWkQI+xwVmBC6XEpfGbLo564jjt6X6y2GKPta6h6HCLetTJPkTVpsOC4Y&#10;7GhnqPou71bBrboujp9Zubydiiw5N7bYXc2g1Gw6Fu8gAo3hP/zXPmgF6SqF3zPxCM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fk5cxAAAANwAAAAPAAAAAAAAAAAA&#10;AAAAAKECAABkcnMvZG93bnJldi54bWxQSwUGAAAAAAQABAD5AAAAkgMAAAAA&#10;" adj="9985" strokecolor="black [3040]">
                  <v:stroke endarrow="open"/>
                </v:shape>
                <v:shape id="Прямая со стрелкой 293" o:spid="_x0000_s1330" type="#_x0000_t32" style="position:absolute;left:17144;top:27051;width:1;height:26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ozu8QAAADcAAAADwAAAGRycy9kb3ducmV2LnhtbESPQYvCMBSE78L+h/CEvWmqC7J2TYsI&#10;BQ96UCt7fTTPtti8dJtY6783grDHYWa+YVbpYBrRU+dqywpm0wgEcWF1zaWC/JRNvkE4j6yxsUwK&#10;HuQgTT5GK4y1vfOB+qMvRYCwi1FB5X0bS+mKigy6qW2Jg3exnUEfZFdK3eE9wE0j51G0kAZrDgsV&#10;trSpqLgeb0ZB5BbZ3+Z03fd56Q+7X5ltH8uzUp/jYf0DwtPg/8Pv9lYrmC+/4HUmHAGZ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2jO7xAAAANwAAAAPAAAAAAAAAAAA&#10;AAAAAKECAABkcnMvZG93bnJldi54bWxQSwUGAAAAAAQABAD5AAAAkgMAAAAA&#10;" strokecolor="black [3040]">
                  <v:stroke endarrow="open"/>
                </v:shape>
                <v:shape id="Прямая со стрелкой 294" o:spid="_x0000_s1331" type="#_x0000_t32" style="position:absolute;left:29848;top:27051;width:0;height:26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Orz8QAAADcAAAADwAAAGRycy9kb3ducmV2LnhtbESPQYvCMBSE78L+h/CEvWmqLLJ2TYsI&#10;BQ96UCt7fTTPtti8dJtY6783grDHYWa+YVbpYBrRU+dqywpm0wgEcWF1zaWC/JRNvkE4j6yxsUwK&#10;HuQgTT5GK4y1vfOB+qMvRYCwi1FB5X0bS+mKigy6qW2Jg3exnUEfZFdK3eE9wE0j51G0kAZrDgsV&#10;trSpqLgeb0ZB5BbZ3+Z03fd56Q+7X5ltH8uzUp/jYf0DwtPg/8Pv9lYrmC+/4HUmHAGZ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M6vPxAAAANwAAAAPAAAAAAAAAAAA&#10;AAAAAKECAABkcnMvZG93bnJldi54bWxQSwUGAAAAAAQABAD5AAAAkgMAAAAA&#10;" strokecolor="black [3040]">
                  <v:stroke endarrow="open"/>
                </v:shape>
                <v:shape id="Прямая со стрелкой 295" o:spid="_x0000_s1332" type="#_x0000_t32" style="position:absolute;left:41668;top:27051;width:0;height:26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8OVMQAAADcAAAADwAAAGRycy9kb3ducmV2LnhtbESPQYvCMBSE78L+h/CEvWmqsLJ2TYsI&#10;BQ96UCt7fTTPtti8dJtY6783grDHYWa+YVbpYBrRU+dqywpm0wgEcWF1zaWC/JRNvkE4j6yxsUwK&#10;HuQgTT5GK4y1vfOB+qMvRYCwi1FB5X0bS+mKigy6qW2Jg3exnUEfZFdK3eE9wE0j51G0kAZrDgsV&#10;trSpqLgeb0ZB5BbZ3+Z03fd56Q+7X5ltH8uzUp/jYf0DwtPg/8Pv9lYrmC+/4HUmHAGZ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fw5UxAAAANwAAAAPAAAAAAAAAAAA&#10;AAAAAKECAABkcnMvZG93bnJldi54bWxQSwUGAAAAAAQABAD5AAAAkgMAAAAA&#10;" strokecolor="black [3040]">
                  <v:stroke endarrow="open"/>
                </v:shape>
                <w10:anchorlock/>
              </v:group>
            </w:pict>
          </mc:Fallback>
        </mc:AlternateContent>
      </w:r>
    </w:p>
    <w:p w:rsidR="006A0FB7" w:rsidRDefault="006A0FB7" w:rsidP="006A0FB7">
      <w:pPr>
        <w:spacing w:after="0" w:line="360" w:lineRule="auto"/>
        <w:jc w:val="center"/>
        <w:rPr>
          <w:rFonts w:ascii="Times New Roman" w:hAnsi="Times New Roman" w:cs="Times New Roman"/>
          <w:sz w:val="28"/>
          <w:szCs w:val="28"/>
          <w:lang w:val="uk-UA"/>
        </w:rPr>
      </w:pPr>
    </w:p>
    <w:p w:rsidR="006A0FB7" w:rsidRDefault="006A0FB7" w:rsidP="006A0FB7">
      <w:pPr>
        <w:spacing w:after="0" w:line="360" w:lineRule="auto"/>
        <w:jc w:val="center"/>
        <w:rPr>
          <w:rFonts w:ascii="Times New Roman" w:hAnsi="Times New Roman" w:cs="Times New Roman"/>
          <w:sz w:val="28"/>
          <w:szCs w:val="28"/>
          <w:lang w:val="uk-UA"/>
        </w:rPr>
      </w:pPr>
    </w:p>
    <w:p w:rsidR="006A0FB7" w:rsidRDefault="006A0FB7" w:rsidP="006A0FB7">
      <w:pPr>
        <w:rPr>
          <w:rFonts w:ascii="Times New Roman" w:hAnsi="Times New Roman" w:cs="Times New Roman"/>
          <w:sz w:val="28"/>
          <w:szCs w:val="28"/>
          <w:lang w:val="uk-UA"/>
        </w:rPr>
        <w:sectPr w:rsidR="006A0FB7" w:rsidSect="001700EB">
          <w:headerReference w:type="default" r:id="rId77"/>
          <w:pgSz w:w="11906" w:h="16838"/>
          <w:pgMar w:top="1134" w:right="567" w:bottom="1134" w:left="1701" w:header="708" w:footer="708" w:gutter="0"/>
          <w:cols w:space="708"/>
          <w:docGrid w:linePitch="360"/>
        </w:sectPr>
      </w:pPr>
    </w:p>
    <w:p w:rsidR="006A0FB7" w:rsidRDefault="006A0FB7" w:rsidP="006A0FB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В</w:t>
      </w:r>
    </w:p>
    <w:p w:rsidR="006A0FB7" w:rsidRDefault="006A0FB7" w:rsidP="006A0FB7">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ЕТАПИ ПРОЦЕСУ МАРКЕТИНГОВИХ ДОСЛІДЖЕНЬ </w:t>
      </w: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70528" behindDoc="0" locked="0" layoutInCell="1" allowOverlap="1" wp14:anchorId="014CE01C" wp14:editId="7D3E3203">
            <wp:simplePos x="0" y="0"/>
            <wp:positionH relativeFrom="column">
              <wp:posOffset>480060</wp:posOffset>
            </wp:positionH>
            <wp:positionV relativeFrom="paragraph">
              <wp:posOffset>24765</wp:posOffset>
            </wp:positionV>
            <wp:extent cx="8886825" cy="4229100"/>
            <wp:effectExtent l="19050" t="19050" r="47625" b="38100"/>
            <wp:wrapSquare wrapText="bothSides"/>
            <wp:docPr id="305" name="Схема 30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9" r:qs="rId80" r:cs="rId81"/>
              </a:graphicData>
            </a:graphic>
            <wp14:sizeRelH relativeFrom="margin">
              <wp14:pctWidth>0</wp14:pctWidth>
            </wp14:sizeRelH>
          </wp:anchor>
        </w:drawing>
      </w: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p>
    <w:p w:rsidR="006A0FB7" w:rsidRDefault="006A0FB7" w:rsidP="006A0FB7">
      <w:pPr>
        <w:tabs>
          <w:tab w:val="left" w:pos="3990"/>
        </w:tabs>
        <w:spacing w:after="0" w:line="360" w:lineRule="auto"/>
        <w:jc w:val="right"/>
        <w:rPr>
          <w:rFonts w:ascii="Times New Roman" w:hAnsi="Times New Roman" w:cs="Times New Roman"/>
          <w:sz w:val="28"/>
          <w:szCs w:val="28"/>
          <w:lang w:val="uk-UA"/>
        </w:rPr>
      </w:pPr>
    </w:p>
    <w:p w:rsidR="006A0FB7" w:rsidRDefault="006A0FB7" w:rsidP="006A0FB7">
      <w:pPr>
        <w:rPr>
          <w:rFonts w:ascii="Times New Roman" w:hAnsi="Times New Roman" w:cs="Times New Roman"/>
          <w:sz w:val="28"/>
          <w:szCs w:val="28"/>
          <w:lang w:val="uk-UA"/>
        </w:rPr>
        <w:sectPr w:rsidR="006A0FB7" w:rsidSect="001700EB">
          <w:pgSz w:w="16838" w:h="11906" w:orient="landscape"/>
          <w:pgMar w:top="567" w:right="1134" w:bottom="1701" w:left="1134" w:header="708" w:footer="708" w:gutter="0"/>
          <w:cols w:space="708"/>
          <w:docGrid w:linePitch="360"/>
        </w:sectPr>
      </w:pPr>
      <w:r>
        <w:rPr>
          <w:rFonts w:ascii="Times New Roman" w:hAnsi="Times New Roman" w:cs="Times New Roman"/>
          <w:sz w:val="28"/>
          <w:szCs w:val="28"/>
          <w:lang w:val="uk-UA"/>
        </w:rPr>
        <w:br w:type="page"/>
      </w: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Г</w:t>
      </w: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ХАРАКТЕРИСТИКА РИНКУ ЧАЮ УКРАЇНИ ЗА ФОРМАМИ, УПАКУВАННЯМ, КАНАЛАМИ ЗБУТУ </w:t>
      </w:r>
      <w:r>
        <w:rPr>
          <w:noProof/>
          <w:lang w:eastAsia="ru-RU"/>
        </w:rPr>
        <w:drawing>
          <wp:inline distT="0" distB="0" distL="0" distR="0" wp14:anchorId="3F1A3984" wp14:editId="6C1D4FE5">
            <wp:extent cx="6120130" cy="2713080"/>
            <wp:effectExtent l="0" t="0" r="0" b="0"/>
            <wp:docPr id="306" name="Диаграмма 306"/>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6A0FB7" w:rsidRDefault="006A0FB7" w:rsidP="006A0FB7">
      <w:pPr>
        <w:jc w:val="center"/>
        <w:rPr>
          <w:rFonts w:ascii="Times New Roman" w:hAnsi="Times New Roman" w:cs="Times New Roman"/>
          <w:sz w:val="28"/>
          <w:szCs w:val="28"/>
          <w:lang w:val="uk-UA"/>
        </w:rPr>
      </w:pPr>
    </w:p>
    <w:p w:rsidR="006A0FB7" w:rsidRDefault="006A0FB7" w:rsidP="006A0FB7">
      <w:pPr>
        <w:jc w:val="center"/>
        <w:rPr>
          <w:rFonts w:ascii="Times New Roman" w:hAnsi="Times New Roman" w:cs="Times New Roman"/>
          <w:sz w:val="28"/>
          <w:szCs w:val="28"/>
          <w:lang w:val="uk-UA"/>
        </w:rPr>
      </w:pPr>
      <w:r>
        <w:rPr>
          <w:noProof/>
          <w:lang w:eastAsia="ru-RU"/>
        </w:rPr>
        <w:drawing>
          <wp:inline distT="0" distB="0" distL="0" distR="0" wp14:anchorId="3C72B2E9" wp14:editId="1746717C">
            <wp:extent cx="6120130" cy="2506185"/>
            <wp:effectExtent l="0" t="0" r="0" b="8890"/>
            <wp:docPr id="307" name="Диаграмма 307"/>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6A0FB7" w:rsidRDefault="006A0FB7" w:rsidP="006A0FB7">
      <w:pPr>
        <w:rPr>
          <w:rFonts w:ascii="Times New Roman" w:hAnsi="Times New Roman" w:cs="Times New Roman"/>
          <w:sz w:val="28"/>
          <w:szCs w:val="28"/>
          <w:lang w:val="uk-UA"/>
        </w:rPr>
      </w:pPr>
      <w:r>
        <w:rPr>
          <w:rFonts w:ascii="Times New Roman" w:hAnsi="Times New Roman" w:cs="Times New Roman"/>
          <w:sz w:val="28"/>
          <w:szCs w:val="28"/>
          <w:lang w:val="uk-UA"/>
        </w:rPr>
        <w:br w:type="page"/>
      </w:r>
      <w:r>
        <w:rPr>
          <w:noProof/>
          <w:lang w:eastAsia="ru-RU"/>
        </w:rPr>
        <w:drawing>
          <wp:anchor distT="0" distB="0" distL="114300" distR="114300" simplePos="0" relativeHeight="251671552" behindDoc="0" locked="0" layoutInCell="1" allowOverlap="1" wp14:anchorId="313763DC" wp14:editId="34FECC22">
            <wp:simplePos x="0" y="0"/>
            <wp:positionH relativeFrom="column">
              <wp:posOffset>120015</wp:posOffset>
            </wp:positionH>
            <wp:positionV relativeFrom="paragraph">
              <wp:posOffset>250190</wp:posOffset>
            </wp:positionV>
            <wp:extent cx="5562600" cy="2143125"/>
            <wp:effectExtent l="0" t="0" r="0" b="0"/>
            <wp:wrapSquare wrapText="bothSides"/>
            <wp:docPr id="308" name="Диаграмма 308"/>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14:sizeRelH relativeFrom="margin">
              <wp14:pctWidth>0</wp14:pctWidth>
            </wp14:sizeRelH>
            <wp14:sizeRelV relativeFrom="margin">
              <wp14:pctHeight>0</wp14:pctHeight>
            </wp14:sizeRelV>
          </wp:anchor>
        </w:drawing>
      </w:r>
    </w:p>
    <w:p w:rsidR="006A0FB7" w:rsidRDefault="006A0FB7" w:rsidP="006A0FB7">
      <w:pPr>
        <w:jc w:val="center"/>
        <w:rPr>
          <w:rFonts w:ascii="Times New Roman" w:hAnsi="Times New Roman" w:cs="Times New Roman"/>
          <w:sz w:val="28"/>
          <w:szCs w:val="28"/>
          <w:lang w:val="uk-UA"/>
        </w:rPr>
        <w:sectPr w:rsidR="006A0FB7" w:rsidSect="001700EB">
          <w:pgSz w:w="11906" w:h="16838"/>
          <w:pgMar w:top="1134" w:right="567" w:bottom="1134" w:left="1701" w:header="708" w:footer="708" w:gutter="0"/>
          <w:cols w:space="708"/>
          <w:docGrid w:linePitch="360"/>
        </w:sectPr>
      </w:pP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Ґ</w:t>
      </w: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t>Організаційна структура ТОВ «Компанія Май Україна»</w:t>
      </w:r>
    </w:p>
    <w:p w:rsidR="006A0FB7" w:rsidRDefault="006A0FB7" w:rsidP="006A0FB7">
      <w:pPr>
        <w:jc w:val="center"/>
        <w:rPr>
          <w:lang w:val="uk-UA"/>
        </w:rPr>
      </w:pPr>
      <w:r>
        <w:object w:dxaOrig="16767" w:dyaOrig="5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75pt;height:392.25pt" o:ole="">
            <v:imagedata r:id="rId86" o:title=""/>
          </v:shape>
          <o:OLEObject Type="Embed" ProgID="Visio.Drawing.11" ShapeID="_x0000_i1025" DrawAspect="Content" ObjectID="_1417827214" r:id="rId87"/>
        </w:object>
      </w:r>
    </w:p>
    <w:p w:rsidR="006A0FB7" w:rsidRDefault="006A0FB7" w:rsidP="006A0FB7">
      <w:pPr>
        <w:jc w:val="center"/>
        <w:rPr>
          <w:rFonts w:ascii="Times New Roman" w:hAnsi="Times New Roman" w:cs="Times New Roman"/>
          <w:sz w:val="28"/>
          <w:szCs w:val="28"/>
          <w:lang w:val="uk-UA"/>
        </w:rPr>
        <w:sectPr w:rsidR="006A0FB7" w:rsidSect="001700EB">
          <w:pgSz w:w="16838" w:h="11906" w:orient="landscape"/>
          <w:pgMar w:top="567" w:right="1134" w:bottom="1701" w:left="1134" w:header="708" w:footer="708" w:gutter="0"/>
          <w:cols w:space="708"/>
          <w:docGrid w:linePitch="360"/>
        </w:sectPr>
      </w:pP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Д</w:t>
      </w: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t>ОСНОВНІ МОТИВИ СПОЖИВАННЯ ЧАЮ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4318"/>
        <w:gridCol w:w="2822"/>
      </w:tblGrid>
      <w:tr w:rsidR="006A0FB7" w:rsidRPr="00F2064C" w:rsidTr="001700EB">
        <w:trPr>
          <w:trHeight w:val="20"/>
          <w:jc w:val="center"/>
        </w:trPr>
        <w:tc>
          <w:tcPr>
            <w:tcW w:w="2110" w:type="dxa"/>
            <w:shd w:val="clear" w:color="auto" w:fill="auto"/>
            <w:vAlign w:val="center"/>
          </w:tcPr>
          <w:p w:rsidR="006A0FB7" w:rsidRPr="00F2064C" w:rsidRDefault="006A0FB7" w:rsidP="001700EB">
            <w:pPr>
              <w:pStyle w:val="afd"/>
              <w:spacing w:before="0" w:after="0"/>
              <w:rPr>
                <w:rFonts w:ascii="Times New Roman" w:hAnsi="Times New Roman"/>
                <w:sz w:val="24"/>
                <w:szCs w:val="24"/>
                <w:u w:val="none"/>
              </w:rPr>
            </w:pPr>
            <w:r w:rsidRPr="00F2064C">
              <w:rPr>
                <w:rFonts w:ascii="Times New Roman" w:hAnsi="Times New Roman"/>
                <w:sz w:val="24"/>
                <w:szCs w:val="24"/>
                <w:u w:val="none"/>
              </w:rPr>
              <w:t>Мотив</w:t>
            </w:r>
          </w:p>
        </w:tc>
        <w:tc>
          <w:tcPr>
            <w:tcW w:w="4318" w:type="dxa"/>
            <w:shd w:val="clear" w:color="auto" w:fill="auto"/>
            <w:vAlign w:val="center"/>
          </w:tcPr>
          <w:p w:rsidR="006A0FB7" w:rsidRPr="00F2064C" w:rsidRDefault="006A0FB7" w:rsidP="001700EB">
            <w:pPr>
              <w:pStyle w:val="afd"/>
              <w:spacing w:before="0" w:after="0"/>
              <w:rPr>
                <w:rFonts w:ascii="Times New Roman" w:hAnsi="Times New Roman"/>
                <w:sz w:val="24"/>
                <w:szCs w:val="24"/>
                <w:u w:val="none"/>
              </w:rPr>
            </w:pPr>
            <w:r w:rsidRPr="00F2064C">
              <w:rPr>
                <w:rFonts w:ascii="Times New Roman" w:hAnsi="Times New Roman"/>
                <w:sz w:val="24"/>
                <w:szCs w:val="24"/>
                <w:u w:val="none"/>
              </w:rPr>
              <w:t>Потреба</w:t>
            </w:r>
          </w:p>
        </w:tc>
        <w:tc>
          <w:tcPr>
            <w:tcW w:w="2822" w:type="dxa"/>
            <w:shd w:val="clear" w:color="auto" w:fill="auto"/>
            <w:vAlign w:val="center"/>
          </w:tcPr>
          <w:p w:rsidR="006A0FB7" w:rsidRPr="00F2064C" w:rsidRDefault="006A0FB7" w:rsidP="001700EB">
            <w:pPr>
              <w:pStyle w:val="afd"/>
              <w:spacing w:before="0" w:after="0"/>
              <w:rPr>
                <w:rFonts w:ascii="Times New Roman" w:hAnsi="Times New Roman"/>
                <w:sz w:val="24"/>
                <w:szCs w:val="24"/>
                <w:u w:val="none"/>
              </w:rPr>
            </w:pPr>
            <w:r w:rsidRPr="00F2064C">
              <w:rPr>
                <w:rFonts w:ascii="Times New Roman" w:hAnsi="Times New Roman"/>
                <w:sz w:val="24"/>
                <w:szCs w:val="24"/>
                <w:u w:val="none"/>
              </w:rPr>
              <w:t>Елементи комплексу маркетингу</w:t>
            </w:r>
          </w:p>
        </w:tc>
      </w:tr>
      <w:tr w:rsidR="006A0FB7" w:rsidRPr="00F2064C" w:rsidTr="001700EB">
        <w:trPr>
          <w:trHeight w:val="20"/>
          <w:jc w:val="center"/>
        </w:trPr>
        <w:tc>
          <w:tcPr>
            <w:tcW w:w="2110"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Енергія</w:t>
            </w:r>
          </w:p>
        </w:tc>
        <w:tc>
          <w:tcPr>
            <w:tcW w:w="4318"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 прокинутися, підбадьоритись;</w:t>
            </w:r>
          </w:p>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 освіжитися (відчути життєву енергію, прилив сил);</w:t>
            </w:r>
          </w:p>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 підвищити працездатність;</w:t>
            </w:r>
          </w:p>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 сконцентруватися</w:t>
            </w:r>
          </w:p>
        </w:tc>
        <w:tc>
          <w:tcPr>
            <w:tcW w:w="2822"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Товар, просування</w:t>
            </w:r>
          </w:p>
        </w:tc>
      </w:tr>
      <w:tr w:rsidR="006A0FB7" w:rsidRPr="00F2064C" w:rsidTr="001700EB">
        <w:trPr>
          <w:trHeight w:val="20"/>
          <w:jc w:val="center"/>
        </w:trPr>
        <w:tc>
          <w:tcPr>
            <w:tcW w:w="2110"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Задоволення</w:t>
            </w:r>
          </w:p>
        </w:tc>
        <w:tc>
          <w:tcPr>
            <w:tcW w:w="4318"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 насолодитися улюбленим смаком, ароматом;</w:t>
            </w:r>
          </w:p>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 побавити себе;</w:t>
            </w:r>
          </w:p>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 підняти настрій;</w:t>
            </w:r>
          </w:p>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 спробувати щось нове</w:t>
            </w:r>
          </w:p>
        </w:tc>
        <w:tc>
          <w:tcPr>
            <w:tcW w:w="2822"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Товар, просування</w:t>
            </w:r>
          </w:p>
        </w:tc>
      </w:tr>
      <w:tr w:rsidR="006A0FB7" w:rsidRPr="00F2064C" w:rsidTr="001700EB">
        <w:trPr>
          <w:trHeight w:val="20"/>
          <w:jc w:val="center"/>
        </w:trPr>
        <w:tc>
          <w:tcPr>
            <w:tcW w:w="2110"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Відпочинок</w:t>
            </w:r>
          </w:p>
        </w:tc>
        <w:tc>
          <w:tcPr>
            <w:tcW w:w="4318"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 розслабитися, відволіктися, зняти втому</w:t>
            </w:r>
          </w:p>
        </w:tc>
        <w:tc>
          <w:tcPr>
            <w:tcW w:w="2822"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Просування</w:t>
            </w:r>
          </w:p>
        </w:tc>
      </w:tr>
      <w:tr w:rsidR="006A0FB7" w:rsidRPr="00F2064C" w:rsidTr="001700EB">
        <w:trPr>
          <w:trHeight w:val="20"/>
          <w:jc w:val="center"/>
        </w:trPr>
        <w:tc>
          <w:tcPr>
            <w:tcW w:w="2110"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Харчування</w:t>
            </w:r>
          </w:p>
        </w:tc>
        <w:tc>
          <w:tcPr>
            <w:tcW w:w="4318"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 запити їжу, поїсти</w:t>
            </w:r>
          </w:p>
        </w:tc>
        <w:tc>
          <w:tcPr>
            <w:tcW w:w="2822"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Ціна, товар, дистрибуція</w:t>
            </w:r>
          </w:p>
        </w:tc>
      </w:tr>
      <w:tr w:rsidR="006A0FB7" w:rsidRPr="00F2064C" w:rsidTr="001700EB">
        <w:trPr>
          <w:trHeight w:val="20"/>
          <w:jc w:val="center"/>
        </w:trPr>
        <w:tc>
          <w:tcPr>
            <w:tcW w:w="2110"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Спілкування</w:t>
            </w:r>
          </w:p>
        </w:tc>
        <w:tc>
          <w:tcPr>
            <w:tcW w:w="4318" w:type="dxa"/>
            <w:vAlign w:val="center"/>
          </w:tcPr>
          <w:p w:rsidR="006A0FB7" w:rsidRPr="00F2064C" w:rsidRDefault="006A0FB7" w:rsidP="006A0FB7">
            <w:pPr>
              <w:pStyle w:val="afd"/>
              <w:numPr>
                <w:ilvl w:val="0"/>
                <w:numId w:val="30"/>
              </w:numPr>
              <w:tabs>
                <w:tab w:val="clear" w:pos="720"/>
                <w:tab w:val="num" w:pos="250"/>
              </w:tabs>
              <w:spacing w:before="0" w:after="0"/>
              <w:ind w:left="0" w:firstLine="0"/>
              <w:jc w:val="left"/>
              <w:rPr>
                <w:rFonts w:ascii="Times New Roman" w:hAnsi="Times New Roman"/>
                <w:b w:val="0"/>
                <w:sz w:val="24"/>
                <w:szCs w:val="24"/>
                <w:u w:val="none"/>
              </w:rPr>
            </w:pPr>
            <w:r w:rsidRPr="00F2064C">
              <w:rPr>
                <w:rFonts w:ascii="Times New Roman" w:hAnsi="Times New Roman"/>
                <w:b w:val="0"/>
                <w:sz w:val="24"/>
                <w:szCs w:val="24"/>
                <w:u w:val="none"/>
              </w:rPr>
              <w:t>сімейний ритуал;</w:t>
            </w:r>
          </w:p>
          <w:p w:rsidR="006A0FB7" w:rsidRPr="00F2064C" w:rsidRDefault="006A0FB7" w:rsidP="006A0FB7">
            <w:pPr>
              <w:pStyle w:val="afd"/>
              <w:numPr>
                <w:ilvl w:val="0"/>
                <w:numId w:val="30"/>
              </w:numPr>
              <w:tabs>
                <w:tab w:val="clear" w:pos="720"/>
                <w:tab w:val="num" w:pos="250"/>
              </w:tabs>
              <w:spacing w:before="0" w:after="0"/>
              <w:ind w:left="0" w:firstLine="0"/>
              <w:jc w:val="left"/>
              <w:rPr>
                <w:rFonts w:ascii="Times New Roman" w:hAnsi="Times New Roman"/>
                <w:b w:val="0"/>
                <w:sz w:val="24"/>
                <w:szCs w:val="24"/>
                <w:u w:val="none"/>
              </w:rPr>
            </w:pPr>
            <w:r w:rsidRPr="00F2064C">
              <w:rPr>
                <w:rFonts w:ascii="Times New Roman" w:hAnsi="Times New Roman"/>
                <w:b w:val="0"/>
                <w:sz w:val="24"/>
                <w:szCs w:val="24"/>
                <w:u w:val="none"/>
              </w:rPr>
              <w:t>для підтримки спілкування;</w:t>
            </w:r>
          </w:p>
          <w:p w:rsidR="006A0FB7" w:rsidRPr="00F2064C" w:rsidRDefault="006A0FB7" w:rsidP="006A0FB7">
            <w:pPr>
              <w:pStyle w:val="afd"/>
              <w:numPr>
                <w:ilvl w:val="0"/>
                <w:numId w:val="30"/>
              </w:numPr>
              <w:tabs>
                <w:tab w:val="clear" w:pos="720"/>
                <w:tab w:val="num" w:pos="250"/>
              </w:tabs>
              <w:spacing w:before="0" w:after="0"/>
              <w:ind w:left="0" w:firstLine="0"/>
              <w:jc w:val="left"/>
              <w:rPr>
                <w:rFonts w:ascii="Times New Roman" w:hAnsi="Times New Roman"/>
                <w:b w:val="0"/>
                <w:sz w:val="24"/>
                <w:szCs w:val="24"/>
                <w:u w:val="none"/>
              </w:rPr>
            </w:pPr>
            <w:r w:rsidRPr="00F2064C">
              <w:rPr>
                <w:rFonts w:ascii="Times New Roman" w:hAnsi="Times New Roman"/>
                <w:b w:val="0"/>
                <w:sz w:val="24"/>
                <w:szCs w:val="24"/>
                <w:u w:val="none"/>
              </w:rPr>
              <w:t>за святковим столом (відсвяткувати яку-небудь подію)</w:t>
            </w:r>
          </w:p>
        </w:tc>
        <w:tc>
          <w:tcPr>
            <w:tcW w:w="2822" w:type="dxa"/>
            <w:vAlign w:val="center"/>
          </w:tcPr>
          <w:p w:rsidR="006A0FB7" w:rsidRPr="00F2064C" w:rsidRDefault="006A0FB7" w:rsidP="001700EB">
            <w:pPr>
              <w:pStyle w:val="afd"/>
              <w:tabs>
                <w:tab w:val="num" w:pos="250"/>
              </w:tabs>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Товар, просування</w:t>
            </w:r>
          </w:p>
        </w:tc>
      </w:tr>
      <w:tr w:rsidR="006A0FB7" w:rsidRPr="00F2064C" w:rsidTr="001700EB">
        <w:trPr>
          <w:trHeight w:val="20"/>
          <w:jc w:val="center"/>
        </w:trPr>
        <w:tc>
          <w:tcPr>
            <w:tcW w:w="2110"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Турбота про здоров’я</w:t>
            </w:r>
          </w:p>
        </w:tc>
        <w:tc>
          <w:tcPr>
            <w:tcW w:w="4318" w:type="dxa"/>
            <w:vAlign w:val="center"/>
          </w:tcPr>
          <w:p w:rsidR="006A0FB7" w:rsidRPr="00F2064C" w:rsidRDefault="006A0FB7" w:rsidP="006A0FB7">
            <w:pPr>
              <w:pStyle w:val="afd"/>
              <w:numPr>
                <w:ilvl w:val="0"/>
                <w:numId w:val="30"/>
              </w:numPr>
              <w:tabs>
                <w:tab w:val="clear" w:pos="720"/>
                <w:tab w:val="num" w:pos="250"/>
              </w:tabs>
              <w:spacing w:before="0" w:after="0"/>
              <w:ind w:left="0" w:firstLine="0"/>
              <w:jc w:val="left"/>
              <w:rPr>
                <w:rFonts w:ascii="Times New Roman" w:hAnsi="Times New Roman"/>
                <w:b w:val="0"/>
                <w:sz w:val="24"/>
                <w:szCs w:val="24"/>
                <w:u w:val="none"/>
              </w:rPr>
            </w:pPr>
            <w:r w:rsidRPr="00F2064C">
              <w:rPr>
                <w:rFonts w:ascii="Times New Roman" w:hAnsi="Times New Roman"/>
                <w:b w:val="0"/>
                <w:sz w:val="24"/>
                <w:szCs w:val="24"/>
                <w:u w:val="none"/>
              </w:rPr>
              <w:t>зробити щось корисне для себе;</w:t>
            </w:r>
          </w:p>
          <w:p w:rsidR="006A0FB7" w:rsidRPr="00F2064C" w:rsidRDefault="006A0FB7" w:rsidP="006A0FB7">
            <w:pPr>
              <w:pStyle w:val="afd"/>
              <w:numPr>
                <w:ilvl w:val="0"/>
                <w:numId w:val="30"/>
              </w:numPr>
              <w:tabs>
                <w:tab w:val="clear" w:pos="720"/>
                <w:tab w:val="num" w:pos="250"/>
              </w:tabs>
              <w:spacing w:before="0" w:after="0"/>
              <w:ind w:left="0" w:firstLine="0"/>
              <w:jc w:val="left"/>
              <w:rPr>
                <w:rFonts w:ascii="Times New Roman" w:hAnsi="Times New Roman"/>
                <w:b w:val="0"/>
                <w:sz w:val="24"/>
                <w:szCs w:val="24"/>
                <w:u w:val="none"/>
              </w:rPr>
            </w:pPr>
            <w:r w:rsidRPr="00F2064C">
              <w:rPr>
                <w:rFonts w:ascii="Times New Roman" w:hAnsi="Times New Roman"/>
                <w:b w:val="0"/>
                <w:sz w:val="24"/>
                <w:szCs w:val="24"/>
                <w:u w:val="none"/>
              </w:rPr>
              <w:t>підлікуватися, зміцнити свій організм, нормалізувати тиск;</w:t>
            </w:r>
          </w:p>
          <w:p w:rsidR="006A0FB7" w:rsidRPr="00F2064C" w:rsidRDefault="006A0FB7" w:rsidP="006A0FB7">
            <w:pPr>
              <w:pStyle w:val="afd"/>
              <w:numPr>
                <w:ilvl w:val="0"/>
                <w:numId w:val="30"/>
              </w:numPr>
              <w:tabs>
                <w:tab w:val="clear" w:pos="720"/>
                <w:tab w:val="num" w:pos="250"/>
              </w:tabs>
              <w:spacing w:before="0" w:after="0"/>
              <w:ind w:left="0" w:firstLine="0"/>
              <w:jc w:val="left"/>
              <w:rPr>
                <w:rFonts w:ascii="Times New Roman" w:hAnsi="Times New Roman"/>
                <w:b w:val="0"/>
                <w:sz w:val="24"/>
                <w:szCs w:val="24"/>
                <w:u w:val="none"/>
              </w:rPr>
            </w:pPr>
            <w:r w:rsidRPr="00F2064C">
              <w:rPr>
                <w:rFonts w:ascii="Times New Roman" w:hAnsi="Times New Roman"/>
                <w:b w:val="0"/>
                <w:sz w:val="24"/>
                <w:szCs w:val="24"/>
                <w:u w:val="none"/>
              </w:rPr>
              <w:t>елемент дієти</w:t>
            </w:r>
          </w:p>
        </w:tc>
        <w:tc>
          <w:tcPr>
            <w:tcW w:w="2822" w:type="dxa"/>
            <w:vAlign w:val="center"/>
          </w:tcPr>
          <w:p w:rsidR="006A0FB7" w:rsidRPr="00F2064C" w:rsidRDefault="006A0FB7" w:rsidP="001700EB">
            <w:pPr>
              <w:pStyle w:val="afd"/>
              <w:tabs>
                <w:tab w:val="num" w:pos="250"/>
              </w:tabs>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Товар, просування</w:t>
            </w:r>
          </w:p>
        </w:tc>
      </w:tr>
      <w:tr w:rsidR="006A0FB7" w:rsidRPr="00F2064C" w:rsidTr="001700EB">
        <w:trPr>
          <w:trHeight w:val="20"/>
          <w:jc w:val="center"/>
        </w:trPr>
        <w:tc>
          <w:tcPr>
            <w:tcW w:w="2110"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Спрага</w:t>
            </w:r>
          </w:p>
        </w:tc>
        <w:tc>
          <w:tcPr>
            <w:tcW w:w="4318"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 втамування спраги</w:t>
            </w:r>
          </w:p>
        </w:tc>
        <w:tc>
          <w:tcPr>
            <w:tcW w:w="2822" w:type="dxa"/>
            <w:vAlign w:val="center"/>
          </w:tcPr>
          <w:p w:rsidR="006A0FB7" w:rsidRPr="00F2064C" w:rsidRDefault="006A0FB7" w:rsidP="001700EB">
            <w:pPr>
              <w:pStyle w:val="afd"/>
              <w:spacing w:before="0" w:after="0"/>
              <w:jc w:val="left"/>
              <w:rPr>
                <w:rFonts w:ascii="Times New Roman" w:hAnsi="Times New Roman"/>
                <w:b w:val="0"/>
                <w:sz w:val="24"/>
                <w:szCs w:val="24"/>
                <w:u w:val="none"/>
              </w:rPr>
            </w:pPr>
            <w:r w:rsidRPr="00F2064C">
              <w:rPr>
                <w:rFonts w:ascii="Times New Roman" w:hAnsi="Times New Roman"/>
                <w:b w:val="0"/>
                <w:sz w:val="24"/>
                <w:szCs w:val="24"/>
                <w:u w:val="none"/>
              </w:rPr>
              <w:t>Товар</w:t>
            </w:r>
          </w:p>
        </w:tc>
      </w:tr>
    </w:tbl>
    <w:p w:rsidR="006A0FB7" w:rsidRDefault="006A0FB7" w:rsidP="006A0FB7">
      <w:pPr>
        <w:jc w:val="center"/>
        <w:rPr>
          <w:rFonts w:ascii="Times New Roman" w:hAnsi="Times New Roman" w:cs="Times New Roman"/>
          <w:sz w:val="28"/>
          <w:szCs w:val="28"/>
          <w:lang w:val="uk-UA"/>
        </w:rPr>
      </w:pPr>
    </w:p>
    <w:p w:rsidR="006A0FB7" w:rsidRDefault="006A0FB7" w:rsidP="006A0FB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Е</w:t>
      </w: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ПОРІВНЯННЯ ІННОВАЦІЙНОГО ПОТЕНЦІАЛУ ОСНОВНИХ ГРАВЦІВ РИНКУ ЧАЮ УКРАЇНИ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2"/>
        <w:gridCol w:w="702"/>
        <w:gridCol w:w="554"/>
        <w:gridCol w:w="524"/>
        <w:gridCol w:w="528"/>
        <w:gridCol w:w="855"/>
        <w:gridCol w:w="522"/>
        <w:gridCol w:w="1100"/>
        <w:gridCol w:w="907"/>
      </w:tblGrid>
      <w:tr w:rsidR="006A0FB7" w:rsidRPr="00F2064C" w:rsidTr="001700EB">
        <w:trPr>
          <w:cantSplit/>
          <w:trHeight w:val="256"/>
        </w:trPr>
        <w:tc>
          <w:tcPr>
            <w:tcW w:w="2112" w:type="pct"/>
            <w:vMerge w:val="restart"/>
            <w:vAlign w:val="center"/>
          </w:tcPr>
          <w:p w:rsidR="006A0FB7" w:rsidRPr="00F2064C" w:rsidRDefault="006A0FB7" w:rsidP="001700EB">
            <w:pPr>
              <w:pStyle w:val="11"/>
              <w:tabs>
                <w:tab w:val="left" w:pos="540"/>
              </w:tabs>
              <w:spacing w:line="240" w:lineRule="auto"/>
              <w:ind w:firstLine="0"/>
              <w:jc w:val="center"/>
              <w:rPr>
                <w:sz w:val="24"/>
                <w:lang w:val="ru-RU"/>
              </w:rPr>
            </w:pPr>
            <w:r w:rsidRPr="00F2064C">
              <w:rPr>
                <w:sz w:val="24"/>
                <w:lang w:val="ru-RU"/>
              </w:rPr>
              <w:t>Фактори конкурентноздатності</w:t>
            </w:r>
          </w:p>
        </w:tc>
        <w:tc>
          <w:tcPr>
            <w:tcW w:w="356" w:type="pct"/>
            <w:vMerge w:val="restart"/>
            <w:vAlign w:val="center"/>
          </w:tcPr>
          <w:p w:rsidR="006A0FB7" w:rsidRPr="00F2064C" w:rsidRDefault="006A0FB7" w:rsidP="001700EB">
            <w:pPr>
              <w:pStyle w:val="11"/>
              <w:tabs>
                <w:tab w:val="left" w:pos="540"/>
              </w:tabs>
              <w:spacing w:line="240" w:lineRule="auto"/>
              <w:ind w:firstLine="0"/>
              <w:jc w:val="center"/>
              <w:rPr>
                <w:sz w:val="24"/>
                <w:lang w:val="ru-RU"/>
              </w:rPr>
            </w:pPr>
            <w:r w:rsidRPr="00F2064C">
              <w:rPr>
                <w:sz w:val="24"/>
                <w:lang w:val="ru-RU"/>
              </w:rPr>
              <w:t>Бали</w:t>
            </w:r>
          </w:p>
          <w:p w:rsidR="006A0FB7" w:rsidRPr="00F2064C" w:rsidRDefault="006A0FB7" w:rsidP="001700EB">
            <w:pPr>
              <w:pStyle w:val="11"/>
              <w:tabs>
                <w:tab w:val="left" w:pos="540"/>
              </w:tabs>
              <w:spacing w:line="240" w:lineRule="auto"/>
              <w:ind w:firstLine="0"/>
              <w:jc w:val="center"/>
              <w:rPr>
                <w:sz w:val="24"/>
                <w:lang w:val="ru-RU"/>
              </w:rPr>
            </w:pPr>
            <w:r w:rsidRPr="00F2064C">
              <w:rPr>
                <w:sz w:val="24"/>
                <w:lang w:val="ru-RU"/>
              </w:rPr>
              <w:t>1-20</w:t>
            </w:r>
          </w:p>
        </w:tc>
        <w:tc>
          <w:tcPr>
            <w:tcW w:w="2532" w:type="pct"/>
            <w:gridSpan w:val="7"/>
            <w:vAlign w:val="center"/>
          </w:tcPr>
          <w:p w:rsidR="006A0FB7" w:rsidRPr="00F2064C" w:rsidRDefault="006A0FB7" w:rsidP="001700EB">
            <w:pPr>
              <w:pStyle w:val="11"/>
              <w:spacing w:line="240" w:lineRule="auto"/>
              <w:ind w:firstLine="0"/>
              <w:jc w:val="center"/>
              <w:rPr>
                <w:sz w:val="24"/>
                <w:lang w:val="ru-RU"/>
              </w:rPr>
            </w:pPr>
            <w:r w:rsidRPr="00F2064C">
              <w:rPr>
                <w:sz w:val="24"/>
                <w:lang w:val="ru-RU"/>
              </w:rPr>
              <w:t>Оцінка</w:t>
            </w:r>
          </w:p>
        </w:tc>
      </w:tr>
      <w:tr w:rsidR="006A0FB7" w:rsidRPr="00F2064C" w:rsidTr="001700EB">
        <w:trPr>
          <w:cantSplit/>
          <w:trHeight w:val="100"/>
        </w:trPr>
        <w:tc>
          <w:tcPr>
            <w:tcW w:w="2112" w:type="pct"/>
            <w:vMerge/>
            <w:vAlign w:val="center"/>
          </w:tcPr>
          <w:p w:rsidR="006A0FB7" w:rsidRPr="00F2064C" w:rsidRDefault="006A0FB7" w:rsidP="001700EB">
            <w:pPr>
              <w:pStyle w:val="11"/>
              <w:tabs>
                <w:tab w:val="left" w:pos="540"/>
              </w:tabs>
              <w:spacing w:line="240" w:lineRule="auto"/>
              <w:ind w:firstLine="0"/>
              <w:jc w:val="center"/>
              <w:rPr>
                <w:sz w:val="24"/>
                <w:lang w:val="ru-RU"/>
              </w:rPr>
            </w:pPr>
          </w:p>
        </w:tc>
        <w:tc>
          <w:tcPr>
            <w:tcW w:w="356" w:type="pct"/>
            <w:vMerge/>
            <w:vAlign w:val="center"/>
          </w:tcPr>
          <w:p w:rsidR="006A0FB7" w:rsidRPr="00F2064C" w:rsidRDefault="006A0FB7" w:rsidP="001700EB">
            <w:pPr>
              <w:pStyle w:val="11"/>
              <w:tabs>
                <w:tab w:val="left" w:pos="540"/>
              </w:tabs>
              <w:spacing w:line="240" w:lineRule="auto"/>
              <w:ind w:firstLine="0"/>
              <w:jc w:val="center"/>
              <w:rPr>
                <w:sz w:val="24"/>
                <w:lang w:val="ru-RU"/>
              </w:rPr>
            </w:pPr>
          </w:p>
        </w:tc>
        <w:tc>
          <w:tcPr>
            <w:tcW w:w="281" w:type="pct"/>
            <w:vAlign w:val="center"/>
          </w:tcPr>
          <w:p w:rsidR="006A0FB7" w:rsidRPr="00F2064C" w:rsidRDefault="006A0FB7" w:rsidP="001700EB">
            <w:pPr>
              <w:pStyle w:val="11"/>
              <w:spacing w:line="240" w:lineRule="auto"/>
              <w:ind w:firstLine="0"/>
              <w:jc w:val="center"/>
              <w:rPr>
                <w:sz w:val="24"/>
                <w:lang w:val="ru-RU"/>
              </w:rPr>
            </w:pPr>
            <w:r w:rsidRPr="00F2064C">
              <w:rPr>
                <w:sz w:val="24"/>
                <w:lang w:val="ru-RU"/>
              </w:rPr>
              <w:t>-3</w:t>
            </w:r>
          </w:p>
        </w:tc>
        <w:tc>
          <w:tcPr>
            <w:tcW w:w="266" w:type="pct"/>
            <w:vAlign w:val="center"/>
          </w:tcPr>
          <w:p w:rsidR="006A0FB7" w:rsidRPr="00F2064C" w:rsidRDefault="006A0FB7" w:rsidP="001700EB">
            <w:pPr>
              <w:pStyle w:val="11"/>
              <w:spacing w:line="240" w:lineRule="auto"/>
              <w:ind w:firstLine="0"/>
              <w:jc w:val="center"/>
              <w:rPr>
                <w:sz w:val="24"/>
                <w:lang w:val="ru-RU"/>
              </w:rPr>
            </w:pPr>
            <w:r w:rsidRPr="00F2064C">
              <w:rPr>
                <w:sz w:val="24"/>
                <w:lang w:val="ru-RU"/>
              </w:rPr>
              <w:t>-2</w:t>
            </w:r>
          </w:p>
        </w:tc>
        <w:tc>
          <w:tcPr>
            <w:tcW w:w="268" w:type="pct"/>
            <w:vAlign w:val="center"/>
          </w:tcPr>
          <w:p w:rsidR="006A0FB7" w:rsidRPr="00F2064C" w:rsidRDefault="006A0FB7" w:rsidP="001700EB">
            <w:pPr>
              <w:pStyle w:val="11"/>
              <w:spacing w:line="240" w:lineRule="auto"/>
              <w:ind w:firstLine="0"/>
              <w:jc w:val="center"/>
              <w:rPr>
                <w:sz w:val="24"/>
                <w:lang w:val="ru-RU"/>
              </w:rPr>
            </w:pPr>
            <w:r w:rsidRPr="00F2064C">
              <w:rPr>
                <w:sz w:val="24"/>
                <w:lang w:val="ru-RU"/>
              </w:rPr>
              <w:t>-1</w:t>
            </w:r>
          </w:p>
        </w:tc>
        <w:tc>
          <w:tcPr>
            <w:tcW w:w="434" w:type="pct"/>
            <w:vAlign w:val="center"/>
          </w:tcPr>
          <w:p w:rsidR="006A0FB7" w:rsidRPr="00F2064C" w:rsidRDefault="006A0FB7" w:rsidP="001700EB">
            <w:pPr>
              <w:pStyle w:val="11"/>
              <w:spacing w:line="240" w:lineRule="auto"/>
              <w:ind w:firstLine="0"/>
              <w:jc w:val="center"/>
              <w:rPr>
                <w:sz w:val="24"/>
                <w:lang w:val="ru-RU"/>
              </w:rPr>
            </w:pPr>
            <w:r w:rsidRPr="00F2064C">
              <w:rPr>
                <w:sz w:val="24"/>
                <w:lang w:val="ru-RU"/>
              </w:rPr>
              <w:t>0</w:t>
            </w:r>
          </w:p>
        </w:tc>
        <w:tc>
          <w:tcPr>
            <w:tcW w:w="265" w:type="pct"/>
            <w:vAlign w:val="center"/>
          </w:tcPr>
          <w:p w:rsidR="006A0FB7" w:rsidRPr="00F2064C" w:rsidRDefault="006A0FB7" w:rsidP="001700EB">
            <w:pPr>
              <w:pStyle w:val="11"/>
              <w:spacing w:line="240" w:lineRule="auto"/>
              <w:ind w:firstLine="0"/>
              <w:jc w:val="center"/>
              <w:rPr>
                <w:sz w:val="24"/>
                <w:lang w:val="ru-RU"/>
              </w:rPr>
            </w:pPr>
            <w:r w:rsidRPr="00F2064C">
              <w:rPr>
                <w:sz w:val="24"/>
                <w:lang w:val="ru-RU"/>
              </w:rPr>
              <w:t>1</w:t>
            </w: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sz w:val="24"/>
                <w:lang w:val="ru-RU"/>
              </w:rPr>
              <w:t>2</w:t>
            </w:r>
          </w:p>
        </w:tc>
        <w:tc>
          <w:tcPr>
            <w:tcW w:w="461" w:type="pct"/>
            <w:vAlign w:val="center"/>
          </w:tcPr>
          <w:p w:rsidR="006A0FB7" w:rsidRPr="00F2064C" w:rsidRDefault="006A0FB7" w:rsidP="001700EB">
            <w:pPr>
              <w:pStyle w:val="11"/>
              <w:spacing w:line="240" w:lineRule="auto"/>
              <w:ind w:firstLine="0"/>
              <w:jc w:val="center"/>
              <w:rPr>
                <w:sz w:val="24"/>
                <w:lang w:val="ru-RU"/>
              </w:rPr>
            </w:pPr>
            <w:r w:rsidRPr="00F2064C">
              <w:rPr>
                <w:sz w:val="24"/>
                <w:lang w:val="ru-RU"/>
              </w:rPr>
              <w:t>3</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Співвідношення «ціна-якість» продукції</w:t>
            </w:r>
          </w:p>
        </w:tc>
        <w:tc>
          <w:tcPr>
            <w:tcW w:w="356" w:type="pct"/>
          </w:tcPr>
          <w:p w:rsidR="006A0FB7" w:rsidRPr="00F2064C" w:rsidRDefault="006A0FB7" w:rsidP="001700EB">
            <w:pPr>
              <w:tabs>
                <w:tab w:val="left" w:pos="118"/>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20</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b/>
                <w:color w:val="993366"/>
                <w:sz w:val="24"/>
                <w:lang w:val="ru-RU"/>
              </w:rPr>
            </w:pPr>
            <w:r w:rsidRPr="00F2064C">
              <w:rPr>
                <w:b/>
                <w:color w:val="993366"/>
                <w:sz w:val="24"/>
                <w:lang w:val="ru-RU"/>
              </w:rPr>
              <w:t>С</w:t>
            </w:r>
          </w:p>
        </w:tc>
        <w:tc>
          <w:tcPr>
            <w:tcW w:w="434" w:type="pct"/>
            <w:vAlign w:val="center"/>
          </w:tcPr>
          <w:p w:rsidR="006A0FB7" w:rsidRPr="00F2064C" w:rsidRDefault="006A0FB7" w:rsidP="001700EB">
            <w:pPr>
              <w:pStyle w:val="11"/>
              <w:spacing w:line="240" w:lineRule="auto"/>
              <w:ind w:firstLine="0"/>
              <w:jc w:val="center"/>
              <w:rPr>
                <w:b/>
                <w:color w:val="00FFFF"/>
                <w:sz w:val="24"/>
                <w:lang w:val="ru-RU"/>
              </w:rPr>
            </w:pPr>
            <w:r w:rsidRPr="00F2064C">
              <w:rPr>
                <w:b/>
                <w:color w:val="00FFFF"/>
                <w:sz w:val="24"/>
                <w:lang w:val="ru-RU"/>
              </w:rPr>
              <w:t>О</w:t>
            </w:r>
          </w:p>
        </w:tc>
        <w:tc>
          <w:tcPr>
            <w:tcW w:w="265" w:type="pct"/>
            <w:vAlign w:val="center"/>
          </w:tcPr>
          <w:p w:rsidR="006A0FB7" w:rsidRPr="00F2064C" w:rsidRDefault="006A0FB7" w:rsidP="001700EB">
            <w:pPr>
              <w:pStyle w:val="11"/>
              <w:spacing w:line="240" w:lineRule="auto"/>
              <w:ind w:firstLine="0"/>
              <w:jc w:val="center"/>
              <w:rPr>
                <w:sz w:val="24"/>
                <w:lang w:val="ru-RU"/>
              </w:rPr>
            </w:pPr>
          </w:p>
          <w:p w:rsidR="006A0FB7" w:rsidRPr="00F2064C" w:rsidRDefault="006A0FB7" w:rsidP="001700EB">
            <w:pPr>
              <w:pStyle w:val="11"/>
              <w:spacing w:line="240" w:lineRule="auto"/>
              <w:ind w:firstLine="0"/>
              <w:jc w:val="center"/>
              <w:rPr>
                <w:sz w:val="24"/>
                <w:lang w:val="ru-RU"/>
              </w:rPr>
            </w:pP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b/>
                <w:color w:val="FFCC00"/>
                <w:sz w:val="24"/>
                <w:lang w:val="ru-RU"/>
              </w:rPr>
              <w:t>Ю</w:t>
            </w:r>
            <w:r w:rsidRPr="00F2064C">
              <w:rPr>
                <w:sz w:val="24"/>
                <w:lang w:val="ru-RU"/>
              </w:rPr>
              <w:t>,</w:t>
            </w:r>
            <w:r w:rsidRPr="00F2064C">
              <w:rPr>
                <w:b/>
                <w:color w:val="339966"/>
                <w:sz w:val="24"/>
                <w:lang w:val="ru-RU"/>
              </w:rPr>
              <w:t>А</w:t>
            </w:r>
          </w:p>
        </w:tc>
        <w:tc>
          <w:tcPr>
            <w:tcW w:w="461" w:type="pct"/>
            <w:vAlign w:val="center"/>
          </w:tcPr>
          <w:p w:rsidR="006A0FB7" w:rsidRPr="00F2064C" w:rsidRDefault="006A0FB7" w:rsidP="001700EB">
            <w:pPr>
              <w:pStyle w:val="11"/>
              <w:spacing w:line="240" w:lineRule="auto"/>
              <w:ind w:firstLine="0"/>
              <w:jc w:val="center"/>
              <w:rPr>
                <w:b/>
                <w:color w:val="FF0000"/>
                <w:sz w:val="24"/>
                <w:lang w:val="ru-RU"/>
              </w:rPr>
            </w:pPr>
            <w:r w:rsidRPr="00F2064C">
              <w:rPr>
                <w:b/>
                <w:color w:val="FF0000"/>
                <w:sz w:val="24"/>
                <w:lang w:val="ru-RU"/>
              </w:rPr>
              <w:t>М</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Асортимент продукції</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20</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b/>
                <w:color w:val="993366"/>
                <w:sz w:val="24"/>
                <w:lang w:val="ru-RU"/>
              </w:rPr>
            </w:pPr>
            <w:r w:rsidRPr="00F2064C">
              <w:rPr>
                <w:b/>
                <w:color w:val="993366"/>
                <w:sz w:val="24"/>
                <w:lang w:val="ru-RU"/>
              </w:rPr>
              <w:t>С</w:t>
            </w:r>
          </w:p>
        </w:tc>
        <w:tc>
          <w:tcPr>
            <w:tcW w:w="434" w:type="pct"/>
            <w:vAlign w:val="center"/>
          </w:tcPr>
          <w:p w:rsidR="006A0FB7" w:rsidRPr="00F2064C" w:rsidRDefault="006A0FB7" w:rsidP="001700EB">
            <w:pPr>
              <w:pStyle w:val="11"/>
              <w:spacing w:line="240" w:lineRule="auto"/>
              <w:ind w:firstLine="0"/>
              <w:jc w:val="center"/>
              <w:rPr>
                <w:b/>
                <w:color w:val="339966"/>
                <w:sz w:val="24"/>
                <w:lang w:val="ru-RU"/>
              </w:rPr>
            </w:pPr>
            <w:r w:rsidRPr="00F2064C">
              <w:rPr>
                <w:b/>
                <w:color w:val="339966"/>
                <w:sz w:val="24"/>
                <w:lang w:val="ru-RU"/>
              </w:rPr>
              <w:t>А</w:t>
            </w:r>
          </w:p>
        </w:tc>
        <w:tc>
          <w:tcPr>
            <w:tcW w:w="265" w:type="pct"/>
            <w:vAlign w:val="center"/>
          </w:tcPr>
          <w:p w:rsidR="006A0FB7" w:rsidRPr="00F2064C" w:rsidRDefault="006A0FB7" w:rsidP="001700EB">
            <w:pPr>
              <w:pStyle w:val="11"/>
              <w:spacing w:line="240" w:lineRule="auto"/>
              <w:ind w:firstLine="0"/>
              <w:jc w:val="center"/>
              <w:rPr>
                <w:sz w:val="24"/>
                <w:lang w:val="ru-RU"/>
              </w:rPr>
            </w:pP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b/>
                <w:color w:val="FF0000"/>
                <w:sz w:val="24"/>
                <w:lang w:val="ru-RU"/>
              </w:rPr>
              <w:t>М</w:t>
            </w:r>
          </w:p>
        </w:tc>
        <w:tc>
          <w:tcPr>
            <w:tcW w:w="461" w:type="pct"/>
            <w:vAlign w:val="center"/>
          </w:tcPr>
          <w:p w:rsidR="006A0FB7" w:rsidRPr="00F2064C" w:rsidRDefault="006A0FB7" w:rsidP="001700EB">
            <w:pPr>
              <w:pStyle w:val="11"/>
              <w:spacing w:line="240" w:lineRule="auto"/>
              <w:ind w:firstLine="0"/>
              <w:jc w:val="center"/>
              <w:rPr>
                <w:b/>
                <w:color w:val="00FFFF"/>
                <w:sz w:val="24"/>
                <w:lang w:val="ru-RU"/>
              </w:rPr>
            </w:pPr>
            <w:r w:rsidRPr="00F2064C">
              <w:rPr>
                <w:b/>
                <w:color w:val="00FFFF"/>
                <w:sz w:val="24"/>
                <w:lang w:val="ru-RU"/>
              </w:rPr>
              <w:t xml:space="preserve">О, </w:t>
            </w:r>
            <w:r w:rsidRPr="00F2064C">
              <w:rPr>
                <w:b/>
                <w:color w:val="FFCC00"/>
                <w:sz w:val="24"/>
                <w:lang w:val="ru-RU"/>
              </w:rPr>
              <w:t>Ю</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Наявність висококваліфікованого персоналу</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18</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b/>
                <w:color w:val="993366"/>
                <w:sz w:val="24"/>
                <w:lang w:val="ru-RU"/>
              </w:rPr>
            </w:pPr>
            <w:r w:rsidRPr="00F2064C">
              <w:rPr>
                <w:b/>
                <w:color w:val="993366"/>
                <w:sz w:val="24"/>
                <w:lang w:val="ru-RU"/>
              </w:rPr>
              <w:t>С</w:t>
            </w:r>
          </w:p>
        </w:tc>
        <w:tc>
          <w:tcPr>
            <w:tcW w:w="265" w:type="pct"/>
            <w:vAlign w:val="center"/>
          </w:tcPr>
          <w:p w:rsidR="006A0FB7" w:rsidRPr="00F2064C" w:rsidRDefault="006A0FB7" w:rsidP="001700EB">
            <w:pPr>
              <w:pStyle w:val="11"/>
              <w:spacing w:line="240" w:lineRule="auto"/>
              <w:ind w:firstLine="0"/>
              <w:jc w:val="center"/>
              <w:rPr>
                <w:sz w:val="24"/>
                <w:lang w:val="ru-RU"/>
              </w:rPr>
            </w:pP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b/>
                <w:color w:val="FF0000"/>
                <w:sz w:val="24"/>
                <w:lang w:val="ru-RU"/>
              </w:rPr>
              <w:t>М</w:t>
            </w:r>
            <w:r w:rsidRPr="00F2064C">
              <w:rPr>
                <w:sz w:val="24"/>
                <w:lang w:val="ru-RU"/>
              </w:rPr>
              <w:t>,</w:t>
            </w:r>
            <w:r w:rsidRPr="00F2064C">
              <w:rPr>
                <w:b/>
                <w:color w:val="339966"/>
                <w:sz w:val="24"/>
                <w:lang w:val="ru-RU"/>
              </w:rPr>
              <w:t>А</w:t>
            </w:r>
            <w:r w:rsidRPr="00F2064C">
              <w:rPr>
                <w:sz w:val="24"/>
                <w:lang w:val="ru-RU"/>
              </w:rPr>
              <w:t>,</w:t>
            </w:r>
            <w:r w:rsidRPr="00F2064C">
              <w:rPr>
                <w:b/>
                <w:color w:val="00FFFF"/>
                <w:sz w:val="24"/>
                <w:lang w:val="ru-RU"/>
              </w:rPr>
              <w:t>О</w:t>
            </w:r>
          </w:p>
        </w:tc>
        <w:tc>
          <w:tcPr>
            <w:tcW w:w="461" w:type="pct"/>
            <w:vAlign w:val="center"/>
          </w:tcPr>
          <w:p w:rsidR="006A0FB7" w:rsidRPr="00F2064C" w:rsidRDefault="006A0FB7" w:rsidP="001700EB">
            <w:pPr>
              <w:pStyle w:val="11"/>
              <w:spacing w:line="240" w:lineRule="auto"/>
              <w:ind w:firstLine="0"/>
              <w:jc w:val="center"/>
              <w:rPr>
                <w:b/>
                <w:color w:val="FFCC00"/>
                <w:sz w:val="24"/>
                <w:lang w:val="ru-RU"/>
              </w:rPr>
            </w:pPr>
            <w:r w:rsidRPr="00F2064C">
              <w:rPr>
                <w:b/>
                <w:color w:val="FFCC00"/>
                <w:sz w:val="24"/>
                <w:lang w:val="ru-RU"/>
              </w:rPr>
              <w:t>Ю</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Відповідність технологій потребам ринку</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19</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b/>
                <w:color w:val="993366"/>
                <w:sz w:val="24"/>
                <w:lang w:val="ru-RU"/>
              </w:rPr>
            </w:pPr>
            <w:r w:rsidRPr="00F2064C">
              <w:rPr>
                <w:b/>
                <w:color w:val="993366"/>
                <w:sz w:val="24"/>
                <w:lang w:val="ru-RU"/>
              </w:rPr>
              <w:t>С</w:t>
            </w:r>
          </w:p>
        </w:tc>
        <w:tc>
          <w:tcPr>
            <w:tcW w:w="265" w:type="pct"/>
            <w:vAlign w:val="center"/>
          </w:tcPr>
          <w:p w:rsidR="006A0FB7" w:rsidRPr="00F2064C" w:rsidRDefault="006A0FB7" w:rsidP="001700EB">
            <w:pPr>
              <w:pStyle w:val="11"/>
              <w:spacing w:line="240" w:lineRule="auto"/>
              <w:ind w:firstLine="0"/>
              <w:jc w:val="center"/>
              <w:rPr>
                <w:b/>
                <w:color w:val="339966"/>
                <w:sz w:val="24"/>
                <w:lang w:val="ru-RU"/>
              </w:rPr>
            </w:pPr>
            <w:r w:rsidRPr="00F2064C">
              <w:rPr>
                <w:b/>
                <w:color w:val="339966"/>
                <w:sz w:val="24"/>
                <w:lang w:val="ru-RU"/>
              </w:rPr>
              <w:t>А</w:t>
            </w:r>
          </w:p>
        </w:tc>
        <w:tc>
          <w:tcPr>
            <w:tcW w:w="558" w:type="pct"/>
            <w:vAlign w:val="center"/>
          </w:tcPr>
          <w:p w:rsidR="006A0FB7" w:rsidRPr="00F2064C" w:rsidRDefault="006A0FB7" w:rsidP="001700EB">
            <w:pPr>
              <w:pStyle w:val="11"/>
              <w:spacing w:line="240" w:lineRule="auto"/>
              <w:ind w:firstLine="0"/>
              <w:jc w:val="center"/>
              <w:rPr>
                <w:sz w:val="24"/>
                <w:lang w:val="ru-RU"/>
              </w:rPr>
            </w:pPr>
          </w:p>
        </w:tc>
        <w:tc>
          <w:tcPr>
            <w:tcW w:w="461" w:type="pct"/>
            <w:vAlign w:val="center"/>
          </w:tcPr>
          <w:p w:rsidR="006A0FB7" w:rsidRPr="00F2064C" w:rsidRDefault="006A0FB7" w:rsidP="001700EB">
            <w:pPr>
              <w:spacing w:after="0" w:line="240" w:lineRule="auto"/>
              <w:jc w:val="center"/>
              <w:rPr>
                <w:rFonts w:ascii="Times New Roman" w:hAnsi="Times New Roman" w:cs="Times New Roman"/>
                <w:sz w:val="24"/>
                <w:szCs w:val="24"/>
              </w:rPr>
            </w:pPr>
            <w:r w:rsidRPr="00F2064C">
              <w:rPr>
                <w:rFonts w:ascii="Times New Roman" w:hAnsi="Times New Roman" w:cs="Times New Roman"/>
                <w:b/>
                <w:color w:val="FFCC00"/>
                <w:sz w:val="24"/>
                <w:szCs w:val="24"/>
              </w:rPr>
              <w:t>Ю</w:t>
            </w:r>
            <w:r w:rsidRPr="00F2064C">
              <w:rPr>
                <w:rFonts w:ascii="Times New Roman" w:hAnsi="Times New Roman" w:cs="Times New Roman"/>
                <w:sz w:val="24"/>
                <w:szCs w:val="24"/>
              </w:rPr>
              <w:t>,</w:t>
            </w:r>
            <w:r w:rsidRPr="00F2064C">
              <w:rPr>
                <w:rFonts w:ascii="Times New Roman" w:hAnsi="Times New Roman" w:cs="Times New Roman"/>
                <w:b/>
                <w:color w:val="FF0000"/>
                <w:sz w:val="24"/>
                <w:szCs w:val="24"/>
              </w:rPr>
              <w:t>М</w:t>
            </w:r>
            <w:r w:rsidRPr="00F2064C">
              <w:rPr>
                <w:rFonts w:ascii="Times New Roman" w:hAnsi="Times New Roman" w:cs="Times New Roman"/>
                <w:sz w:val="24"/>
                <w:szCs w:val="24"/>
              </w:rPr>
              <w:t>,</w:t>
            </w:r>
            <w:r w:rsidRPr="00F2064C">
              <w:rPr>
                <w:rFonts w:ascii="Times New Roman" w:hAnsi="Times New Roman" w:cs="Times New Roman"/>
                <w:b/>
                <w:color w:val="00FFFF"/>
                <w:sz w:val="24"/>
                <w:szCs w:val="24"/>
              </w:rPr>
              <w:t>О</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Ділова репутація компанії</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19</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sz w:val="24"/>
                <w:lang w:val="ru-RU"/>
              </w:rPr>
            </w:pPr>
          </w:p>
        </w:tc>
        <w:tc>
          <w:tcPr>
            <w:tcW w:w="265" w:type="pct"/>
            <w:vAlign w:val="center"/>
          </w:tcPr>
          <w:p w:rsidR="006A0FB7" w:rsidRPr="00F2064C" w:rsidRDefault="006A0FB7" w:rsidP="001700EB">
            <w:pPr>
              <w:pStyle w:val="11"/>
              <w:spacing w:line="240" w:lineRule="auto"/>
              <w:ind w:firstLine="0"/>
              <w:jc w:val="center"/>
              <w:rPr>
                <w:b/>
                <w:color w:val="993366"/>
                <w:sz w:val="24"/>
                <w:lang w:val="ru-RU"/>
              </w:rPr>
            </w:pPr>
            <w:r w:rsidRPr="00F2064C">
              <w:rPr>
                <w:b/>
                <w:color w:val="993366"/>
                <w:sz w:val="24"/>
                <w:lang w:val="ru-RU"/>
              </w:rPr>
              <w:t>С</w:t>
            </w: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b/>
                <w:color w:val="FF0000"/>
                <w:sz w:val="24"/>
                <w:lang w:val="ru-RU"/>
              </w:rPr>
              <w:t>М</w:t>
            </w:r>
            <w:r w:rsidRPr="00F2064C">
              <w:rPr>
                <w:sz w:val="24"/>
                <w:lang w:val="ru-RU"/>
              </w:rPr>
              <w:t xml:space="preserve">, </w:t>
            </w:r>
            <w:r w:rsidRPr="00F2064C">
              <w:rPr>
                <w:b/>
                <w:color w:val="00FFFF"/>
                <w:sz w:val="24"/>
                <w:lang w:val="ru-RU"/>
              </w:rPr>
              <w:t>О</w:t>
            </w:r>
          </w:p>
        </w:tc>
        <w:tc>
          <w:tcPr>
            <w:tcW w:w="461" w:type="pct"/>
            <w:vAlign w:val="center"/>
          </w:tcPr>
          <w:p w:rsidR="006A0FB7" w:rsidRPr="00F2064C" w:rsidRDefault="006A0FB7" w:rsidP="001700EB">
            <w:pPr>
              <w:pStyle w:val="11"/>
              <w:spacing w:line="240" w:lineRule="auto"/>
              <w:ind w:firstLine="0"/>
              <w:jc w:val="center"/>
              <w:rPr>
                <w:sz w:val="24"/>
                <w:lang w:val="ru-RU"/>
              </w:rPr>
            </w:pPr>
            <w:r w:rsidRPr="00F2064C">
              <w:rPr>
                <w:b/>
                <w:color w:val="FFCC00"/>
                <w:sz w:val="24"/>
              </w:rPr>
              <w:t>Ю</w:t>
            </w:r>
            <w:r w:rsidRPr="00F2064C">
              <w:rPr>
                <w:b/>
                <w:color w:val="339966"/>
                <w:sz w:val="24"/>
              </w:rPr>
              <w:t>, А</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Досвід роботи в галузі</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18</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sz w:val="24"/>
                <w:lang w:val="ru-RU"/>
              </w:rPr>
            </w:pPr>
          </w:p>
        </w:tc>
        <w:tc>
          <w:tcPr>
            <w:tcW w:w="265" w:type="pct"/>
            <w:vAlign w:val="center"/>
          </w:tcPr>
          <w:p w:rsidR="006A0FB7" w:rsidRPr="00F2064C" w:rsidRDefault="006A0FB7" w:rsidP="001700EB">
            <w:pPr>
              <w:pStyle w:val="11"/>
              <w:spacing w:line="240" w:lineRule="auto"/>
              <w:ind w:firstLine="0"/>
              <w:jc w:val="center"/>
              <w:rPr>
                <w:sz w:val="24"/>
                <w:lang w:val="ru-RU"/>
              </w:rPr>
            </w:pPr>
          </w:p>
        </w:tc>
        <w:tc>
          <w:tcPr>
            <w:tcW w:w="558" w:type="pct"/>
            <w:vAlign w:val="center"/>
          </w:tcPr>
          <w:p w:rsidR="006A0FB7" w:rsidRPr="00F2064C" w:rsidRDefault="006A0FB7" w:rsidP="001700EB">
            <w:pPr>
              <w:pStyle w:val="11"/>
              <w:spacing w:line="240" w:lineRule="auto"/>
              <w:ind w:firstLine="0"/>
              <w:jc w:val="center"/>
              <w:rPr>
                <w:sz w:val="24"/>
                <w:lang w:val="ru-RU"/>
              </w:rPr>
            </w:pPr>
          </w:p>
        </w:tc>
        <w:tc>
          <w:tcPr>
            <w:tcW w:w="461" w:type="pct"/>
            <w:vAlign w:val="center"/>
          </w:tcPr>
          <w:p w:rsidR="006A0FB7" w:rsidRPr="00F2064C" w:rsidRDefault="006A0FB7" w:rsidP="001700EB">
            <w:pPr>
              <w:spacing w:after="0" w:line="240" w:lineRule="auto"/>
              <w:jc w:val="center"/>
              <w:rPr>
                <w:rFonts w:ascii="Times New Roman" w:hAnsi="Times New Roman" w:cs="Times New Roman"/>
                <w:sz w:val="24"/>
                <w:szCs w:val="24"/>
              </w:rPr>
            </w:pPr>
            <w:r w:rsidRPr="00F2064C">
              <w:rPr>
                <w:rFonts w:ascii="Times New Roman" w:hAnsi="Times New Roman" w:cs="Times New Roman"/>
                <w:b/>
                <w:color w:val="FFCC00"/>
                <w:sz w:val="24"/>
                <w:szCs w:val="24"/>
              </w:rPr>
              <w:t>Ю</w:t>
            </w:r>
            <w:r w:rsidRPr="00F2064C">
              <w:rPr>
                <w:rFonts w:ascii="Times New Roman" w:hAnsi="Times New Roman" w:cs="Times New Roman"/>
                <w:sz w:val="24"/>
                <w:szCs w:val="24"/>
              </w:rPr>
              <w:t xml:space="preserve">, </w:t>
            </w:r>
            <w:r w:rsidRPr="00F2064C">
              <w:rPr>
                <w:rFonts w:ascii="Times New Roman" w:hAnsi="Times New Roman" w:cs="Times New Roman"/>
                <w:b/>
                <w:color w:val="FF0000"/>
                <w:sz w:val="24"/>
                <w:szCs w:val="24"/>
              </w:rPr>
              <w:t>М</w:t>
            </w:r>
            <w:r w:rsidRPr="00F2064C">
              <w:rPr>
                <w:rFonts w:ascii="Times New Roman" w:hAnsi="Times New Roman" w:cs="Times New Roman"/>
                <w:sz w:val="24"/>
                <w:szCs w:val="24"/>
              </w:rPr>
              <w:t xml:space="preserve">, </w:t>
            </w:r>
            <w:r w:rsidRPr="00F2064C">
              <w:rPr>
                <w:rFonts w:ascii="Times New Roman" w:hAnsi="Times New Roman" w:cs="Times New Roman"/>
                <w:b/>
                <w:color w:val="339966"/>
                <w:sz w:val="24"/>
                <w:szCs w:val="24"/>
              </w:rPr>
              <w:t>А</w:t>
            </w:r>
            <w:r w:rsidRPr="00F2064C">
              <w:rPr>
                <w:rFonts w:ascii="Times New Roman" w:hAnsi="Times New Roman" w:cs="Times New Roman"/>
                <w:sz w:val="24"/>
                <w:szCs w:val="24"/>
              </w:rPr>
              <w:t xml:space="preserve">, </w:t>
            </w:r>
            <w:r w:rsidRPr="00F2064C">
              <w:rPr>
                <w:rFonts w:ascii="Times New Roman" w:hAnsi="Times New Roman" w:cs="Times New Roman"/>
                <w:b/>
                <w:color w:val="00FFFF"/>
                <w:sz w:val="24"/>
                <w:szCs w:val="24"/>
              </w:rPr>
              <w:t>О</w:t>
            </w:r>
            <w:r w:rsidRPr="00F2064C">
              <w:rPr>
                <w:rFonts w:ascii="Times New Roman" w:hAnsi="Times New Roman" w:cs="Times New Roman"/>
                <w:sz w:val="24"/>
                <w:szCs w:val="24"/>
              </w:rPr>
              <w:t xml:space="preserve">, </w:t>
            </w:r>
            <w:r w:rsidRPr="00F2064C">
              <w:rPr>
                <w:rFonts w:ascii="Times New Roman" w:hAnsi="Times New Roman" w:cs="Times New Roman"/>
                <w:b/>
                <w:color w:val="993366"/>
                <w:sz w:val="24"/>
                <w:szCs w:val="24"/>
              </w:rPr>
              <w:t>С</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Система маркетингу</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18</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b/>
                <w:color w:val="993366"/>
                <w:sz w:val="24"/>
                <w:lang w:val="ru-RU"/>
              </w:rPr>
            </w:pPr>
            <w:r w:rsidRPr="00F2064C">
              <w:rPr>
                <w:b/>
                <w:color w:val="993366"/>
                <w:sz w:val="24"/>
                <w:lang w:val="ru-RU"/>
              </w:rPr>
              <w:t>С</w:t>
            </w:r>
          </w:p>
        </w:tc>
        <w:tc>
          <w:tcPr>
            <w:tcW w:w="265" w:type="pct"/>
            <w:vAlign w:val="center"/>
          </w:tcPr>
          <w:p w:rsidR="006A0FB7" w:rsidRPr="00F2064C" w:rsidRDefault="006A0FB7" w:rsidP="001700EB">
            <w:pPr>
              <w:pStyle w:val="11"/>
              <w:spacing w:line="240" w:lineRule="auto"/>
              <w:ind w:firstLine="0"/>
              <w:jc w:val="center"/>
              <w:rPr>
                <w:sz w:val="24"/>
                <w:lang w:val="ru-RU"/>
              </w:rPr>
            </w:pPr>
          </w:p>
        </w:tc>
        <w:tc>
          <w:tcPr>
            <w:tcW w:w="558" w:type="pct"/>
            <w:vAlign w:val="center"/>
          </w:tcPr>
          <w:p w:rsidR="006A0FB7" w:rsidRPr="00F2064C" w:rsidRDefault="006A0FB7" w:rsidP="001700EB">
            <w:pPr>
              <w:pStyle w:val="11"/>
              <w:spacing w:line="240" w:lineRule="auto"/>
              <w:ind w:firstLine="0"/>
              <w:jc w:val="center"/>
              <w:rPr>
                <w:b/>
                <w:color w:val="339966"/>
                <w:sz w:val="24"/>
                <w:lang w:val="ru-RU"/>
              </w:rPr>
            </w:pPr>
            <w:r w:rsidRPr="00F2064C">
              <w:rPr>
                <w:b/>
                <w:color w:val="339966"/>
                <w:sz w:val="24"/>
                <w:lang w:val="ru-RU"/>
              </w:rPr>
              <w:t>А</w:t>
            </w:r>
          </w:p>
        </w:tc>
        <w:tc>
          <w:tcPr>
            <w:tcW w:w="461" w:type="pct"/>
            <w:vAlign w:val="center"/>
          </w:tcPr>
          <w:p w:rsidR="006A0FB7" w:rsidRPr="00F2064C" w:rsidRDefault="006A0FB7" w:rsidP="001700EB">
            <w:pPr>
              <w:spacing w:after="0" w:line="240" w:lineRule="auto"/>
              <w:jc w:val="center"/>
              <w:rPr>
                <w:rFonts w:ascii="Times New Roman" w:hAnsi="Times New Roman" w:cs="Times New Roman"/>
                <w:sz w:val="24"/>
                <w:szCs w:val="24"/>
              </w:rPr>
            </w:pPr>
            <w:r w:rsidRPr="00F2064C">
              <w:rPr>
                <w:rFonts w:ascii="Times New Roman" w:hAnsi="Times New Roman" w:cs="Times New Roman"/>
                <w:b/>
                <w:color w:val="FFCC00"/>
                <w:sz w:val="24"/>
                <w:szCs w:val="24"/>
              </w:rPr>
              <w:t>Ю</w:t>
            </w:r>
            <w:r w:rsidRPr="00F2064C">
              <w:rPr>
                <w:rFonts w:ascii="Times New Roman" w:hAnsi="Times New Roman" w:cs="Times New Roman"/>
                <w:sz w:val="24"/>
                <w:szCs w:val="24"/>
              </w:rPr>
              <w:t xml:space="preserve">, </w:t>
            </w:r>
            <w:r w:rsidRPr="00F2064C">
              <w:rPr>
                <w:rFonts w:ascii="Times New Roman" w:hAnsi="Times New Roman" w:cs="Times New Roman"/>
                <w:b/>
                <w:color w:val="FF0000"/>
                <w:sz w:val="24"/>
                <w:szCs w:val="24"/>
              </w:rPr>
              <w:t>М</w:t>
            </w:r>
            <w:r w:rsidRPr="00F2064C">
              <w:rPr>
                <w:rFonts w:ascii="Times New Roman" w:hAnsi="Times New Roman" w:cs="Times New Roman"/>
                <w:sz w:val="24"/>
                <w:szCs w:val="24"/>
              </w:rPr>
              <w:t xml:space="preserve">, </w:t>
            </w:r>
            <w:r w:rsidRPr="00F2064C">
              <w:rPr>
                <w:rFonts w:ascii="Times New Roman" w:hAnsi="Times New Roman" w:cs="Times New Roman"/>
                <w:b/>
                <w:color w:val="00FFFF"/>
                <w:sz w:val="24"/>
                <w:szCs w:val="24"/>
              </w:rPr>
              <w:t>О</w:t>
            </w:r>
          </w:p>
        </w:tc>
      </w:tr>
      <w:tr w:rsidR="006A0FB7" w:rsidRPr="00F2064C" w:rsidTr="001700EB">
        <w:trPr>
          <w:trHeight w:val="446"/>
        </w:trPr>
        <w:tc>
          <w:tcPr>
            <w:tcW w:w="2112" w:type="pct"/>
            <w:tcBorders>
              <w:bottom w:val="single" w:sz="4" w:space="0" w:color="auto"/>
            </w:tcBorders>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Стимулювання продаж</w:t>
            </w:r>
          </w:p>
        </w:tc>
        <w:tc>
          <w:tcPr>
            <w:tcW w:w="356" w:type="pct"/>
            <w:tcBorders>
              <w:bottom w:val="single" w:sz="4" w:space="0" w:color="auto"/>
            </w:tcBorders>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18</w:t>
            </w:r>
          </w:p>
        </w:tc>
        <w:tc>
          <w:tcPr>
            <w:tcW w:w="281" w:type="pct"/>
            <w:tcBorders>
              <w:bottom w:val="single" w:sz="4" w:space="0" w:color="auto"/>
            </w:tcBorders>
            <w:vAlign w:val="center"/>
          </w:tcPr>
          <w:p w:rsidR="006A0FB7" w:rsidRPr="00F2064C" w:rsidRDefault="006A0FB7" w:rsidP="001700EB">
            <w:pPr>
              <w:pStyle w:val="11"/>
              <w:spacing w:line="240" w:lineRule="auto"/>
              <w:ind w:firstLine="0"/>
              <w:jc w:val="center"/>
              <w:rPr>
                <w:sz w:val="24"/>
                <w:lang w:val="ru-RU"/>
              </w:rPr>
            </w:pPr>
          </w:p>
        </w:tc>
        <w:tc>
          <w:tcPr>
            <w:tcW w:w="266" w:type="pct"/>
            <w:tcBorders>
              <w:bottom w:val="single" w:sz="4" w:space="0" w:color="auto"/>
            </w:tcBorders>
            <w:vAlign w:val="center"/>
          </w:tcPr>
          <w:p w:rsidR="006A0FB7" w:rsidRPr="00F2064C" w:rsidRDefault="006A0FB7" w:rsidP="001700EB">
            <w:pPr>
              <w:pStyle w:val="11"/>
              <w:spacing w:line="240" w:lineRule="auto"/>
              <w:ind w:firstLine="0"/>
              <w:jc w:val="center"/>
              <w:rPr>
                <w:sz w:val="24"/>
                <w:lang w:val="ru-RU"/>
              </w:rPr>
            </w:pPr>
          </w:p>
        </w:tc>
        <w:tc>
          <w:tcPr>
            <w:tcW w:w="268" w:type="pct"/>
            <w:tcBorders>
              <w:bottom w:val="single" w:sz="4" w:space="0" w:color="auto"/>
            </w:tcBorders>
            <w:vAlign w:val="center"/>
          </w:tcPr>
          <w:p w:rsidR="006A0FB7" w:rsidRPr="00F2064C" w:rsidRDefault="006A0FB7" w:rsidP="001700EB">
            <w:pPr>
              <w:pStyle w:val="11"/>
              <w:spacing w:line="240" w:lineRule="auto"/>
              <w:ind w:firstLine="0"/>
              <w:jc w:val="center"/>
              <w:rPr>
                <w:sz w:val="24"/>
                <w:lang w:val="ru-RU"/>
              </w:rPr>
            </w:pPr>
          </w:p>
        </w:tc>
        <w:tc>
          <w:tcPr>
            <w:tcW w:w="434" w:type="pct"/>
            <w:tcBorders>
              <w:bottom w:val="single" w:sz="4" w:space="0" w:color="auto"/>
            </w:tcBorders>
            <w:vAlign w:val="center"/>
          </w:tcPr>
          <w:p w:rsidR="006A0FB7" w:rsidRPr="00F2064C" w:rsidRDefault="006A0FB7" w:rsidP="001700EB">
            <w:pPr>
              <w:pStyle w:val="11"/>
              <w:spacing w:line="240" w:lineRule="auto"/>
              <w:ind w:firstLine="0"/>
              <w:jc w:val="center"/>
              <w:rPr>
                <w:b/>
                <w:color w:val="339966"/>
                <w:sz w:val="24"/>
                <w:lang w:val="ru-RU"/>
              </w:rPr>
            </w:pPr>
            <w:r w:rsidRPr="00F2064C">
              <w:rPr>
                <w:b/>
                <w:color w:val="339966"/>
                <w:sz w:val="24"/>
                <w:lang w:val="ru-RU"/>
              </w:rPr>
              <w:t>А</w:t>
            </w:r>
          </w:p>
        </w:tc>
        <w:tc>
          <w:tcPr>
            <w:tcW w:w="265" w:type="pct"/>
            <w:tcBorders>
              <w:bottom w:val="single" w:sz="4" w:space="0" w:color="auto"/>
            </w:tcBorders>
            <w:vAlign w:val="center"/>
          </w:tcPr>
          <w:p w:rsidR="006A0FB7" w:rsidRPr="00F2064C" w:rsidRDefault="006A0FB7" w:rsidP="001700EB">
            <w:pPr>
              <w:pStyle w:val="11"/>
              <w:spacing w:line="240" w:lineRule="auto"/>
              <w:ind w:firstLine="0"/>
              <w:jc w:val="center"/>
              <w:rPr>
                <w:b/>
                <w:color w:val="993366"/>
                <w:sz w:val="24"/>
                <w:lang w:val="ru-RU"/>
              </w:rPr>
            </w:pPr>
            <w:r w:rsidRPr="00F2064C">
              <w:rPr>
                <w:b/>
                <w:color w:val="993366"/>
                <w:sz w:val="24"/>
                <w:lang w:val="ru-RU"/>
              </w:rPr>
              <w:t>С</w:t>
            </w:r>
          </w:p>
        </w:tc>
        <w:tc>
          <w:tcPr>
            <w:tcW w:w="558" w:type="pct"/>
            <w:tcBorders>
              <w:bottom w:val="single" w:sz="4" w:space="0" w:color="auto"/>
            </w:tcBorders>
            <w:vAlign w:val="center"/>
          </w:tcPr>
          <w:p w:rsidR="006A0FB7" w:rsidRPr="00F2064C" w:rsidRDefault="006A0FB7" w:rsidP="001700EB">
            <w:pPr>
              <w:pStyle w:val="11"/>
              <w:spacing w:line="240" w:lineRule="auto"/>
              <w:ind w:firstLine="0"/>
              <w:jc w:val="center"/>
              <w:rPr>
                <w:b/>
                <w:color w:val="FF0000"/>
                <w:sz w:val="24"/>
                <w:lang w:val="ru-RU"/>
              </w:rPr>
            </w:pPr>
            <w:r w:rsidRPr="00F2064C">
              <w:rPr>
                <w:b/>
                <w:color w:val="FF0000"/>
                <w:sz w:val="24"/>
                <w:lang w:val="ru-RU"/>
              </w:rPr>
              <w:t>М</w:t>
            </w:r>
          </w:p>
        </w:tc>
        <w:tc>
          <w:tcPr>
            <w:tcW w:w="461" w:type="pct"/>
            <w:tcBorders>
              <w:bottom w:val="single" w:sz="4" w:space="0" w:color="auto"/>
            </w:tcBorders>
            <w:vAlign w:val="center"/>
          </w:tcPr>
          <w:p w:rsidR="006A0FB7" w:rsidRPr="00F2064C" w:rsidRDefault="006A0FB7" w:rsidP="001700EB">
            <w:pPr>
              <w:spacing w:after="0" w:line="240" w:lineRule="auto"/>
              <w:jc w:val="center"/>
              <w:rPr>
                <w:rFonts w:ascii="Times New Roman" w:hAnsi="Times New Roman" w:cs="Times New Roman"/>
                <w:sz w:val="24"/>
                <w:szCs w:val="24"/>
              </w:rPr>
            </w:pPr>
            <w:r w:rsidRPr="00F2064C">
              <w:rPr>
                <w:rFonts w:ascii="Times New Roman" w:hAnsi="Times New Roman" w:cs="Times New Roman"/>
                <w:b/>
                <w:color w:val="FFCC00"/>
                <w:sz w:val="24"/>
                <w:szCs w:val="24"/>
              </w:rPr>
              <w:t>Ю</w:t>
            </w:r>
            <w:r w:rsidRPr="00F2064C">
              <w:rPr>
                <w:rFonts w:ascii="Times New Roman" w:hAnsi="Times New Roman" w:cs="Times New Roman"/>
                <w:sz w:val="24"/>
                <w:szCs w:val="24"/>
              </w:rPr>
              <w:t xml:space="preserve">, </w:t>
            </w:r>
            <w:r w:rsidRPr="00F2064C">
              <w:rPr>
                <w:rFonts w:ascii="Times New Roman" w:hAnsi="Times New Roman" w:cs="Times New Roman"/>
                <w:b/>
                <w:color w:val="00FFFF"/>
                <w:sz w:val="24"/>
                <w:szCs w:val="24"/>
              </w:rPr>
              <w:t>О</w:t>
            </w:r>
          </w:p>
        </w:tc>
      </w:tr>
      <w:tr w:rsidR="006A0FB7" w:rsidRPr="00F2064C" w:rsidTr="001700EB">
        <w:trPr>
          <w:cantSplit/>
          <w:trHeight w:val="446"/>
        </w:trPr>
        <w:tc>
          <w:tcPr>
            <w:tcW w:w="2112" w:type="pct"/>
            <w:tcBorders>
              <w:bottom w:val="single" w:sz="4" w:space="0" w:color="auto"/>
            </w:tcBorders>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Дистрибуція</w:t>
            </w:r>
          </w:p>
        </w:tc>
        <w:tc>
          <w:tcPr>
            <w:tcW w:w="356" w:type="pct"/>
            <w:tcBorders>
              <w:bottom w:val="single" w:sz="4" w:space="0" w:color="auto"/>
            </w:tcBorders>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20</w:t>
            </w:r>
          </w:p>
        </w:tc>
        <w:tc>
          <w:tcPr>
            <w:tcW w:w="281" w:type="pct"/>
            <w:tcBorders>
              <w:bottom w:val="single" w:sz="4" w:space="0" w:color="auto"/>
            </w:tcBorders>
            <w:vAlign w:val="center"/>
          </w:tcPr>
          <w:p w:rsidR="006A0FB7" w:rsidRPr="00F2064C" w:rsidRDefault="006A0FB7" w:rsidP="001700EB">
            <w:pPr>
              <w:pStyle w:val="11"/>
              <w:spacing w:line="240" w:lineRule="auto"/>
              <w:ind w:firstLine="0"/>
              <w:jc w:val="center"/>
              <w:rPr>
                <w:sz w:val="24"/>
                <w:lang w:val="ru-RU"/>
              </w:rPr>
            </w:pPr>
          </w:p>
        </w:tc>
        <w:tc>
          <w:tcPr>
            <w:tcW w:w="266" w:type="pct"/>
            <w:tcBorders>
              <w:bottom w:val="single" w:sz="4" w:space="0" w:color="auto"/>
            </w:tcBorders>
            <w:vAlign w:val="center"/>
          </w:tcPr>
          <w:p w:rsidR="006A0FB7" w:rsidRPr="00F2064C" w:rsidRDefault="006A0FB7" w:rsidP="001700EB">
            <w:pPr>
              <w:pStyle w:val="11"/>
              <w:spacing w:line="240" w:lineRule="auto"/>
              <w:ind w:firstLine="0"/>
              <w:jc w:val="center"/>
              <w:rPr>
                <w:sz w:val="24"/>
                <w:lang w:val="ru-RU"/>
              </w:rPr>
            </w:pPr>
          </w:p>
        </w:tc>
        <w:tc>
          <w:tcPr>
            <w:tcW w:w="268" w:type="pct"/>
            <w:tcBorders>
              <w:bottom w:val="single" w:sz="4" w:space="0" w:color="auto"/>
            </w:tcBorders>
            <w:vAlign w:val="center"/>
          </w:tcPr>
          <w:p w:rsidR="006A0FB7" w:rsidRPr="00F2064C" w:rsidRDefault="006A0FB7" w:rsidP="001700EB">
            <w:pPr>
              <w:pStyle w:val="11"/>
              <w:spacing w:line="240" w:lineRule="auto"/>
              <w:ind w:firstLine="0"/>
              <w:jc w:val="center"/>
              <w:rPr>
                <w:sz w:val="24"/>
                <w:lang w:val="ru-RU"/>
              </w:rPr>
            </w:pPr>
          </w:p>
        </w:tc>
        <w:tc>
          <w:tcPr>
            <w:tcW w:w="434" w:type="pct"/>
            <w:tcBorders>
              <w:bottom w:val="single" w:sz="4" w:space="0" w:color="auto"/>
            </w:tcBorders>
            <w:vAlign w:val="center"/>
          </w:tcPr>
          <w:p w:rsidR="006A0FB7" w:rsidRPr="00F2064C" w:rsidRDefault="006A0FB7" w:rsidP="001700EB">
            <w:pPr>
              <w:pStyle w:val="11"/>
              <w:spacing w:line="240" w:lineRule="auto"/>
              <w:ind w:firstLine="0"/>
              <w:jc w:val="center"/>
              <w:rPr>
                <w:sz w:val="24"/>
                <w:lang w:val="ru-RU"/>
              </w:rPr>
            </w:pPr>
          </w:p>
        </w:tc>
        <w:tc>
          <w:tcPr>
            <w:tcW w:w="265" w:type="pct"/>
            <w:tcBorders>
              <w:bottom w:val="single" w:sz="4" w:space="0" w:color="auto"/>
            </w:tcBorders>
            <w:vAlign w:val="center"/>
          </w:tcPr>
          <w:p w:rsidR="006A0FB7" w:rsidRPr="00F2064C" w:rsidRDefault="006A0FB7" w:rsidP="001700EB">
            <w:pPr>
              <w:pStyle w:val="11"/>
              <w:spacing w:line="240" w:lineRule="auto"/>
              <w:ind w:firstLine="0"/>
              <w:jc w:val="center"/>
              <w:rPr>
                <w:sz w:val="24"/>
                <w:lang w:val="ru-RU"/>
              </w:rPr>
            </w:pPr>
            <w:r w:rsidRPr="00F2064C">
              <w:rPr>
                <w:sz w:val="24"/>
                <w:lang w:val="ru-RU"/>
              </w:rPr>
              <w:t xml:space="preserve"> </w:t>
            </w:r>
            <w:r w:rsidRPr="00F2064C">
              <w:rPr>
                <w:b/>
                <w:color w:val="993366"/>
                <w:sz w:val="24"/>
                <w:lang w:val="ru-RU"/>
              </w:rPr>
              <w:t>С</w:t>
            </w:r>
            <w:r w:rsidRPr="00F2064C">
              <w:rPr>
                <w:b/>
                <w:color w:val="FF0000"/>
                <w:sz w:val="24"/>
              </w:rPr>
              <w:t xml:space="preserve"> М</w:t>
            </w:r>
          </w:p>
        </w:tc>
        <w:tc>
          <w:tcPr>
            <w:tcW w:w="558" w:type="pct"/>
            <w:tcBorders>
              <w:bottom w:val="single" w:sz="4" w:space="0" w:color="auto"/>
            </w:tcBorders>
            <w:vAlign w:val="center"/>
          </w:tcPr>
          <w:p w:rsidR="006A0FB7" w:rsidRPr="00F2064C" w:rsidRDefault="006A0FB7" w:rsidP="001700EB">
            <w:pPr>
              <w:pStyle w:val="11"/>
              <w:spacing w:line="240" w:lineRule="auto"/>
              <w:ind w:firstLine="0"/>
              <w:jc w:val="center"/>
              <w:rPr>
                <w:b/>
                <w:color w:val="00FFFF"/>
                <w:sz w:val="24"/>
                <w:lang w:val="ru-RU"/>
              </w:rPr>
            </w:pPr>
            <w:r w:rsidRPr="00F2064C">
              <w:rPr>
                <w:b/>
                <w:color w:val="00FFFF"/>
                <w:sz w:val="24"/>
                <w:lang w:val="ru-RU"/>
              </w:rPr>
              <w:t>О</w:t>
            </w:r>
            <w:r w:rsidRPr="00F2064C">
              <w:rPr>
                <w:sz w:val="24"/>
              </w:rPr>
              <w:t xml:space="preserve">, </w:t>
            </w:r>
            <w:r w:rsidRPr="00F2064C">
              <w:rPr>
                <w:b/>
                <w:color w:val="339966"/>
                <w:sz w:val="24"/>
                <w:lang w:val="ru-RU"/>
              </w:rPr>
              <w:t>А</w:t>
            </w:r>
          </w:p>
        </w:tc>
        <w:tc>
          <w:tcPr>
            <w:tcW w:w="461" w:type="pct"/>
            <w:tcBorders>
              <w:bottom w:val="single" w:sz="4" w:space="0" w:color="auto"/>
            </w:tcBorders>
            <w:vAlign w:val="center"/>
          </w:tcPr>
          <w:p w:rsidR="006A0FB7" w:rsidRPr="00F2064C" w:rsidRDefault="006A0FB7" w:rsidP="001700EB">
            <w:pPr>
              <w:spacing w:after="0" w:line="240" w:lineRule="auto"/>
              <w:jc w:val="center"/>
              <w:rPr>
                <w:rFonts w:ascii="Times New Roman" w:hAnsi="Times New Roman" w:cs="Times New Roman"/>
                <w:sz w:val="24"/>
                <w:szCs w:val="24"/>
              </w:rPr>
            </w:pPr>
            <w:r w:rsidRPr="00F2064C">
              <w:rPr>
                <w:rFonts w:ascii="Times New Roman" w:hAnsi="Times New Roman" w:cs="Times New Roman"/>
                <w:b/>
                <w:color w:val="FFCC00"/>
                <w:sz w:val="24"/>
                <w:szCs w:val="24"/>
              </w:rPr>
              <w:t>Ю</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Знання ринку та потреб споживачів</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18</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sz w:val="24"/>
                <w:lang w:val="ru-RU"/>
              </w:rPr>
            </w:pPr>
          </w:p>
        </w:tc>
        <w:tc>
          <w:tcPr>
            <w:tcW w:w="265" w:type="pct"/>
            <w:vAlign w:val="center"/>
          </w:tcPr>
          <w:p w:rsidR="006A0FB7" w:rsidRPr="00F2064C" w:rsidRDefault="006A0FB7" w:rsidP="001700EB">
            <w:pPr>
              <w:pStyle w:val="11"/>
              <w:spacing w:line="240" w:lineRule="auto"/>
              <w:ind w:firstLine="0"/>
              <w:jc w:val="center"/>
              <w:rPr>
                <w:sz w:val="24"/>
                <w:lang w:val="ru-RU"/>
              </w:rPr>
            </w:pPr>
            <w:r w:rsidRPr="00F2064C">
              <w:rPr>
                <w:b/>
                <w:color w:val="339966"/>
                <w:sz w:val="24"/>
                <w:lang w:val="ru-RU"/>
              </w:rPr>
              <w:t>А</w:t>
            </w:r>
            <w:r w:rsidRPr="00F2064C">
              <w:rPr>
                <w:sz w:val="24"/>
                <w:lang w:val="ru-RU"/>
              </w:rPr>
              <w:t xml:space="preserve">, </w:t>
            </w:r>
            <w:r w:rsidRPr="00F2064C">
              <w:rPr>
                <w:b/>
                <w:color w:val="993366"/>
                <w:sz w:val="24"/>
                <w:lang w:val="ru-RU"/>
              </w:rPr>
              <w:t>С</w:t>
            </w: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b/>
                <w:color w:val="00FFFF"/>
                <w:sz w:val="24"/>
                <w:lang w:val="ru-RU"/>
              </w:rPr>
              <w:t>О</w:t>
            </w:r>
            <w:r w:rsidRPr="00F2064C">
              <w:rPr>
                <w:sz w:val="24"/>
                <w:lang w:val="ru-RU"/>
              </w:rPr>
              <w:t xml:space="preserve">, </w:t>
            </w:r>
            <w:r w:rsidRPr="00F2064C">
              <w:rPr>
                <w:b/>
                <w:color w:val="FF0000"/>
                <w:sz w:val="24"/>
                <w:lang w:val="ru-RU"/>
              </w:rPr>
              <w:t>М</w:t>
            </w:r>
          </w:p>
        </w:tc>
        <w:tc>
          <w:tcPr>
            <w:tcW w:w="461" w:type="pct"/>
            <w:vAlign w:val="center"/>
          </w:tcPr>
          <w:p w:rsidR="006A0FB7" w:rsidRPr="00F2064C" w:rsidRDefault="006A0FB7" w:rsidP="001700EB">
            <w:pPr>
              <w:spacing w:after="0" w:line="240" w:lineRule="auto"/>
              <w:jc w:val="center"/>
              <w:rPr>
                <w:rFonts w:ascii="Times New Roman" w:hAnsi="Times New Roman" w:cs="Times New Roman"/>
                <w:b/>
                <w:color w:val="FFCC00"/>
                <w:sz w:val="24"/>
                <w:szCs w:val="24"/>
              </w:rPr>
            </w:pPr>
            <w:r w:rsidRPr="00F2064C">
              <w:rPr>
                <w:rFonts w:ascii="Times New Roman" w:hAnsi="Times New Roman" w:cs="Times New Roman"/>
                <w:b/>
                <w:color w:val="FFCC00"/>
                <w:sz w:val="24"/>
                <w:szCs w:val="24"/>
              </w:rPr>
              <w:t>Ю</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 xml:space="preserve"> Унікальність продукту</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20</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sz w:val="24"/>
                <w:lang w:val="ru-RU"/>
              </w:rPr>
            </w:pPr>
            <w:r w:rsidRPr="00F2064C">
              <w:rPr>
                <w:b/>
                <w:color w:val="339966"/>
                <w:sz w:val="24"/>
                <w:lang w:val="ru-RU"/>
              </w:rPr>
              <w:t>А</w:t>
            </w:r>
            <w:r w:rsidRPr="00F2064C">
              <w:rPr>
                <w:sz w:val="24"/>
                <w:lang w:val="ru-RU"/>
              </w:rPr>
              <w:t>,</w:t>
            </w:r>
            <w:r w:rsidRPr="00F2064C">
              <w:rPr>
                <w:b/>
                <w:color w:val="993366"/>
                <w:sz w:val="24"/>
                <w:lang w:val="ru-RU"/>
              </w:rPr>
              <w:t>С</w:t>
            </w:r>
          </w:p>
        </w:tc>
        <w:tc>
          <w:tcPr>
            <w:tcW w:w="265" w:type="pct"/>
            <w:vAlign w:val="center"/>
          </w:tcPr>
          <w:p w:rsidR="006A0FB7" w:rsidRPr="00F2064C" w:rsidRDefault="006A0FB7" w:rsidP="001700EB">
            <w:pPr>
              <w:pStyle w:val="11"/>
              <w:spacing w:line="240" w:lineRule="auto"/>
              <w:ind w:firstLine="0"/>
              <w:jc w:val="center"/>
              <w:rPr>
                <w:b/>
                <w:color w:val="00FFFF"/>
                <w:sz w:val="24"/>
                <w:lang w:val="ru-RU"/>
              </w:rPr>
            </w:pPr>
            <w:r w:rsidRPr="00F2064C">
              <w:rPr>
                <w:b/>
                <w:color w:val="00FFFF"/>
                <w:sz w:val="24"/>
                <w:lang w:val="ru-RU"/>
              </w:rPr>
              <w:t>О</w:t>
            </w: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b/>
                <w:color w:val="FF0000"/>
                <w:sz w:val="24"/>
                <w:lang w:val="ru-RU"/>
              </w:rPr>
              <w:t>М</w:t>
            </w:r>
          </w:p>
        </w:tc>
        <w:tc>
          <w:tcPr>
            <w:tcW w:w="461" w:type="pct"/>
            <w:vAlign w:val="center"/>
          </w:tcPr>
          <w:p w:rsidR="006A0FB7" w:rsidRPr="00F2064C" w:rsidRDefault="006A0FB7" w:rsidP="001700EB">
            <w:pPr>
              <w:spacing w:after="0" w:line="240" w:lineRule="auto"/>
              <w:jc w:val="center"/>
              <w:rPr>
                <w:rFonts w:ascii="Times New Roman" w:hAnsi="Times New Roman" w:cs="Times New Roman"/>
                <w:b/>
                <w:color w:val="FFCC00"/>
                <w:sz w:val="24"/>
                <w:szCs w:val="24"/>
              </w:rPr>
            </w:pPr>
            <w:r w:rsidRPr="00F2064C">
              <w:rPr>
                <w:rFonts w:ascii="Times New Roman" w:hAnsi="Times New Roman" w:cs="Times New Roman"/>
                <w:b/>
                <w:color w:val="FFCC00"/>
                <w:sz w:val="24"/>
                <w:szCs w:val="24"/>
              </w:rPr>
              <w:t>Ю</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Лояльність споживачів</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19</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sz w:val="24"/>
                <w:lang w:val="ru-RU"/>
              </w:rPr>
            </w:pPr>
          </w:p>
        </w:tc>
        <w:tc>
          <w:tcPr>
            <w:tcW w:w="265" w:type="pct"/>
            <w:vAlign w:val="center"/>
          </w:tcPr>
          <w:p w:rsidR="006A0FB7" w:rsidRPr="00F2064C" w:rsidRDefault="006A0FB7" w:rsidP="001700EB">
            <w:pPr>
              <w:pStyle w:val="11"/>
              <w:spacing w:line="240" w:lineRule="auto"/>
              <w:ind w:firstLine="0"/>
              <w:jc w:val="center"/>
              <w:rPr>
                <w:b/>
                <w:color w:val="993366"/>
                <w:sz w:val="24"/>
                <w:lang w:val="ru-RU"/>
              </w:rPr>
            </w:pPr>
            <w:r w:rsidRPr="00F2064C">
              <w:rPr>
                <w:b/>
                <w:color w:val="993366"/>
                <w:sz w:val="24"/>
                <w:lang w:val="ru-RU"/>
              </w:rPr>
              <w:t>С</w:t>
            </w: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b/>
                <w:color w:val="339966"/>
                <w:sz w:val="24"/>
                <w:lang w:val="ru-RU"/>
              </w:rPr>
              <w:t>А</w:t>
            </w:r>
            <w:r w:rsidRPr="00F2064C">
              <w:rPr>
                <w:sz w:val="24"/>
              </w:rPr>
              <w:t xml:space="preserve">, </w:t>
            </w:r>
            <w:r w:rsidRPr="00F2064C">
              <w:rPr>
                <w:b/>
                <w:color w:val="FF0000"/>
                <w:sz w:val="24"/>
              </w:rPr>
              <w:t>М</w:t>
            </w:r>
          </w:p>
        </w:tc>
        <w:tc>
          <w:tcPr>
            <w:tcW w:w="461" w:type="pct"/>
            <w:vAlign w:val="center"/>
          </w:tcPr>
          <w:p w:rsidR="006A0FB7" w:rsidRPr="00F2064C" w:rsidRDefault="006A0FB7" w:rsidP="001700EB">
            <w:pPr>
              <w:spacing w:after="0" w:line="240" w:lineRule="auto"/>
              <w:jc w:val="center"/>
              <w:rPr>
                <w:rFonts w:ascii="Times New Roman" w:hAnsi="Times New Roman" w:cs="Times New Roman"/>
                <w:sz w:val="24"/>
                <w:szCs w:val="24"/>
              </w:rPr>
            </w:pPr>
            <w:r w:rsidRPr="00F2064C">
              <w:rPr>
                <w:rFonts w:ascii="Times New Roman" w:hAnsi="Times New Roman" w:cs="Times New Roman"/>
                <w:b/>
                <w:color w:val="00FFFF"/>
                <w:sz w:val="24"/>
                <w:szCs w:val="24"/>
              </w:rPr>
              <w:t>О</w:t>
            </w:r>
            <w:r w:rsidRPr="00F2064C">
              <w:rPr>
                <w:rFonts w:ascii="Times New Roman" w:hAnsi="Times New Roman" w:cs="Times New Roman"/>
                <w:sz w:val="24"/>
                <w:szCs w:val="24"/>
              </w:rPr>
              <w:t>,</w:t>
            </w:r>
            <w:r w:rsidRPr="00F2064C">
              <w:rPr>
                <w:rFonts w:ascii="Times New Roman" w:hAnsi="Times New Roman" w:cs="Times New Roman"/>
                <w:sz w:val="24"/>
                <w:szCs w:val="24"/>
                <w:lang w:val="uk-UA"/>
              </w:rPr>
              <w:t xml:space="preserve"> </w:t>
            </w:r>
            <w:r w:rsidRPr="00F2064C">
              <w:rPr>
                <w:rFonts w:ascii="Times New Roman" w:hAnsi="Times New Roman" w:cs="Times New Roman"/>
                <w:b/>
                <w:color w:val="FFCC00"/>
                <w:sz w:val="24"/>
                <w:szCs w:val="24"/>
              </w:rPr>
              <w:t>Ю</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Рентабельність, що вище за середню</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17</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sz w:val="24"/>
                <w:lang w:val="ru-RU"/>
              </w:rPr>
            </w:pPr>
          </w:p>
        </w:tc>
        <w:tc>
          <w:tcPr>
            <w:tcW w:w="265" w:type="pct"/>
            <w:vAlign w:val="center"/>
          </w:tcPr>
          <w:p w:rsidR="006A0FB7" w:rsidRPr="00F2064C" w:rsidRDefault="006A0FB7" w:rsidP="001700EB">
            <w:pPr>
              <w:pStyle w:val="11"/>
              <w:spacing w:line="240" w:lineRule="auto"/>
              <w:ind w:firstLine="0"/>
              <w:jc w:val="center"/>
              <w:rPr>
                <w:sz w:val="24"/>
                <w:lang w:val="ru-RU"/>
              </w:rPr>
            </w:pPr>
            <w:r w:rsidRPr="00F2064C">
              <w:rPr>
                <w:b/>
                <w:color w:val="FF0000"/>
                <w:sz w:val="24"/>
                <w:lang w:val="ru-RU"/>
              </w:rPr>
              <w:t>М</w:t>
            </w:r>
            <w:r w:rsidRPr="00F2064C">
              <w:rPr>
                <w:sz w:val="24"/>
                <w:lang w:val="ru-RU"/>
              </w:rPr>
              <w:t xml:space="preserve">, </w:t>
            </w:r>
            <w:r w:rsidRPr="00F2064C">
              <w:rPr>
                <w:b/>
                <w:color w:val="993366"/>
                <w:sz w:val="24"/>
                <w:lang w:val="ru-RU"/>
              </w:rPr>
              <w:t>С</w:t>
            </w: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b/>
                <w:color w:val="339966"/>
                <w:sz w:val="24"/>
                <w:lang w:val="ru-RU"/>
              </w:rPr>
              <w:t>А</w:t>
            </w:r>
            <w:r w:rsidRPr="00F2064C">
              <w:rPr>
                <w:sz w:val="24"/>
                <w:lang w:val="ru-RU"/>
              </w:rPr>
              <w:t xml:space="preserve">, </w:t>
            </w:r>
            <w:r w:rsidRPr="00F2064C">
              <w:rPr>
                <w:b/>
                <w:color w:val="00FFFF"/>
                <w:sz w:val="24"/>
                <w:lang w:val="ru-RU"/>
              </w:rPr>
              <w:t>О</w:t>
            </w:r>
          </w:p>
        </w:tc>
        <w:tc>
          <w:tcPr>
            <w:tcW w:w="461" w:type="pct"/>
            <w:vAlign w:val="center"/>
          </w:tcPr>
          <w:p w:rsidR="006A0FB7" w:rsidRPr="00F2064C" w:rsidRDefault="006A0FB7" w:rsidP="001700EB">
            <w:pPr>
              <w:spacing w:after="0" w:line="240" w:lineRule="auto"/>
              <w:jc w:val="center"/>
              <w:rPr>
                <w:rFonts w:ascii="Times New Roman" w:hAnsi="Times New Roman" w:cs="Times New Roman"/>
                <w:b/>
                <w:color w:val="FFCC00"/>
                <w:sz w:val="24"/>
                <w:szCs w:val="24"/>
              </w:rPr>
            </w:pPr>
            <w:r w:rsidRPr="00F2064C">
              <w:rPr>
                <w:rFonts w:ascii="Times New Roman" w:hAnsi="Times New Roman" w:cs="Times New Roman"/>
                <w:b/>
                <w:color w:val="FFCC00"/>
                <w:sz w:val="24"/>
                <w:szCs w:val="24"/>
              </w:rPr>
              <w:t>Ю</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 xml:space="preserve"> Високий рівень менеджменту, система стратегічного управління</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17</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b/>
                <w:color w:val="993366"/>
                <w:sz w:val="24"/>
                <w:lang w:val="ru-RU"/>
              </w:rPr>
            </w:pPr>
            <w:r w:rsidRPr="00F2064C">
              <w:rPr>
                <w:b/>
                <w:color w:val="993366"/>
                <w:sz w:val="24"/>
                <w:lang w:val="ru-RU"/>
              </w:rPr>
              <w:t>С</w:t>
            </w:r>
          </w:p>
        </w:tc>
        <w:tc>
          <w:tcPr>
            <w:tcW w:w="434" w:type="pct"/>
            <w:vAlign w:val="center"/>
          </w:tcPr>
          <w:p w:rsidR="006A0FB7" w:rsidRPr="00F2064C" w:rsidRDefault="006A0FB7" w:rsidP="001700EB">
            <w:pPr>
              <w:pStyle w:val="11"/>
              <w:spacing w:line="240" w:lineRule="auto"/>
              <w:ind w:firstLine="0"/>
              <w:jc w:val="center"/>
              <w:rPr>
                <w:sz w:val="24"/>
                <w:lang w:val="ru-RU"/>
              </w:rPr>
            </w:pPr>
          </w:p>
        </w:tc>
        <w:tc>
          <w:tcPr>
            <w:tcW w:w="265" w:type="pct"/>
            <w:vAlign w:val="center"/>
          </w:tcPr>
          <w:p w:rsidR="006A0FB7" w:rsidRPr="00F2064C" w:rsidRDefault="006A0FB7" w:rsidP="001700EB">
            <w:pPr>
              <w:pStyle w:val="11"/>
              <w:spacing w:line="240" w:lineRule="auto"/>
              <w:ind w:firstLine="0"/>
              <w:jc w:val="center"/>
              <w:rPr>
                <w:sz w:val="24"/>
                <w:lang w:val="ru-RU"/>
              </w:rPr>
            </w:pPr>
            <w:r w:rsidRPr="00F2064C">
              <w:rPr>
                <w:b/>
                <w:color w:val="339966"/>
                <w:sz w:val="24"/>
                <w:lang w:val="ru-RU"/>
              </w:rPr>
              <w:t>А</w:t>
            </w:r>
          </w:p>
        </w:tc>
        <w:tc>
          <w:tcPr>
            <w:tcW w:w="558" w:type="pct"/>
            <w:vAlign w:val="center"/>
          </w:tcPr>
          <w:p w:rsidR="006A0FB7" w:rsidRPr="00F2064C" w:rsidRDefault="006A0FB7" w:rsidP="001700EB">
            <w:pPr>
              <w:pStyle w:val="11"/>
              <w:spacing w:line="240" w:lineRule="auto"/>
              <w:ind w:firstLine="0"/>
              <w:jc w:val="center"/>
              <w:rPr>
                <w:b/>
                <w:color w:val="00FFFF"/>
                <w:sz w:val="24"/>
                <w:lang w:val="ru-RU"/>
              </w:rPr>
            </w:pPr>
            <w:r w:rsidRPr="00F2064C">
              <w:rPr>
                <w:b/>
                <w:color w:val="00FFFF"/>
                <w:sz w:val="24"/>
                <w:lang w:val="ru-RU"/>
              </w:rPr>
              <w:t>О</w:t>
            </w:r>
            <w:r w:rsidRPr="00F2064C">
              <w:rPr>
                <w:sz w:val="24"/>
                <w:lang w:val="ru-RU"/>
              </w:rPr>
              <w:t xml:space="preserve">, </w:t>
            </w:r>
            <w:r w:rsidRPr="00F2064C">
              <w:rPr>
                <w:b/>
                <w:color w:val="FF0000"/>
                <w:sz w:val="24"/>
                <w:lang w:val="ru-RU"/>
              </w:rPr>
              <w:t>М</w:t>
            </w:r>
          </w:p>
        </w:tc>
        <w:tc>
          <w:tcPr>
            <w:tcW w:w="461" w:type="pct"/>
            <w:vAlign w:val="center"/>
          </w:tcPr>
          <w:p w:rsidR="006A0FB7" w:rsidRPr="00F2064C" w:rsidRDefault="006A0FB7" w:rsidP="001700EB">
            <w:pPr>
              <w:spacing w:after="0" w:line="240" w:lineRule="auto"/>
              <w:jc w:val="center"/>
              <w:rPr>
                <w:rFonts w:ascii="Times New Roman" w:hAnsi="Times New Roman" w:cs="Times New Roman"/>
                <w:b/>
                <w:color w:val="FFCC00"/>
                <w:sz w:val="24"/>
                <w:szCs w:val="24"/>
              </w:rPr>
            </w:pPr>
            <w:r w:rsidRPr="00F2064C">
              <w:rPr>
                <w:rFonts w:ascii="Times New Roman" w:hAnsi="Times New Roman" w:cs="Times New Roman"/>
                <w:b/>
                <w:color w:val="FFCC00"/>
                <w:sz w:val="24"/>
                <w:szCs w:val="24"/>
              </w:rPr>
              <w:t>Ю</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Фінансовий стан компанії</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17</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b/>
                <w:color w:val="993366"/>
                <w:sz w:val="24"/>
                <w:lang w:val="ru-RU"/>
              </w:rPr>
            </w:pPr>
            <w:r w:rsidRPr="00F2064C">
              <w:rPr>
                <w:b/>
                <w:color w:val="993366"/>
                <w:sz w:val="24"/>
                <w:lang w:val="ru-RU"/>
              </w:rPr>
              <w:t>С</w:t>
            </w:r>
          </w:p>
        </w:tc>
        <w:tc>
          <w:tcPr>
            <w:tcW w:w="265" w:type="pct"/>
            <w:vAlign w:val="center"/>
          </w:tcPr>
          <w:p w:rsidR="006A0FB7" w:rsidRPr="00F2064C" w:rsidRDefault="006A0FB7" w:rsidP="001700EB">
            <w:pPr>
              <w:pStyle w:val="11"/>
              <w:spacing w:line="240" w:lineRule="auto"/>
              <w:ind w:firstLine="0"/>
              <w:jc w:val="center"/>
              <w:rPr>
                <w:sz w:val="24"/>
                <w:lang w:val="ru-RU"/>
              </w:rPr>
            </w:pP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b/>
                <w:color w:val="00FFFF"/>
                <w:sz w:val="24"/>
                <w:lang w:val="ru-RU"/>
              </w:rPr>
              <w:t>О</w:t>
            </w:r>
            <w:r w:rsidRPr="00F2064C">
              <w:rPr>
                <w:sz w:val="24"/>
                <w:lang w:val="ru-RU"/>
              </w:rPr>
              <w:t xml:space="preserve">, </w:t>
            </w:r>
            <w:r w:rsidRPr="00F2064C">
              <w:rPr>
                <w:b/>
                <w:color w:val="339966"/>
                <w:sz w:val="24"/>
                <w:lang w:val="ru-RU"/>
              </w:rPr>
              <w:t>А</w:t>
            </w:r>
            <w:r w:rsidRPr="00F2064C">
              <w:rPr>
                <w:sz w:val="24"/>
                <w:lang w:val="ru-RU"/>
              </w:rPr>
              <w:t xml:space="preserve">, </w:t>
            </w:r>
            <w:r w:rsidRPr="00F2064C">
              <w:rPr>
                <w:b/>
                <w:color w:val="FF0000"/>
                <w:sz w:val="24"/>
                <w:lang w:val="ru-RU"/>
              </w:rPr>
              <w:t>М</w:t>
            </w:r>
          </w:p>
        </w:tc>
        <w:tc>
          <w:tcPr>
            <w:tcW w:w="461" w:type="pct"/>
            <w:vAlign w:val="center"/>
          </w:tcPr>
          <w:p w:rsidR="006A0FB7" w:rsidRPr="00F2064C" w:rsidRDefault="006A0FB7" w:rsidP="001700EB">
            <w:pPr>
              <w:spacing w:after="0" w:line="240" w:lineRule="auto"/>
              <w:jc w:val="center"/>
              <w:rPr>
                <w:rFonts w:ascii="Times New Roman" w:hAnsi="Times New Roman" w:cs="Times New Roman"/>
                <w:b/>
                <w:color w:val="FFCC00"/>
                <w:sz w:val="24"/>
                <w:szCs w:val="24"/>
              </w:rPr>
            </w:pPr>
            <w:r w:rsidRPr="00F2064C">
              <w:rPr>
                <w:rFonts w:ascii="Times New Roman" w:hAnsi="Times New Roman" w:cs="Times New Roman"/>
                <w:b/>
                <w:color w:val="FFCC00"/>
                <w:sz w:val="24"/>
                <w:szCs w:val="24"/>
              </w:rPr>
              <w:t>Ю</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Забезпечення сировиною</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15</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sz w:val="24"/>
                <w:lang w:val="ru-RU"/>
              </w:rPr>
            </w:pPr>
          </w:p>
        </w:tc>
        <w:tc>
          <w:tcPr>
            <w:tcW w:w="265" w:type="pct"/>
            <w:vAlign w:val="center"/>
          </w:tcPr>
          <w:p w:rsidR="006A0FB7" w:rsidRPr="00F2064C" w:rsidRDefault="006A0FB7" w:rsidP="001700EB">
            <w:pPr>
              <w:pStyle w:val="11"/>
              <w:spacing w:line="240" w:lineRule="auto"/>
              <w:ind w:firstLine="0"/>
              <w:jc w:val="center"/>
              <w:rPr>
                <w:sz w:val="24"/>
                <w:lang w:val="ru-RU"/>
              </w:rPr>
            </w:pP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b/>
                <w:color w:val="00FFFF"/>
                <w:sz w:val="24"/>
                <w:lang w:val="ru-RU"/>
              </w:rPr>
              <w:t>О</w:t>
            </w:r>
            <w:r w:rsidRPr="00F2064C">
              <w:rPr>
                <w:sz w:val="24"/>
                <w:lang w:val="ru-RU"/>
              </w:rPr>
              <w:t xml:space="preserve">, </w:t>
            </w:r>
            <w:r w:rsidRPr="00F2064C">
              <w:rPr>
                <w:b/>
                <w:color w:val="339966"/>
                <w:sz w:val="24"/>
                <w:lang w:val="ru-RU"/>
              </w:rPr>
              <w:t>А</w:t>
            </w:r>
            <w:r w:rsidRPr="00F2064C">
              <w:rPr>
                <w:sz w:val="24"/>
                <w:lang w:val="ru-RU"/>
              </w:rPr>
              <w:t xml:space="preserve">, </w:t>
            </w:r>
            <w:r w:rsidRPr="00F2064C">
              <w:rPr>
                <w:b/>
                <w:color w:val="993366"/>
                <w:sz w:val="24"/>
                <w:lang w:val="ru-RU"/>
              </w:rPr>
              <w:t>С</w:t>
            </w:r>
          </w:p>
        </w:tc>
        <w:tc>
          <w:tcPr>
            <w:tcW w:w="461" w:type="pct"/>
            <w:vAlign w:val="center"/>
          </w:tcPr>
          <w:p w:rsidR="006A0FB7" w:rsidRPr="00F2064C" w:rsidRDefault="006A0FB7" w:rsidP="001700EB">
            <w:pPr>
              <w:spacing w:after="0" w:line="240" w:lineRule="auto"/>
              <w:jc w:val="center"/>
              <w:rPr>
                <w:rFonts w:ascii="Times New Roman" w:hAnsi="Times New Roman" w:cs="Times New Roman"/>
                <w:b/>
                <w:color w:val="FFCC00"/>
                <w:sz w:val="24"/>
                <w:szCs w:val="24"/>
                <w:lang w:val="uk-UA"/>
              </w:rPr>
            </w:pPr>
            <w:r w:rsidRPr="00F2064C">
              <w:rPr>
                <w:rFonts w:ascii="Times New Roman" w:hAnsi="Times New Roman" w:cs="Times New Roman"/>
                <w:b/>
                <w:color w:val="FFCC00"/>
                <w:sz w:val="24"/>
                <w:szCs w:val="24"/>
              </w:rPr>
              <w:t>Ю</w:t>
            </w:r>
            <w:r w:rsidRPr="00F2064C">
              <w:rPr>
                <w:rFonts w:ascii="Times New Roman" w:hAnsi="Times New Roman" w:cs="Times New Roman"/>
                <w:b/>
                <w:color w:val="FFCC00"/>
                <w:sz w:val="24"/>
                <w:szCs w:val="24"/>
                <w:lang w:val="uk-UA"/>
              </w:rPr>
              <w:t xml:space="preserve">, </w:t>
            </w:r>
            <w:r w:rsidRPr="00F2064C">
              <w:rPr>
                <w:rFonts w:ascii="Times New Roman" w:hAnsi="Times New Roman" w:cs="Times New Roman"/>
                <w:b/>
                <w:color w:val="FF0000"/>
                <w:sz w:val="24"/>
                <w:szCs w:val="24"/>
              </w:rPr>
              <w:t>М</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Стимулювання персоналу</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13</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sz w:val="24"/>
                <w:lang w:val="ru-RU"/>
              </w:rPr>
            </w:pPr>
          </w:p>
        </w:tc>
        <w:tc>
          <w:tcPr>
            <w:tcW w:w="265" w:type="pct"/>
            <w:vAlign w:val="center"/>
          </w:tcPr>
          <w:p w:rsidR="006A0FB7" w:rsidRPr="00F2064C" w:rsidRDefault="006A0FB7" w:rsidP="001700EB">
            <w:pPr>
              <w:pStyle w:val="11"/>
              <w:spacing w:line="240" w:lineRule="auto"/>
              <w:ind w:firstLine="0"/>
              <w:jc w:val="center"/>
              <w:rPr>
                <w:sz w:val="24"/>
                <w:lang w:val="ru-RU"/>
              </w:rPr>
            </w:pPr>
            <w:r w:rsidRPr="00F2064C">
              <w:rPr>
                <w:b/>
                <w:color w:val="339966"/>
                <w:sz w:val="24"/>
                <w:lang w:val="ru-RU"/>
              </w:rPr>
              <w:t>А</w:t>
            </w:r>
            <w:r w:rsidRPr="00F2064C">
              <w:rPr>
                <w:sz w:val="24"/>
                <w:lang w:val="ru-RU"/>
              </w:rPr>
              <w:t xml:space="preserve">, </w:t>
            </w:r>
            <w:r w:rsidRPr="00F2064C">
              <w:rPr>
                <w:b/>
                <w:color w:val="993366"/>
                <w:sz w:val="24"/>
                <w:lang w:val="ru-RU"/>
              </w:rPr>
              <w:t>С</w:t>
            </w: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b/>
                <w:color w:val="FF0000"/>
                <w:sz w:val="24"/>
                <w:lang w:val="ru-RU"/>
              </w:rPr>
              <w:t>М</w:t>
            </w:r>
            <w:r w:rsidRPr="00F2064C">
              <w:rPr>
                <w:sz w:val="24"/>
                <w:lang w:val="ru-RU"/>
              </w:rPr>
              <w:t xml:space="preserve">, </w:t>
            </w:r>
            <w:r w:rsidRPr="00F2064C">
              <w:rPr>
                <w:b/>
                <w:color w:val="00FFFF"/>
                <w:sz w:val="24"/>
                <w:lang w:val="ru-RU"/>
              </w:rPr>
              <w:t>О</w:t>
            </w:r>
            <w:r w:rsidRPr="00F2064C">
              <w:rPr>
                <w:sz w:val="24"/>
                <w:lang w:val="ru-RU"/>
              </w:rPr>
              <w:t xml:space="preserve">, </w:t>
            </w:r>
          </w:p>
        </w:tc>
        <w:tc>
          <w:tcPr>
            <w:tcW w:w="461" w:type="pct"/>
            <w:vAlign w:val="center"/>
          </w:tcPr>
          <w:p w:rsidR="006A0FB7" w:rsidRPr="00F2064C" w:rsidRDefault="006A0FB7" w:rsidP="001700EB">
            <w:pPr>
              <w:spacing w:after="0" w:line="240" w:lineRule="auto"/>
              <w:jc w:val="center"/>
              <w:rPr>
                <w:rFonts w:ascii="Times New Roman" w:hAnsi="Times New Roman" w:cs="Times New Roman"/>
                <w:b/>
                <w:color w:val="FFCC00"/>
                <w:sz w:val="24"/>
                <w:szCs w:val="24"/>
              </w:rPr>
            </w:pPr>
            <w:r w:rsidRPr="00F2064C">
              <w:rPr>
                <w:rFonts w:ascii="Times New Roman" w:hAnsi="Times New Roman" w:cs="Times New Roman"/>
                <w:b/>
                <w:color w:val="FFCC00"/>
                <w:sz w:val="24"/>
                <w:szCs w:val="24"/>
              </w:rPr>
              <w:t>Ю</w:t>
            </w:r>
          </w:p>
        </w:tc>
      </w:tr>
      <w:tr w:rsidR="006A0FB7" w:rsidRPr="00F2064C" w:rsidTr="001700EB">
        <w:trPr>
          <w:trHeight w:val="446"/>
        </w:trPr>
        <w:tc>
          <w:tcPr>
            <w:tcW w:w="2112" w:type="pct"/>
          </w:tcPr>
          <w:p w:rsidR="006A0FB7" w:rsidRPr="00F2064C" w:rsidRDefault="006A0FB7" w:rsidP="006A0FB7">
            <w:pPr>
              <w:numPr>
                <w:ilvl w:val="0"/>
                <w:numId w:val="31"/>
              </w:numPr>
              <w:tabs>
                <w:tab w:val="left" w:pos="540"/>
              </w:tabs>
              <w:spacing w:after="0" w:line="240" w:lineRule="auto"/>
              <w:ind w:left="0" w:firstLine="0"/>
              <w:jc w:val="both"/>
              <w:rPr>
                <w:rFonts w:ascii="Times New Roman" w:hAnsi="Times New Roman" w:cs="Times New Roman"/>
                <w:sz w:val="24"/>
                <w:szCs w:val="24"/>
                <w:lang w:val="uk-UA"/>
              </w:rPr>
            </w:pPr>
            <w:r w:rsidRPr="00F2064C">
              <w:rPr>
                <w:rFonts w:ascii="Times New Roman" w:hAnsi="Times New Roman" w:cs="Times New Roman"/>
                <w:sz w:val="24"/>
                <w:szCs w:val="24"/>
                <w:lang w:val="uk-UA"/>
              </w:rPr>
              <w:t>Ефективне використання активів</w:t>
            </w:r>
          </w:p>
        </w:tc>
        <w:tc>
          <w:tcPr>
            <w:tcW w:w="356" w:type="pct"/>
          </w:tcPr>
          <w:p w:rsidR="006A0FB7" w:rsidRPr="00F2064C" w:rsidRDefault="006A0FB7" w:rsidP="001700EB">
            <w:pPr>
              <w:tabs>
                <w:tab w:val="left" w:pos="540"/>
              </w:tabs>
              <w:spacing w:after="0" w:line="240" w:lineRule="auto"/>
              <w:jc w:val="center"/>
              <w:rPr>
                <w:rFonts w:ascii="Times New Roman" w:hAnsi="Times New Roman" w:cs="Times New Roman"/>
                <w:sz w:val="24"/>
                <w:szCs w:val="24"/>
                <w:lang w:val="uk-UA"/>
              </w:rPr>
            </w:pPr>
            <w:r w:rsidRPr="00F2064C">
              <w:rPr>
                <w:rFonts w:ascii="Times New Roman" w:hAnsi="Times New Roman" w:cs="Times New Roman"/>
                <w:sz w:val="24"/>
                <w:szCs w:val="24"/>
                <w:lang w:val="uk-UA"/>
              </w:rPr>
              <w:t>15</w:t>
            </w:r>
          </w:p>
        </w:tc>
        <w:tc>
          <w:tcPr>
            <w:tcW w:w="281" w:type="pct"/>
            <w:vAlign w:val="center"/>
          </w:tcPr>
          <w:p w:rsidR="006A0FB7" w:rsidRPr="00F2064C" w:rsidRDefault="006A0FB7" w:rsidP="001700EB">
            <w:pPr>
              <w:pStyle w:val="11"/>
              <w:spacing w:line="240" w:lineRule="auto"/>
              <w:ind w:firstLine="0"/>
              <w:jc w:val="center"/>
              <w:rPr>
                <w:sz w:val="24"/>
                <w:lang w:val="ru-RU"/>
              </w:rPr>
            </w:pPr>
          </w:p>
        </w:tc>
        <w:tc>
          <w:tcPr>
            <w:tcW w:w="266" w:type="pct"/>
            <w:vAlign w:val="center"/>
          </w:tcPr>
          <w:p w:rsidR="006A0FB7" w:rsidRPr="00F2064C" w:rsidRDefault="006A0FB7" w:rsidP="001700EB">
            <w:pPr>
              <w:pStyle w:val="11"/>
              <w:spacing w:line="240" w:lineRule="auto"/>
              <w:ind w:firstLine="0"/>
              <w:jc w:val="center"/>
              <w:rPr>
                <w:sz w:val="24"/>
                <w:lang w:val="ru-RU"/>
              </w:rPr>
            </w:pPr>
          </w:p>
        </w:tc>
        <w:tc>
          <w:tcPr>
            <w:tcW w:w="268" w:type="pct"/>
            <w:vAlign w:val="center"/>
          </w:tcPr>
          <w:p w:rsidR="006A0FB7" w:rsidRPr="00F2064C" w:rsidRDefault="006A0FB7" w:rsidP="001700EB">
            <w:pPr>
              <w:pStyle w:val="11"/>
              <w:spacing w:line="240" w:lineRule="auto"/>
              <w:ind w:firstLine="0"/>
              <w:jc w:val="center"/>
              <w:rPr>
                <w:sz w:val="24"/>
                <w:lang w:val="ru-RU"/>
              </w:rPr>
            </w:pPr>
          </w:p>
        </w:tc>
        <w:tc>
          <w:tcPr>
            <w:tcW w:w="434" w:type="pct"/>
            <w:vAlign w:val="center"/>
          </w:tcPr>
          <w:p w:rsidR="006A0FB7" w:rsidRPr="00F2064C" w:rsidRDefault="006A0FB7" w:rsidP="001700EB">
            <w:pPr>
              <w:pStyle w:val="11"/>
              <w:spacing w:line="240" w:lineRule="auto"/>
              <w:ind w:firstLine="0"/>
              <w:jc w:val="center"/>
              <w:rPr>
                <w:b/>
                <w:color w:val="993366"/>
                <w:sz w:val="24"/>
                <w:lang w:val="ru-RU"/>
              </w:rPr>
            </w:pPr>
            <w:r w:rsidRPr="00F2064C">
              <w:rPr>
                <w:b/>
                <w:color w:val="993366"/>
                <w:sz w:val="24"/>
                <w:lang w:val="ru-RU"/>
              </w:rPr>
              <w:t>С</w:t>
            </w:r>
          </w:p>
        </w:tc>
        <w:tc>
          <w:tcPr>
            <w:tcW w:w="265" w:type="pct"/>
            <w:vAlign w:val="center"/>
          </w:tcPr>
          <w:p w:rsidR="006A0FB7" w:rsidRPr="00F2064C" w:rsidRDefault="006A0FB7" w:rsidP="001700EB">
            <w:pPr>
              <w:pStyle w:val="11"/>
              <w:spacing w:line="240" w:lineRule="auto"/>
              <w:ind w:firstLine="0"/>
              <w:jc w:val="center"/>
              <w:rPr>
                <w:sz w:val="24"/>
                <w:lang w:val="ru-RU"/>
              </w:rPr>
            </w:pPr>
          </w:p>
        </w:tc>
        <w:tc>
          <w:tcPr>
            <w:tcW w:w="558" w:type="pct"/>
            <w:vAlign w:val="center"/>
          </w:tcPr>
          <w:p w:rsidR="006A0FB7" w:rsidRPr="00F2064C" w:rsidRDefault="006A0FB7" w:rsidP="001700EB">
            <w:pPr>
              <w:pStyle w:val="11"/>
              <w:spacing w:line="240" w:lineRule="auto"/>
              <w:ind w:firstLine="0"/>
              <w:jc w:val="center"/>
              <w:rPr>
                <w:sz w:val="24"/>
                <w:lang w:val="ru-RU"/>
              </w:rPr>
            </w:pPr>
            <w:r w:rsidRPr="00F2064C">
              <w:rPr>
                <w:b/>
                <w:color w:val="339966"/>
                <w:sz w:val="24"/>
                <w:lang w:val="ru-RU"/>
              </w:rPr>
              <w:t>А</w:t>
            </w:r>
            <w:r w:rsidRPr="00F2064C">
              <w:rPr>
                <w:sz w:val="24"/>
                <w:lang w:val="ru-RU"/>
              </w:rPr>
              <w:t xml:space="preserve">, </w:t>
            </w:r>
            <w:r w:rsidRPr="00F2064C">
              <w:rPr>
                <w:b/>
                <w:color w:val="00FFFF"/>
                <w:sz w:val="24"/>
                <w:lang w:val="ru-RU"/>
              </w:rPr>
              <w:t>О</w:t>
            </w:r>
          </w:p>
        </w:tc>
        <w:tc>
          <w:tcPr>
            <w:tcW w:w="461" w:type="pct"/>
            <w:vAlign w:val="center"/>
          </w:tcPr>
          <w:p w:rsidR="006A0FB7" w:rsidRPr="00F2064C" w:rsidRDefault="006A0FB7" w:rsidP="001700EB">
            <w:pPr>
              <w:spacing w:after="0" w:line="240" w:lineRule="auto"/>
              <w:jc w:val="center"/>
              <w:rPr>
                <w:rFonts w:ascii="Times New Roman" w:hAnsi="Times New Roman" w:cs="Times New Roman"/>
                <w:sz w:val="24"/>
                <w:szCs w:val="24"/>
              </w:rPr>
            </w:pPr>
            <w:r w:rsidRPr="00F2064C">
              <w:rPr>
                <w:rFonts w:ascii="Times New Roman" w:hAnsi="Times New Roman" w:cs="Times New Roman"/>
                <w:b/>
                <w:color w:val="FFCC00"/>
                <w:sz w:val="24"/>
                <w:szCs w:val="24"/>
              </w:rPr>
              <w:t>Ю</w:t>
            </w:r>
            <w:r w:rsidRPr="00F2064C">
              <w:rPr>
                <w:rFonts w:ascii="Times New Roman" w:hAnsi="Times New Roman" w:cs="Times New Roman"/>
                <w:sz w:val="24"/>
                <w:szCs w:val="24"/>
              </w:rPr>
              <w:t xml:space="preserve">, </w:t>
            </w:r>
            <w:r w:rsidRPr="00F2064C">
              <w:rPr>
                <w:rFonts w:ascii="Times New Roman" w:hAnsi="Times New Roman" w:cs="Times New Roman"/>
                <w:b/>
                <w:color w:val="FF0000"/>
                <w:sz w:val="24"/>
                <w:szCs w:val="24"/>
              </w:rPr>
              <w:t>М</w:t>
            </w:r>
          </w:p>
        </w:tc>
      </w:tr>
    </w:tbl>
    <w:p w:rsidR="006A0FB7" w:rsidRDefault="006A0FB7" w:rsidP="006A0FB7">
      <w:pPr>
        <w:jc w:val="both"/>
        <w:rPr>
          <w:rFonts w:ascii="Times New Roman" w:hAnsi="Times New Roman" w:cs="Times New Roman"/>
          <w:sz w:val="28"/>
          <w:szCs w:val="28"/>
          <w:lang w:val="uk-UA"/>
        </w:rPr>
      </w:pPr>
      <w:r>
        <w:rPr>
          <w:rFonts w:ascii="Times New Roman" w:hAnsi="Times New Roman" w:cs="Times New Roman"/>
          <w:sz w:val="28"/>
          <w:szCs w:val="28"/>
          <w:lang w:val="uk-UA"/>
        </w:rPr>
        <w:t>С – «Соломія»; Ю – «Юнілевер»; О – «Оримі Трейд»; М – «Компанія «Май»; А – «Ахмад».</w:t>
      </w:r>
    </w:p>
    <w:p w:rsidR="006A0FB7" w:rsidRDefault="006A0FB7" w:rsidP="006A0FB7">
      <w:pPr>
        <w:jc w:val="both"/>
        <w:rPr>
          <w:rFonts w:ascii="Times New Roman" w:hAnsi="Times New Roman" w:cs="Times New Roman"/>
          <w:sz w:val="28"/>
          <w:szCs w:val="28"/>
          <w:lang w:val="uk-UA"/>
        </w:rPr>
        <w:sectPr w:rsidR="006A0FB7" w:rsidSect="001700EB">
          <w:pgSz w:w="11906" w:h="16838"/>
          <w:pgMar w:top="1134" w:right="567" w:bottom="1134" w:left="1701" w:header="708" w:footer="708" w:gutter="0"/>
          <w:cols w:space="708"/>
          <w:docGrid w:linePitch="360"/>
        </w:sectPr>
      </w:pPr>
      <w:r>
        <w:rPr>
          <w:rFonts w:ascii="Times New Roman" w:hAnsi="Times New Roman" w:cs="Times New Roman"/>
          <w:sz w:val="28"/>
          <w:szCs w:val="28"/>
          <w:lang w:val="uk-UA"/>
        </w:rPr>
        <w:t xml:space="preserve"> </w:t>
      </w: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Є</w:t>
      </w: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ОСНОВНІ ФУНКЦІОНАЛЬНІ ОБОВЯЗКИ МЕНЕДЖЕРІВ З ОРГАНІЗАЦІЇ МАРКЕТИНГОВИХ ДОСЛІДЖЕНЬ </w:t>
      </w:r>
    </w:p>
    <w:tbl>
      <w:tblPr>
        <w:tblStyle w:val="ad"/>
        <w:tblW w:w="0" w:type="auto"/>
        <w:tblLook w:val="04A0" w:firstRow="1" w:lastRow="0" w:firstColumn="1" w:lastColumn="0" w:noHBand="0" w:noVBand="1"/>
      </w:tblPr>
      <w:tblGrid>
        <w:gridCol w:w="508"/>
        <w:gridCol w:w="2804"/>
        <w:gridCol w:w="3165"/>
        <w:gridCol w:w="2354"/>
        <w:gridCol w:w="3444"/>
        <w:gridCol w:w="2511"/>
      </w:tblGrid>
      <w:tr w:rsidR="006A0FB7" w:rsidRPr="00346700" w:rsidTr="001700EB">
        <w:tc>
          <w:tcPr>
            <w:tcW w:w="0" w:type="auto"/>
          </w:tcPr>
          <w:p w:rsidR="006A0FB7" w:rsidRPr="00346700" w:rsidRDefault="006A0FB7" w:rsidP="001700EB">
            <w:pPr>
              <w:rPr>
                <w:rFonts w:ascii="Times New Roman" w:hAnsi="Times New Roman" w:cs="Times New Roman"/>
                <w:sz w:val="20"/>
                <w:szCs w:val="20"/>
                <w:lang w:val="uk-UA"/>
              </w:rPr>
            </w:pPr>
            <w:r>
              <w:rPr>
                <w:rFonts w:ascii="Times New Roman" w:hAnsi="Times New Roman" w:cs="Times New Roman"/>
                <w:sz w:val="20"/>
                <w:szCs w:val="20"/>
                <w:lang w:val="uk-UA"/>
              </w:rPr>
              <w:t>№ п/п</w:t>
            </w:r>
          </w:p>
        </w:tc>
        <w:tc>
          <w:tcPr>
            <w:tcW w:w="0" w:type="auto"/>
          </w:tcPr>
          <w:p w:rsidR="006A0FB7" w:rsidRPr="00346700" w:rsidRDefault="006A0FB7" w:rsidP="001700EB">
            <w:pPr>
              <w:rPr>
                <w:rFonts w:ascii="Times New Roman" w:hAnsi="Times New Roman" w:cs="Times New Roman"/>
                <w:sz w:val="20"/>
                <w:szCs w:val="20"/>
                <w:lang w:val="uk-UA"/>
              </w:rPr>
            </w:pPr>
            <w:r>
              <w:rPr>
                <w:rFonts w:ascii="Times New Roman" w:hAnsi="Times New Roman"/>
                <w:sz w:val="20"/>
                <w:szCs w:val="20"/>
                <w:lang w:val="uk-UA"/>
              </w:rPr>
              <w:t>Директор з маркетингу</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Менеджер з шоппер-маркетингу</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Спеціаліст з процесно-орієнтованого бюджетування</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Менеджер з технологічних нововведень</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Менеджер з стратегічного маркетингового планування</w:t>
            </w: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1</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Розвиток бізнесу, маркетингова підтримка продажів</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Розробка та виконання стр</w:t>
            </w:r>
            <w:r>
              <w:rPr>
                <w:rFonts w:ascii="Times New Roman" w:hAnsi="Times New Roman"/>
                <w:sz w:val="20"/>
                <w:szCs w:val="20"/>
                <w:lang w:val="uk-UA"/>
              </w:rPr>
              <w:t>атегічного і тактичного плану з</w:t>
            </w:r>
            <w:r w:rsidRPr="00346700">
              <w:rPr>
                <w:rFonts w:ascii="Times New Roman" w:hAnsi="Times New Roman" w:cs="Times New Roman"/>
                <w:sz w:val="20"/>
                <w:szCs w:val="20"/>
                <w:lang w:val="uk-UA"/>
              </w:rPr>
              <w:t xml:space="preserve"> шоппер-маркетингу на підставі даних досліджень купівельного поведінки, затверджених стратегій брендів для досягнення бізнес цілей компанії.</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Здійснення процесно-орієнтованого бюджетування.</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Пошук нових можливостей для розвитку бізнесу компанії. Аналіз потенціалу нових ринків і сегментів.</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Розробка стратегічних планів на 3,5 і 10 років по новим продуктам, планів NPD по категорії чай, кава та іншим категоріям бізнесу.</w:t>
            </w: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2</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Забезпечення формування планових і фактичних обсягів реалізації мастильних матеріалів по номенклатурі у відповідності з пакетом замовлень</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Впровадження передового досвіду в області шоппер-маркетингу і забезпечення відповідності стратегії брендів (упаковка, маркетинг</w:t>
            </w:r>
            <w:r>
              <w:rPr>
                <w:rFonts w:ascii="Times New Roman" w:hAnsi="Times New Roman"/>
                <w:sz w:val="20"/>
                <w:szCs w:val="20"/>
                <w:lang w:val="uk-UA"/>
              </w:rPr>
              <w:t>,</w:t>
            </w:r>
            <w:r w:rsidRPr="00346700">
              <w:rPr>
                <w:rFonts w:ascii="Times New Roman" w:hAnsi="Times New Roman" w:cs="Times New Roman"/>
                <w:sz w:val="20"/>
                <w:szCs w:val="20"/>
                <w:lang w:val="uk-UA"/>
              </w:rPr>
              <w:t xml:space="preserve"> полки, комунікація в точці продажів, комунікація повідомлень брендів).</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 xml:space="preserve">Отримання планової і фактичної профітабільності по продуктам, каналах </w:t>
            </w:r>
            <w:r>
              <w:rPr>
                <w:rFonts w:ascii="Times New Roman" w:hAnsi="Times New Roman" w:cs="Times New Roman"/>
                <w:sz w:val="20"/>
                <w:szCs w:val="20"/>
                <w:lang w:val="uk-UA"/>
              </w:rPr>
              <w:t>дистрибуції та іншим аналітикам.</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Управління інноваційним процесом на всіх його стадіях в тісній співпраці з різними підрозділами компанії. Забезпечення регулярного припливу інноваційних ідей для нових продуктів, категорій і бізнесів компанії на основі глибокого розуміння споживчих інсайтів</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Розробка стратегічних планів розвитку на 3,5 і 10 років по категорії чай, по категорії кави, по інших категоріях бізнесу.</w:t>
            </w: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3</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Координація всіх підрозділі</w:t>
            </w:r>
            <w:r>
              <w:rPr>
                <w:rFonts w:ascii="Times New Roman" w:hAnsi="Times New Roman"/>
                <w:sz w:val="20"/>
                <w:szCs w:val="20"/>
                <w:lang w:val="uk-UA"/>
              </w:rPr>
              <w:t>в, що</w:t>
            </w:r>
            <w:r w:rsidRPr="00346700">
              <w:rPr>
                <w:rFonts w:ascii="Times New Roman" w:hAnsi="Times New Roman" w:cs="Times New Roman"/>
                <w:sz w:val="20"/>
                <w:szCs w:val="20"/>
                <w:lang w:val="uk-UA"/>
              </w:rPr>
              <w:t xml:space="preserve"> беруть участь у проекті на різних стадіях</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Постійний аналіз динаміки чайної категорії, і прийняття необхідних дій для забезпечення успішної реалізації маркетингових планів.</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Управління обробкою даних.</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Дослідження нових продуктових категорій і розробка пропозицій щодо їх освоєння</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Формалізація маркетингової стратегії і узгодження її з провідними учасниками процесу.</w:t>
            </w: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4</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Організація та структурування роботи маркетингової команди</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Постійна взаємодія з Співтовариством Продажів і іншим</w:t>
            </w:r>
            <w:r>
              <w:rPr>
                <w:rFonts w:ascii="Times New Roman" w:hAnsi="Times New Roman"/>
                <w:sz w:val="20"/>
                <w:szCs w:val="20"/>
                <w:lang w:val="uk-UA"/>
              </w:rPr>
              <w:t>и</w:t>
            </w:r>
            <w:r w:rsidRPr="00346700">
              <w:rPr>
                <w:rFonts w:ascii="Times New Roman" w:hAnsi="Times New Roman" w:cs="Times New Roman"/>
                <w:sz w:val="20"/>
                <w:szCs w:val="20"/>
                <w:lang w:val="uk-UA"/>
              </w:rPr>
              <w:t xml:space="preserve"> крос-функціональними спільнотами задля забезпечення виконання плану продажів</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Управління кост-драйверами.</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Розробка спільно з командою маркетингових досліджень найбільш відповідного формату та методології досліджень для кожного напрямку продуктів, нових категорій</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Аналіз стратегії конкурентів, в</w:t>
            </w:r>
            <w:r>
              <w:rPr>
                <w:rFonts w:ascii="Times New Roman" w:hAnsi="Times New Roman" w:cs="Times New Roman"/>
                <w:sz w:val="20"/>
                <w:szCs w:val="20"/>
                <w:lang w:val="uk-UA"/>
              </w:rPr>
              <w:t>иявлення та оцінка стратегічної</w:t>
            </w:r>
            <w:r w:rsidRPr="00346700">
              <w:rPr>
                <w:rFonts w:ascii="Times New Roman" w:hAnsi="Times New Roman" w:cs="Times New Roman"/>
                <w:sz w:val="20"/>
                <w:szCs w:val="20"/>
                <w:lang w:val="uk-UA"/>
              </w:rPr>
              <w:t xml:space="preserve"> поведінки конкурентів.</w:t>
            </w: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5</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Розробка маркетингової стратегії компанії</w:t>
            </w:r>
          </w:p>
        </w:tc>
        <w:tc>
          <w:tcPr>
            <w:tcW w:w="0" w:type="auto"/>
            <w:vMerge w:val="restart"/>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Розвиток і навчання команд</w:t>
            </w:r>
            <w:r>
              <w:rPr>
                <w:rFonts w:ascii="Times New Roman" w:hAnsi="Times New Roman"/>
                <w:sz w:val="20"/>
                <w:szCs w:val="20"/>
                <w:lang w:val="uk-UA"/>
              </w:rPr>
              <w:t>и з</w:t>
            </w:r>
            <w:r w:rsidRPr="00346700">
              <w:rPr>
                <w:rFonts w:ascii="Times New Roman" w:hAnsi="Times New Roman" w:cs="Times New Roman"/>
                <w:sz w:val="20"/>
                <w:szCs w:val="20"/>
                <w:lang w:val="uk-UA"/>
              </w:rPr>
              <w:t xml:space="preserve"> шоппер-маркетингу, проведення тренінгів.</w:t>
            </w:r>
          </w:p>
        </w:tc>
        <w:tc>
          <w:tcPr>
            <w:tcW w:w="0" w:type="auto"/>
          </w:tcPr>
          <w:p w:rsidR="006A0FB7" w:rsidRPr="00346700" w:rsidRDefault="006A0FB7" w:rsidP="001700EB">
            <w:pPr>
              <w:rPr>
                <w:rFonts w:ascii="Times New Roman" w:hAnsi="Times New Roman" w:cs="Times New Roman"/>
                <w:sz w:val="20"/>
                <w:szCs w:val="20"/>
                <w:lang w:val="uk-UA"/>
              </w:rPr>
            </w:pPr>
            <w:r>
              <w:rPr>
                <w:rFonts w:ascii="Times New Roman" w:hAnsi="Times New Roman"/>
                <w:sz w:val="20"/>
                <w:szCs w:val="20"/>
                <w:lang w:val="uk-UA"/>
              </w:rPr>
              <w:t>Регулярна звітність</w:t>
            </w:r>
            <w:r w:rsidRPr="00346700">
              <w:rPr>
                <w:rFonts w:ascii="Times New Roman" w:hAnsi="Times New Roman" w:cs="Times New Roman"/>
                <w:sz w:val="20"/>
                <w:szCs w:val="20"/>
                <w:lang w:val="uk-UA"/>
              </w:rPr>
              <w:t>.</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Генерація інноваційних ідей, їх структурування та оцінка потенціалу</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Розробка прогнозів попиту по конкурентам на 3,5 і 10 років.</w:t>
            </w: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6</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Розробка та реалізація програм просування продукції на ринок</w:t>
            </w: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Участь у стратегічному управлінні прибутковістю продуктів і клієнтів.</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Управління проектами від ідеї до запуску, формалізація процесів</w:t>
            </w:r>
          </w:p>
        </w:tc>
        <w:tc>
          <w:tcPr>
            <w:tcW w:w="0" w:type="auto"/>
          </w:tcPr>
          <w:p w:rsidR="006A0FB7" w:rsidRPr="00346700" w:rsidRDefault="006A0FB7" w:rsidP="001700EB">
            <w:pPr>
              <w:rPr>
                <w:rFonts w:ascii="Times New Roman" w:hAnsi="Times New Roman" w:cs="Times New Roman"/>
                <w:sz w:val="20"/>
                <w:szCs w:val="20"/>
                <w:lang w:val="uk-UA"/>
              </w:rPr>
            </w:pPr>
            <w:r>
              <w:rPr>
                <w:rFonts w:ascii="Times New Roman" w:hAnsi="Times New Roman"/>
                <w:sz w:val="20"/>
                <w:szCs w:val="20"/>
                <w:lang w:val="uk-UA"/>
              </w:rPr>
              <w:t>Розробка та оцінка</w:t>
            </w:r>
            <w:r w:rsidRPr="00346700">
              <w:rPr>
                <w:rFonts w:ascii="Times New Roman" w:hAnsi="Times New Roman" w:cs="Times New Roman"/>
                <w:sz w:val="20"/>
                <w:szCs w:val="20"/>
                <w:lang w:val="uk-UA"/>
              </w:rPr>
              <w:t xml:space="preserve"> стратегічних планів.</w:t>
            </w: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7</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 xml:space="preserve">Розробка і реалізація програм </w:t>
            </w:r>
            <w:r w:rsidRPr="00346700">
              <w:rPr>
                <w:rFonts w:ascii="Times New Roman" w:hAnsi="Times New Roman" w:cs="Times New Roman"/>
                <w:sz w:val="20"/>
                <w:szCs w:val="20"/>
                <w:lang w:val="uk-UA"/>
              </w:rPr>
              <w:lastRenderedPageBreak/>
              <w:t>зі стимулювання збуту</w:t>
            </w: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 xml:space="preserve">Ведення управлінського </w:t>
            </w:r>
            <w:r w:rsidRPr="00346700">
              <w:rPr>
                <w:rFonts w:ascii="Times New Roman" w:hAnsi="Times New Roman" w:cs="Times New Roman"/>
                <w:sz w:val="20"/>
                <w:szCs w:val="20"/>
                <w:lang w:val="uk-UA"/>
              </w:rPr>
              <w:lastRenderedPageBreak/>
              <w:t>обліку за видами діяльності.</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lastRenderedPageBreak/>
              <w:t>Участь в розробці стратегій</w:t>
            </w:r>
            <w:r>
              <w:rPr>
                <w:rFonts w:ascii="Times New Roman" w:hAnsi="Times New Roman"/>
                <w:sz w:val="20"/>
                <w:szCs w:val="20"/>
                <w:lang w:val="uk-UA"/>
              </w:rPr>
              <w:t xml:space="preserve"> для </w:t>
            </w:r>
            <w:r>
              <w:rPr>
                <w:rFonts w:ascii="Times New Roman" w:hAnsi="Times New Roman"/>
                <w:sz w:val="20"/>
                <w:szCs w:val="20"/>
                <w:lang w:val="uk-UA"/>
              </w:rPr>
              <w:lastRenderedPageBreak/>
              <w:t>нових продуктів / бізнесів.</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lastRenderedPageBreak/>
              <w:t xml:space="preserve">Розробка планів виходу в </w:t>
            </w:r>
            <w:r w:rsidRPr="00346700">
              <w:rPr>
                <w:rFonts w:ascii="Times New Roman" w:hAnsi="Times New Roman" w:cs="Times New Roman"/>
                <w:sz w:val="20"/>
                <w:szCs w:val="20"/>
                <w:lang w:val="uk-UA"/>
              </w:rPr>
              <w:lastRenderedPageBreak/>
              <w:t>нові товарні категорії.</w:t>
            </w:r>
          </w:p>
        </w:tc>
      </w:tr>
      <w:tr w:rsidR="006A0FB7" w:rsidRPr="00CE4862"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lastRenderedPageBreak/>
              <w:t>8</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Сегме</w:t>
            </w:r>
            <w:r>
              <w:rPr>
                <w:rFonts w:ascii="Times New Roman" w:hAnsi="Times New Roman" w:cs="Times New Roman"/>
                <w:sz w:val="20"/>
                <w:szCs w:val="20"/>
                <w:lang w:val="uk-UA"/>
              </w:rPr>
              <w:t>нтування ринку, розробка нішевої</w:t>
            </w:r>
            <w:r w:rsidRPr="00346700">
              <w:rPr>
                <w:rFonts w:ascii="Times New Roman" w:hAnsi="Times New Roman" w:cs="Times New Roman"/>
                <w:sz w:val="20"/>
                <w:szCs w:val="20"/>
                <w:lang w:val="uk-UA"/>
              </w:rPr>
              <w:t xml:space="preserve"> політики</w:t>
            </w: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val="restart"/>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 xml:space="preserve">Управління витратами. </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Визначення стратегічних напрямів для нових продуктів</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Розробка пропозицій по збільшенню ефективності маркетингу (збільшення частки ринку, зроста</w:t>
            </w:r>
            <w:r>
              <w:rPr>
                <w:rFonts w:ascii="Times New Roman" w:hAnsi="Times New Roman"/>
                <w:sz w:val="20"/>
                <w:szCs w:val="20"/>
                <w:lang w:val="uk-UA"/>
              </w:rPr>
              <w:t>ння продажів, зменшення витрат к</w:t>
            </w:r>
            <w:r w:rsidRPr="00346700">
              <w:rPr>
                <w:rFonts w:ascii="Times New Roman" w:hAnsi="Times New Roman" w:cs="Times New Roman"/>
                <w:sz w:val="20"/>
                <w:szCs w:val="20"/>
                <w:lang w:val="uk-UA"/>
              </w:rPr>
              <w:t>омпанії).</w:t>
            </w: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9</w:t>
            </w:r>
          </w:p>
        </w:tc>
        <w:tc>
          <w:tcPr>
            <w:tcW w:w="0" w:type="auto"/>
          </w:tcPr>
          <w:p w:rsidR="006A0FB7" w:rsidRPr="00346700" w:rsidRDefault="006A0FB7" w:rsidP="001700EB">
            <w:pPr>
              <w:rPr>
                <w:rFonts w:ascii="Times New Roman" w:hAnsi="Times New Roman" w:cs="Times New Roman"/>
                <w:sz w:val="20"/>
                <w:szCs w:val="20"/>
                <w:lang w:val="uk-UA"/>
              </w:rPr>
            </w:pPr>
            <w:r>
              <w:rPr>
                <w:rFonts w:ascii="Times New Roman" w:hAnsi="Times New Roman"/>
                <w:sz w:val="20"/>
                <w:szCs w:val="20"/>
                <w:lang w:val="uk-UA"/>
              </w:rPr>
              <w:t>Підготовка маркетингових обґ</w:t>
            </w:r>
            <w:r w:rsidRPr="00346700">
              <w:rPr>
                <w:rFonts w:ascii="Times New Roman" w:hAnsi="Times New Roman" w:cs="Times New Roman"/>
                <w:sz w:val="20"/>
                <w:szCs w:val="20"/>
                <w:lang w:val="uk-UA"/>
              </w:rPr>
              <w:t>рун</w:t>
            </w:r>
            <w:r>
              <w:rPr>
                <w:rFonts w:ascii="Times New Roman" w:hAnsi="Times New Roman"/>
                <w:sz w:val="20"/>
                <w:szCs w:val="20"/>
                <w:lang w:val="uk-UA"/>
              </w:rPr>
              <w:t>тувань для бізнес-планів з інноваційної</w:t>
            </w:r>
            <w:r w:rsidRPr="00346700">
              <w:rPr>
                <w:rFonts w:ascii="Times New Roman" w:hAnsi="Times New Roman" w:cs="Times New Roman"/>
                <w:sz w:val="20"/>
                <w:szCs w:val="20"/>
                <w:lang w:val="uk-UA"/>
              </w:rPr>
              <w:t xml:space="preserve"> продукції</w:t>
            </w: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val="restart"/>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Розробка різних сценаріїв</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Розробка системи впровадження маркетингової стратегії, супровід впровадження.</w:t>
            </w: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10</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Аналіз попиту на продукцію, конкурентів, споживачів</w:t>
            </w: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Формалізація процесів розробки стратегії та стратегічного планування.</w:t>
            </w: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11</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Ціноутворення</w:t>
            </w: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Внутрішній аудит системи управління маркетингом.</w:t>
            </w: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12</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Організація участі у виставках і конференціях</w:t>
            </w: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val="restart"/>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Розробка системи стратегічної звітності по Компанії.</w:t>
            </w: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13</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Побудова ефективної взаємодії відділу маркетингу з іншими командами компанії</w:t>
            </w: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14</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Створення системи маркетингового аудиту</w:t>
            </w: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r>
      <w:tr w:rsidR="006A0FB7" w:rsidRPr="00346700" w:rsidTr="001700EB">
        <w:tc>
          <w:tcPr>
            <w:tcW w:w="0" w:type="auto"/>
          </w:tcPr>
          <w:p w:rsidR="006A0FB7" w:rsidRPr="00346700" w:rsidRDefault="006A0FB7" w:rsidP="001700EB">
            <w:pPr>
              <w:rPr>
                <w:rFonts w:ascii="Times New Roman" w:hAnsi="Times New Roman" w:cs="Times New Roman"/>
                <w:color w:val="000000"/>
                <w:sz w:val="20"/>
                <w:szCs w:val="20"/>
              </w:rPr>
            </w:pPr>
            <w:r w:rsidRPr="00346700">
              <w:rPr>
                <w:rFonts w:ascii="Times New Roman" w:hAnsi="Times New Roman" w:cs="Times New Roman"/>
                <w:color w:val="000000"/>
                <w:sz w:val="20"/>
                <w:szCs w:val="20"/>
              </w:rPr>
              <w:t>15</w:t>
            </w:r>
          </w:p>
        </w:tc>
        <w:tc>
          <w:tcPr>
            <w:tcW w:w="0" w:type="auto"/>
          </w:tcPr>
          <w:p w:rsidR="006A0FB7" w:rsidRPr="00346700" w:rsidRDefault="006A0FB7" w:rsidP="001700EB">
            <w:pPr>
              <w:rPr>
                <w:rFonts w:ascii="Times New Roman" w:hAnsi="Times New Roman" w:cs="Times New Roman"/>
                <w:sz w:val="20"/>
                <w:szCs w:val="20"/>
                <w:lang w:val="uk-UA"/>
              </w:rPr>
            </w:pPr>
            <w:r w:rsidRPr="00346700">
              <w:rPr>
                <w:rFonts w:ascii="Times New Roman" w:hAnsi="Times New Roman" w:cs="Times New Roman"/>
                <w:sz w:val="20"/>
                <w:szCs w:val="20"/>
                <w:lang w:val="uk-UA"/>
              </w:rPr>
              <w:t>Навчання та розвиток персоналу, дистриб'юторських компанії, кінцевих клієнтів.</w:t>
            </w: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c>
          <w:tcPr>
            <w:tcW w:w="0" w:type="auto"/>
            <w:vMerge/>
          </w:tcPr>
          <w:p w:rsidR="006A0FB7" w:rsidRPr="00346700" w:rsidRDefault="006A0FB7" w:rsidP="001700EB">
            <w:pPr>
              <w:rPr>
                <w:rFonts w:ascii="Times New Roman" w:hAnsi="Times New Roman" w:cs="Times New Roman"/>
                <w:sz w:val="20"/>
                <w:szCs w:val="20"/>
                <w:lang w:val="uk-UA"/>
              </w:rPr>
            </w:pPr>
          </w:p>
        </w:tc>
      </w:tr>
    </w:tbl>
    <w:p w:rsidR="006A0FB7" w:rsidRDefault="006A0FB7" w:rsidP="006A0FB7">
      <w:pPr>
        <w:jc w:val="center"/>
        <w:rPr>
          <w:rFonts w:ascii="Times New Roman" w:hAnsi="Times New Roman" w:cs="Times New Roman"/>
          <w:sz w:val="28"/>
          <w:szCs w:val="28"/>
        </w:rPr>
        <w:sectPr w:rsidR="006A0FB7" w:rsidSect="001700EB">
          <w:pgSz w:w="16838" w:h="11906" w:orient="landscape"/>
          <w:pgMar w:top="1701" w:right="1134" w:bottom="567" w:left="1134" w:header="708" w:footer="708" w:gutter="0"/>
          <w:cols w:space="708"/>
          <w:docGrid w:linePitch="360"/>
        </w:sectPr>
      </w:pP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Ж</w:t>
      </w: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t>ОЦІНКА ІННОВАЦІЙНОГО ПОТЕНЦІАЛУ ТОВ «КОМПАНІЯ «МАЙ» Україна»</w:t>
      </w:r>
    </w:p>
    <w:tbl>
      <w:tblPr>
        <w:tblStyle w:val="ad"/>
        <w:tblW w:w="0" w:type="auto"/>
        <w:tblLook w:val="04A0" w:firstRow="1" w:lastRow="0" w:firstColumn="1" w:lastColumn="0" w:noHBand="0" w:noVBand="1"/>
      </w:tblPr>
      <w:tblGrid>
        <w:gridCol w:w="829"/>
        <w:gridCol w:w="5303"/>
        <w:gridCol w:w="1626"/>
        <w:gridCol w:w="1605"/>
      </w:tblGrid>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 п/п</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Компоненти блоків</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Сильний стан</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Слабкий стан</w:t>
            </w:r>
          </w:p>
        </w:tc>
      </w:tr>
      <w:tr w:rsidR="006A0FB7" w:rsidRPr="00D24790" w:rsidTr="001700EB">
        <w:tc>
          <w:tcPr>
            <w:tcW w:w="0" w:type="auto"/>
            <w:gridSpan w:val="4"/>
          </w:tcPr>
          <w:p w:rsidR="006A0FB7" w:rsidRPr="00D24790" w:rsidRDefault="006A0FB7" w:rsidP="006A0FB7">
            <w:pPr>
              <w:pStyle w:val="a8"/>
              <w:numPr>
                <w:ilvl w:val="0"/>
                <w:numId w:val="32"/>
              </w:num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Продуктовий:</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1.1</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Стан ТМ «Лісма»</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1.2</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Стан ТМ «Майський»</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5</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1.3</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Стан ТМ «</w:t>
            </w:r>
            <w:r w:rsidRPr="00D24790">
              <w:rPr>
                <w:rFonts w:ascii="Times New Roman" w:hAnsi="Times New Roman" w:cs="Times New Roman"/>
                <w:sz w:val="24"/>
                <w:szCs w:val="24"/>
                <w:lang w:val="en-US"/>
              </w:rPr>
              <w:t>Curtis</w:t>
            </w:r>
            <w:r w:rsidRPr="00D24790">
              <w:rPr>
                <w:rFonts w:ascii="Times New Roman" w:hAnsi="Times New Roman" w:cs="Times New Roman"/>
                <w:sz w:val="24"/>
                <w:szCs w:val="24"/>
                <w:lang w:val="uk-UA"/>
              </w:rPr>
              <w:t>»</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gridSpan w:val="2"/>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Кінцева</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gridSpan w:val="4"/>
          </w:tcPr>
          <w:p w:rsidR="006A0FB7" w:rsidRPr="00D24790" w:rsidRDefault="006A0FB7" w:rsidP="006A0FB7">
            <w:pPr>
              <w:pStyle w:val="a8"/>
              <w:numPr>
                <w:ilvl w:val="0"/>
                <w:numId w:val="32"/>
              </w:num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Функціональний:</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2.1</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ДІР</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2.2</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Виробництво</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2.3</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Маркетинг та збут</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5</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2.4</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Сервісні роботи</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gridSpan w:val="2"/>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Кінцева</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gridSpan w:val="4"/>
          </w:tcPr>
          <w:p w:rsidR="006A0FB7" w:rsidRPr="00D24790" w:rsidRDefault="006A0FB7" w:rsidP="006A0FB7">
            <w:pPr>
              <w:pStyle w:val="a8"/>
              <w:numPr>
                <w:ilvl w:val="0"/>
                <w:numId w:val="32"/>
              </w:num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Ресурсний:</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3.1</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Матеріально-технічні ресурси:</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3.1.1</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Сировина, матеріали, комплектуючі</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3.1.2</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Площі, робочі місця, зв'язок</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3.1.3</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Обладнання та інструменти</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5</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3.2</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Трудові ресурси:</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3.2.1</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Склад та компетентність керівників</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3.2.2</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Склад та компетентність спеціалістів</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5</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3.2.3</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Склад та компетентність робітників</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3.3</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Інформаційні ресурси:</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3.3.1</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Науково-технічна інформація</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3.3.2</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Економічна інформація</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5</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3.3.3.</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Комерційна інформація</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3.4</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Фінансові ресурси</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3.4.1</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Власні ресурси</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3.4.2</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Забезпеченість оборотними засобами</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3.4.3</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Забезпеченість засобами на заробітну плату</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gridSpan w:val="2"/>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Кінцева</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gridSpan w:val="4"/>
          </w:tcPr>
          <w:p w:rsidR="006A0FB7" w:rsidRPr="00D24790" w:rsidRDefault="006A0FB7" w:rsidP="006A0FB7">
            <w:pPr>
              <w:pStyle w:val="a8"/>
              <w:numPr>
                <w:ilvl w:val="0"/>
                <w:numId w:val="32"/>
              </w:num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Організаційний блок:</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4.1</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Організаційна структура:</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4.1.1</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Тип організаційної структури</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5</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4.1.2</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Функція організаційної структури</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4.1.3</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Якість зв’язків</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4.2</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Технологія процесів та проектів</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5</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4.2.1</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Прогресивність технологій, що використовується</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5</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4.2.2</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Рівень автоматизації</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4.3</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Організаційна культура</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5</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4.3.1</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Комунікаційна система</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4.3.2</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Традиції</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5</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4.3.3</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Трудова етика</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5</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1</w:t>
            </w:r>
          </w:p>
        </w:tc>
      </w:tr>
      <w:tr w:rsidR="006A0FB7" w:rsidRPr="00D24790" w:rsidTr="001700EB">
        <w:tc>
          <w:tcPr>
            <w:tcW w:w="0" w:type="auto"/>
            <w:gridSpan w:val="2"/>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Кінцева</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gridSpan w:val="4"/>
          </w:tcPr>
          <w:p w:rsidR="006A0FB7" w:rsidRPr="00D24790" w:rsidRDefault="006A0FB7" w:rsidP="006A0FB7">
            <w:pPr>
              <w:pStyle w:val="a8"/>
              <w:numPr>
                <w:ilvl w:val="0"/>
                <w:numId w:val="32"/>
              </w:num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Управлінський стан</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5.1</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Загальний стан і практичне управління</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lastRenderedPageBreak/>
              <w:t>5.2</w:t>
            </w:r>
          </w:p>
        </w:tc>
        <w:tc>
          <w:tcPr>
            <w:tcW w:w="0" w:type="auto"/>
          </w:tcPr>
          <w:p w:rsidR="006A0FB7" w:rsidRPr="00D24790" w:rsidRDefault="006A0FB7" w:rsidP="001700EB">
            <w:pPr>
              <w:rPr>
                <w:rFonts w:ascii="Times New Roman" w:hAnsi="Times New Roman" w:cs="Times New Roman"/>
                <w:sz w:val="24"/>
                <w:szCs w:val="24"/>
                <w:lang w:val="uk-UA"/>
              </w:rPr>
            </w:pPr>
            <w:r w:rsidRPr="00D24790">
              <w:rPr>
                <w:rFonts w:ascii="Times New Roman" w:hAnsi="Times New Roman" w:cs="Times New Roman"/>
                <w:sz w:val="24"/>
                <w:szCs w:val="24"/>
                <w:lang w:val="uk-UA"/>
              </w:rPr>
              <w:t>Система управління як така</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gridSpan w:val="2"/>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Кінцева</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r w:rsidR="006A0FB7" w:rsidRPr="00D24790" w:rsidTr="001700EB">
        <w:tc>
          <w:tcPr>
            <w:tcW w:w="0" w:type="auto"/>
            <w:gridSpan w:val="2"/>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Кінцева по всіх блоках</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4</w:t>
            </w:r>
          </w:p>
        </w:tc>
        <w:tc>
          <w:tcPr>
            <w:tcW w:w="0" w:type="auto"/>
          </w:tcPr>
          <w:p w:rsidR="006A0FB7" w:rsidRPr="00D24790" w:rsidRDefault="006A0FB7" w:rsidP="001700EB">
            <w:pPr>
              <w:jc w:val="center"/>
              <w:rPr>
                <w:rFonts w:ascii="Times New Roman" w:hAnsi="Times New Roman" w:cs="Times New Roman"/>
                <w:sz w:val="24"/>
                <w:szCs w:val="24"/>
                <w:lang w:val="uk-UA"/>
              </w:rPr>
            </w:pPr>
            <w:r w:rsidRPr="00D24790">
              <w:rPr>
                <w:rFonts w:ascii="Times New Roman" w:hAnsi="Times New Roman" w:cs="Times New Roman"/>
                <w:sz w:val="24"/>
                <w:szCs w:val="24"/>
                <w:lang w:val="uk-UA"/>
              </w:rPr>
              <w:t>2</w:t>
            </w:r>
          </w:p>
        </w:tc>
      </w:tr>
    </w:tbl>
    <w:p w:rsidR="006A0FB7" w:rsidRDefault="006A0FB7" w:rsidP="006A0FB7">
      <w:pPr>
        <w:jc w:val="center"/>
        <w:rPr>
          <w:rFonts w:ascii="Times New Roman" w:hAnsi="Times New Roman" w:cs="Times New Roman"/>
          <w:sz w:val="28"/>
          <w:szCs w:val="28"/>
          <w:lang w:val="uk-UA"/>
        </w:rPr>
      </w:pPr>
    </w:p>
    <w:p w:rsidR="006A0FB7" w:rsidRDefault="006A0FB7" w:rsidP="006A0FB7">
      <w:pPr>
        <w:jc w:val="center"/>
        <w:rPr>
          <w:rFonts w:ascii="Times New Roman" w:hAnsi="Times New Roman" w:cs="Times New Roman"/>
          <w:sz w:val="28"/>
          <w:szCs w:val="28"/>
          <w:lang w:val="uk-UA"/>
        </w:rPr>
      </w:pPr>
    </w:p>
    <w:p w:rsidR="006A0FB7" w:rsidRPr="00DC0F81" w:rsidRDefault="006A0FB7" w:rsidP="006A0FB7">
      <w:pPr>
        <w:rPr>
          <w:rFonts w:ascii="Times New Roman" w:hAnsi="Times New Roman" w:cs="Times New Roman"/>
          <w:sz w:val="28"/>
          <w:szCs w:val="28"/>
          <w:lang w:val="uk-UA"/>
        </w:rPr>
        <w:sectPr w:rsidR="006A0FB7" w:rsidRPr="00DC0F81" w:rsidSect="001700EB">
          <w:pgSz w:w="11906" w:h="16838"/>
          <w:pgMar w:top="1134" w:right="567" w:bottom="1134" w:left="1701" w:header="708" w:footer="708" w:gutter="0"/>
          <w:cols w:space="708"/>
          <w:docGrid w:linePitch="360"/>
        </w:sectPr>
      </w:pP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І</w:t>
      </w:r>
    </w:p>
    <w:p w:rsidR="006A0FB7" w:rsidRDefault="006A0FB7" w:rsidP="006A0FB7">
      <w:pPr>
        <w:jc w:val="center"/>
        <w:rPr>
          <w:rFonts w:ascii="Times New Roman" w:hAnsi="Times New Roman" w:cs="Times New Roman"/>
          <w:sz w:val="28"/>
          <w:szCs w:val="28"/>
          <w:lang w:val="uk-UA"/>
        </w:rPr>
      </w:pPr>
      <w:r>
        <w:rPr>
          <w:rFonts w:ascii="Times New Roman" w:hAnsi="Times New Roman" w:cs="Times New Roman"/>
          <w:sz w:val="28"/>
          <w:szCs w:val="28"/>
          <w:lang w:val="uk-UA"/>
        </w:rPr>
        <w:t>«НОВА КОЛЕКЦІЯ СМАКІВ ВІД ТМ «</w:t>
      </w:r>
      <w:r>
        <w:rPr>
          <w:rFonts w:ascii="Times New Roman" w:hAnsi="Times New Roman" w:cs="Times New Roman"/>
          <w:sz w:val="28"/>
          <w:szCs w:val="28"/>
          <w:lang w:val="en-US"/>
        </w:rPr>
        <w:t>Curtis</w:t>
      </w:r>
      <w:r>
        <w:rPr>
          <w:rFonts w:ascii="Times New Roman" w:hAnsi="Times New Roman" w:cs="Times New Roman"/>
          <w:sz w:val="28"/>
          <w:szCs w:val="28"/>
          <w:lang w:val="uk-UA"/>
        </w:rPr>
        <w:t>»</w:t>
      </w:r>
    </w:p>
    <w:tbl>
      <w:tblPr>
        <w:tblStyle w:val="ad"/>
        <w:tblW w:w="5000" w:type="pct"/>
        <w:tblLook w:val="04A0" w:firstRow="1" w:lastRow="0" w:firstColumn="1" w:lastColumn="0" w:noHBand="0" w:noVBand="1"/>
      </w:tblPr>
      <w:tblGrid>
        <w:gridCol w:w="452"/>
        <w:gridCol w:w="2715"/>
        <w:gridCol w:w="1748"/>
        <w:gridCol w:w="1748"/>
        <w:gridCol w:w="1090"/>
        <w:gridCol w:w="913"/>
        <w:gridCol w:w="1188"/>
      </w:tblGrid>
      <w:tr w:rsidR="006A0FB7" w:rsidRPr="00843962" w:rsidTr="001700EB">
        <w:tc>
          <w:tcPr>
            <w:tcW w:w="229" w:type="pct"/>
            <w:vMerge w:val="restar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w:t>
            </w:r>
          </w:p>
        </w:tc>
        <w:tc>
          <w:tcPr>
            <w:tcW w:w="1377" w:type="pct"/>
            <w:vMerge w:val="restar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Опис</w:t>
            </w:r>
          </w:p>
        </w:tc>
        <w:tc>
          <w:tcPr>
            <w:tcW w:w="887" w:type="pct"/>
            <w:vMerge w:val="restar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 xml:space="preserve">Тип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Вид</w:t>
            </w:r>
          </w:p>
        </w:tc>
        <w:tc>
          <w:tcPr>
            <w:tcW w:w="553" w:type="pct"/>
            <w:vMerge w:val="restar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Колекція</w:t>
            </w:r>
          </w:p>
        </w:tc>
        <w:tc>
          <w:tcPr>
            <w:tcW w:w="1066" w:type="pct"/>
            <w:gridSpan w:val="2"/>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Фасування</w:t>
            </w:r>
          </w:p>
        </w:tc>
      </w:tr>
      <w:tr w:rsidR="006A0FB7" w:rsidRPr="00843962" w:rsidTr="001700EB">
        <w:tc>
          <w:tcPr>
            <w:tcW w:w="0" w:type="auto"/>
            <w:vMerge/>
            <w:tcBorders>
              <w:top w:val="single" w:sz="4" w:space="0" w:color="auto"/>
              <w:left w:val="single" w:sz="4" w:space="0" w:color="auto"/>
              <w:bottom w:val="single" w:sz="4" w:space="0" w:color="auto"/>
              <w:right w:val="single" w:sz="4" w:space="0" w:color="auto"/>
            </w:tcBorders>
            <w:vAlign w:val="center"/>
            <w:hideMark/>
          </w:tcPr>
          <w:p w:rsidR="006A0FB7" w:rsidRPr="00843962" w:rsidRDefault="006A0FB7" w:rsidP="001700EB">
            <w:pPr>
              <w:rPr>
                <w:rFonts w:ascii="Times New Roman" w:hAnsi="Times New Roman" w:cs="Times New Roman"/>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0FB7" w:rsidRPr="00843962" w:rsidRDefault="006A0FB7" w:rsidP="001700EB">
            <w:pPr>
              <w:rPr>
                <w:rFonts w:ascii="Times New Roman" w:hAnsi="Times New Roman" w:cs="Times New Roman"/>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0FB7" w:rsidRPr="00843962" w:rsidRDefault="006A0FB7" w:rsidP="001700EB">
            <w:pPr>
              <w:rPr>
                <w:rFonts w:ascii="Times New Roman" w:hAnsi="Times New Roman" w:cs="Times New Roman"/>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0FB7" w:rsidRPr="00843962" w:rsidRDefault="006A0FB7" w:rsidP="001700EB">
            <w:pPr>
              <w:rPr>
                <w:rFonts w:ascii="Times New Roman" w:hAnsi="Times New Roman" w:cs="Times New Roman"/>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0FB7" w:rsidRPr="00843962" w:rsidRDefault="006A0FB7" w:rsidP="001700EB">
            <w:pPr>
              <w:rPr>
                <w:rFonts w:ascii="Times New Roman" w:hAnsi="Times New Roman" w:cs="Times New Roman"/>
                <w:sz w:val="20"/>
                <w:szCs w:val="20"/>
                <w:lang w:val="uk-UA"/>
              </w:rPr>
            </w:pPr>
          </w:p>
        </w:tc>
        <w:tc>
          <w:tcPr>
            <w:tcW w:w="46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В сашетах</w:t>
            </w:r>
          </w:p>
        </w:tc>
        <w:tc>
          <w:tcPr>
            <w:tcW w:w="60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 xml:space="preserve">В </w:t>
            </w:r>
          </w:p>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Пачках</w:t>
            </w:r>
          </w:p>
        </w:tc>
      </w:tr>
      <w:tr w:rsidR="006A0FB7" w:rsidRPr="00843962" w:rsidTr="001700EB">
        <w:tc>
          <w:tcPr>
            <w:tcW w:w="229"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1</w:t>
            </w:r>
          </w:p>
        </w:tc>
        <w:tc>
          <w:tcPr>
            <w:tcW w:w="137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Кертіс Ерл Грей. Пряний відтінок справжнього цейлонського чаю Curtis Earl Grey і святкові аромати цитрусових заряджають життєвою енергією, дарують легкість і відмінний настрій.</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Листовий/ пакетований</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Чорний ароматизований</w:t>
            </w:r>
          </w:p>
        </w:tc>
        <w:tc>
          <w:tcPr>
            <w:tcW w:w="55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Фруо-ягідна</w:t>
            </w:r>
          </w:p>
        </w:tc>
        <w:tc>
          <w:tcPr>
            <w:tcW w:w="46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25*2 г</w:t>
            </w:r>
          </w:p>
        </w:tc>
        <w:tc>
          <w:tcPr>
            <w:tcW w:w="60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100 г</w:t>
            </w:r>
          </w:p>
        </w:tc>
      </w:tr>
      <w:tr w:rsidR="006A0FB7" w:rsidRPr="00843962" w:rsidTr="001700EB">
        <w:tc>
          <w:tcPr>
            <w:tcW w:w="229"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2</w:t>
            </w:r>
          </w:p>
        </w:tc>
        <w:tc>
          <w:tcPr>
            <w:tcW w:w="137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Кертіс Роял Юннань. М'який ніжний смак Curtis Royal Yunnan з легкими нотками чорносливу подарує Вам незабутні хвилини безтурботності в будь-який час дня.</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Листовий/ пакетований</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Чорний</w:t>
            </w:r>
          </w:p>
        </w:tc>
        <w:tc>
          <w:tcPr>
            <w:tcW w:w="55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rPr>
            </w:pPr>
            <w:r w:rsidRPr="00843962">
              <w:rPr>
                <w:rFonts w:ascii="Times New Roman" w:hAnsi="Times New Roman" w:cs="Times New Roman"/>
                <w:sz w:val="20"/>
                <w:szCs w:val="20"/>
                <w:lang w:val="uk-UA"/>
              </w:rPr>
              <w:t>Новий смак</w:t>
            </w:r>
          </w:p>
        </w:tc>
        <w:tc>
          <w:tcPr>
            <w:tcW w:w="46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rPr>
            </w:pPr>
            <w:r w:rsidRPr="00843962">
              <w:rPr>
                <w:rFonts w:ascii="Times New Roman" w:hAnsi="Times New Roman" w:cs="Times New Roman"/>
                <w:sz w:val="20"/>
                <w:szCs w:val="20"/>
                <w:lang w:val="uk-UA"/>
              </w:rPr>
              <w:t>25*2 г</w:t>
            </w:r>
          </w:p>
        </w:tc>
        <w:tc>
          <w:tcPr>
            <w:tcW w:w="60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rPr>
            </w:pPr>
            <w:r w:rsidRPr="00843962">
              <w:rPr>
                <w:rFonts w:ascii="Times New Roman" w:hAnsi="Times New Roman" w:cs="Times New Roman"/>
                <w:sz w:val="20"/>
                <w:szCs w:val="20"/>
                <w:lang w:val="uk-UA"/>
              </w:rPr>
              <w:t>100 г</w:t>
            </w:r>
          </w:p>
        </w:tc>
      </w:tr>
      <w:tr w:rsidR="006A0FB7" w:rsidRPr="00843962" w:rsidTr="001700EB">
        <w:tc>
          <w:tcPr>
            <w:tcW w:w="229"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3</w:t>
            </w:r>
          </w:p>
        </w:tc>
        <w:tc>
          <w:tcPr>
            <w:tcW w:w="137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Кертіс Річ Кенія. Диво насичений і терпкий чай Curtis Rich Kenya, з ледь відчутною гірчинкою в смаку, захоплює в таємничий світ сонячної Африки.</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Листовий/ пакетований</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Чорний</w:t>
            </w:r>
          </w:p>
        </w:tc>
        <w:tc>
          <w:tcPr>
            <w:tcW w:w="55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rPr>
            </w:pPr>
            <w:r w:rsidRPr="00843962">
              <w:rPr>
                <w:rFonts w:ascii="Times New Roman" w:hAnsi="Times New Roman" w:cs="Times New Roman"/>
                <w:sz w:val="20"/>
                <w:szCs w:val="20"/>
                <w:lang w:val="uk-UA"/>
              </w:rPr>
              <w:t>Новий смак</w:t>
            </w:r>
          </w:p>
        </w:tc>
        <w:tc>
          <w:tcPr>
            <w:tcW w:w="46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rPr>
            </w:pPr>
            <w:r w:rsidRPr="00843962">
              <w:rPr>
                <w:rFonts w:ascii="Times New Roman" w:hAnsi="Times New Roman" w:cs="Times New Roman"/>
                <w:sz w:val="20"/>
                <w:szCs w:val="20"/>
                <w:lang w:val="uk-UA"/>
              </w:rPr>
              <w:t>25*2 г</w:t>
            </w:r>
          </w:p>
        </w:tc>
        <w:tc>
          <w:tcPr>
            <w:tcW w:w="60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rPr>
            </w:pPr>
            <w:r w:rsidRPr="00843962">
              <w:rPr>
                <w:rFonts w:ascii="Times New Roman" w:hAnsi="Times New Roman" w:cs="Times New Roman"/>
                <w:sz w:val="20"/>
                <w:szCs w:val="20"/>
                <w:lang w:val="uk-UA"/>
              </w:rPr>
              <w:t>100 г</w:t>
            </w:r>
          </w:p>
        </w:tc>
      </w:tr>
      <w:tr w:rsidR="006A0FB7" w:rsidRPr="00843962" w:rsidTr="001700EB">
        <w:tc>
          <w:tcPr>
            <w:tcW w:w="229"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4</w:t>
            </w:r>
          </w:p>
        </w:tc>
        <w:tc>
          <w:tcPr>
            <w:tcW w:w="137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Кертіс Лайт Жасмин. Зелений чай Curtis Light Jasmine з ніжними квітами жасмину заворожує своїм тонким ароматом, створюючи особливу весняний настрій.</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Пакетований</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Зелений</w:t>
            </w:r>
          </w:p>
        </w:tc>
        <w:tc>
          <w:tcPr>
            <w:tcW w:w="55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rPr>
            </w:pPr>
            <w:r w:rsidRPr="00843962">
              <w:rPr>
                <w:rFonts w:ascii="Times New Roman" w:hAnsi="Times New Roman" w:cs="Times New Roman"/>
                <w:sz w:val="20"/>
                <w:szCs w:val="20"/>
                <w:lang w:val="uk-UA"/>
              </w:rPr>
              <w:t>Новий смак</w:t>
            </w:r>
          </w:p>
        </w:tc>
        <w:tc>
          <w:tcPr>
            <w:tcW w:w="46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rPr>
            </w:pPr>
            <w:r w:rsidRPr="00843962">
              <w:rPr>
                <w:rFonts w:ascii="Times New Roman" w:hAnsi="Times New Roman" w:cs="Times New Roman"/>
                <w:sz w:val="20"/>
                <w:szCs w:val="20"/>
                <w:lang w:val="uk-UA"/>
              </w:rPr>
              <w:t>25*2 г</w:t>
            </w:r>
          </w:p>
        </w:tc>
        <w:tc>
          <w:tcPr>
            <w:tcW w:w="60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rPr>
            </w:pPr>
            <w:r w:rsidRPr="00843962">
              <w:rPr>
                <w:rFonts w:ascii="Times New Roman" w:hAnsi="Times New Roman" w:cs="Times New Roman"/>
                <w:sz w:val="20"/>
                <w:szCs w:val="20"/>
                <w:lang w:val="uk-UA"/>
              </w:rPr>
              <w:t>Х</w:t>
            </w:r>
          </w:p>
        </w:tc>
      </w:tr>
      <w:tr w:rsidR="006A0FB7" w:rsidRPr="00843962" w:rsidTr="001700EB">
        <w:tc>
          <w:tcPr>
            <w:tcW w:w="229"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5</w:t>
            </w:r>
          </w:p>
        </w:tc>
        <w:tc>
          <w:tcPr>
            <w:tcW w:w="137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Кертіс крем Праліне. Пікантний шоколадно-горіховий смак Curtis Creamy Praline з ніжною вершковою ноткою зачарує вас солодким ароматом і в одну мить перенесе в атмосферу затишного французького кафе.</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Листовий/ пакетований</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Чорний ароматизований</w:t>
            </w:r>
          </w:p>
        </w:tc>
        <w:tc>
          <w:tcPr>
            <w:tcW w:w="55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rPr>
            </w:pPr>
            <w:r w:rsidRPr="00843962">
              <w:rPr>
                <w:rFonts w:ascii="Times New Roman" w:hAnsi="Times New Roman" w:cs="Times New Roman"/>
                <w:sz w:val="20"/>
                <w:szCs w:val="20"/>
                <w:lang w:val="uk-UA"/>
              </w:rPr>
              <w:t>Новий смак</w:t>
            </w:r>
          </w:p>
        </w:tc>
        <w:tc>
          <w:tcPr>
            <w:tcW w:w="46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rPr>
            </w:pPr>
            <w:r w:rsidRPr="00843962">
              <w:rPr>
                <w:rFonts w:ascii="Times New Roman" w:hAnsi="Times New Roman" w:cs="Times New Roman"/>
                <w:sz w:val="20"/>
                <w:szCs w:val="20"/>
                <w:lang w:val="uk-UA"/>
              </w:rPr>
              <w:t>25*2 г</w:t>
            </w:r>
          </w:p>
        </w:tc>
        <w:tc>
          <w:tcPr>
            <w:tcW w:w="60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rPr>
            </w:pPr>
            <w:r w:rsidRPr="00843962">
              <w:rPr>
                <w:rFonts w:ascii="Times New Roman" w:hAnsi="Times New Roman" w:cs="Times New Roman"/>
                <w:sz w:val="20"/>
                <w:szCs w:val="20"/>
                <w:lang w:val="uk-UA"/>
              </w:rPr>
              <w:t>100 г</w:t>
            </w:r>
          </w:p>
        </w:tc>
      </w:tr>
      <w:tr w:rsidR="006A0FB7" w:rsidRPr="00843962" w:rsidTr="001700EB">
        <w:trPr>
          <w:trHeight w:val="309"/>
        </w:trPr>
        <w:tc>
          <w:tcPr>
            <w:tcW w:w="229"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6</w:t>
            </w:r>
          </w:p>
        </w:tc>
        <w:tc>
          <w:tcPr>
            <w:tcW w:w="137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Кертіс Тірамісу. Пікантний чай, який поєднує найкращі чайні традиції та смак улюбленого десерту.</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Пакетований</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Чорний</w:t>
            </w:r>
          </w:p>
        </w:tc>
        <w:tc>
          <w:tcPr>
            <w:tcW w:w="55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Новий смак</w:t>
            </w:r>
          </w:p>
        </w:tc>
        <w:tc>
          <w:tcPr>
            <w:tcW w:w="46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25*2 г</w:t>
            </w:r>
          </w:p>
        </w:tc>
        <w:tc>
          <w:tcPr>
            <w:tcW w:w="60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Х</w:t>
            </w:r>
          </w:p>
        </w:tc>
      </w:tr>
      <w:tr w:rsidR="006A0FB7" w:rsidRPr="00843962" w:rsidTr="001700EB">
        <w:tc>
          <w:tcPr>
            <w:tcW w:w="229"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7</w:t>
            </w:r>
          </w:p>
        </w:tc>
        <w:tc>
          <w:tcPr>
            <w:tcW w:w="137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Кертіс Орандж и Чоколейт. Чорний чай, який має унікальні смакові властивості для любителів шоколаду, чаю та смак свіжих апельсинів. Чарівна згадка про Роздіво.</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Пакетований</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Чорний</w:t>
            </w:r>
          </w:p>
        </w:tc>
        <w:tc>
          <w:tcPr>
            <w:tcW w:w="553" w:type="pct"/>
            <w:tcBorders>
              <w:top w:val="single" w:sz="4" w:space="0" w:color="auto"/>
              <w:left w:val="single" w:sz="4" w:space="0" w:color="auto"/>
              <w:bottom w:val="single" w:sz="4" w:space="0" w:color="auto"/>
              <w:right w:val="single" w:sz="4" w:space="0" w:color="auto"/>
            </w:tcBorders>
          </w:tcPr>
          <w:p w:rsidR="006A0FB7" w:rsidRPr="00843962" w:rsidRDefault="006A0FB7" w:rsidP="001700EB">
            <w:pPr>
              <w:rPr>
                <w:rFonts w:ascii="Times New Roman" w:hAnsi="Times New Roman" w:cs="Times New Roman"/>
                <w:sz w:val="20"/>
                <w:szCs w:val="20"/>
                <w:lang w:val="uk-UA"/>
              </w:rPr>
            </w:pPr>
          </w:p>
        </w:tc>
        <w:tc>
          <w:tcPr>
            <w:tcW w:w="46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25*2 г</w:t>
            </w:r>
          </w:p>
        </w:tc>
        <w:tc>
          <w:tcPr>
            <w:tcW w:w="60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Х</w:t>
            </w:r>
          </w:p>
        </w:tc>
      </w:tr>
      <w:tr w:rsidR="006A0FB7" w:rsidRPr="00843962" w:rsidTr="001700EB">
        <w:tc>
          <w:tcPr>
            <w:tcW w:w="229" w:type="pct"/>
            <w:tcBorders>
              <w:top w:val="single" w:sz="4" w:space="0" w:color="auto"/>
              <w:left w:val="single" w:sz="4" w:space="0" w:color="auto"/>
              <w:bottom w:val="single" w:sz="4" w:space="0" w:color="auto"/>
              <w:right w:val="single" w:sz="4" w:space="0" w:color="auto"/>
            </w:tcBorders>
            <w:hideMark/>
          </w:tcPr>
          <w:p w:rsidR="006A0FB7"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8</w:t>
            </w:r>
          </w:p>
          <w:p w:rsidR="006A0FB7" w:rsidRPr="00DC0F81" w:rsidRDefault="006A0FB7" w:rsidP="001700EB">
            <w:pPr>
              <w:rPr>
                <w:rFonts w:ascii="Times New Roman" w:hAnsi="Times New Roman" w:cs="Times New Roman"/>
                <w:sz w:val="20"/>
                <w:szCs w:val="20"/>
                <w:lang w:val="uk-UA"/>
              </w:rPr>
            </w:pPr>
          </w:p>
          <w:p w:rsidR="006A0FB7" w:rsidRDefault="006A0FB7" w:rsidP="001700EB">
            <w:pPr>
              <w:rPr>
                <w:rFonts w:ascii="Times New Roman" w:hAnsi="Times New Roman" w:cs="Times New Roman"/>
                <w:sz w:val="20"/>
                <w:szCs w:val="20"/>
                <w:lang w:val="uk-UA"/>
              </w:rPr>
            </w:pPr>
          </w:p>
          <w:p w:rsidR="006A0FB7" w:rsidRDefault="006A0FB7" w:rsidP="001700EB">
            <w:pPr>
              <w:rPr>
                <w:rFonts w:ascii="Times New Roman" w:hAnsi="Times New Roman" w:cs="Times New Roman"/>
                <w:sz w:val="20"/>
                <w:szCs w:val="20"/>
                <w:lang w:val="uk-UA"/>
              </w:rPr>
            </w:pPr>
          </w:p>
          <w:p w:rsidR="006A0FB7" w:rsidRDefault="006A0FB7" w:rsidP="001700EB">
            <w:pPr>
              <w:rPr>
                <w:rFonts w:ascii="Times New Roman" w:hAnsi="Times New Roman" w:cs="Times New Roman"/>
                <w:sz w:val="20"/>
                <w:szCs w:val="20"/>
                <w:lang w:val="uk-UA"/>
              </w:rPr>
            </w:pPr>
          </w:p>
          <w:p w:rsidR="006A0FB7" w:rsidRPr="00DC0F81" w:rsidRDefault="006A0FB7" w:rsidP="001700EB">
            <w:pPr>
              <w:rPr>
                <w:rFonts w:ascii="Times New Roman" w:hAnsi="Times New Roman" w:cs="Times New Roman"/>
                <w:sz w:val="20"/>
                <w:szCs w:val="20"/>
                <w:lang w:val="uk-UA"/>
              </w:rPr>
            </w:pPr>
          </w:p>
        </w:tc>
        <w:tc>
          <w:tcPr>
            <w:tcW w:w="137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Кертіс Амаретто Оріджинал. Улюблений чай та лікер обєдналися для любителів розслабитися після важкого робочого дня в пахмурну погоду.</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 xml:space="preserve"> Пакетований</w:t>
            </w:r>
          </w:p>
        </w:tc>
        <w:tc>
          <w:tcPr>
            <w:tcW w:w="887"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Чорний</w:t>
            </w:r>
          </w:p>
        </w:tc>
        <w:tc>
          <w:tcPr>
            <w:tcW w:w="55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Новий смак</w:t>
            </w:r>
          </w:p>
        </w:tc>
        <w:tc>
          <w:tcPr>
            <w:tcW w:w="46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25*2 г</w:t>
            </w:r>
          </w:p>
        </w:tc>
        <w:tc>
          <w:tcPr>
            <w:tcW w:w="603" w:type="pct"/>
            <w:tcBorders>
              <w:top w:val="single" w:sz="4" w:space="0" w:color="auto"/>
              <w:left w:val="single" w:sz="4" w:space="0" w:color="auto"/>
              <w:bottom w:val="single" w:sz="4" w:space="0" w:color="auto"/>
              <w:right w:val="single" w:sz="4" w:space="0" w:color="auto"/>
            </w:tcBorders>
            <w:hideMark/>
          </w:tcPr>
          <w:p w:rsidR="006A0FB7" w:rsidRPr="00843962" w:rsidRDefault="006A0FB7" w:rsidP="001700EB">
            <w:pPr>
              <w:rPr>
                <w:rFonts w:ascii="Times New Roman" w:hAnsi="Times New Roman" w:cs="Times New Roman"/>
                <w:sz w:val="20"/>
                <w:szCs w:val="20"/>
                <w:lang w:val="uk-UA"/>
              </w:rPr>
            </w:pPr>
            <w:r w:rsidRPr="00843962">
              <w:rPr>
                <w:rFonts w:ascii="Times New Roman" w:hAnsi="Times New Roman" w:cs="Times New Roman"/>
                <w:sz w:val="20"/>
                <w:szCs w:val="20"/>
                <w:lang w:val="uk-UA"/>
              </w:rPr>
              <w:t>Х</w:t>
            </w:r>
          </w:p>
        </w:tc>
      </w:tr>
    </w:tbl>
    <w:tbl>
      <w:tblPr>
        <w:tblStyle w:val="12"/>
        <w:tblW w:w="4999" w:type="pct"/>
        <w:tblLook w:val="04A0" w:firstRow="1" w:lastRow="0" w:firstColumn="1" w:lastColumn="0" w:noHBand="0" w:noVBand="1"/>
      </w:tblPr>
      <w:tblGrid>
        <w:gridCol w:w="442"/>
        <w:gridCol w:w="3210"/>
        <w:gridCol w:w="1521"/>
        <w:gridCol w:w="1598"/>
        <w:gridCol w:w="1700"/>
        <w:gridCol w:w="1381"/>
      </w:tblGrid>
      <w:tr w:rsidR="006A0FB7" w:rsidTr="001700EB">
        <w:tc>
          <w:tcPr>
            <w:tcW w:w="224" w:type="pct"/>
            <w:vMerge w:val="restart"/>
            <w:tcBorders>
              <w:top w:val="single" w:sz="4" w:space="0" w:color="auto"/>
              <w:left w:val="single" w:sz="4" w:space="0" w:color="auto"/>
              <w:bottom w:val="single" w:sz="4" w:space="0" w:color="auto"/>
              <w:right w:val="single" w:sz="4" w:space="0" w:color="auto"/>
            </w:tcBorders>
            <w:hideMark/>
          </w:tcPr>
          <w:p w:rsidR="006A0FB7" w:rsidRDefault="006A0FB7" w:rsidP="001700EB">
            <w:pPr>
              <w:rPr>
                <w:lang w:val="uk-UA"/>
              </w:rPr>
            </w:pPr>
            <w:r>
              <w:rPr>
                <w:lang w:val="uk-UA"/>
              </w:rPr>
              <w:lastRenderedPageBreak/>
              <w:t>№</w:t>
            </w:r>
          </w:p>
        </w:tc>
        <w:tc>
          <w:tcPr>
            <w:tcW w:w="1629" w:type="pct"/>
            <w:vMerge w:val="restart"/>
            <w:tcBorders>
              <w:top w:val="single" w:sz="4" w:space="0" w:color="auto"/>
              <w:left w:val="single" w:sz="4" w:space="0" w:color="auto"/>
              <w:bottom w:val="single" w:sz="4" w:space="0" w:color="auto"/>
              <w:right w:val="single" w:sz="4" w:space="0" w:color="auto"/>
            </w:tcBorders>
            <w:hideMark/>
          </w:tcPr>
          <w:p w:rsidR="006A0FB7" w:rsidRDefault="006A0FB7" w:rsidP="001700EB">
            <w:pPr>
              <w:rPr>
                <w:lang w:val="uk-UA"/>
              </w:rPr>
            </w:pPr>
            <w:r>
              <w:rPr>
                <w:lang w:val="uk-UA"/>
              </w:rPr>
              <w:t>Опис</w:t>
            </w:r>
          </w:p>
        </w:tc>
        <w:tc>
          <w:tcPr>
            <w:tcW w:w="772" w:type="pct"/>
            <w:vMerge w:val="restart"/>
            <w:tcBorders>
              <w:top w:val="single" w:sz="4" w:space="0" w:color="auto"/>
              <w:left w:val="single" w:sz="4" w:space="0" w:color="auto"/>
              <w:bottom w:val="single" w:sz="4" w:space="0" w:color="auto"/>
              <w:right w:val="single" w:sz="4" w:space="0" w:color="auto"/>
            </w:tcBorders>
            <w:hideMark/>
          </w:tcPr>
          <w:p w:rsidR="006A0FB7" w:rsidRDefault="006A0FB7" w:rsidP="001700EB">
            <w:pPr>
              <w:rPr>
                <w:lang w:val="uk-UA"/>
              </w:rPr>
            </w:pPr>
            <w:r>
              <w:rPr>
                <w:lang w:val="uk-UA"/>
              </w:rPr>
              <w:t xml:space="preserve">Тип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A0FB7" w:rsidRDefault="006A0FB7" w:rsidP="001700EB">
            <w:pPr>
              <w:rPr>
                <w:lang w:val="uk-UA"/>
              </w:rPr>
            </w:pPr>
            <w:r>
              <w:rPr>
                <w:lang w:val="uk-UA"/>
              </w:rPr>
              <w:t>Вид</w:t>
            </w:r>
          </w:p>
        </w:tc>
        <w:tc>
          <w:tcPr>
            <w:tcW w:w="863" w:type="pct"/>
            <w:vMerge w:val="restart"/>
            <w:tcBorders>
              <w:top w:val="single" w:sz="4" w:space="0" w:color="auto"/>
              <w:left w:val="single" w:sz="4" w:space="0" w:color="auto"/>
              <w:bottom w:val="single" w:sz="4" w:space="0" w:color="auto"/>
              <w:right w:val="single" w:sz="4" w:space="0" w:color="auto"/>
            </w:tcBorders>
            <w:hideMark/>
          </w:tcPr>
          <w:p w:rsidR="006A0FB7" w:rsidRDefault="006A0FB7" w:rsidP="001700EB">
            <w:pPr>
              <w:rPr>
                <w:lang w:val="uk-UA"/>
              </w:rPr>
            </w:pPr>
            <w:r>
              <w:rPr>
                <w:lang w:val="uk-UA"/>
              </w:rPr>
              <w:t>Колекція</w:t>
            </w:r>
          </w:p>
        </w:tc>
        <w:tc>
          <w:tcPr>
            <w:tcW w:w="701" w:type="pct"/>
            <w:tcBorders>
              <w:top w:val="single" w:sz="4" w:space="0" w:color="auto"/>
              <w:left w:val="single" w:sz="4" w:space="0" w:color="auto"/>
              <w:bottom w:val="single" w:sz="4" w:space="0" w:color="auto"/>
              <w:right w:val="single" w:sz="4" w:space="0" w:color="auto"/>
            </w:tcBorders>
            <w:hideMark/>
          </w:tcPr>
          <w:p w:rsidR="006A0FB7" w:rsidRDefault="006A0FB7" w:rsidP="001700EB">
            <w:pPr>
              <w:rPr>
                <w:lang w:val="uk-UA"/>
              </w:rPr>
            </w:pPr>
            <w:r>
              <w:rPr>
                <w:lang w:val="uk-UA"/>
              </w:rPr>
              <w:t>Фасування</w:t>
            </w:r>
          </w:p>
        </w:tc>
      </w:tr>
      <w:tr w:rsidR="006A0FB7" w:rsidTr="001700EB">
        <w:tc>
          <w:tcPr>
            <w:tcW w:w="0" w:type="auto"/>
            <w:vMerge/>
            <w:tcBorders>
              <w:top w:val="single" w:sz="4" w:space="0" w:color="auto"/>
              <w:left w:val="single" w:sz="4" w:space="0" w:color="auto"/>
              <w:bottom w:val="single" w:sz="4" w:space="0" w:color="auto"/>
              <w:right w:val="single" w:sz="4" w:space="0" w:color="auto"/>
            </w:tcBorders>
            <w:vAlign w:val="center"/>
            <w:hideMark/>
          </w:tcPr>
          <w:p w:rsidR="006A0FB7" w:rsidRDefault="006A0FB7" w:rsidP="001700EB">
            <w:pPr>
              <w:rPr>
                <w:lang w:val="uk-UA"/>
              </w:rPr>
            </w:pPr>
          </w:p>
        </w:tc>
        <w:tc>
          <w:tcPr>
            <w:tcW w:w="1629" w:type="pct"/>
            <w:vMerge/>
            <w:tcBorders>
              <w:top w:val="single" w:sz="4" w:space="0" w:color="auto"/>
              <w:left w:val="single" w:sz="4" w:space="0" w:color="auto"/>
              <w:bottom w:val="single" w:sz="4" w:space="0" w:color="auto"/>
              <w:right w:val="single" w:sz="4" w:space="0" w:color="auto"/>
            </w:tcBorders>
            <w:vAlign w:val="center"/>
            <w:hideMark/>
          </w:tcPr>
          <w:p w:rsidR="006A0FB7" w:rsidRDefault="006A0FB7" w:rsidP="001700EB">
            <w:pPr>
              <w:rPr>
                <w:lang w:val="uk-UA"/>
              </w:rPr>
            </w:pPr>
          </w:p>
        </w:tc>
        <w:tc>
          <w:tcPr>
            <w:tcW w:w="772" w:type="pct"/>
            <w:vMerge/>
            <w:tcBorders>
              <w:top w:val="single" w:sz="4" w:space="0" w:color="auto"/>
              <w:left w:val="single" w:sz="4" w:space="0" w:color="auto"/>
              <w:bottom w:val="single" w:sz="4" w:space="0" w:color="auto"/>
              <w:right w:val="single" w:sz="4" w:space="0" w:color="auto"/>
            </w:tcBorders>
            <w:vAlign w:val="center"/>
            <w:hideMark/>
          </w:tcPr>
          <w:p w:rsidR="006A0FB7" w:rsidRDefault="006A0FB7" w:rsidP="001700EB">
            <w:pPr>
              <w:rPr>
                <w:lang w:val="uk-UA"/>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6A0FB7" w:rsidRDefault="006A0FB7" w:rsidP="001700EB">
            <w:pPr>
              <w:rPr>
                <w:lang w:val="uk-UA"/>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6A0FB7" w:rsidRDefault="006A0FB7" w:rsidP="001700EB">
            <w:pPr>
              <w:rPr>
                <w:lang w:val="uk-UA"/>
              </w:rPr>
            </w:pPr>
          </w:p>
        </w:tc>
        <w:tc>
          <w:tcPr>
            <w:tcW w:w="701" w:type="pct"/>
            <w:tcBorders>
              <w:top w:val="single" w:sz="4" w:space="0" w:color="auto"/>
              <w:left w:val="single" w:sz="4" w:space="0" w:color="auto"/>
              <w:bottom w:val="single" w:sz="4" w:space="0" w:color="auto"/>
              <w:right w:val="single" w:sz="4" w:space="0" w:color="auto"/>
            </w:tcBorders>
            <w:hideMark/>
          </w:tcPr>
          <w:p w:rsidR="006A0FB7" w:rsidRDefault="006A0FB7" w:rsidP="001700EB">
            <w:pPr>
              <w:rPr>
                <w:lang w:val="uk-UA"/>
              </w:rPr>
            </w:pPr>
            <w:r>
              <w:rPr>
                <w:lang w:val="uk-UA"/>
              </w:rPr>
              <w:t xml:space="preserve">В </w:t>
            </w:r>
            <w:r w:rsidR="00BC693E">
              <w:rPr>
                <w:lang w:val="uk-UA"/>
              </w:rPr>
              <w:t>сапетах</w:t>
            </w:r>
          </w:p>
        </w:tc>
      </w:tr>
      <w:tr w:rsidR="006A0FB7" w:rsidRPr="003A134B" w:rsidTr="001700EB">
        <w:tc>
          <w:tcPr>
            <w:tcW w:w="224"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en-ZA"/>
              </w:rPr>
            </w:pPr>
            <w:r w:rsidRPr="003A134B">
              <w:rPr>
                <w:lang w:val="uk-UA"/>
              </w:rPr>
              <w:t>1</w:t>
            </w:r>
          </w:p>
        </w:tc>
        <w:tc>
          <w:tcPr>
            <w:tcW w:w="1629"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en-ZA"/>
              </w:rPr>
              <w:t>Earl</w:t>
            </w:r>
            <w:r w:rsidRPr="003A134B">
              <w:rPr>
                <w:lang w:val="uk-UA"/>
              </w:rPr>
              <w:t xml:space="preserve"> Grey Passion. Чорний чай з бергамотом - це визнана англійська класика, а з додаванням ванілі і соковитих цитрусів - це вже не просто чай. Це історія повна пристрасті і бажання.</w:t>
            </w:r>
          </w:p>
        </w:tc>
        <w:tc>
          <w:tcPr>
            <w:tcW w:w="772"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Пакетований</w:t>
            </w:r>
          </w:p>
        </w:tc>
        <w:tc>
          <w:tcPr>
            <w:tcW w:w="81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Чорний ароматизований</w:t>
            </w:r>
          </w:p>
        </w:tc>
        <w:tc>
          <w:tcPr>
            <w:tcW w:w="863"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Фруктово-ягідна</w:t>
            </w:r>
          </w:p>
        </w:tc>
        <w:tc>
          <w:tcPr>
            <w:tcW w:w="70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20*1,7 г</w:t>
            </w:r>
          </w:p>
        </w:tc>
      </w:tr>
      <w:tr w:rsidR="006A0FB7" w:rsidRPr="003A134B" w:rsidTr="001700EB">
        <w:tc>
          <w:tcPr>
            <w:tcW w:w="224"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2</w:t>
            </w:r>
          </w:p>
        </w:tc>
        <w:tc>
          <w:tcPr>
            <w:tcW w:w="1629"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Banana Flambe. Несподіване поєднання цейлонського чаю і стиглих бананів володіє особливо солодким, злегка карамельним смаком, в якому вгадується вишуканий французький десерт.</w:t>
            </w:r>
          </w:p>
        </w:tc>
        <w:tc>
          <w:tcPr>
            <w:tcW w:w="772"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Пакетований</w:t>
            </w:r>
          </w:p>
        </w:tc>
        <w:tc>
          <w:tcPr>
            <w:tcW w:w="81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Чорний ароматизований</w:t>
            </w:r>
          </w:p>
        </w:tc>
        <w:tc>
          <w:tcPr>
            <w:tcW w:w="863"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Фруктово-ягідна</w:t>
            </w:r>
          </w:p>
        </w:tc>
        <w:tc>
          <w:tcPr>
            <w:tcW w:w="70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20*1,7 г</w:t>
            </w:r>
          </w:p>
        </w:tc>
      </w:tr>
      <w:tr w:rsidR="006A0FB7" w:rsidRPr="003A134B" w:rsidTr="001700EB">
        <w:tc>
          <w:tcPr>
            <w:tcW w:w="224"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3</w:t>
            </w:r>
          </w:p>
        </w:tc>
        <w:tc>
          <w:tcPr>
            <w:tcW w:w="1629"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Isabela Grape. Ароматні ягоди червоного винограду надають чаю інтригуюче яскравий, ніжно-солодкий відтінок смаку. Відчуйте аромат квітучих садів і вічного літа.</w:t>
            </w:r>
          </w:p>
        </w:tc>
        <w:tc>
          <w:tcPr>
            <w:tcW w:w="772"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Пакетований</w:t>
            </w:r>
          </w:p>
        </w:tc>
        <w:tc>
          <w:tcPr>
            <w:tcW w:w="81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Чорний ароматизований</w:t>
            </w:r>
          </w:p>
        </w:tc>
        <w:tc>
          <w:tcPr>
            <w:tcW w:w="863"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Фруктово-ягідна</w:t>
            </w:r>
          </w:p>
        </w:tc>
        <w:tc>
          <w:tcPr>
            <w:tcW w:w="70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20*1,7 г</w:t>
            </w:r>
          </w:p>
        </w:tc>
      </w:tr>
      <w:tr w:rsidR="006A0FB7" w:rsidRPr="003A134B" w:rsidTr="001700EB">
        <w:tc>
          <w:tcPr>
            <w:tcW w:w="224"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4</w:t>
            </w:r>
          </w:p>
        </w:tc>
        <w:tc>
          <w:tcPr>
            <w:tcW w:w="1629"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Mirabel Plum. Аромат стиглої сливи і ніжні квіти волошки і соняшнику надають чаю неповторні тонкі фруктові нотки. Відчуйте блаженство сонячного ранку.</w:t>
            </w:r>
          </w:p>
        </w:tc>
        <w:tc>
          <w:tcPr>
            <w:tcW w:w="772"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Пакетований</w:t>
            </w:r>
          </w:p>
        </w:tc>
        <w:tc>
          <w:tcPr>
            <w:tcW w:w="81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Чорний ароматизований</w:t>
            </w:r>
          </w:p>
        </w:tc>
        <w:tc>
          <w:tcPr>
            <w:tcW w:w="863"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Фруктово-ягідна</w:t>
            </w:r>
          </w:p>
        </w:tc>
        <w:tc>
          <w:tcPr>
            <w:tcW w:w="70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20*1,7 г</w:t>
            </w:r>
          </w:p>
        </w:tc>
      </w:tr>
      <w:tr w:rsidR="006A0FB7" w:rsidRPr="003A134B" w:rsidTr="001700EB">
        <w:tc>
          <w:tcPr>
            <w:tcW w:w="224"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5</w:t>
            </w:r>
          </w:p>
        </w:tc>
        <w:tc>
          <w:tcPr>
            <w:tcW w:w="1629"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Sunny Lemon. Ваш ідеальний ранок починається з енергії цитрусових, з місць, де Середземне море пестить береги Сицилії, а в повітрі розлитий легкий аромат польових квітів!</w:t>
            </w:r>
          </w:p>
        </w:tc>
        <w:tc>
          <w:tcPr>
            <w:tcW w:w="772"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Пакетований</w:t>
            </w:r>
          </w:p>
        </w:tc>
        <w:tc>
          <w:tcPr>
            <w:tcW w:w="81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Чорний ароматизований</w:t>
            </w:r>
          </w:p>
        </w:tc>
        <w:tc>
          <w:tcPr>
            <w:tcW w:w="863"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Фруктово-ягідна</w:t>
            </w:r>
          </w:p>
        </w:tc>
        <w:tc>
          <w:tcPr>
            <w:tcW w:w="70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20*1,7 г</w:t>
            </w:r>
          </w:p>
        </w:tc>
      </w:tr>
      <w:tr w:rsidR="006A0FB7" w:rsidRPr="003A134B" w:rsidTr="001700EB">
        <w:trPr>
          <w:trHeight w:val="309"/>
        </w:trPr>
        <w:tc>
          <w:tcPr>
            <w:tcW w:w="224"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6</w:t>
            </w:r>
          </w:p>
        </w:tc>
        <w:tc>
          <w:tcPr>
            <w:tcW w:w="1629"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Fresh Mojito. Часточки соковитого лайма, листя зеленої м'яти і добірний зелений чай - це як листівка з Куби, повна яскравих спогадів і аромату «Мохіто»!</w:t>
            </w:r>
          </w:p>
        </w:tc>
        <w:tc>
          <w:tcPr>
            <w:tcW w:w="772"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Пакетований</w:t>
            </w:r>
          </w:p>
        </w:tc>
        <w:tc>
          <w:tcPr>
            <w:tcW w:w="81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Зелений ароматизований</w:t>
            </w:r>
          </w:p>
        </w:tc>
        <w:tc>
          <w:tcPr>
            <w:tcW w:w="863"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Фруктово-ягідна</w:t>
            </w:r>
          </w:p>
        </w:tc>
        <w:tc>
          <w:tcPr>
            <w:tcW w:w="70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20*1,7 г</w:t>
            </w:r>
          </w:p>
        </w:tc>
      </w:tr>
      <w:tr w:rsidR="006A0FB7" w:rsidRPr="003A134B" w:rsidTr="001700EB">
        <w:tc>
          <w:tcPr>
            <w:tcW w:w="224"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7</w:t>
            </w:r>
          </w:p>
        </w:tc>
        <w:tc>
          <w:tcPr>
            <w:tcW w:w="1629"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Bahama Nights. Китайський зелений чай з шматочками тайських ананасів та пелюстками сицилійського апельсина. Цей смак нагадує ідеальне подорож, яка починається на Багамах!</w:t>
            </w:r>
          </w:p>
        </w:tc>
        <w:tc>
          <w:tcPr>
            <w:tcW w:w="772"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Пакетований</w:t>
            </w:r>
          </w:p>
        </w:tc>
        <w:tc>
          <w:tcPr>
            <w:tcW w:w="81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Зелений ароматизований</w:t>
            </w:r>
          </w:p>
        </w:tc>
        <w:tc>
          <w:tcPr>
            <w:tcW w:w="863"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Фруктово-ягідна</w:t>
            </w:r>
          </w:p>
        </w:tc>
        <w:tc>
          <w:tcPr>
            <w:tcW w:w="70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20*1,7 г</w:t>
            </w:r>
          </w:p>
        </w:tc>
      </w:tr>
      <w:tr w:rsidR="006A0FB7" w:rsidRPr="003A134B" w:rsidTr="001700EB">
        <w:tc>
          <w:tcPr>
            <w:tcW w:w="224"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8</w:t>
            </w:r>
          </w:p>
        </w:tc>
        <w:tc>
          <w:tcPr>
            <w:tcW w:w="1629"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Strawberry cake. Цей чай нагадує пиріг з полуницею, доставленої ранковим рейсом з Мадрида. Саме аромат свіжої випічки з полуницею робить чай чимось більшим.</w:t>
            </w:r>
          </w:p>
        </w:tc>
        <w:tc>
          <w:tcPr>
            <w:tcW w:w="772"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Пакетований</w:t>
            </w:r>
          </w:p>
        </w:tc>
        <w:tc>
          <w:tcPr>
            <w:tcW w:w="81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Чорний ароматизований</w:t>
            </w:r>
          </w:p>
        </w:tc>
        <w:tc>
          <w:tcPr>
            <w:tcW w:w="863"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Фруктово-ягідна</w:t>
            </w:r>
          </w:p>
        </w:tc>
        <w:tc>
          <w:tcPr>
            <w:tcW w:w="701" w:type="pct"/>
            <w:tcBorders>
              <w:top w:val="single" w:sz="4" w:space="0" w:color="auto"/>
              <w:left w:val="single" w:sz="4" w:space="0" w:color="auto"/>
              <w:bottom w:val="single" w:sz="4" w:space="0" w:color="auto"/>
              <w:right w:val="single" w:sz="4" w:space="0" w:color="auto"/>
            </w:tcBorders>
            <w:hideMark/>
          </w:tcPr>
          <w:p w:rsidR="006A0FB7" w:rsidRPr="003A134B" w:rsidRDefault="006A0FB7" w:rsidP="001700EB">
            <w:pPr>
              <w:rPr>
                <w:lang w:val="uk-UA"/>
              </w:rPr>
            </w:pPr>
            <w:r w:rsidRPr="003A134B">
              <w:rPr>
                <w:lang w:val="uk-UA"/>
              </w:rPr>
              <w:t>20*1,7 г</w:t>
            </w:r>
          </w:p>
        </w:tc>
      </w:tr>
      <w:tr w:rsidR="006A0FB7" w:rsidRPr="003A134B" w:rsidTr="001700EB">
        <w:tc>
          <w:tcPr>
            <w:tcW w:w="224"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9</w:t>
            </w:r>
          </w:p>
        </w:tc>
        <w:tc>
          <w:tcPr>
            <w:tcW w:w="1629"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Milk Ooolong. Насолодіться свіжим ароматом знаменитого китайського зеленого чаю. Його насичений, але м'який молочний смак наповнить вас гармонією і спокоєм.</w:t>
            </w:r>
          </w:p>
        </w:tc>
        <w:tc>
          <w:tcPr>
            <w:tcW w:w="772"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Пакетований</w:t>
            </w:r>
          </w:p>
        </w:tc>
        <w:tc>
          <w:tcPr>
            <w:tcW w:w="811"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Молочний улун</w:t>
            </w:r>
          </w:p>
        </w:tc>
        <w:tc>
          <w:tcPr>
            <w:tcW w:w="863"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Фруктово-ягідна</w:t>
            </w:r>
          </w:p>
        </w:tc>
        <w:tc>
          <w:tcPr>
            <w:tcW w:w="701"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20*1,7 г</w:t>
            </w:r>
          </w:p>
        </w:tc>
      </w:tr>
      <w:tr w:rsidR="006A0FB7" w:rsidRPr="003A134B" w:rsidTr="001700EB">
        <w:tc>
          <w:tcPr>
            <w:tcW w:w="224"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10</w:t>
            </w:r>
          </w:p>
        </w:tc>
        <w:tc>
          <w:tcPr>
            <w:tcW w:w="1629"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 xml:space="preserve">Charming Cherry. Цей благородний і насичений чай розкриє перед вами всі фарби смаку, які зберігають у собі стиглі вишні. Кожен ковток, немов пристрасний поцілунок, залишить солодкий </w:t>
            </w:r>
            <w:r w:rsidRPr="003A134B">
              <w:rPr>
                <w:lang w:val="uk-UA"/>
              </w:rPr>
              <w:lastRenderedPageBreak/>
              <w:t>аромат на ваших губах.</w:t>
            </w:r>
          </w:p>
        </w:tc>
        <w:tc>
          <w:tcPr>
            <w:tcW w:w="772"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lastRenderedPageBreak/>
              <w:t>Пакетований</w:t>
            </w:r>
          </w:p>
        </w:tc>
        <w:tc>
          <w:tcPr>
            <w:tcW w:w="811"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Чорний ароматизований</w:t>
            </w:r>
          </w:p>
        </w:tc>
        <w:tc>
          <w:tcPr>
            <w:tcW w:w="863"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Фруктово-ягідна</w:t>
            </w:r>
          </w:p>
        </w:tc>
        <w:tc>
          <w:tcPr>
            <w:tcW w:w="701"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20*1,7 г</w:t>
            </w:r>
          </w:p>
        </w:tc>
      </w:tr>
      <w:tr w:rsidR="006A0FB7" w:rsidRPr="003A134B" w:rsidTr="001700EB">
        <w:tc>
          <w:tcPr>
            <w:tcW w:w="224"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lastRenderedPageBreak/>
              <w:t>11</w:t>
            </w:r>
          </w:p>
        </w:tc>
        <w:tc>
          <w:tcPr>
            <w:tcW w:w="1629"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Summer Berries. Ароматний малиновий чай з яскравими фруктово-ягідними нотками навіє солодкі спогади про тепле літо і першому романтичному захопленні.</w:t>
            </w:r>
          </w:p>
        </w:tc>
        <w:tc>
          <w:tcPr>
            <w:tcW w:w="772"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Пакетований</w:t>
            </w:r>
          </w:p>
        </w:tc>
        <w:tc>
          <w:tcPr>
            <w:tcW w:w="811"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Фруктово-трав'</w:t>
            </w:r>
            <w:r w:rsidR="003A134B">
              <w:rPr>
                <w:lang w:val="uk-UA"/>
              </w:rPr>
              <w:t>яний</w:t>
            </w:r>
            <w:r w:rsidRPr="003A134B">
              <w:rPr>
                <w:lang w:val="uk-UA"/>
              </w:rPr>
              <w:t xml:space="preserve"> </w:t>
            </w:r>
          </w:p>
        </w:tc>
        <w:tc>
          <w:tcPr>
            <w:tcW w:w="863"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Фруктово-ягідна</w:t>
            </w:r>
          </w:p>
        </w:tc>
        <w:tc>
          <w:tcPr>
            <w:tcW w:w="701" w:type="pct"/>
            <w:tcBorders>
              <w:top w:val="single" w:sz="4" w:space="0" w:color="auto"/>
              <w:left w:val="single" w:sz="4" w:space="0" w:color="auto"/>
              <w:bottom w:val="single" w:sz="4" w:space="0" w:color="auto"/>
              <w:right w:val="single" w:sz="4" w:space="0" w:color="auto"/>
            </w:tcBorders>
          </w:tcPr>
          <w:p w:rsidR="006A0FB7" w:rsidRPr="003A134B" w:rsidRDefault="006A0FB7" w:rsidP="001700EB">
            <w:pPr>
              <w:rPr>
                <w:lang w:val="uk-UA"/>
              </w:rPr>
            </w:pPr>
            <w:r w:rsidRPr="003A134B">
              <w:rPr>
                <w:lang w:val="uk-UA"/>
              </w:rPr>
              <w:t>20*1,7 г</w:t>
            </w:r>
          </w:p>
        </w:tc>
      </w:tr>
    </w:tbl>
    <w:p w:rsidR="006A0FB7" w:rsidRPr="003A134B" w:rsidRDefault="006A0FB7" w:rsidP="006A0FB7">
      <w:pPr>
        <w:jc w:val="center"/>
        <w:rPr>
          <w:rFonts w:ascii="Times New Roman" w:hAnsi="Times New Roman" w:cs="Times New Roman"/>
          <w:sz w:val="28"/>
          <w:szCs w:val="28"/>
          <w:lang w:val="uk-UA"/>
        </w:rPr>
      </w:pPr>
    </w:p>
    <w:p w:rsidR="006A0FB7" w:rsidRPr="003A134B" w:rsidRDefault="006A0FB7" w:rsidP="006A0FB7">
      <w:pPr>
        <w:rPr>
          <w:lang w:val="uk-UA"/>
        </w:rPr>
      </w:pPr>
    </w:p>
    <w:p w:rsidR="006234DE" w:rsidRDefault="006234DE" w:rsidP="00DE66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E663B" w:rsidRDefault="00DE663B" w:rsidP="00DE663B">
      <w:pPr>
        <w:spacing w:after="0" w:line="360" w:lineRule="auto"/>
        <w:ind w:firstLine="709"/>
        <w:jc w:val="both"/>
        <w:rPr>
          <w:rFonts w:ascii="Times New Roman" w:hAnsi="Times New Roman" w:cs="Times New Roman"/>
          <w:sz w:val="28"/>
          <w:szCs w:val="28"/>
          <w:lang w:val="uk-UA"/>
        </w:rPr>
      </w:pPr>
    </w:p>
    <w:p w:rsidR="00DE663B" w:rsidRPr="00DE663B" w:rsidRDefault="00DE663B" w:rsidP="00DE663B">
      <w:pPr>
        <w:spacing w:after="0" w:line="360" w:lineRule="auto"/>
        <w:ind w:firstLine="709"/>
        <w:jc w:val="both"/>
        <w:rPr>
          <w:rFonts w:ascii="Times New Roman" w:hAnsi="Times New Roman" w:cs="Times New Roman"/>
          <w:sz w:val="28"/>
          <w:szCs w:val="28"/>
          <w:lang w:val="uk-UA"/>
        </w:rPr>
      </w:pPr>
    </w:p>
    <w:p w:rsidR="00082D38" w:rsidRPr="00DE663B" w:rsidRDefault="00082D38" w:rsidP="00082D38">
      <w:pPr>
        <w:spacing w:after="0" w:line="360" w:lineRule="auto"/>
        <w:rPr>
          <w:rFonts w:ascii="Times New Roman" w:hAnsi="Times New Roman" w:cs="Times New Roman"/>
          <w:sz w:val="28"/>
          <w:szCs w:val="28"/>
          <w:lang w:val="uk-UA"/>
        </w:rPr>
      </w:pPr>
    </w:p>
    <w:sectPr w:rsidR="00082D38" w:rsidRPr="00DE663B" w:rsidSect="006424EC">
      <w:headerReference w:type="default" r:id="rId8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265" w:rsidRDefault="007E0265" w:rsidP="00BF04AB">
      <w:pPr>
        <w:spacing w:after="0" w:line="240" w:lineRule="auto"/>
      </w:pPr>
      <w:r>
        <w:separator/>
      </w:r>
    </w:p>
  </w:endnote>
  <w:endnote w:type="continuationSeparator" w:id="0">
    <w:p w:rsidR="007E0265" w:rsidRDefault="007E0265" w:rsidP="00BF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203" w:usb1="08070000" w:usb2="00000010" w:usb3="00000000" w:csb0="00020005"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265" w:rsidRDefault="007E0265" w:rsidP="00BF04AB">
      <w:pPr>
        <w:spacing w:after="0" w:line="240" w:lineRule="auto"/>
      </w:pPr>
      <w:r>
        <w:separator/>
      </w:r>
    </w:p>
  </w:footnote>
  <w:footnote w:type="continuationSeparator" w:id="0">
    <w:p w:rsidR="007E0265" w:rsidRDefault="007E0265" w:rsidP="00BF0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121777"/>
      <w:docPartObj>
        <w:docPartGallery w:val="Page Numbers (Top of Page)"/>
        <w:docPartUnique/>
      </w:docPartObj>
    </w:sdtPr>
    <w:sdtEndPr>
      <w:rPr>
        <w:rFonts w:ascii="Times New Roman" w:hAnsi="Times New Roman" w:cs="Times New Roman"/>
      </w:rPr>
    </w:sdtEndPr>
    <w:sdtContent>
      <w:p w:rsidR="00E9311B" w:rsidRPr="008645C0" w:rsidRDefault="00E9311B">
        <w:pPr>
          <w:pStyle w:val="a4"/>
          <w:jc w:val="right"/>
          <w:rPr>
            <w:rFonts w:ascii="Times New Roman" w:hAnsi="Times New Roman" w:cs="Times New Roman"/>
          </w:rPr>
        </w:pPr>
        <w:r w:rsidRPr="008645C0">
          <w:rPr>
            <w:rFonts w:ascii="Times New Roman" w:hAnsi="Times New Roman" w:cs="Times New Roman"/>
          </w:rPr>
          <w:fldChar w:fldCharType="begin"/>
        </w:r>
        <w:r w:rsidRPr="008645C0">
          <w:rPr>
            <w:rFonts w:ascii="Times New Roman" w:hAnsi="Times New Roman" w:cs="Times New Roman"/>
          </w:rPr>
          <w:instrText>PAGE   \* MERGEFORMAT</w:instrText>
        </w:r>
        <w:r w:rsidRPr="008645C0">
          <w:rPr>
            <w:rFonts w:ascii="Times New Roman" w:hAnsi="Times New Roman" w:cs="Times New Roman"/>
          </w:rPr>
          <w:fldChar w:fldCharType="separate"/>
        </w:r>
        <w:r w:rsidR="00E13B5A">
          <w:rPr>
            <w:rFonts w:ascii="Times New Roman" w:hAnsi="Times New Roman" w:cs="Times New Roman"/>
            <w:noProof/>
          </w:rPr>
          <w:t>66</w:t>
        </w:r>
        <w:r w:rsidRPr="008645C0">
          <w:rPr>
            <w:rFonts w:ascii="Times New Roman" w:hAnsi="Times New Roman" w:cs="Times New Roman"/>
          </w:rPr>
          <w:fldChar w:fldCharType="end"/>
        </w:r>
      </w:p>
    </w:sdtContent>
  </w:sdt>
  <w:p w:rsidR="00E9311B" w:rsidRDefault="00E9311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155578"/>
      <w:docPartObj>
        <w:docPartGallery w:val="Page Numbers (Top of Page)"/>
        <w:docPartUnique/>
      </w:docPartObj>
    </w:sdtPr>
    <w:sdtEndPr/>
    <w:sdtContent>
      <w:p w:rsidR="00E9311B" w:rsidRDefault="00E9311B">
        <w:pPr>
          <w:pStyle w:val="a4"/>
          <w:jc w:val="right"/>
        </w:pPr>
        <w:r w:rsidRPr="00BF04AB">
          <w:rPr>
            <w:rFonts w:ascii="Times New Roman" w:hAnsi="Times New Roman" w:cs="Times New Roman"/>
            <w:sz w:val="28"/>
            <w:szCs w:val="28"/>
          </w:rPr>
          <w:fldChar w:fldCharType="begin"/>
        </w:r>
        <w:r w:rsidRPr="00BF04AB">
          <w:rPr>
            <w:rFonts w:ascii="Times New Roman" w:hAnsi="Times New Roman" w:cs="Times New Roman"/>
            <w:sz w:val="28"/>
            <w:szCs w:val="28"/>
          </w:rPr>
          <w:instrText>PAGE   \* MERGEFORMAT</w:instrText>
        </w:r>
        <w:r w:rsidRPr="00BF04AB">
          <w:rPr>
            <w:rFonts w:ascii="Times New Roman" w:hAnsi="Times New Roman" w:cs="Times New Roman"/>
            <w:sz w:val="28"/>
            <w:szCs w:val="28"/>
          </w:rPr>
          <w:fldChar w:fldCharType="separate"/>
        </w:r>
        <w:r w:rsidR="00EB031D">
          <w:rPr>
            <w:rFonts w:ascii="Times New Roman" w:hAnsi="Times New Roman" w:cs="Times New Roman"/>
            <w:noProof/>
            <w:sz w:val="28"/>
            <w:szCs w:val="28"/>
          </w:rPr>
          <w:t>90</w:t>
        </w:r>
        <w:r w:rsidRPr="00BF04AB">
          <w:rPr>
            <w:rFonts w:ascii="Times New Roman" w:hAnsi="Times New Roman" w:cs="Times New Roman"/>
            <w:sz w:val="28"/>
            <w:szCs w:val="28"/>
          </w:rPr>
          <w:fldChar w:fldCharType="end"/>
        </w:r>
      </w:p>
    </w:sdtContent>
  </w:sdt>
  <w:p w:rsidR="00E9311B" w:rsidRDefault="00E931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3FC1"/>
    <w:multiLevelType w:val="multilevel"/>
    <w:tmpl w:val="2B40BF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0806F7"/>
    <w:multiLevelType w:val="hybridMultilevel"/>
    <w:tmpl w:val="6D56DAEA"/>
    <w:lvl w:ilvl="0" w:tplc="9FE6D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D22B12"/>
    <w:multiLevelType w:val="multilevel"/>
    <w:tmpl w:val="3C5C11D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8210A30"/>
    <w:multiLevelType w:val="multilevel"/>
    <w:tmpl w:val="B34CDC5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91F193B"/>
    <w:multiLevelType w:val="hybridMultilevel"/>
    <w:tmpl w:val="C4544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8009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B6A0821"/>
    <w:multiLevelType w:val="hybridMultilevel"/>
    <w:tmpl w:val="98CEB632"/>
    <w:lvl w:ilvl="0" w:tplc="FD86AC9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3941BF"/>
    <w:multiLevelType w:val="hybridMultilevel"/>
    <w:tmpl w:val="0CB49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9C40E8"/>
    <w:multiLevelType w:val="multilevel"/>
    <w:tmpl w:val="C742DB8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9">
    <w:nsid w:val="195E61E8"/>
    <w:multiLevelType w:val="multilevel"/>
    <w:tmpl w:val="668C7DE2"/>
    <w:lvl w:ilvl="0">
      <w:start w:val="1"/>
      <w:numFmt w:val="decimal"/>
      <w:lvlText w:val="%1)"/>
      <w:lvlJc w:val="left"/>
      <w:pPr>
        <w:ind w:left="360" w:hanging="360"/>
      </w:p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A5605F7"/>
    <w:multiLevelType w:val="multilevel"/>
    <w:tmpl w:val="F2FAF5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A852834"/>
    <w:multiLevelType w:val="hybridMultilevel"/>
    <w:tmpl w:val="213A0716"/>
    <w:lvl w:ilvl="0" w:tplc="3EDE42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A564E6"/>
    <w:multiLevelType w:val="hybridMultilevel"/>
    <w:tmpl w:val="1A58EC4E"/>
    <w:lvl w:ilvl="0" w:tplc="FF3672FA">
      <w:start w:val="1"/>
      <w:numFmt w:val="decimal"/>
      <w:lvlText w:val="%1."/>
      <w:lvlJc w:val="left"/>
      <w:pPr>
        <w:ind w:left="720" w:hanging="360"/>
      </w:pPr>
      <w:rPr>
        <w:rFonts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B6478F"/>
    <w:multiLevelType w:val="multilevel"/>
    <w:tmpl w:val="2B40BF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3693C2E"/>
    <w:multiLevelType w:val="multilevel"/>
    <w:tmpl w:val="E37E00F4"/>
    <w:lvl w:ilvl="0">
      <w:start w:val="1"/>
      <w:numFmt w:val="decimal"/>
      <w:lvlText w:val="%1)"/>
      <w:lvlJc w:val="left"/>
      <w:pPr>
        <w:ind w:left="360" w:hanging="360"/>
      </w:p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8FC0D60"/>
    <w:multiLevelType w:val="hybridMultilevel"/>
    <w:tmpl w:val="A4027B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9BE2A48"/>
    <w:multiLevelType w:val="multilevel"/>
    <w:tmpl w:val="8AE873C2"/>
    <w:lvl w:ilvl="0">
      <w:start w:val="1"/>
      <w:numFmt w:val="decimal"/>
      <w:lvlText w:val="%1)"/>
      <w:lvlJc w:val="left"/>
      <w:pPr>
        <w:ind w:left="360" w:hanging="360"/>
      </w:p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9C11724"/>
    <w:multiLevelType w:val="hybridMultilevel"/>
    <w:tmpl w:val="583C8C76"/>
    <w:lvl w:ilvl="0" w:tplc="0AB2D390">
      <w:start w:val="1"/>
      <w:numFmt w:val="decimal"/>
      <w:lvlText w:val="%1."/>
      <w:lvlJc w:val="left"/>
      <w:pPr>
        <w:ind w:left="720" w:hanging="360"/>
      </w:pPr>
      <w:rPr>
        <w:i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0C1A48"/>
    <w:multiLevelType w:val="hybridMultilevel"/>
    <w:tmpl w:val="FB2450F2"/>
    <w:lvl w:ilvl="0" w:tplc="9B5A7A9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10B0429"/>
    <w:multiLevelType w:val="multilevel"/>
    <w:tmpl w:val="6A78F58A"/>
    <w:lvl w:ilvl="0">
      <w:start w:val="1"/>
      <w:numFmt w:val="decimal"/>
      <w:lvlText w:val="%1)"/>
      <w:lvlJc w:val="left"/>
      <w:pPr>
        <w:ind w:left="360" w:hanging="360"/>
      </w:p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84252AD"/>
    <w:multiLevelType w:val="hybridMultilevel"/>
    <w:tmpl w:val="FDF65798"/>
    <w:lvl w:ilvl="0" w:tplc="D3E228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D53326"/>
    <w:multiLevelType w:val="hybridMultilevel"/>
    <w:tmpl w:val="F93866A4"/>
    <w:lvl w:ilvl="0" w:tplc="D3E228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136E8F"/>
    <w:multiLevelType w:val="hybridMultilevel"/>
    <w:tmpl w:val="D3AAD8D6"/>
    <w:lvl w:ilvl="0" w:tplc="65FA82D6">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E025BD"/>
    <w:multiLevelType w:val="hybridMultilevel"/>
    <w:tmpl w:val="DFAEB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7667A9"/>
    <w:multiLevelType w:val="hybridMultilevel"/>
    <w:tmpl w:val="1E52A95A"/>
    <w:lvl w:ilvl="0" w:tplc="D3E228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244156"/>
    <w:multiLevelType w:val="hybridMultilevel"/>
    <w:tmpl w:val="95F0AE2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321666"/>
    <w:multiLevelType w:val="hybridMultilevel"/>
    <w:tmpl w:val="E97615A6"/>
    <w:lvl w:ilvl="0" w:tplc="D3E228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CB16B8"/>
    <w:multiLevelType w:val="multilevel"/>
    <w:tmpl w:val="AC224312"/>
    <w:lvl w:ilvl="0">
      <w:start w:val="2"/>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8">
    <w:nsid w:val="657D29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CD61F1A"/>
    <w:multiLevelType w:val="hybridMultilevel"/>
    <w:tmpl w:val="B4083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7C4CAC"/>
    <w:multiLevelType w:val="hybridMultilevel"/>
    <w:tmpl w:val="E6DAF0E0"/>
    <w:lvl w:ilvl="0" w:tplc="11B81B9A">
      <w:start w:val="1"/>
      <w:numFmt w:val="bullet"/>
      <w:pStyle w:val="a"/>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FD20B09"/>
    <w:multiLevelType w:val="hybridMultilevel"/>
    <w:tmpl w:val="F500B6D0"/>
    <w:lvl w:ilvl="0" w:tplc="D3E228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B00B48"/>
    <w:multiLevelType w:val="hybridMultilevel"/>
    <w:tmpl w:val="0CD217CA"/>
    <w:lvl w:ilvl="0" w:tplc="83F26EA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742462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451FCC"/>
    <w:multiLevelType w:val="hybridMultilevel"/>
    <w:tmpl w:val="3ED01218"/>
    <w:lvl w:ilvl="0" w:tplc="55949B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BF6E6F"/>
    <w:multiLevelType w:val="multilevel"/>
    <w:tmpl w:val="AFAA8460"/>
    <w:lvl w:ilvl="0">
      <w:start w:val="1"/>
      <w:numFmt w:val="decimal"/>
      <w:lvlText w:val="%1)"/>
      <w:lvlJc w:val="left"/>
      <w:pPr>
        <w:ind w:left="360" w:hanging="360"/>
      </w:p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3"/>
  </w:num>
  <w:num w:numId="3">
    <w:abstractNumId w:val="33"/>
  </w:num>
  <w:num w:numId="4">
    <w:abstractNumId w:val="24"/>
  </w:num>
  <w:num w:numId="5">
    <w:abstractNumId w:val="9"/>
  </w:num>
  <w:num w:numId="6">
    <w:abstractNumId w:val="28"/>
  </w:num>
  <w:num w:numId="7">
    <w:abstractNumId w:val="19"/>
  </w:num>
  <w:num w:numId="8">
    <w:abstractNumId w:val="16"/>
  </w:num>
  <w:num w:numId="9">
    <w:abstractNumId w:val="14"/>
  </w:num>
  <w:num w:numId="10">
    <w:abstractNumId w:val="35"/>
  </w:num>
  <w:num w:numId="11">
    <w:abstractNumId w:val="10"/>
  </w:num>
  <w:num w:numId="12">
    <w:abstractNumId w:val="27"/>
  </w:num>
  <w:num w:numId="13">
    <w:abstractNumId w:val="25"/>
  </w:num>
  <w:num w:numId="14">
    <w:abstractNumId w:val="3"/>
  </w:num>
  <w:num w:numId="15">
    <w:abstractNumId w:val="2"/>
  </w:num>
  <w:num w:numId="16">
    <w:abstractNumId w:val="23"/>
  </w:num>
  <w:num w:numId="17">
    <w:abstractNumId w:val="30"/>
  </w:num>
  <w:num w:numId="18">
    <w:abstractNumId w:val="31"/>
  </w:num>
  <w:num w:numId="19">
    <w:abstractNumId w:val="7"/>
  </w:num>
  <w:num w:numId="20">
    <w:abstractNumId w:val="8"/>
  </w:num>
  <w:num w:numId="21">
    <w:abstractNumId w:val="1"/>
  </w:num>
  <w:num w:numId="22">
    <w:abstractNumId w:val="11"/>
  </w:num>
  <w:num w:numId="23">
    <w:abstractNumId w:val="29"/>
  </w:num>
  <w:num w:numId="24">
    <w:abstractNumId w:val="21"/>
  </w:num>
  <w:num w:numId="25">
    <w:abstractNumId w:val="20"/>
  </w:num>
  <w:num w:numId="26">
    <w:abstractNumId w:val="12"/>
  </w:num>
  <w:num w:numId="27">
    <w:abstractNumId w:val="6"/>
  </w:num>
  <w:num w:numId="28">
    <w:abstractNumId w:val="22"/>
  </w:num>
  <w:num w:numId="29">
    <w:abstractNumId w:val="26"/>
  </w:num>
  <w:num w:numId="30">
    <w:abstractNumId w:val="18"/>
  </w:num>
  <w:num w:numId="31">
    <w:abstractNumId w:val="32"/>
  </w:num>
  <w:num w:numId="32">
    <w:abstractNumId w:val="4"/>
  </w:num>
  <w:num w:numId="33">
    <w:abstractNumId w:val="34"/>
  </w:num>
  <w:num w:numId="34">
    <w:abstractNumId w:val="17"/>
  </w:num>
  <w:num w:numId="35">
    <w:abstractNumId w:val="5"/>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9F"/>
    <w:rsid w:val="00013866"/>
    <w:rsid w:val="0001491D"/>
    <w:rsid w:val="00020761"/>
    <w:rsid w:val="00027EA5"/>
    <w:rsid w:val="00027FAD"/>
    <w:rsid w:val="00032E22"/>
    <w:rsid w:val="0003591E"/>
    <w:rsid w:val="00035ABE"/>
    <w:rsid w:val="00046973"/>
    <w:rsid w:val="00052C1C"/>
    <w:rsid w:val="00055D0C"/>
    <w:rsid w:val="000604C3"/>
    <w:rsid w:val="00082D38"/>
    <w:rsid w:val="000875EB"/>
    <w:rsid w:val="00090292"/>
    <w:rsid w:val="000A3511"/>
    <w:rsid w:val="000B5551"/>
    <w:rsid w:val="000C05E7"/>
    <w:rsid w:val="000C2DDF"/>
    <w:rsid w:val="000F47D4"/>
    <w:rsid w:val="000F7E29"/>
    <w:rsid w:val="00102F80"/>
    <w:rsid w:val="0011090F"/>
    <w:rsid w:val="00112982"/>
    <w:rsid w:val="0014728E"/>
    <w:rsid w:val="001508EE"/>
    <w:rsid w:val="00162C8B"/>
    <w:rsid w:val="00163D6C"/>
    <w:rsid w:val="00163FD0"/>
    <w:rsid w:val="001700EB"/>
    <w:rsid w:val="00170D94"/>
    <w:rsid w:val="0017105F"/>
    <w:rsid w:val="0017409F"/>
    <w:rsid w:val="001756F2"/>
    <w:rsid w:val="00186186"/>
    <w:rsid w:val="00191E25"/>
    <w:rsid w:val="001A44A9"/>
    <w:rsid w:val="001A52ED"/>
    <w:rsid w:val="001B12D6"/>
    <w:rsid w:val="001B435D"/>
    <w:rsid w:val="001C2028"/>
    <w:rsid w:val="001C2E05"/>
    <w:rsid w:val="001D5C2B"/>
    <w:rsid w:val="002116E8"/>
    <w:rsid w:val="00221728"/>
    <w:rsid w:val="0022665C"/>
    <w:rsid w:val="00227DC5"/>
    <w:rsid w:val="00231C8D"/>
    <w:rsid w:val="00243E1C"/>
    <w:rsid w:val="00247B2E"/>
    <w:rsid w:val="00254C79"/>
    <w:rsid w:val="00260D77"/>
    <w:rsid w:val="00263128"/>
    <w:rsid w:val="00267A20"/>
    <w:rsid w:val="00270D59"/>
    <w:rsid w:val="002736B0"/>
    <w:rsid w:val="00282227"/>
    <w:rsid w:val="002A5A1A"/>
    <w:rsid w:val="002B35B5"/>
    <w:rsid w:val="002C61C2"/>
    <w:rsid w:val="002D4957"/>
    <w:rsid w:val="002D65E7"/>
    <w:rsid w:val="00306B6F"/>
    <w:rsid w:val="00321850"/>
    <w:rsid w:val="00321C3E"/>
    <w:rsid w:val="00323C6F"/>
    <w:rsid w:val="00330212"/>
    <w:rsid w:val="00336783"/>
    <w:rsid w:val="003418BF"/>
    <w:rsid w:val="003444DC"/>
    <w:rsid w:val="00346324"/>
    <w:rsid w:val="00353263"/>
    <w:rsid w:val="0035372E"/>
    <w:rsid w:val="0035472C"/>
    <w:rsid w:val="00355A6E"/>
    <w:rsid w:val="00365504"/>
    <w:rsid w:val="00372F6C"/>
    <w:rsid w:val="003A12B6"/>
    <w:rsid w:val="003A134B"/>
    <w:rsid w:val="003B33D5"/>
    <w:rsid w:val="003C4080"/>
    <w:rsid w:val="003F07F5"/>
    <w:rsid w:val="003F07F7"/>
    <w:rsid w:val="003F1EEE"/>
    <w:rsid w:val="004032BA"/>
    <w:rsid w:val="00407FC8"/>
    <w:rsid w:val="00410B13"/>
    <w:rsid w:val="00427CA6"/>
    <w:rsid w:val="00443687"/>
    <w:rsid w:val="00443765"/>
    <w:rsid w:val="004572CA"/>
    <w:rsid w:val="00465586"/>
    <w:rsid w:val="00465DB2"/>
    <w:rsid w:val="00466297"/>
    <w:rsid w:val="00482D93"/>
    <w:rsid w:val="004A45F6"/>
    <w:rsid w:val="004A4B44"/>
    <w:rsid w:val="004A58BE"/>
    <w:rsid w:val="004B0F92"/>
    <w:rsid w:val="004B3870"/>
    <w:rsid w:val="004C739E"/>
    <w:rsid w:val="004D4CEC"/>
    <w:rsid w:val="004E4A63"/>
    <w:rsid w:val="004F22D9"/>
    <w:rsid w:val="004F2503"/>
    <w:rsid w:val="004F4218"/>
    <w:rsid w:val="004F5648"/>
    <w:rsid w:val="00513DA3"/>
    <w:rsid w:val="00534A5A"/>
    <w:rsid w:val="00536629"/>
    <w:rsid w:val="0054246F"/>
    <w:rsid w:val="00547942"/>
    <w:rsid w:val="0055482C"/>
    <w:rsid w:val="00562918"/>
    <w:rsid w:val="0057260B"/>
    <w:rsid w:val="0058013E"/>
    <w:rsid w:val="005A07A3"/>
    <w:rsid w:val="005A6324"/>
    <w:rsid w:val="005B27D8"/>
    <w:rsid w:val="005B6177"/>
    <w:rsid w:val="005D003D"/>
    <w:rsid w:val="005D12DC"/>
    <w:rsid w:val="005D5DC1"/>
    <w:rsid w:val="005D6966"/>
    <w:rsid w:val="005F5ED9"/>
    <w:rsid w:val="00617847"/>
    <w:rsid w:val="006234DE"/>
    <w:rsid w:val="00623EE8"/>
    <w:rsid w:val="00630ED5"/>
    <w:rsid w:val="00631A02"/>
    <w:rsid w:val="0063354E"/>
    <w:rsid w:val="00640698"/>
    <w:rsid w:val="006424EC"/>
    <w:rsid w:val="00657D1B"/>
    <w:rsid w:val="00670D65"/>
    <w:rsid w:val="006715C5"/>
    <w:rsid w:val="00673583"/>
    <w:rsid w:val="006742D1"/>
    <w:rsid w:val="006756DE"/>
    <w:rsid w:val="00680900"/>
    <w:rsid w:val="006823B2"/>
    <w:rsid w:val="00685492"/>
    <w:rsid w:val="00690854"/>
    <w:rsid w:val="00690921"/>
    <w:rsid w:val="0069100F"/>
    <w:rsid w:val="006921CD"/>
    <w:rsid w:val="006A0FB7"/>
    <w:rsid w:val="006A0FF6"/>
    <w:rsid w:val="006A19E8"/>
    <w:rsid w:val="006A7EAE"/>
    <w:rsid w:val="006B4D58"/>
    <w:rsid w:val="006C3704"/>
    <w:rsid w:val="006D4256"/>
    <w:rsid w:val="006D4E9F"/>
    <w:rsid w:val="006D5ED2"/>
    <w:rsid w:val="006D622E"/>
    <w:rsid w:val="006E695F"/>
    <w:rsid w:val="006F2431"/>
    <w:rsid w:val="006F7D84"/>
    <w:rsid w:val="0073663E"/>
    <w:rsid w:val="0073728B"/>
    <w:rsid w:val="00740B22"/>
    <w:rsid w:val="00740C75"/>
    <w:rsid w:val="00755669"/>
    <w:rsid w:val="00756370"/>
    <w:rsid w:val="00757BAC"/>
    <w:rsid w:val="00771CEC"/>
    <w:rsid w:val="00772BDB"/>
    <w:rsid w:val="00777FCE"/>
    <w:rsid w:val="00782664"/>
    <w:rsid w:val="00793094"/>
    <w:rsid w:val="007A0B69"/>
    <w:rsid w:val="007B34BC"/>
    <w:rsid w:val="007C1FE8"/>
    <w:rsid w:val="007D01C0"/>
    <w:rsid w:val="007E0265"/>
    <w:rsid w:val="007F73F7"/>
    <w:rsid w:val="008030DD"/>
    <w:rsid w:val="00807EA4"/>
    <w:rsid w:val="00812EE2"/>
    <w:rsid w:val="00813157"/>
    <w:rsid w:val="0081425B"/>
    <w:rsid w:val="008149F4"/>
    <w:rsid w:val="00816AB1"/>
    <w:rsid w:val="0081706D"/>
    <w:rsid w:val="0083055F"/>
    <w:rsid w:val="008410A8"/>
    <w:rsid w:val="0084262C"/>
    <w:rsid w:val="008524E5"/>
    <w:rsid w:val="00855498"/>
    <w:rsid w:val="00857C62"/>
    <w:rsid w:val="00860981"/>
    <w:rsid w:val="00861CA2"/>
    <w:rsid w:val="008645C0"/>
    <w:rsid w:val="008712D6"/>
    <w:rsid w:val="008744D1"/>
    <w:rsid w:val="00875BC3"/>
    <w:rsid w:val="00883312"/>
    <w:rsid w:val="00884261"/>
    <w:rsid w:val="008851EE"/>
    <w:rsid w:val="00885C33"/>
    <w:rsid w:val="0089068B"/>
    <w:rsid w:val="00892D0D"/>
    <w:rsid w:val="00895C8D"/>
    <w:rsid w:val="00896946"/>
    <w:rsid w:val="00896A68"/>
    <w:rsid w:val="008977D5"/>
    <w:rsid w:val="008A1C27"/>
    <w:rsid w:val="008A7287"/>
    <w:rsid w:val="008A7D10"/>
    <w:rsid w:val="008B0F05"/>
    <w:rsid w:val="008B4A3A"/>
    <w:rsid w:val="008B631E"/>
    <w:rsid w:val="008C1698"/>
    <w:rsid w:val="008D1756"/>
    <w:rsid w:val="008E2FC6"/>
    <w:rsid w:val="008F1246"/>
    <w:rsid w:val="008F1F2F"/>
    <w:rsid w:val="009041D0"/>
    <w:rsid w:val="009201CE"/>
    <w:rsid w:val="00923720"/>
    <w:rsid w:val="00923FE0"/>
    <w:rsid w:val="00933D50"/>
    <w:rsid w:val="00934E4B"/>
    <w:rsid w:val="00945B3E"/>
    <w:rsid w:val="009630F0"/>
    <w:rsid w:val="009654D9"/>
    <w:rsid w:val="009707A8"/>
    <w:rsid w:val="00977DDD"/>
    <w:rsid w:val="00985B57"/>
    <w:rsid w:val="009931E4"/>
    <w:rsid w:val="00993869"/>
    <w:rsid w:val="009B2643"/>
    <w:rsid w:val="009C7930"/>
    <w:rsid w:val="009C7C45"/>
    <w:rsid w:val="009D0144"/>
    <w:rsid w:val="009D06FE"/>
    <w:rsid w:val="009D0F68"/>
    <w:rsid w:val="009D41A9"/>
    <w:rsid w:val="009E0C54"/>
    <w:rsid w:val="009E645E"/>
    <w:rsid w:val="009F1642"/>
    <w:rsid w:val="00A079A2"/>
    <w:rsid w:val="00A10575"/>
    <w:rsid w:val="00A12493"/>
    <w:rsid w:val="00A14A66"/>
    <w:rsid w:val="00A17F3E"/>
    <w:rsid w:val="00A207C4"/>
    <w:rsid w:val="00A23C18"/>
    <w:rsid w:val="00A23C45"/>
    <w:rsid w:val="00A32458"/>
    <w:rsid w:val="00A65999"/>
    <w:rsid w:val="00A7073A"/>
    <w:rsid w:val="00A954AC"/>
    <w:rsid w:val="00AA02F6"/>
    <w:rsid w:val="00AA4D99"/>
    <w:rsid w:val="00AB184C"/>
    <w:rsid w:val="00AC0533"/>
    <w:rsid w:val="00AC1B9A"/>
    <w:rsid w:val="00AC418F"/>
    <w:rsid w:val="00AC7394"/>
    <w:rsid w:val="00AD05AA"/>
    <w:rsid w:val="00AD586F"/>
    <w:rsid w:val="00AE4EFD"/>
    <w:rsid w:val="00AE5D0E"/>
    <w:rsid w:val="00AF0ED0"/>
    <w:rsid w:val="00B00790"/>
    <w:rsid w:val="00B04BEA"/>
    <w:rsid w:val="00B0595F"/>
    <w:rsid w:val="00B0657B"/>
    <w:rsid w:val="00B41C51"/>
    <w:rsid w:val="00B57A5B"/>
    <w:rsid w:val="00B660FF"/>
    <w:rsid w:val="00B865E6"/>
    <w:rsid w:val="00B919A3"/>
    <w:rsid w:val="00B96348"/>
    <w:rsid w:val="00BA293D"/>
    <w:rsid w:val="00BB0304"/>
    <w:rsid w:val="00BB4266"/>
    <w:rsid w:val="00BB434B"/>
    <w:rsid w:val="00BC58E1"/>
    <w:rsid w:val="00BC693E"/>
    <w:rsid w:val="00BD4185"/>
    <w:rsid w:val="00BE6FB2"/>
    <w:rsid w:val="00BF04AB"/>
    <w:rsid w:val="00C06DFB"/>
    <w:rsid w:val="00C153C8"/>
    <w:rsid w:val="00C25F2B"/>
    <w:rsid w:val="00C70806"/>
    <w:rsid w:val="00C81608"/>
    <w:rsid w:val="00C92193"/>
    <w:rsid w:val="00CA7CE2"/>
    <w:rsid w:val="00CB0FF2"/>
    <w:rsid w:val="00CB5263"/>
    <w:rsid w:val="00CC1302"/>
    <w:rsid w:val="00CC4AFF"/>
    <w:rsid w:val="00CE159D"/>
    <w:rsid w:val="00CE2512"/>
    <w:rsid w:val="00CE4040"/>
    <w:rsid w:val="00D05141"/>
    <w:rsid w:val="00D14BD3"/>
    <w:rsid w:val="00D203C8"/>
    <w:rsid w:val="00D305DB"/>
    <w:rsid w:val="00D43FE4"/>
    <w:rsid w:val="00D476BE"/>
    <w:rsid w:val="00D738F6"/>
    <w:rsid w:val="00D77A6C"/>
    <w:rsid w:val="00D9216F"/>
    <w:rsid w:val="00DB278C"/>
    <w:rsid w:val="00DB600B"/>
    <w:rsid w:val="00DC05DB"/>
    <w:rsid w:val="00DC0EC5"/>
    <w:rsid w:val="00DC3E38"/>
    <w:rsid w:val="00DC6217"/>
    <w:rsid w:val="00DE663B"/>
    <w:rsid w:val="00E0270E"/>
    <w:rsid w:val="00E13B5A"/>
    <w:rsid w:val="00E2076C"/>
    <w:rsid w:val="00E25A09"/>
    <w:rsid w:val="00E33ADC"/>
    <w:rsid w:val="00E37F7C"/>
    <w:rsid w:val="00E50C68"/>
    <w:rsid w:val="00E52939"/>
    <w:rsid w:val="00E84C96"/>
    <w:rsid w:val="00E92FF6"/>
    <w:rsid w:val="00E9311B"/>
    <w:rsid w:val="00E936AE"/>
    <w:rsid w:val="00EA061C"/>
    <w:rsid w:val="00EA13A5"/>
    <w:rsid w:val="00EA1819"/>
    <w:rsid w:val="00EA1F86"/>
    <w:rsid w:val="00EB031D"/>
    <w:rsid w:val="00EB71AF"/>
    <w:rsid w:val="00EC549F"/>
    <w:rsid w:val="00ED495A"/>
    <w:rsid w:val="00ED79AF"/>
    <w:rsid w:val="00EE7393"/>
    <w:rsid w:val="00EF16D7"/>
    <w:rsid w:val="00EF3DB1"/>
    <w:rsid w:val="00EF62FF"/>
    <w:rsid w:val="00F03F76"/>
    <w:rsid w:val="00F15D04"/>
    <w:rsid w:val="00F265B8"/>
    <w:rsid w:val="00F41B9D"/>
    <w:rsid w:val="00F570C0"/>
    <w:rsid w:val="00F669F0"/>
    <w:rsid w:val="00F70900"/>
    <w:rsid w:val="00F83662"/>
    <w:rsid w:val="00F90C64"/>
    <w:rsid w:val="00FA1832"/>
    <w:rsid w:val="00FA7070"/>
    <w:rsid w:val="00FB06D4"/>
    <w:rsid w:val="00FC21CB"/>
    <w:rsid w:val="00FD2945"/>
    <w:rsid w:val="00FD5D9B"/>
    <w:rsid w:val="00FE1380"/>
    <w:rsid w:val="00FE41FE"/>
    <w:rsid w:val="00FE475C"/>
    <w:rsid w:val="00FF31F3"/>
    <w:rsid w:val="00FF6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BF04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F04AB"/>
    <w:rPr>
      <w:rFonts w:asciiTheme="majorHAnsi" w:eastAsiaTheme="majorEastAsia" w:hAnsiTheme="majorHAnsi" w:cstheme="majorBidi"/>
      <w:b/>
      <w:bCs/>
      <w:color w:val="365F91" w:themeColor="accent1" w:themeShade="BF"/>
      <w:sz w:val="28"/>
      <w:szCs w:val="28"/>
    </w:rPr>
  </w:style>
  <w:style w:type="paragraph" w:styleId="a4">
    <w:name w:val="header"/>
    <w:basedOn w:val="a0"/>
    <w:link w:val="a5"/>
    <w:uiPriority w:val="99"/>
    <w:unhideWhenUsed/>
    <w:rsid w:val="00BF04AB"/>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BF04AB"/>
  </w:style>
  <w:style w:type="paragraph" w:styleId="a6">
    <w:name w:val="footer"/>
    <w:basedOn w:val="a0"/>
    <w:link w:val="a7"/>
    <w:uiPriority w:val="99"/>
    <w:unhideWhenUsed/>
    <w:rsid w:val="00BF04AB"/>
    <w:pPr>
      <w:tabs>
        <w:tab w:val="center" w:pos="4677"/>
        <w:tab w:val="right" w:pos="9355"/>
      </w:tabs>
      <w:spacing w:after="0" w:line="240" w:lineRule="auto"/>
    </w:pPr>
  </w:style>
  <w:style w:type="character" w:customStyle="1" w:styleId="a7">
    <w:name w:val="Нижний колонтитул Знак"/>
    <w:basedOn w:val="a1"/>
    <w:link w:val="a6"/>
    <w:uiPriority w:val="99"/>
    <w:rsid w:val="00BF04AB"/>
  </w:style>
  <w:style w:type="paragraph" w:styleId="a8">
    <w:name w:val="List Paragraph"/>
    <w:basedOn w:val="a0"/>
    <w:link w:val="a9"/>
    <w:uiPriority w:val="34"/>
    <w:qFormat/>
    <w:rsid w:val="00BF04AB"/>
    <w:pPr>
      <w:ind w:left="720"/>
      <w:contextualSpacing/>
    </w:pPr>
  </w:style>
  <w:style w:type="paragraph" w:styleId="aa">
    <w:name w:val="footnote text"/>
    <w:basedOn w:val="a0"/>
    <w:link w:val="ab"/>
    <w:uiPriority w:val="99"/>
    <w:semiHidden/>
    <w:unhideWhenUsed/>
    <w:rsid w:val="00E2076C"/>
    <w:pPr>
      <w:spacing w:after="0" w:line="240" w:lineRule="auto"/>
    </w:pPr>
    <w:rPr>
      <w:sz w:val="20"/>
      <w:szCs w:val="20"/>
    </w:rPr>
  </w:style>
  <w:style w:type="character" w:customStyle="1" w:styleId="ab">
    <w:name w:val="Текст сноски Знак"/>
    <w:basedOn w:val="a1"/>
    <w:link w:val="aa"/>
    <w:uiPriority w:val="99"/>
    <w:semiHidden/>
    <w:rsid w:val="00E2076C"/>
    <w:rPr>
      <w:sz w:val="20"/>
      <w:szCs w:val="20"/>
    </w:rPr>
  </w:style>
  <w:style w:type="character" w:styleId="ac">
    <w:name w:val="footnote reference"/>
    <w:basedOn w:val="a1"/>
    <w:uiPriority w:val="99"/>
    <w:semiHidden/>
    <w:unhideWhenUsed/>
    <w:rsid w:val="00E2076C"/>
    <w:rPr>
      <w:vertAlign w:val="superscript"/>
    </w:rPr>
  </w:style>
  <w:style w:type="table" w:styleId="ad">
    <w:name w:val="Table Grid"/>
    <w:basedOn w:val="a2"/>
    <w:uiPriority w:val="59"/>
    <w:rsid w:val="00ED7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4C79"/>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ae">
    <w:name w:val="endnote text"/>
    <w:basedOn w:val="a0"/>
    <w:link w:val="af"/>
    <w:uiPriority w:val="99"/>
    <w:semiHidden/>
    <w:unhideWhenUsed/>
    <w:rsid w:val="00782664"/>
    <w:pPr>
      <w:spacing w:after="0" w:line="240" w:lineRule="auto"/>
    </w:pPr>
    <w:rPr>
      <w:sz w:val="20"/>
      <w:szCs w:val="20"/>
    </w:rPr>
  </w:style>
  <w:style w:type="character" w:customStyle="1" w:styleId="af">
    <w:name w:val="Текст концевой сноски Знак"/>
    <w:basedOn w:val="a1"/>
    <w:link w:val="ae"/>
    <w:uiPriority w:val="99"/>
    <w:semiHidden/>
    <w:rsid w:val="00782664"/>
    <w:rPr>
      <w:sz w:val="20"/>
      <w:szCs w:val="20"/>
    </w:rPr>
  </w:style>
  <w:style w:type="character" w:styleId="af0">
    <w:name w:val="endnote reference"/>
    <w:basedOn w:val="a1"/>
    <w:uiPriority w:val="99"/>
    <w:semiHidden/>
    <w:unhideWhenUsed/>
    <w:rsid w:val="00782664"/>
    <w:rPr>
      <w:vertAlign w:val="superscript"/>
    </w:rPr>
  </w:style>
  <w:style w:type="paragraph" w:styleId="af1">
    <w:name w:val="Balloon Text"/>
    <w:basedOn w:val="a0"/>
    <w:link w:val="af2"/>
    <w:uiPriority w:val="99"/>
    <w:semiHidden/>
    <w:unhideWhenUsed/>
    <w:rsid w:val="006F7D84"/>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6F7D84"/>
    <w:rPr>
      <w:rFonts w:ascii="Tahoma" w:hAnsi="Tahoma" w:cs="Tahoma"/>
      <w:sz w:val="16"/>
      <w:szCs w:val="16"/>
    </w:rPr>
  </w:style>
  <w:style w:type="character" w:styleId="af3">
    <w:name w:val="Emphasis"/>
    <w:basedOn w:val="a1"/>
    <w:uiPriority w:val="20"/>
    <w:qFormat/>
    <w:rsid w:val="00DC3E38"/>
    <w:rPr>
      <w:i/>
      <w:iCs/>
    </w:rPr>
  </w:style>
  <w:style w:type="character" w:customStyle="1" w:styleId="apple-converted-space">
    <w:name w:val="apple-converted-space"/>
    <w:basedOn w:val="a1"/>
    <w:rsid w:val="00DC3E38"/>
  </w:style>
  <w:style w:type="paragraph" w:customStyle="1" w:styleId="af4">
    <w:name w:val="тхт"/>
    <w:basedOn w:val="a0"/>
    <w:rsid w:val="00CE2512"/>
    <w:pPr>
      <w:spacing w:after="0" w:line="233" w:lineRule="exact"/>
      <w:ind w:firstLine="301"/>
      <w:jc w:val="both"/>
    </w:pPr>
    <w:rPr>
      <w:rFonts w:ascii="Times New Roman CYR" w:eastAsia="Times New Roman" w:hAnsi="Times New Roman CYR" w:cs="Times New Roman"/>
      <w:kern w:val="28"/>
      <w:sz w:val="23"/>
      <w:szCs w:val="20"/>
      <w:lang w:val="uk-UA" w:eastAsia="ru-RU"/>
    </w:rPr>
  </w:style>
  <w:style w:type="paragraph" w:styleId="af5">
    <w:name w:val="Normal (Web)"/>
    <w:basedOn w:val="a0"/>
    <w:uiPriority w:val="99"/>
    <w:unhideWhenUsed/>
    <w:rsid w:val="00355A6E"/>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9">
    <w:name w:val="Абзац списка Знак"/>
    <w:basedOn w:val="a1"/>
    <w:link w:val="a8"/>
    <w:uiPriority w:val="34"/>
    <w:rsid w:val="00055D0C"/>
  </w:style>
  <w:style w:type="character" w:styleId="af6">
    <w:name w:val="Hyperlink"/>
    <w:basedOn w:val="a1"/>
    <w:uiPriority w:val="99"/>
    <w:unhideWhenUsed/>
    <w:rsid w:val="00C92193"/>
    <w:rPr>
      <w:color w:val="0000FF" w:themeColor="hyperlink"/>
      <w:u w:val="single"/>
    </w:rPr>
  </w:style>
  <w:style w:type="paragraph" w:styleId="af7">
    <w:name w:val="Title"/>
    <w:basedOn w:val="a0"/>
    <w:link w:val="af8"/>
    <w:qFormat/>
    <w:rsid w:val="005B27D8"/>
    <w:pPr>
      <w:spacing w:after="0" w:line="360" w:lineRule="auto"/>
      <w:jc w:val="center"/>
    </w:pPr>
    <w:rPr>
      <w:rFonts w:ascii="Times New Roman" w:eastAsia="Times New Roman" w:hAnsi="Times New Roman" w:cs="Times New Roman"/>
      <w:sz w:val="28"/>
      <w:szCs w:val="20"/>
      <w:lang w:eastAsia="ru-RU"/>
    </w:rPr>
  </w:style>
  <w:style w:type="character" w:customStyle="1" w:styleId="af8">
    <w:name w:val="Название Знак"/>
    <w:basedOn w:val="a1"/>
    <w:link w:val="af7"/>
    <w:rsid w:val="005B27D8"/>
    <w:rPr>
      <w:rFonts w:ascii="Times New Roman" w:eastAsia="Times New Roman" w:hAnsi="Times New Roman" w:cs="Times New Roman"/>
      <w:sz w:val="28"/>
      <w:szCs w:val="20"/>
      <w:lang w:eastAsia="ru-RU"/>
    </w:rPr>
  </w:style>
  <w:style w:type="paragraph" w:customStyle="1" w:styleId="a">
    <w:name w:val="ДинШапкаРеквиз"/>
    <w:basedOn w:val="a0"/>
    <w:autoRedefine/>
    <w:rsid w:val="008712D6"/>
    <w:pPr>
      <w:numPr>
        <w:numId w:val="17"/>
      </w:numPr>
      <w:tabs>
        <w:tab w:val="left" w:pos="252"/>
        <w:tab w:val="left" w:pos="432"/>
        <w:tab w:val="left" w:pos="872"/>
      </w:tabs>
      <w:spacing w:after="0" w:line="240" w:lineRule="auto"/>
    </w:pPr>
    <w:rPr>
      <w:rFonts w:ascii="Times New Roman" w:eastAsia="Times New Roman" w:hAnsi="Times New Roman" w:cs="Times New Roman"/>
      <w:color w:val="000000"/>
      <w:sz w:val="24"/>
      <w:szCs w:val="20"/>
      <w:lang w:val="uk-UA" w:eastAsia="ru-RU"/>
    </w:rPr>
  </w:style>
  <w:style w:type="character" w:styleId="af9">
    <w:name w:val="Placeholder Text"/>
    <w:basedOn w:val="a1"/>
    <w:uiPriority w:val="99"/>
    <w:semiHidden/>
    <w:rsid w:val="00FA1832"/>
    <w:rPr>
      <w:color w:val="808080"/>
    </w:rPr>
  </w:style>
  <w:style w:type="character" w:styleId="afa">
    <w:name w:val="Strong"/>
    <w:basedOn w:val="a1"/>
    <w:uiPriority w:val="22"/>
    <w:qFormat/>
    <w:rsid w:val="006D622E"/>
    <w:rPr>
      <w:b/>
      <w:bCs/>
    </w:rPr>
  </w:style>
  <w:style w:type="paragraph" w:styleId="afb">
    <w:name w:val="Plain Text"/>
    <w:basedOn w:val="a0"/>
    <w:link w:val="afc"/>
    <w:uiPriority w:val="99"/>
    <w:semiHidden/>
    <w:unhideWhenUsed/>
    <w:rsid w:val="008410A8"/>
    <w:pPr>
      <w:spacing w:after="0" w:line="240" w:lineRule="auto"/>
    </w:pPr>
    <w:rPr>
      <w:rFonts w:ascii="Courier New" w:eastAsia="Times New Roman" w:hAnsi="Courier New" w:cs="Times New Roman"/>
      <w:sz w:val="20"/>
      <w:szCs w:val="20"/>
      <w:lang w:val="uk-UA" w:eastAsia="ru-RU"/>
    </w:rPr>
  </w:style>
  <w:style w:type="character" w:customStyle="1" w:styleId="afc">
    <w:name w:val="Текст Знак"/>
    <w:basedOn w:val="a1"/>
    <w:link w:val="afb"/>
    <w:uiPriority w:val="99"/>
    <w:semiHidden/>
    <w:rsid w:val="008410A8"/>
    <w:rPr>
      <w:rFonts w:ascii="Courier New" w:eastAsia="Times New Roman" w:hAnsi="Courier New" w:cs="Times New Roman"/>
      <w:sz w:val="20"/>
      <w:szCs w:val="20"/>
      <w:lang w:val="uk-UA" w:eastAsia="ru-RU"/>
    </w:rPr>
  </w:style>
  <w:style w:type="paragraph" w:customStyle="1" w:styleId="afd">
    <w:name w:val="ЗаголовокНавч"/>
    <w:basedOn w:val="1"/>
    <w:rsid w:val="006A0FB7"/>
    <w:pPr>
      <w:keepLines w:val="0"/>
      <w:spacing w:before="120" w:after="120" w:line="240" w:lineRule="auto"/>
      <w:jc w:val="center"/>
      <w:outlineLvl w:val="9"/>
    </w:pPr>
    <w:rPr>
      <w:rFonts w:ascii="Times New Roman CYR" w:eastAsia="Times New Roman" w:hAnsi="Times New Roman CYR" w:cs="Times New Roman"/>
      <w:bCs w:val="0"/>
      <w:color w:val="auto"/>
      <w:sz w:val="40"/>
      <w:szCs w:val="20"/>
      <w:u w:val="single"/>
      <w:lang w:val="uk-UA" w:eastAsia="uk-UA"/>
    </w:rPr>
  </w:style>
  <w:style w:type="paragraph" w:customStyle="1" w:styleId="11">
    <w:name w:val="Стиль1"/>
    <w:basedOn w:val="a0"/>
    <w:rsid w:val="006A0FB7"/>
    <w:pPr>
      <w:spacing w:after="0" w:line="360" w:lineRule="auto"/>
      <w:ind w:firstLine="709"/>
      <w:jc w:val="both"/>
    </w:pPr>
    <w:rPr>
      <w:rFonts w:ascii="Times New Roman" w:eastAsia="Times New Roman" w:hAnsi="Times New Roman" w:cs="Times New Roman"/>
      <w:sz w:val="28"/>
      <w:szCs w:val="24"/>
      <w:lang w:val="uk-UA" w:eastAsia="ru-RU"/>
    </w:rPr>
  </w:style>
  <w:style w:type="table" w:customStyle="1" w:styleId="12">
    <w:name w:val="Сетка таблицы1"/>
    <w:basedOn w:val="a2"/>
    <w:next w:val="ad"/>
    <w:uiPriority w:val="59"/>
    <w:rsid w:val="006A0F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OC Heading"/>
    <w:basedOn w:val="1"/>
    <w:next w:val="a0"/>
    <w:uiPriority w:val="39"/>
    <w:semiHidden/>
    <w:unhideWhenUsed/>
    <w:qFormat/>
    <w:rsid w:val="006A0FB7"/>
    <w:pPr>
      <w:outlineLvl w:val="9"/>
    </w:pPr>
    <w:rPr>
      <w:lang w:eastAsia="ru-RU"/>
    </w:rPr>
  </w:style>
  <w:style w:type="paragraph" w:styleId="13">
    <w:name w:val="toc 1"/>
    <w:basedOn w:val="a0"/>
    <w:next w:val="a0"/>
    <w:autoRedefine/>
    <w:uiPriority w:val="39"/>
    <w:unhideWhenUsed/>
    <w:rsid w:val="006A0FB7"/>
    <w:pPr>
      <w:spacing w:after="100"/>
    </w:pPr>
  </w:style>
  <w:style w:type="character" w:customStyle="1" w:styleId="spelle">
    <w:name w:val="spelle"/>
    <w:basedOn w:val="a1"/>
    <w:rsid w:val="0063354E"/>
  </w:style>
  <w:style w:type="character" w:customStyle="1" w:styleId="goog-gtc-translatablegoog-gtc-from-mt">
    <w:name w:val="goog-gtc-translatablegoog-gtc-from-mt"/>
    <w:basedOn w:val="a1"/>
    <w:rsid w:val="00633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BF04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F04AB"/>
    <w:rPr>
      <w:rFonts w:asciiTheme="majorHAnsi" w:eastAsiaTheme="majorEastAsia" w:hAnsiTheme="majorHAnsi" w:cstheme="majorBidi"/>
      <w:b/>
      <w:bCs/>
      <w:color w:val="365F91" w:themeColor="accent1" w:themeShade="BF"/>
      <w:sz w:val="28"/>
      <w:szCs w:val="28"/>
    </w:rPr>
  </w:style>
  <w:style w:type="paragraph" w:styleId="a4">
    <w:name w:val="header"/>
    <w:basedOn w:val="a0"/>
    <w:link w:val="a5"/>
    <w:uiPriority w:val="99"/>
    <w:unhideWhenUsed/>
    <w:rsid w:val="00BF04AB"/>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BF04AB"/>
  </w:style>
  <w:style w:type="paragraph" w:styleId="a6">
    <w:name w:val="footer"/>
    <w:basedOn w:val="a0"/>
    <w:link w:val="a7"/>
    <w:uiPriority w:val="99"/>
    <w:unhideWhenUsed/>
    <w:rsid w:val="00BF04AB"/>
    <w:pPr>
      <w:tabs>
        <w:tab w:val="center" w:pos="4677"/>
        <w:tab w:val="right" w:pos="9355"/>
      </w:tabs>
      <w:spacing w:after="0" w:line="240" w:lineRule="auto"/>
    </w:pPr>
  </w:style>
  <w:style w:type="character" w:customStyle="1" w:styleId="a7">
    <w:name w:val="Нижний колонтитул Знак"/>
    <w:basedOn w:val="a1"/>
    <w:link w:val="a6"/>
    <w:uiPriority w:val="99"/>
    <w:rsid w:val="00BF04AB"/>
  </w:style>
  <w:style w:type="paragraph" w:styleId="a8">
    <w:name w:val="List Paragraph"/>
    <w:basedOn w:val="a0"/>
    <w:link w:val="a9"/>
    <w:uiPriority w:val="34"/>
    <w:qFormat/>
    <w:rsid w:val="00BF04AB"/>
    <w:pPr>
      <w:ind w:left="720"/>
      <w:contextualSpacing/>
    </w:pPr>
  </w:style>
  <w:style w:type="paragraph" w:styleId="aa">
    <w:name w:val="footnote text"/>
    <w:basedOn w:val="a0"/>
    <w:link w:val="ab"/>
    <w:uiPriority w:val="99"/>
    <w:semiHidden/>
    <w:unhideWhenUsed/>
    <w:rsid w:val="00E2076C"/>
    <w:pPr>
      <w:spacing w:after="0" w:line="240" w:lineRule="auto"/>
    </w:pPr>
    <w:rPr>
      <w:sz w:val="20"/>
      <w:szCs w:val="20"/>
    </w:rPr>
  </w:style>
  <w:style w:type="character" w:customStyle="1" w:styleId="ab">
    <w:name w:val="Текст сноски Знак"/>
    <w:basedOn w:val="a1"/>
    <w:link w:val="aa"/>
    <w:uiPriority w:val="99"/>
    <w:semiHidden/>
    <w:rsid w:val="00E2076C"/>
    <w:rPr>
      <w:sz w:val="20"/>
      <w:szCs w:val="20"/>
    </w:rPr>
  </w:style>
  <w:style w:type="character" w:styleId="ac">
    <w:name w:val="footnote reference"/>
    <w:basedOn w:val="a1"/>
    <w:uiPriority w:val="99"/>
    <w:semiHidden/>
    <w:unhideWhenUsed/>
    <w:rsid w:val="00E2076C"/>
    <w:rPr>
      <w:vertAlign w:val="superscript"/>
    </w:rPr>
  </w:style>
  <w:style w:type="table" w:styleId="ad">
    <w:name w:val="Table Grid"/>
    <w:basedOn w:val="a2"/>
    <w:uiPriority w:val="59"/>
    <w:rsid w:val="00ED7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4C79"/>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ae">
    <w:name w:val="endnote text"/>
    <w:basedOn w:val="a0"/>
    <w:link w:val="af"/>
    <w:uiPriority w:val="99"/>
    <w:semiHidden/>
    <w:unhideWhenUsed/>
    <w:rsid w:val="00782664"/>
    <w:pPr>
      <w:spacing w:after="0" w:line="240" w:lineRule="auto"/>
    </w:pPr>
    <w:rPr>
      <w:sz w:val="20"/>
      <w:szCs w:val="20"/>
    </w:rPr>
  </w:style>
  <w:style w:type="character" w:customStyle="1" w:styleId="af">
    <w:name w:val="Текст концевой сноски Знак"/>
    <w:basedOn w:val="a1"/>
    <w:link w:val="ae"/>
    <w:uiPriority w:val="99"/>
    <w:semiHidden/>
    <w:rsid w:val="00782664"/>
    <w:rPr>
      <w:sz w:val="20"/>
      <w:szCs w:val="20"/>
    </w:rPr>
  </w:style>
  <w:style w:type="character" w:styleId="af0">
    <w:name w:val="endnote reference"/>
    <w:basedOn w:val="a1"/>
    <w:uiPriority w:val="99"/>
    <w:semiHidden/>
    <w:unhideWhenUsed/>
    <w:rsid w:val="00782664"/>
    <w:rPr>
      <w:vertAlign w:val="superscript"/>
    </w:rPr>
  </w:style>
  <w:style w:type="paragraph" w:styleId="af1">
    <w:name w:val="Balloon Text"/>
    <w:basedOn w:val="a0"/>
    <w:link w:val="af2"/>
    <w:uiPriority w:val="99"/>
    <w:semiHidden/>
    <w:unhideWhenUsed/>
    <w:rsid w:val="006F7D84"/>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6F7D84"/>
    <w:rPr>
      <w:rFonts w:ascii="Tahoma" w:hAnsi="Tahoma" w:cs="Tahoma"/>
      <w:sz w:val="16"/>
      <w:szCs w:val="16"/>
    </w:rPr>
  </w:style>
  <w:style w:type="character" w:styleId="af3">
    <w:name w:val="Emphasis"/>
    <w:basedOn w:val="a1"/>
    <w:uiPriority w:val="20"/>
    <w:qFormat/>
    <w:rsid w:val="00DC3E38"/>
    <w:rPr>
      <w:i/>
      <w:iCs/>
    </w:rPr>
  </w:style>
  <w:style w:type="character" w:customStyle="1" w:styleId="apple-converted-space">
    <w:name w:val="apple-converted-space"/>
    <w:basedOn w:val="a1"/>
    <w:rsid w:val="00DC3E38"/>
  </w:style>
  <w:style w:type="paragraph" w:customStyle="1" w:styleId="af4">
    <w:name w:val="тхт"/>
    <w:basedOn w:val="a0"/>
    <w:rsid w:val="00CE2512"/>
    <w:pPr>
      <w:spacing w:after="0" w:line="233" w:lineRule="exact"/>
      <w:ind w:firstLine="301"/>
      <w:jc w:val="both"/>
    </w:pPr>
    <w:rPr>
      <w:rFonts w:ascii="Times New Roman CYR" w:eastAsia="Times New Roman" w:hAnsi="Times New Roman CYR" w:cs="Times New Roman"/>
      <w:kern w:val="28"/>
      <w:sz w:val="23"/>
      <w:szCs w:val="20"/>
      <w:lang w:val="uk-UA" w:eastAsia="ru-RU"/>
    </w:rPr>
  </w:style>
  <w:style w:type="paragraph" w:styleId="af5">
    <w:name w:val="Normal (Web)"/>
    <w:basedOn w:val="a0"/>
    <w:uiPriority w:val="99"/>
    <w:unhideWhenUsed/>
    <w:rsid w:val="00355A6E"/>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9">
    <w:name w:val="Абзац списка Знак"/>
    <w:basedOn w:val="a1"/>
    <w:link w:val="a8"/>
    <w:uiPriority w:val="34"/>
    <w:rsid w:val="00055D0C"/>
  </w:style>
  <w:style w:type="character" w:styleId="af6">
    <w:name w:val="Hyperlink"/>
    <w:basedOn w:val="a1"/>
    <w:uiPriority w:val="99"/>
    <w:unhideWhenUsed/>
    <w:rsid w:val="00C92193"/>
    <w:rPr>
      <w:color w:val="0000FF" w:themeColor="hyperlink"/>
      <w:u w:val="single"/>
    </w:rPr>
  </w:style>
  <w:style w:type="paragraph" w:styleId="af7">
    <w:name w:val="Title"/>
    <w:basedOn w:val="a0"/>
    <w:link w:val="af8"/>
    <w:qFormat/>
    <w:rsid w:val="005B27D8"/>
    <w:pPr>
      <w:spacing w:after="0" w:line="360" w:lineRule="auto"/>
      <w:jc w:val="center"/>
    </w:pPr>
    <w:rPr>
      <w:rFonts w:ascii="Times New Roman" w:eastAsia="Times New Roman" w:hAnsi="Times New Roman" w:cs="Times New Roman"/>
      <w:sz w:val="28"/>
      <w:szCs w:val="20"/>
      <w:lang w:eastAsia="ru-RU"/>
    </w:rPr>
  </w:style>
  <w:style w:type="character" w:customStyle="1" w:styleId="af8">
    <w:name w:val="Название Знак"/>
    <w:basedOn w:val="a1"/>
    <w:link w:val="af7"/>
    <w:rsid w:val="005B27D8"/>
    <w:rPr>
      <w:rFonts w:ascii="Times New Roman" w:eastAsia="Times New Roman" w:hAnsi="Times New Roman" w:cs="Times New Roman"/>
      <w:sz w:val="28"/>
      <w:szCs w:val="20"/>
      <w:lang w:eastAsia="ru-RU"/>
    </w:rPr>
  </w:style>
  <w:style w:type="paragraph" w:customStyle="1" w:styleId="a">
    <w:name w:val="ДинШапкаРеквиз"/>
    <w:basedOn w:val="a0"/>
    <w:autoRedefine/>
    <w:rsid w:val="008712D6"/>
    <w:pPr>
      <w:numPr>
        <w:numId w:val="17"/>
      </w:numPr>
      <w:tabs>
        <w:tab w:val="left" w:pos="252"/>
        <w:tab w:val="left" w:pos="432"/>
        <w:tab w:val="left" w:pos="872"/>
      </w:tabs>
      <w:spacing w:after="0" w:line="240" w:lineRule="auto"/>
    </w:pPr>
    <w:rPr>
      <w:rFonts w:ascii="Times New Roman" w:eastAsia="Times New Roman" w:hAnsi="Times New Roman" w:cs="Times New Roman"/>
      <w:color w:val="000000"/>
      <w:sz w:val="24"/>
      <w:szCs w:val="20"/>
      <w:lang w:val="uk-UA" w:eastAsia="ru-RU"/>
    </w:rPr>
  </w:style>
  <w:style w:type="character" w:styleId="af9">
    <w:name w:val="Placeholder Text"/>
    <w:basedOn w:val="a1"/>
    <w:uiPriority w:val="99"/>
    <w:semiHidden/>
    <w:rsid w:val="00FA1832"/>
    <w:rPr>
      <w:color w:val="808080"/>
    </w:rPr>
  </w:style>
  <w:style w:type="character" w:styleId="afa">
    <w:name w:val="Strong"/>
    <w:basedOn w:val="a1"/>
    <w:uiPriority w:val="22"/>
    <w:qFormat/>
    <w:rsid w:val="006D622E"/>
    <w:rPr>
      <w:b/>
      <w:bCs/>
    </w:rPr>
  </w:style>
  <w:style w:type="paragraph" w:styleId="afb">
    <w:name w:val="Plain Text"/>
    <w:basedOn w:val="a0"/>
    <w:link w:val="afc"/>
    <w:uiPriority w:val="99"/>
    <w:semiHidden/>
    <w:unhideWhenUsed/>
    <w:rsid w:val="008410A8"/>
    <w:pPr>
      <w:spacing w:after="0" w:line="240" w:lineRule="auto"/>
    </w:pPr>
    <w:rPr>
      <w:rFonts w:ascii="Courier New" w:eastAsia="Times New Roman" w:hAnsi="Courier New" w:cs="Times New Roman"/>
      <w:sz w:val="20"/>
      <w:szCs w:val="20"/>
      <w:lang w:val="uk-UA" w:eastAsia="ru-RU"/>
    </w:rPr>
  </w:style>
  <w:style w:type="character" w:customStyle="1" w:styleId="afc">
    <w:name w:val="Текст Знак"/>
    <w:basedOn w:val="a1"/>
    <w:link w:val="afb"/>
    <w:uiPriority w:val="99"/>
    <w:semiHidden/>
    <w:rsid w:val="008410A8"/>
    <w:rPr>
      <w:rFonts w:ascii="Courier New" w:eastAsia="Times New Roman" w:hAnsi="Courier New" w:cs="Times New Roman"/>
      <w:sz w:val="20"/>
      <w:szCs w:val="20"/>
      <w:lang w:val="uk-UA" w:eastAsia="ru-RU"/>
    </w:rPr>
  </w:style>
  <w:style w:type="paragraph" w:customStyle="1" w:styleId="afd">
    <w:name w:val="ЗаголовокНавч"/>
    <w:basedOn w:val="1"/>
    <w:rsid w:val="006A0FB7"/>
    <w:pPr>
      <w:keepLines w:val="0"/>
      <w:spacing w:before="120" w:after="120" w:line="240" w:lineRule="auto"/>
      <w:jc w:val="center"/>
      <w:outlineLvl w:val="9"/>
    </w:pPr>
    <w:rPr>
      <w:rFonts w:ascii="Times New Roman CYR" w:eastAsia="Times New Roman" w:hAnsi="Times New Roman CYR" w:cs="Times New Roman"/>
      <w:bCs w:val="0"/>
      <w:color w:val="auto"/>
      <w:sz w:val="40"/>
      <w:szCs w:val="20"/>
      <w:u w:val="single"/>
      <w:lang w:val="uk-UA" w:eastAsia="uk-UA"/>
    </w:rPr>
  </w:style>
  <w:style w:type="paragraph" w:customStyle="1" w:styleId="11">
    <w:name w:val="Стиль1"/>
    <w:basedOn w:val="a0"/>
    <w:rsid w:val="006A0FB7"/>
    <w:pPr>
      <w:spacing w:after="0" w:line="360" w:lineRule="auto"/>
      <w:ind w:firstLine="709"/>
      <w:jc w:val="both"/>
    </w:pPr>
    <w:rPr>
      <w:rFonts w:ascii="Times New Roman" w:eastAsia="Times New Roman" w:hAnsi="Times New Roman" w:cs="Times New Roman"/>
      <w:sz w:val="28"/>
      <w:szCs w:val="24"/>
      <w:lang w:val="uk-UA" w:eastAsia="ru-RU"/>
    </w:rPr>
  </w:style>
  <w:style w:type="table" w:customStyle="1" w:styleId="12">
    <w:name w:val="Сетка таблицы1"/>
    <w:basedOn w:val="a2"/>
    <w:next w:val="ad"/>
    <w:uiPriority w:val="59"/>
    <w:rsid w:val="006A0F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OC Heading"/>
    <w:basedOn w:val="1"/>
    <w:next w:val="a0"/>
    <w:uiPriority w:val="39"/>
    <w:semiHidden/>
    <w:unhideWhenUsed/>
    <w:qFormat/>
    <w:rsid w:val="006A0FB7"/>
    <w:pPr>
      <w:outlineLvl w:val="9"/>
    </w:pPr>
    <w:rPr>
      <w:lang w:eastAsia="ru-RU"/>
    </w:rPr>
  </w:style>
  <w:style w:type="paragraph" w:styleId="13">
    <w:name w:val="toc 1"/>
    <w:basedOn w:val="a0"/>
    <w:next w:val="a0"/>
    <w:autoRedefine/>
    <w:uiPriority w:val="39"/>
    <w:unhideWhenUsed/>
    <w:rsid w:val="006A0FB7"/>
    <w:pPr>
      <w:spacing w:after="100"/>
    </w:pPr>
  </w:style>
  <w:style w:type="character" w:customStyle="1" w:styleId="spelle">
    <w:name w:val="spelle"/>
    <w:basedOn w:val="a1"/>
    <w:rsid w:val="0063354E"/>
  </w:style>
  <w:style w:type="character" w:customStyle="1" w:styleId="goog-gtc-translatablegoog-gtc-from-mt">
    <w:name w:val="goog-gtc-translatablegoog-gtc-from-mt"/>
    <w:basedOn w:val="a1"/>
    <w:rsid w:val="00633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7412">
      <w:bodyDiv w:val="1"/>
      <w:marLeft w:val="0"/>
      <w:marRight w:val="0"/>
      <w:marTop w:val="0"/>
      <w:marBottom w:val="0"/>
      <w:divBdr>
        <w:top w:val="none" w:sz="0" w:space="0" w:color="auto"/>
        <w:left w:val="none" w:sz="0" w:space="0" w:color="auto"/>
        <w:bottom w:val="none" w:sz="0" w:space="0" w:color="auto"/>
        <w:right w:val="none" w:sz="0" w:space="0" w:color="auto"/>
      </w:divBdr>
    </w:div>
    <w:div w:id="118450639">
      <w:bodyDiv w:val="1"/>
      <w:marLeft w:val="0"/>
      <w:marRight w:val="0"/>
      <w:marTop w:val="0"/>
      <w:marBottom w:val="0"/>
      <w:divBdr>
        <w:top w:val="none" w:sz="0" w:space="0" w:color="auto"/>
        <w:left w:val="none" w:sz="0" w:space="0" w:color="auto"/>
        <w:bottom w:val="none" w:sz="0" w:space="0" w:color="auto"/>
        <w:right w:val="none" w:sz="0" w:space="0" w:color="auto"/>
      </w:divBdr>
    </w:div>
    <w:div w:id="1107387984">
      <w:bodyDiv w:val="1"/>
      <w:marLeft w:val="0"/>
      <w:marRight w:val="0"/>
      <w:marTop w:val="0"/>
      <w:marBottom w:val="0"/>
      <w:divBdr>
        <w:top w:val="none" w:sz="0" w:space="0" w:color="auto"/>
        <w:left w:val="none" w:sz="0" w:space="0" w:color="auto"/>
        <w:bottom w:val="none" w:sz="0" w:space="0" w:color="auto"/>
        <w:right w:val="none" w:sz="0" w:space="0" w:color="auto"/>
      </w:divBdr>
    </w:div>
    <w:div w:id="1347293435">
      <w:bodyDiv w:val="1"/>
      <w:marLeft w:val="0"/>
      <w:marRight w:val="0"/>
      <w:marTop w:val="0"/>
      <w:marBottom w:val="0"/>
      <w:divBdr>
        <w:top w:val="none" w:sz="0" w:space="0" w:color="auto"/>
        <w:left w:val="none" w:sz="0" w:space="0" w:color="auto"/>
        <w:bottom w:val="none" w:sz="0" w:space="0" w:color="auto"/>
        <w:right w:val="none" w:sz="0" w:space="0" w:color="auto"/>
      </w:divBdr>
    </w:div>
    <w:div w:id="1349988611">
      <w:bodyDiv w:val="1"/>
      <w:marLeft w:val="0"/>
      <w:marRight w:val="0"/>
      <w:marTop w:val="0"/>
      <w:marBottom w:val="0"/>
      <w:divBdr>
        <w:top w:val="none" w:sz="0" w:space="0" w:color="auto"/>
        <w:left w:val="none" w:sz="0" w:space="0" w:color="auto"/>
        <w:bottom w:val="none" w:sz="0" w:space="0" w:color="auto"/>
        <w:right w:val="none" w:sz="0" w:space="0" w:color="auto"/>
      </w:divBdr>
    </w:div>
    <w:div w:id="1396854812">
      <w:bodyDiv w:val="1"/>
      <w:marLeft w:val="0"/>
      <w:marRight w:val="0"/>
      <w:marTop w:val="0"/>
      <w:marBottom w:val="0"/>
      <w:divBdr>
        <w:top w:val="none" w:sz="0" w:space="0" w:color="auto"/>
        <w:left w:val="none" w:sz="0" w:space="0" w:color="auto"/>
        <w:bottom w:val="none" w:sz="0" w:space="0" w:color="auto"/>
        <w:right w:val="none" w:sz="0" w:space="0" w:color="auto"/>
      </w:divBdr>
    </w:div>
    <w:div w:id="18899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diagramData" Target="diagrams/data6.xml"/><Relationship Id="rId21" Type="http://schemas.openxmlformats.org/officeDocument/2006/relationships/diagramQuickStyle" Target="diagrams/quickStyle2.xml"/><Relationship Id="rId34" Type="http://schemas.openxmlformats.org/officeDocument/2006/relationships/diagramData" Target="diagrams/data5.xml"/><Relationship Id="rId42" Type="http://schemas.openxmlformats.org/officeDocument/2006/relationships/diagramColors" Target="diagrams/colors6.xml"/><Relationship Id="rId47" Type="http://schemas.openxmlformats.org/officeDocument/2006/relationships/diagramLayout" Target="diagrams/layout7.xml"/><Relationship Id="rId50" Type="http://schemas.microsoft.com/office/2007/relationships/diagramDrawing" Target="diagrams/drawing7.xml"/><Relationship Id="rId55" Type="http://schemas.openxmlformats.org/officeDocument/2006/relationships/hyperlink" Target="http://www.kiis.com.ua/txt/people_stream.html/" TargetMode="External"/><Relationship Id="rId63" Type="http://schemas.openxmlformats.org/officeDocument/2006/relationships/hyperlink" Target="http://tea4you.com.ua/index.php" TargetMode="External"/><Relationship Id="rId68" Type="http://schemas.openxmlformats.org/officeDocument/2006/relationships/hyperlink" Target="http://maycompany.ru/" TargetMode="External"/><Relationship Id="rId76" Type="http://schemas.openxmlformats.org/officeDocument/2006/relationships/hyperlink" Target="http://sacuratea.ru/ekpertizy" TargetMode="External"/><Relationship Id="rId84" Type="http://schemas.openxmlformats.org/officeDocument/2006/relationships/chart" Target="charts/chart9.xm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slideshare.net/artbdv/ukraine-tea-market-2011" TargetMode="Externa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diagramData" Target="diagrams/data4.xml"/><Relationship Id="rId11" Type="http://schemas.openxmlformats.org/officeDocument/2006/relationships/chart" Target="charts/chart3.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diagramLayout" Target="diagrams/layout6.xml"/><Relationship Id="rId45" Type="http://schemas.openxmlformats.org/officeDocument/2006/relationships/chart" Target="charts/chart7.xml"/><Relationship Id="rId53" Type="http://schemas.openxmlformats.org/officeDocument/2006/relationships/hyperlink" Target="http://osmantus.com.ua/" TargetMode="External"/><Relationship Id="rId58" Type="http://schemas.openxmlformats.org/officeDocument/2006/relationships/hyperlink" Target="http://libozersk.ru/pages/index/343?cont=2" TargetMode="External"/><Relationship Id="rId66" Type="http://schemas.openxmlformats.org/officeDocument/2006/relationships/hyperlink" Target="http://maycompany.livejournal.com/" TargetMode="External"/><Relationship Id="rId74" Type="http://schemas.openxmlformats.org/officeDocument/2006/relationships/hyperlink" Target="http://news.finance.ua/ua/~/2/70/all/2011/07/16/245252" TargetMode="External"/><Relationship Id="rId79" Type="http://schemas.openxmlformats.org/officeDocument/2006/relationships/diagramLayout" Target="diagrams/layout8.xml"/><Relationship Id="rId87" Type="http://schemas.openxmlformats.org/officeDocument/2006/relationships/oleObject" Target="embeddings/oleObject1.bin"/><Relationship Id="rId5" Type="http://schemas.openxmlformats.org/officeDocument/2006/relationships/settings" Target="settings.xml"/><Relationship Id="rId61" Type="http://schemas.openxmlformats.org/officeDocument/2006/relationships/hyperlink" Target="http://www.souz-inform.com.ua/" TargetMode="External"/><Relationship Id="rId82" Type="http://schemas.microsoft.com/office/2007/relationships/diagramDrawing" Target="diagrams/drawing8.xml"/><Relationship Id="rId90" Type="http://schemas.openxmlformats.org/officeDocument/2006/relationships/theme" Target="theme/theme1.xml"/><Relationship Id="rId19" Type="http://schemas.openxmlformats.org/officeDocument/2006/relationships/diagramData" Target="diagrams/data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microsoft.com/office/2007/relationships/diagramDrawing" Target="diagrams/drawing6.xml"/><Relationship Id="rId48" Type="http://schemas.openxmlformats.org/officeDocument/2006/relationships/diagramQuickStyle" Target="diagrams/quickStyle7.xml"/><Relationship Id="rId56" Type="http://schemas.openxmlformats.org/officeDocument/2006/relationships/hyperlink" Target="http://colizey.info/93" TargetMode="External"/><Relationship Id="rId64" Type="http://schemas.openxmlformats.org/officeDocument/2006/relationships/hyperlink" Target="http://marketing.web-3.ru/research/metody/drmetody/online/" TargetMode="External"/><Relationship Id="rId69" Type="http://schemas.openxmlformats.org/officeDocument/2006/relationships/hyperlink" Target="http://www.maisky.ru/"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rb.com.ua/rus/marketing/eyetracking/" TargetMode="External"/><Relationship Id="rId72" Type="http://schemas.openxmlformats.org/officeDocument/2006/relationships/hyperlink" Target="http://www.businesspress.ru/newspaper/article_mId_21962_aId_358525.html" TargetMode="External"/><Relationship Id="rId80" Type="http://schemas.openxmlformats.org/officeDocument/2006/relationships/diagramQuickStyle" Target="diagrams/quickStyle8.xml"/><Relationship Id="rId85" Type="http://schemas.openxmlformats.org/officeDocument/2006/relationships/chart" Target="charts/chart10.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diagramData" Target="diagrams/data7.xml"/><Relationship Id="rId59" Type="http://schemas.openxmlformats.org/officeDocument/2006/relationships/hyperlink" Target="http://www.nbuv.gov.ua/portal/chem_biol/nvnltu/20_4/20_4_NV_tyt.pdf" TargetMode="External"/><Relationship Id="rId67" Type="http://schemas.openxmlformats.org/officeDocument/2006/relationships/hyperlink" Target="http://twitter.com/companymay" TargetMode="External"/><Relationship Id="rId20" Type="http://schemas.openxmlformats.org/officeDocument/2006/relationships/diagramLayout" Target="diagrams/layout2.xml"/><Relationship Id="rId41" Type="http://schemas.openxmlformats.org/officeDocument/2006/relationships/diagramQuickStyle" Target="diagrams/quickStyle6.xml"/><Relationship Id="rId54" Type="http://schemas.openxmlformats.org/officeDocument/2006/relationships/hyperlink" Target="http://www.rb.com.ua/" TargetMode="External"/><Relationship Id="rId62" Type="http://schemas.openxmlformats.org/officeDocument/2006/relationships/hyperlink" Target="http://edab2b.com/opinions/obzor-rynka-chaya-ukraina-2011-mnenie-ekspertov/" TargetMode="External"/><Relationship Id="rId70" Type="http://schemas.openxmlformats.org/officeDocument/2006/relationships/hyperlink" Target="http://www.ivox.com.ua/ua/page/ivox-research.html" TargetMode="External"/><Relationship Id="rId75" Type="http://schemas.openxmlformats.org/officeDocument/2006/relationships/hyperlink" Target="http://tea.ru/290_1.html" TargetMode="External"/><Relationship Id="rId83" Type="http://schemas.openxmlformats.org/officeDocument/2006/relationships/chart" Target="charts/chart8.xml"/><Relationship Id="rId88"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49" Type="http://schemas.openxmlformats.org/officeDocument/2006/relationships/diagramColors" Target="diagrams/colors7.xml"/><Relationship Id="rId57" Type="http://schemas.openxmlformats.org/officeDocument/2006/relationships/hyperlink" Target="http://www.neiromarketing.ru/articles/24.htm" TargetMode="External"/><Relationship Id="rId10" Type="http://schemas.openxmlformats.org/officeDocument/2006/relationships/chart" Target="charts/chart2.xml"/><Relationship Id="rId31" Type="http://schemas.openxmlformats.org/officeDocument/2006/relationships/diagramQuickStyle" Target="diagrams/quickStyle4.xml"/><Relationship Id="rId44" Type="http://schemas.openxmlformats.org/officeDocument/2006/relationships/chart" Target="charts/chart6.xml"/><Relationship Id="rId52" Type="http://schemas.openxmlformats.org/officeDocument/2006/relationships/hyperlink" Target="http://mignews.com.ua/ru/articles/63805.html" TargetMode="External"/><Relationship Id="rId60" Type="http://schemas.openxmlformats.org/officeDocument/2006/relationships/hyperlink" Target="http://www.marketing-ua.com/articles.php?articleId=2936" TargetMode="External"/><Relationship Id="rId65" Type="http://schemas.openxmlformats.org/officeDocument/2006/relationships/hyperlink" Target="http://www.ahmadtea.ua/articles/26/page_2/" TargetMode="External"/><Relationship Id="rId73" Type="http://schemas.openxmlformats.org/officeDocument/2006/relationships/hyperlink" Target="http://ukrprod.dp.ua/2011/12/04/ukraina-rynok-chaya-2009-2011-gody-21-2011.html" TargetMode="External"/><Relationship Id="rId78" Type="http://schemas.openxmlformats.org/officeDocument/2006/relationships/diagramData" Target="diagrams/data8.xml"/><Relationship Id="rId81" Type="http://schemas.openxmlformats.org/officeDocument/2006/relationships/diagramColors" Target="diagrams/colors8.xml"/><Relationship Id="rId86"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2;&#1086;&#1080;%20&#1076;&#1086;&#1082;&#1091;&#1084;&#1077;&#1085;&#1090;&#1099;\&#1048;&#1085;&#1092;&#1086;&#1088;&#1084;&#1072;&#1094;&#1080;&#1103;\&#1059;&#1095;&#1105;&#1073;&#1072;\4%20&#1082;&#1091;&#1088;&#1089;\1%20&#1089;&#1077;&#1084;&#1077;&#1089;&#1090;&#1088;\&#1055;&#1088;&#1080;&#1081;&#1085;&#1103;&#1090;&#1090;&#1103;%20&#1091;&#1087;&#1088;&#1072;&#1074;&#1083;&#1110;&#1085;&#1089;&#1100;&#1082;&#1080;&#1093;%20&#1088;&#1110;&#1096;&#1077;&#1085;&#1100;\&#1087;&#1086;&#1090;&#1077;&#1085;&#1094;&#1080;&#1072;&#108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2;&#1086;&#1080;%20&#1076;&#1086;&#1082;&#1091;&#1084;&#1077;&#1085;&#1090;&#1099;\&#1048;&#1085;&#1092;&#1086;&#1088;&#1084;&#1072;&#1094;&#1080;&#1103;\&#1059;&#1095;&#1105;&#1073;&#1072;\4%20&#1082;&#1091;&#1088;&#1089;\1%20&#1089;&#1077;&#1084;&#1077;&#1089;&#1090;&#1088;\&#1055;&#1088;&#1080;&#1081;&#1085;&#1103;&#1090;&#1090;&#1103;%20&#1091;&#1087;&#1088;&#1072;&#1074;&#1083;&#1110;&#1085;&#1089;&#1100;&#1082;&#1080;&#1093;%20&#1088;&#1110;&#1096;&#1077;&#1085;&#1100;\&#1087;&#1086;&#1090;&#1077;&#1085;&#1094;&#1080;&#1072;&#108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Обсяг, тис. тонн</c:v>
                </c:pt>
              </c:strCache>
            </c:strRef>
          </c:tx>
          <c:marker>
            <c:symbol val="none"/>
          </c:marker>
          <c:trendline>
            <c:name>Лінія тренду</c:name>
            <c:trendlineType val="linear"/>
            <c:forward val="1"/>
            <c:dispRSqr val="0"/>
            <c:dispEq val="0"/>
          </c:trendline>
          <c:trendline>
            <c:trendlineType val="linear"/>
            <c:dispRSqr val="0"/>
            <c:dispEq val="1"/>
            <c:trendlineLbl>
              <c:layout>
                <c:manualLayout>
                  <c:x val="0.40959930008748907"/>
                  <c:y val="-0.23580161854768153"/>
                </c:manualLayout>
              </c:layout>
              <c:numFmt formatCode="General" sourceLinked="0"/>
            </c:trendlineLbl>
          </c:trendline>
          <c:cat>
            <c:numRef>
              <c:f>Лист1!$A$2:$A$10</c:f>
              <c:numCache>
                <c:formatCode>General</c:formatCode>
                <c:ptCount val="9"/>
                <c:pt idx="0">
                  <c:v>1990</c:v>
                </c:pt>
                <c:pt idx="1">
                  <c:v>2001</c:v>
                </c:pt>
                <c:pt idx="2">
                  <c:v>2006</c:v>
                </c:pt>
                <c:pt idx="3">
                  <c:v>2007</c:v>
                </c:pt>
                <c:pt idx="4">
                  <c:v>2008</c:v>
                </c:pt>
                <c:pt idx="5">
                  <c:v>2009</c:v>
                </c:pt>
                <c:pt idx="6">
                  <c:v>2010</c:v>
                </c:pt>
                <c:pt idx="7">
                  <c:v>2011</c:v>
                </c:pt>
                <c:pt idx="8">
                  <c:v>2012</c:v>
                </c:pt>
              </c:numCache>
            </c:numRef>
          </c:cat>
          <c:val>
            <c:numRef>
              <c:f>Лист1!$B$2:$B$9</c:f>
              <c:numCache>
                <c:formatCode>General</c:formatCode>
                <c:ptCount val="8"/>
                <c:pt idx="0">
                  <c:v>24</c:v>
                </c:pt>
                <c:pt idx="1">
                  <c:v>3</c:v>
                </c:pt>
                <c:pt idx="2">
                  <c:v>9</c:v>
                </c:pt>
                <c:pt idx="3">
                  <c:v>12</c:v>
                </c:pt>
                <c:pt idx="4">
                  <c:v>14.3</c:v>
                </c:pt>
                <c:pt idx="5">
                  <c:v>16</c:v>
                </c:pt>
                <c:pt idx="6">
                  <c:v>17.8</c:v>
                </c:pt>
                <c:pt idx="7">
                  <c:v>21</c:v>
                </c:pt>
              </c:numCache>
            </c:numRef>
          </c:val>
          <c:smooth val="0"/>
        </c:ser>
        <c:dLbls>
          <c:showLegendKey val="0"/>
          <c:showVal val="0"/>
          <c:showCatName val="0"/>
          <c:showSerName val="0"/>
          <c:showPercent val="0"/>
          <c:showBubbleSize val="0"/>
        </c:dLbls>
        <c:marker val="1"/>
        <c:smooth val="0"/>
        <c:axId val="172325888"/>
        <c:axId val="172332160"/>
      </c:lineChart>
      <c:catAx>
        <c:axId val="172325888"/>
        <c:scaling>
          <c:orientation val="minMax"/>
        </c:scaling>
        <c:delete val="0"/>
        <c:axPos val="b"/>
        <c:title>
          <c:tx>
            <c:rich>
              <a:bodyPr/>
              <a:lstStyle/>
              <a:p>
                <a:pPr>
                  <a:defRPr/>
                </a:pPr>
                <a:r>
                  <a:rPr lang="ru-RU"/>
                  <a:t>Роки</a:t>
                </a:r>
              </a:p>
            </c:rich>
          </c:tx>
          <c:overlay val="0"/>
        </c:title>
        <c:numFmt formatCode="General" sourceLinked="1"/>
        <c:majorTickMark val="out"/>
        <c:minorTickMark val="none"/>
        <c:tickLblPos val="nextTo"/>
        <c:crossAx val="172332160"/>
        <c:crosses val="autoZero"/>
        <c:auto val="1"/>
        <c:lblAlgn val="ctr"/>
        <c:lblOffset val="100"/>
        <c:noMultiLvlLbl val="0"/>
      </c:catAx>
      <c:valAx>
        <c:axId val="172332160"/>
        <c:scaling>
          <c:orientation val="minMax"/>
        </c:scaling>
        <c:delete val="0"/>
        <c:axPos val="l"/>
        <c:majorGridlines/>
        <c:title>
          <c:tx>
            <c:rich>
              <a:bodyPr rot="-5400000" vert="horz"/>
              <a:lstStyle/>
              <a:p>
                <a:pPr>
                  <a:defRPr/>
                </a:pPr>
                <a:r>
                  <a:rPr lang="ru-RU"/>
                  <a:t>Обсяг,</a:t>
                </a:r>
                <a:r>
                  <a:rPr lang="ru-RU" baseline="0"/>
                  <a:t> тис. тонн</a:t>
                </a:r>
                <a:endParaRPr lang="ru-RU"/>
              </a:p>
            </c:rich>
          </c:tx>
          <c:overlay val="0"/>
        </c:title>
        <c:numFmt formatCode="General" sourceLinked="1"/>
        <c:majorTickMark val="out"/>
        <c:minorTickMark val="none"/>
        <c:tickLblPos val="nextTo"/>
        <c:crossAx val="172325888"/>
        <c:crosses val="autoZero"/>
        <c:crossBetween val="between"/>
      </c:valAx>
    </c:plotArea>
    <c:legend>
      <c:legendPos val="r"/>
      <c:legendEntry>
        <c:idx val="2"/>
        <c:delete val="1"/>
      </c:legendEntry>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a:t>Структура ринку чаю України за каналами збуту</a:t>
            </a:r>
          </a:p>
        </c:rich>
      </c:tx>
      <c:layout>
        <c:manualLayout>
          <c:xMode val="edge"/>
          <c:yMode val="edge"/>
          <c:x val="0.15870773248502537"/>
          <c:y val="3.0333708286464198E-3"/>
        </c:manualLayout>
      </c:layout>
      <c:overlay val="0"/>
    </c:title>
    <c:autoTitleDeleted val="0"/>
    <c:plotArea>
      <c:layout/>
      <c:pieChart>
        <c:varyColors val="1"/>
        <c:ser>
          <c:idx val="0"/>
          <c:order val="0"/>
          <c:dLbls>
            <c:showLegendKey val="0"/>
            <c:showVal val="0"/>
            <c:showCatName val="1"/>
            <c:showSerName val="0"/>
            <c:showPercent val="1"/>
            <c:showBubbleSize val="0"/>
            <c:showLeaderLines val="1"/>
          </c:dLbls>
          <c:cat>
            <c:strRef>
              <c:f>Лист1!$A$51:$A$59</c:f>
              <c:strCache>
                <c:ptCount val="9"/>
                <c:pt idx="0">
                  <c:v>Гастрономи</c:v>
                </c:pt>
                <c:pt idx="1">
                  <c:v>Вуличні палатки</c:v>
                </c:pt>
                <c:pt idx="2">
                  <c:v>Мінімаркети </c:v>
                </c:pt>
                <c:pt idx="3">
                  <c:v>Супермаркети</c:v>
                </c:pt>
                <c:pt idx="4">
                  <c:v>Гіпермаркети</c:v>
                </c:pt>
                <c:pt idx="5">
                  <c:v>Павільйони</c:v>
                </c:pt>
                <c:pt idx="6">
                  <c:v>Дискаунтери</c:v>
                </c:pt>
                <c:pt idx="7">
                  <c:v>HoReCa</c:v>
                </c:pt>
                <c:pt idx="8">
                  <c:v>Інші</c:v>
                </c:pt>
              </c:strCache>
            </c:strRef>
          </c:cat>
          <c:val>
            <c:numRef>
              <c:f>Лист1!$B$51:$B$59</c:f>
              <c:numCache>
                <c:formatCode>General</c:formatCode>
                <c:ptCount val="9"/>
                <c:pt idx="0">
                  <c:v>16</c:v>
                </c:pt>
                <c:pt idx="1">
                  <c:v>12</c:v>
                </c:pt>
                <c:pt idx="2">
                  <c:v>12</c:v>
                </c:pt>
                <c:pt idx="3">
                  <c:v>12</c:v>
                </c:pt>
                <c:pt idx="4">
                  <c:v>11</c:v>
                </c:pt>
                <c:pt idx="5">
                  <c:v>10</c:v>
                </c:pt>
                <c:pt idx="6">
                  <c:v>5</c:v>
                </c:pt>
                <c:pt idx="7">
                  <c:v>5</c:v>
                </c:pt>
                <c:pt idx="8">
                  <c:v>2</c:v>
                </c:pt>
              </c:numCache>
            </c:numRef>
          </c:val>
        </c:ser>
        <c:dLbls>
          <c:showLegendKey val="0"/>
          <c:showVal val="0"/>
          <c:showCatName val="0"/>
          <c:showSerName val="0"/>
          <c:showPercent val="1"/>
          <c:showBubbleSize val="0"/>
          <c:showLeaderLines val="1"/>
        </c:dLbls>
        <c:firstSliceAng val="0"/>
      </c:pieChart>
    </c:plotArea>
    <c:plotVisOnly val="1"/>
    <c:dispBlanksAs val="zero"/>
    <c:showDLblsOverMax val="0"/>
  </c:chart>
  <c:spPr>
    <a:ln>
      <a:noFill/>
    </a:ln>
  </c:spPr>
  <c:txPr>
    <a:bodyPr/>
    <a:lstStyle/>
    <a:p>
      <a:pPr algn="just">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Лист2!$B$1</c:f>
              <c:strCache>
                <c:ptCount val="1"/>
                <c:pt idx="0">
                  <c:v>Обсяг, тис. грн.</c:v>
                </c:pt>
              </c:strCache>
            </c:strRef>
          </c:tx>
          <c:marker>
            <c:symbol val="none"/>
          </c:marker>
          <c:trendline>
            <c:name>Лінія тренду</c:name>
            <c:trendlineType val="linear"/>
            <c:forward val="1"/>
            <c:dispRSqr val="0"/>
            <c:dispEq val="1"/>
            <c:trendlineLbl>
              <c:layout>
                <c:manualLayout>
                  <c:x val="0.32178018372703454"/>
                  <c:y val="-3.5498323126275891E-2"/>
                </c:manualLayout>
              </c:layout>
              <c:numFmt formatCode="General" sourceLinked="0"/>
            </c:trendlineLbl>
          </c:trendline>
          <c:cat>
            <c:numRef>
              <c:f>Лист2!$A$2:$A$9</c:f>
              <c:numCache>
                <c:formatCode>General</c:formatCode>
                <c:ptCount val="8"/>
                <c:pt idx="0">
                  <c:v>2001</c:v>
                </c:pt>
                <c:pt idx="1">
                  <c:v>2006</c:v>
                </c:pt>
                <c:pt idx="2">
                  <c:v>2007</c:v>
                </c:pt>
                <c:pt idx="3">
                  <c:v>2008</c:v>
                </c:pt>
                <c:pt idx="4">
                  <c:v>2009</c:v>
                </c:pt>
                <c:pt idx="5">
                  <c:v>2010</c:v>
                </c:pt>
                <c:pt idx="6">
                  <c:v>2011</c:v>
                </c:pt>
                <c:pt idx="7">
                  <c:v>2012</c:v>
                </c:pt>
              </c:numCache>
            </c:numRef>
          </c:cat>
          <c:val>
            <c:numRef>
              <c:f>Лист2!$B$2:$B$8</c:f>
              <c:numCache>
                <c:formatCode>General</c:formatCode>
                <c:ptCount val="7"/>
                <c:pt idx="0">
                  <c:v>64</c:v>
                </c:pt>
                <c:pt idx="1">
                  <c:v>240</c:v>
                </c:pt>
                <c:pt idx="2">
                  <c:v>298</c:v>
                </c:pt>
                <c:pt idx="3">
                  <c:v>332</c:v>
                </c:pt>
                <c:pt idx="4">
                  <c:v>356</c:v>
                </c:pt>
                <c:pt idx="5">
                  <c:v>371</c:v>
                </c:pt>
                <c:pt idx="6">
                  <c:v>412</c:v>
                </c:pt>
              </c:numCache>
            </c:numRef>
          </c:val>
          <c:smooth val="0"/>
        </c:ser>
        <c:dLbls>
          <c:showLegendKey val="0"/>
          <c:showVal val="0"/>
          <c:showCatName val="0"/>
          <c:showSerName val="0"/>
          <c:showPercent val="0"/>
          <c:showBubbleSize val="0"/>
        </c:dLbls>
        <c:marker val="1"/>
        <c:smooth val="0"/>
        <c:axId val="172435712"/>
        <c:axId val="172462464"/>
      </c:lineChart>
      <c:catAx>
        <c:axId val="172435712"/>
        <c:scaling>
          <c:orientation val="minMax"/>
        </c:scaling>
        <c:delete val="0"/>
        <c:axPos val="b"/>
        <c:title>
          <c:tx>
            <c:rich>
              <a:bodyPr/>
              <a:lstStyle/>
              <a:p>
                <a:pPr>
                  <a:defRPr/>
                </a:pPr>
                <a:r>
                  <a:rPr lang="ru-RU"/>
                  <a:t>Роки</a:t>
                </a:r>
              </a:p>
            </c:rich>
          </c:tx>
          <c:overlay val="0"/>
        </c:title>
        <c:numFmt formatCode="General" sourceLinked="1"/>
        <c:majorTickMark val="out"/>
        <c:minorTickMark val="none"/>
        <c:tickLblPos val="nextTo"/>
        <c:crossAx val="172462464"/>
        <c:crosses val="autoZero"/>
        <c:auto val="1"/>
        <c:lblAlgn val="ctr"/>
        <c:lblOffset val="100"/>
        <c:noMultiLvlLbl val="0"/>
      </c:catAx>
      <c:valAx>
        <c:axId val="172462464"/>
        <c:scaling>
          <c:orientation val="minMax"/>
        </c:scaling>
        <c:delete val="0"/>
        <c:axPos val="l"/>
        <c:majorGridlines/>
        <c:title>
          <c:tx>
            <c:rich>
              <a:bodyPr rot="-5400000" vert="horz"/>
              <a:lstStyle/>
              <a:p>
                <a:pPr>
                  <a:defRPr/>
                </a:pPr>
                <a:r>
                  <a:rPr lang="ru-RU"/>
                  <a:t>Обсяг, тис.грн.</a:t>
                </a:r>
              </a:p>
            </c:rich>
          </c:tx>
          <c:overlay val="0"/>
        </c:title>
        <c:numFmt formatCode="General" sourceLinked="1"/>
        <c:majorTickMark val="out"/>
        <c:minorTickMark val="none"/>
        <c:tickLblPos val="nextTo"/>
        <c:crossAx val="172435712"/>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35919975599380355"/>
          <c:y val="0.12260918204896519"/>
          <c:w val="0.30606531981667434"/>
          <c:h val="0.82035540639387294"/>
        </c:manualLayout>
      </c:layout>
      <c:pieChart>
        <c:varyColors val="1"/>
        <c:ser>
          <c:idx val="0"/>
          <c:order val="0"/>
          <c:dLbls>
            <c:showLegendKey val="0"/>
            <c:showVal val="0"/>
            <c:showCatName val="1"/>
            <c:showSerName val="0"/>
            <c:showPercent val="1"/>
            <c:showBubbleSize val="0"/>
            <c:showLeaderLines val="1"/>
          </c:dLbls>
          <c:cat>
            <c:strRef>
              <c:f>Лист1!$A$18:$A$23</c:f>
              <c:strCache>
                <c:ptCount val="6"/>
                <c:pt idx="0">
                  <c:v>Чорний</c:v>
                </c:pt>
                <c:pt idx="1">
                  <c:v>Зелений</c:v>
                </c:pt>
                <c:pt idx="2">
                  <c:v>Ароматизований</c:v>
                </c:pt>
                <c:pt idx="3">
                  <c:v>Фруктовий</c:v>
                </c:pt>
                <c:pt idx="4">
                  <c:v>Травяний</c:v>
                </c:pt>
                <c:pt idx="5">
                  <c:v>Спеціалізовані</c:v>
                </c:pt>
              </c:strCache>
            </c:strRef>
          </c:cat>
          <c:val>
            <c:numRef>
              <c:f>Лист1!$B$18:$B$23</c:f>
              <c:numCache>
                <c:formatCode>General</c:formatCode>
                <c:ptCount val="6"/>
                <c:pt idx="0">
                  <c:v>63</c:v>
                </c:pt>
                <c:pt idx="1">
                  <c:v>16</c:v>
                </c:pt>
                <c:pt idx="2">
                  <c:v>8</c:v>
                </c:pt>
                <c:pt idx="3">
                  <c:v>7</c:v>
                </c:pt>
                <c:pt idx="4">
                  <c:v>4</c:v>
                </c:pt>
                <c:pt idx="5">
                  <c:v>2</c:v>
                </c:pt>
              </c:numCache>
            </c:numRef>
          </c:val>
        </c:ser>
        <c:dLbls>
          <c:showLegendKey val="0"/>
          <c:showVal val="0"/>
          <c:showCatName val="0"/>
          <c:showSerName val="0"/>
          <c:showPercent val="1"/>
          <c:showBubbleSize val="0"/>
          <c:showLeaderLines val="1"/>
        </c:dLbls>
        <c:firstSliceAng val="0"/>
      </c:pieChart>
    </c:plotArea>
    <c:plotVisOnly val="1"/>
    <c:dispBlanksAs val="zero"/>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35520022787849193"/>
          <c:y val="2.6185434954601978E-2"/>
          <c:w val="0.29354509756047931"/>
          <c:h val="0.90591668864358454"/>
        </c:manualLayout>
      </c:layout>
      <c:pieChart>
        <c:varyColors val="1"/>
        <c:ser>
          <c:idx val="0"/>
          <c:order val="0"/>
          <c:dLbls>
            <c:showLegendKey val="0"/>
            <c:showVal val="0"/>
            <c:showCatName val="1"/>
            <c:showSerName val="0"/>
            <c:showPercent val="1"/>
            <c:showBubbleSize val="0"/>
            <c:showLeaderLines val="1"/>
          </c:dLbls>
          <c:cat>
            <c:strRef>
              <c:f>Лист1!$A$35:$A$38</c:f>
              <c:strCache>
                <c:ptCount val="4"/>
                <c:pt idx="0">
                  <c:v>Медіум</c:v>
                </c:pt>
                <c:pt idx="1">
                  <c:v>Низькоціновий</c:v>
                </c:pt>
                <c:pt idx="2">
                  <c:v>Економ</c:v>
                </c:pt>
                <c:pt idx="3">
                  <c:v>Преміум</c:v>
                </c:pt>
              </c:strCache>
            </c:strRef>
          </c:cat>
          <c:val>
            <c:numRef>
              <c:f>Лист1!$B$35:$B$38</c:f>
              <c:numCache>
                <c:formatCode>General</c:formatCode>
                <c:ptCount val="4"/>
                <c:pt idx="0">
                  <c:v>39</c:v>
                </c:pt>
                <c:pt idx="1">
                  <c:v>31</c:v>
                </c:pt>
                <c:pt idx="2">
                  <c:v>14</c:v>
                </c:pt>
                <c:pt idx="3">
                  <c:v>15</c:v>
                </c:pt>
              </c:numCache>
            </c:numRef>
          </c:val>
        </c:ser>
        <c:dLbls>
          <c:showLegendKey val="0"/>
          <c:showVal val="0"/>
          <c:showCatName val="0"/>
          <c:showSerName val="0"/>
          <c:showPercent val="1"/>
          <c:showBubbleSize val="0"/>
          <c:showLeaderLines val="1"/>
        </c:dLbls>
        <c:firstSliceAng val="0"/>
      </c:pieChart>
    </c:plotArea>
    <c:plotVisOnly val="1"/>
    <c:dispBlanksAs val="zero"/>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3394190023001375"/>
          <c:y val="0"/>
          <c:w val="0.37062103713079142"/>
          <c:h val="0.88484063108347621"/>
        </c:manualLayout>
      </c:layout>
      <c:pieChart>
        <c:varyColors val="1"/>
        <c:ser>
          <c:idx val="0"/>
          <c:order val="0"/>
          <c:dLbls>
            <c:showLegendKey val="0"/>
            <c:showVal val="0"/>
            <c:showCatName val="1"/>
            <c:showSerName val="0"/>
            <c:showPercent val="1"/>
            <c:showBubbleSize val="0"/>
            <c:showLeaderLines val="1"/>
          </c:dLbls>
          <c:cat>
            <c:strRef>
              <c:f>Лист1!$A$62:$A$73</c:f>
              <c:strCache>
                <c:ptCount val="12"/>
                <c:pt idx="0">
                  <c:v>Ліптон</c:v>
                </c:pt>
                <c:pt idx="1">
                  <c:v>Хейліс</c:v>
                </c:pt>
                <c:pt idx="2">
                  <c:v>Батік</c:v>
                </c:pt>
                <c:pt idx="3">
                  <c:v>Майський</c:v>
                </c:pt>
                <c:pt idx="4">
                  <c:v>Принцеса</c:v>
                </c:pt>
                <c:pt idx="5">
                  <c:v>Бесіда</c:v>
                </c:pt>
                <c:pt idx="6">
                  <c:v>Добриня</c:v>
                </c:pt>
                <c:pt idx="7">
                  <c:v>Грінфілд</c:v>
                </c:pt>
                <c:pt idx="8">
                  <c:v>Тес</c:v>
                </c:pt>
                <c:pt idx="9">
                  <c:v>Акбар</c:v>
                </c:pt>
                <c:pt idx="10">
                  <c:v>Кертіс</c:v>
                </c:pt>
                <c:pt idx="11">
                  <c:v>Інші</c:v>
                </c:pt>
              </c:strCache>
            </c:strRef>
          </c:cat>
          <c:val>
            <c:numRef>
              <c:f>Лист1!$B$62:$B$73</c:f>
              <c:numCache>
                <c:formatCode>General</c:formatCode>
                <c:ptCount val="12"/>
                <c:pt idx="0">
                  <c:v>13</c:v>
                </c:pt>
                <c:pt idx="1">
                  <c:v>8</c:v>
                </c:pt>
                <c:pt idx="2">
                  <c:v>10</c:v>
                </c:pt>
                <c:pt idx="3">
                  <c:v>10</c:v>
                </c:pt>
                <c:pt idx="4">
                  <c:v>5</c:v>
                </c:pt>
                <c:pt idx="5">
                  <c:v>9</c:v>
                </c:pt>
                <c:pt idx="6">
                  <c:v>3</c:v>
                </c:pt>
                <c:pt idx="7">
                  <c:v>11</c:v>
                </c:pt>
                <c:pt idx="8">
                  <c:v>4</c:v>
                </c:pt>
                <c:pt idx="9">
                  <c:v>7</c:v>
                </c:pt>
                <c:pt idx="10">
                  <c:v>3</c:v>
                </c:pt>
                <c:pt idx="11">
                  <c:v>17</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6805555555555555"/>
          <c:y val="6.9444444444444441E-3"/>
          <c:w val="0.59583333333333333"/>
          <c:h val="0.99305555555555558"/>
        </c:manualLayout>
      </c:layout>
      <c:pieChart>
        <c:varyColors val="1"/>
        <c:ser>
          <c:idx val="0"/>
          <c:order val="0"/>
          <c:dLbls>
            <c:showLegendKey val="0"/>
            <c:showVal val="0"/>
            <c:showCatName val="1"/>
            <c:showSerName val="0"/>
            <c:showPercent val="1"/>
            <c:showBubbleSize val="0"/>
            <c:showLeaderLines val="1"/>
          </c:dLbls>
          <c:cat>
            <c:strRef>
              <c:f>Лист8!$A$2:$A$10</c:f>
              <c:strCache>
                <c:ptCount val="9"/>
                <c:pt idx="0">
                  <c:v>до 15</c:v>
                </c:pt>
                <c:pt idx="1">
                  <c:v>16-20</c:v>
                </c:pt>
                <c:pt idx="2">
                  <c:v>21-25</c:v>
                </c:pt>
                <c:pt idx="3">
                  <c:v>26-30</c:v>
                </c:pt>
                <c:pt idx="4">
                  <c:v>31-35</c:v>
                </c:pt>
                <c:pt idx="5">
                  <c:v>36-40</c:v>
                </c:pt>
                <c:pt idx="6">
                  <c:v>41-50</c:v>
                </c:pt>
                <c:pt idx="7">
                  <c:v>51-60</c:v>
                </c:pt>
                <c:pt idx="8">
                  <c:v>61 і старше</c:v>
                </c:pt>
              </c:strCache>
            </c:strRef>
          </c:cat>
          <c:val>
            <c:numRef>
              <c:f>Лист8!$B$2:$B$10</c:f>
              <c:numCache>
                <c:formatCode>0%</c:formatCode>
                <c:ptCount val="9"/>
                <c:pt idx="0">
                  <c:v>0.04</c:v>
                </c:pt>
                <c:pt idx="1">
                  <c:v>0.28999999999999998</c:v>
                </c:pt>
                <c:pt idx="2">
                  <c:v>0.17</c:v>
                </c:pt>
                <c:pt idx="3">
                  <c:v>0.11</c:v>
                </c:pt>
                <c:pt idx="4">
                  <c:v>0.09</c:v>
                </c:pt>
                <c:pt idx="5">
                  <c:v>0.04</c:v>
                </c:pt>
                <c:pt idx="6">
                  <c:v>0.12</c:v>
                </c:pt>
                <c:pt idx="7">
                  <c:v>0.12</c:v>
                </c:pt>
                <c:pt idx="8">
                  <c:v>0.02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6805555555555555"/>
          <c:y val="0"/>
          <c:w val="0.59444444444444444"/>
          <c:h val="0.9907407407407407"/>
        </c:manualLayout>
      </c:layout>
      <c:pieChart>
        <c:varyColors val="1"/>
        <c:ser>
          <c:idx val="0"/>
          <c:order val="0"/>
          <c:dLbls>
            <c:spPr>
              <a:ln>
                <a:noFill/>
              </a:ln>
            </c:spPr>
            <c:showLegendKey val="0"/>
            <c:showVal val="0"/>
            <c:showCatName val="1"/>
            <c:showSerName val="0"/>
            <c:showPercent val="1"/>
            <c:showBubbleSize val="0"/>
            <c:showLeaderLines val="1"/>
          </c:dLbls>
          <c:cat>
            <c:strRef>
              <c:f>Лист9!$A$1:$A$6</c:f>
              <c:strCache>
                <c:ptCount val="6"/>
                <c:pt idx="0">
                  <c:v>до 500 грн.</c:v>
                </c:pt>
                <c:pt idx="1">
                  <c:v>500-1000 грн.</c:v>
                </c:pt>
                <c:pt idx="2">
                  <c:v>1000-1500 грн.</c:v>
                </c:pt>
                <c:pt idx="3">
                  <c:v>1500-2000 грн.</c:v>
                </c:pt>
                <c:pt idx="4">
                  <c:v>більше 2000 грн.</c:v>
                </c:pt>
                <c:pt idx="5">
                  <c:v>немає доходу</c:v>
                </c:pt>
              </c:strCache>
            </c:strRef>
          </c:cat>
          <c:val>
            <c:numRef>
              <c:f>Лист9!$B$1:$B$6</c:f>
              <c:numCache>
                <c:formatCode>0%</c:formatCode>
                <c:ptCount val="6"/>
                <c:pt idx="0">
                  <c:v>0.36</c:v>
                </c:pt>
                <c:pt idx="1">
                  <c:v>0.26</c:v>
                </c:pt>
                <c:pt idx="2">
                  <c:v>0.15</c:v>
                </c:pt>
                <c:pt idx="3">
                  <c:v>0.08</c:v>
                </c:pt>
                <c:pt idx="4">
                  <c:v>0.04</c:v>
                </c:pt>
                <c:pt idx="5">
                  <c:v>0.14000000000000001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a:t>Структура споживання чаю в Україні за формами</a:t>
            </a:r>
          </a:p>
        </c:rich>
      </c:tx>
      <c:overlay val="0"/>
    </c:title>
    <c:autoTitleDeleted val="0"/>
    <c:plotArea>
      <c:layout/>
      <c:pieChart>
        <c:varyColors val="1"/>
        <c:ser>
          <c:idx val="0"/>
          <c:order val="0"/>
          <c:dLbls>
            <c:showLegendKey val="0"/>
            <c:showVal val="0"/>
            <c:showCatName val="1"/>
            <c:showSerName val="0"/>
            <c:showPercent val="1"/>
            <c:showBubbleSize val="0"/>
            <c:showLeaderLines val="1"/>
          </c:dLbls>
          <c:cat>
            <c:strRef>
              <c:f>Лист1!$A$27:$A$30</c:f>
              <c:strCache>
                <c:ptCount val="4"/>
                <c:pt idx="0">
                  <c:v>Пакетований</c:v>
                </c:pt>
                <c:pt idx="1">
                  <c:v>Листовий ваговий</c:v>
                </c:pt>
                <c:pt idx="2">
                  <c:v>Листовий в пачках</c:v>
                </c:pt>
                <c:pt idx="3">
                  <c:v>Інші</c:v>
                </c:pt>
              </c:strCache>
            </c:strRef>
          </c:cat>
          <c:val>
            <c:numRef>
              <c:f>Лист1!$B$27:$B$30</c:f>
              <c:numCache>
                <c:formatCode>General</c:formatCode>
                <c:ptCount val="4"/>
                <c:pt idx="0">
                  <c:v>47</c:v>
                </c:pt>
                <c:pt idx="1">
                  <c:v>19</c:v>
                </c:pt>
                <c:pt idx="2">
                  <c:v>31</c:v>
                </c:pt>
                <c:pt idx="3">
                  <c:v>3</c:v>
                </c:pt>
              </c:numCache>
            </c:numRef>
          </c:val>
        </c:ser>
        <c:dLbls>
          <c:showLegendKey val="0"/>
          <c:showVal val="0"/>
          <c:showCatName val="0"/>
          <c:showSerName val="0"/>
          <c:showPercent val="1"/>
          <c:showBubbleSize val="0"/>
          <c:showLeaderLines val="1"/>
        </c:dLbls>
        <c:firstSliceAng val="0"/>
      </c:pieChart>
    </c:plotArea>
    <c:plotVisOnly val="1"/>
    <c:dispBlanksAs val="zero"/>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a:t>Структура чаю на ринки України за упакуванням</a:t>
            </a:r>
          </a:p>
        </c:rich>
      </c:tx>
      <c:overlay val="0"/>
    </c:title>
    <c:autoTitleDeleted val="0"/>
    <c:plotArea>
      <c:layout/>
      <c:pieChart>
        <c:varyColors val="1"/>
        <c:ser>
          <c:idx val="0"/>
          <c:order val="0"/>
          <c:dLbls>
            <c:showLegendKey val="0"/>
            <c:showVal val="0"/>
            <c:showCatName val="1"/>
            <c:showSerName val="0"/>
            <c:showPercent val="1"/>
            <c:showBubbleSize val="0"/>
            <c:showLeaderLines val="1"/>
          </c:dLbls>
          <c:cat>
            <c:strRef>
              <c:f>Лист1!$A$41:$A$48</c:f>
              <c:strCache>
                <c:ptCount val="8"/>
                <c:pt idx="0">
                  <c:v>Картонна</c:v>
                </c:pt>
                <c:pt idx="1">
                  <c:v>Паперова</c:v>
                </c:pt>
                <c:pt idx="2">
                  <c:v>Полімерна</c:v>
                </c:pt>
                <c:pt idx="3">
                  <c:v>Бляшана</c:v>
                </c:pt>
                <c:pt idx="4">
                  <c:v>Стекло</c:v>
                </c:pt>
                <c:pt idx="5">
                  <c:v>Метал</c:v>
                </c:pt>
                <c:pt idx="6">
                  <c:v>Тканина</c:v>
                </c:pt>
                <c:pt idx="7">
                  <c:v>Інші</c:v>
                </c:pt>
              </c:strCache>
            </c:strRef>
          </c:cat>
          <c:val>
            <c:numRef>
              <c:f>Лист1!$B$41:$B$48</c:f>
              <c:numCache>
                <c:formatCode>General</c:formatCode>
                <c:ptCount val="8"/>
                <c:pt idx="0">
                  <c:v>48</c:v>
                </c:pt>
                <c:pt idx="1">
                  <c:v>21</c:v>
                </c:pt>
                <c:pt idx="2">
                  <c:v>19</c:v>
                </c:pt>
                <c:pt idx="3">
                  <c:v>4</c:v>
                </c:pt>
                <c:pt idx="4">
                  <c:v>1</c:v>
                </c:pt>
                <c:pt idx="5">
                  <c:v>1</c:v>
                </c:pt>
                <c:pt idx="6">
                  <c:v>0.2</c:v>
                </c:pt>
                <c:pt idx="7">
                  <c:v>5.8</c:v>
                </c:pt>
              </c:numCache>
            </c:numRef>
          </c:val>
        </c:ser>
        <c:dLbls>
          <c:showLegendKey val="0"/>
          <c:showVal val="0"/>
          <c:showCatName val="0"/>
          <c:showSerName val="0"/>
          <c:showPercent val="1"/>
          <c:showBubbleSize val="0"/>
          <c:showLeaderLines val="1"/>
        </c:dLbls>
        <c:firstSliceAng val="0"/>
      </c:pieChart>
    </c:plotArea>
    <c:plotVisOnly val="1"/>
    <c:dispBlanksAs val="zero"/>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3BBD8E-A4EA-4979-A4CD-8A6DF15CAA9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3ABD2D64-8EA6-46DE-ABDF-599B24393497}">
      <dgm:prSet phldrT="[Текст]" custT="1"/>
      <dgm:spPr/>
      <dgm:t>
        <a:bodyPr/>
        <a:lstStyle/>
        <a:p>
          <a:r>
            <a:rPr lang="ru-RU" sz="1000">
              <a:latin typeface="Times New Roman" pitchFamily="18" charset="0"/>
              <a:cs typeface="Times New Roman" pitchFamily="18" charset="0"/>
            </a:rPr>
            <a:t>Загальні збори акціонерів</a:t>
          </a:r>
        </a:p>
      </dgm:t>
    </dgm:pt>
    <dgm:pt modelId="{4550E839-8023-4D3C-844A-55F5BF1E43F3}" type="parTrans" cxnId="{CCF59682-AE9E-46F7-93AE-B2A17EE4239E}">
      <dgm:prSet/>
      <dgm:spPr/>
      <dgm:t>
        <a:bodyPr/>
        <a:lstStyle/>
        <a:p>
          <a:endParaRPr lang="ru-RU" sz="1000">
            <a:latin typeface="Times New Roman" pitchFamily="18" charset="0"/>
            <a:cs typeface="Times New Roman" pitchFamily="18" charset="0"/>
          </a:endParaRPr>
        </a:p>
      </dgm:t>
    </dgm:pt>
    <dgm:pt modelId="{D96F0E81-255A-4F1E-B5F7-04019AF69D3D}" type="sibTrans" cxnId="{CCF59682-AE9E-46F7-93AE-B2A17EE4239E}">
      <dgm:prSet/>
      <dgm:spPr/>
      <dgm:t>
        <a:bodyPr/>
        <a:lstStyle/>
        <a:p>
          <a:endParaRPr lang="ru-RU" sz="1000">
            <a:latin typeface="Times New Roman" pitchFamily="18" charset="0"/>
            <a:cs typeface="Times New Roman" pitchFamily="18" charset="0"/>
          </a:endParaRPr>
        </a:p>
      </dgm:t>
    </dgm:pt>
    <dgm:pt modelId="{FEC21E60-2F95-4875-B1FB-62952BF375B4}" type="asst">
      <dgm:prSet phldrT="[Текст]" custT="1"/>
      <dgm:spPr/>
      <dgm:t>
        <a:bodyPr/>
        <a:lstStyle/>
        <a:p>
          <a:r>
            <a:rPr lang="ru-RU" sz="1000">
              <a:latin typeface="Times New Roman" pitchFamily="18" charset="0"/>
              <a:cs typeface="Times New Roman" pitchFamily="18" charset="0"/>
            </a:rPr>
            <a:t>Заступник генерального директора</a:t>
          </a:r>
        </a:p>
      </dgm:t>
    </dgm:pt>
    <dgm:pt modelId="{BC8E112E-3975-40EE-8362-E854F9DD2A7E}" type="parTrans" cxnId="{4A961049-54B3-4369-B990-6F557723365C}">
      <dgm:prSet/>
      <dgm:spPr/>
      <dgm:t>
        <a:bodyPr/>
        <a:lstStyle/>
        <a:p>
          <a:endParaRPr lang="ru-RU" sz="1000">
            <a:latin typeface="Times New Roman" pitchFamily="18" charset="0"/>
            <a:cs typeface="Times New Roman" pitchFamily="18" charset="0"/>
          </a:endParaRPr>
        </a:p>
      </dgm:t>
    </dgm:pt>
    <dgm:pt modelId="{0DB37A23-4443-4072-A3FC-B503F332EE85}" type="sibTrans" cxnId="{4A961049-54B3-4369-B990-6F557723365C}">
      <dgm:prSet/>
      <dgm:spPr/>
      <dgm:t>
        <a:bodyPr/>
        <a:lstStyle/>
        <a:p>
          <a:endParaRPr lang="ru-RU" sz="1000">
            <a:latin typeface="Times New Roman" pitchFamily="18" charset="0"/>
            <a:cs typeface="Times New Roman" pitchFamily="18" charset="0"/>
          </a:endParaRPr>
        </a:p>
      </dgm:t>
    </dgm:pt>
    <dgm:pt modelId="{BF708E46-8DB9-4BB5-8558-A7FD0716EE53}">
      <dgm:prSet phldrT="[Текст]" custT="1"/>
      <dgm:spPr/>
      <dgm:t>
        <a:bodyPr/>
        <a:lstStyle/>
        <a:p>
          <a:r>
            <a:rPr lang="ru-RU" sz="1000">
              <a:latin typeface="Times New Roman" pitchFamily="18" charset="0"/>
              <a:cs typeface="Times New Roman" pitchFamily="18" charset="0"/>
            </a:rPr>
            <a:t>Департамент маркетингу</a:t>
          </a:r>
        </a:p>
      </dgm:t>
    </dgm:pt>
    <dgm:pt modelId="{783DFEBA-4D62-414D-9E74-F13A5B72D009}" type="parTrans" cxnId="{4F9E87D0-206A-4D6F-9A0C-89C6E3C18E2C}">
      <dgm:prSet/>
      <dgm:spPr/>
      <dgm:t>
        <a:bodyPr/>
        <a:lstStyle/>
        <a:p>
          <a:endParaRPr lang="ru-RU" sz="1000">
            <a:latin typeface="Times New Roman" pitchFamily="18" charset="0"/>
            <a:cs typeface="Times New Roman" pitchFamily="18" charset="0"/>
          </a:endParaRPr>
        </a:p>
      </dgm:t>
    </dgm:pt>
    <dgm:pt modelId="{7F524B75-27E6-46AE-A9B3-58BECCC29414}" type="sibTrans" cxnId="{4F9E87D0-206A-4D6F-9A0C-89C6E3C18E2C}">
      <dgm:prSet/>
      <dgm:spPr/>
      <dgm:t>
        <a:bodyPr/>
        <a:lstStyle/>
        <a:p>
          <a:endParaRPr lang="ru-RU" sz="1000">
            <a:latin typeface="Times New Roman" pitchFamily="18" charset="0"/>
            <a:cs typeface="Times New Roman" pitchFamily="18" charset="0"/>
          </a:endParaRPr>
        </a:p>
      </dgm:t>
    </dgm:pt>
    <dgm:pt modelId="{0C9B0F5B-9EE3-4CB5-BCB5-F20B6914A3A2}">
      <dgm:prSet phldrT="[Текст]" custT="1"/>
      <dgm:spPr/>
      <dgm:t>
        <a:bodyPr/>
        <a:lstStyle/>
        <a:p>
          <a:r>
            <a:rPr lang="ru-RU" sz="1000">
              <a:latin typeface="Times New Roman" pitchFamily="18" charset="0"/>
              <a:cs typeface="Times New Roman" pitchFamily="18" charset="0"/>
            </a:rPr>
            <a:t>Департамент трейд-маркетингу</a:t>
          </a:r>
        </a:p>
      </dgm:t>
    </dgm:pt>
    <dgm:pt modelId="{CC41674E-E198-4596-B479-FC11011A66F9}" type="parTrans" cxnId="{CA22FFEF-8FFA-4AF6-AAE7-B50A2F95131C}">
      <dgm:prSet/>
      <dgm:spPr/>
      <dgm:t>
        <a:bodyPr/>
        <a:lstStyle/>
        <a:p>
          <a:endParaRPr lang="ru-RU" sz="1000">
            <a:latin typeface="Times New Roman" pitchFamily="18" charset="0"/>
            <a:cs typeface="Times New Roman" pitchFamily="18" charset="0"/>
          </a:endParaRPr>
        </a:p>
      </dgm:t>
    </dgm:pt>
    <dgm:pt modelId="{DAAA8DD9-ED39-4157-B237-E44470217AF2}" type="sibTrans" cxnId="{CA22FFEF-8FFA-4AF6-AAE7-B50A2F95131C}">
      <dgm:prSet/>
      <dgm:spPr/>
      <dgm:t>
        <a:bodyPr/>
        <a:lstStyle/>
        <a:p>
          <a:endParaRPr lang="ru-RU" sz="1000">
            <a:latin typeface="Times New Roman" pitchFamily="18" charset="0"/>
            <a:cs typeface="Times New Roman" pitchFamily="18" charset="0"/>
          </a:endParaRPr>
        </a:p>
      </dgm:t>
    </dgm:pt>
    <dgm:pt modelId="{88E4C46A-9B7B-419A-B028-8E2C43A56FCA}">
      <dgm:prSet phldrT="[Текст]" custT="1"/>
      <dgm:spPr/>
      <dgm:t>
        <a:bodyPr/>
        <a:lstStyle/>
        <a:p>
          <a:r>
            <a:rPr lang="ru-RU" sz="1000">
              <a:latin typeface="Times New Roman" pitchFamily="18" charset="0"/>
              <a:cs typeface="Times New Roman" pitchFamily="18" charset="0"/>
            </a:rPr>
            <a:t>Інформаційно-аналітичний підрозділ</a:t>
          </a:r>
        </a:p>
      </dgm:t>
    </dgm:pt>
    <dgm:pt modelId="{C77A137B-46E7-411E-BC82-885B6AB09F3F}" type="parTrans" cxnId="{9BDDBA95-B6EA-4D44-871A-2ECC52EDCAB7}">
      <dgm:prSet/>
      <dgm:spPr/>
      <dgm:t>
        <a:bodyPr/>
        <a:lstStyle/>
        <a:p>
          <a:endParaRPr lang="ru-RU" sz="1000">
            <a:latin typeface="Times New Roman" pitchFamily="18" charset="0"/>
            <a:cs typeface="Times New Roman" pitchFamily="18" charset="0"/>
          </a:endParaRPr>
        </a:p>
      </dgm:t>
    </dgm:pt>
    <dgm:pt modelId="{8A225655-6F87-4938-A45D-8751A68EF9CD}" type="sibTrans" cxnId="{9BDDBA95-B6EA-4D44-871A-2ECC52EDCAB7}">
      <dgm:prSet/>
      <dgm:spPr/>
      <dgm:t>
        <a:bodyPr/>
        <a:lstStyle/>
        <a:p>
          <a:endParaRPr lang="ru-RU" sz="1000">
            <a:latin typeface="Times New Roman" pitchFamily="18" charset="0"/>
            <a:cs typeface="Times New Roman" pitchFamily="18" charset="0"/>
          </a:endParaRPr>
        </a:p>
      </dgm:t>
    </dgm:pt>
    <dgm:pt modelId="{AADC0056-B46D-4961-945B-41F787D03FB9}">
      <dgm:prSet phldrT="[Текст]" custT="1"/>
      <dgm:spPr/>
      <dgm:t>
        <a:bodyPr/>
        <a:lstStyle/>
        <a:p>
          <a:r>
            <a:rPr lang="ru-RU" sz="1000">
              <a:latin typeface="Times New Roman" pitchFamily="18" charset="0"/>
              <a:cs typeface="Times New Roman" pitchFamily="18" charset="0"/>
            </a:rPr>
            <a:t>Генеральний директор</a:t>
          </a:r>
        </a:p>
      </dgm:t>
    </dgm:pt>
    <dgm:pt modelId="{A218ED99-7F83-41FD-AD5E-FD3081DC4E35}" type="parTrans" cxnId="{D44F503E-11ED-4F8A-8F14-A8DEBD4BE0F7}">
      <dgm:prSet/>
      <dgm:spPr/>
      <dgm:t>
        <a:bodyPr/>
        <a:lstStyle/>
        <a:p>
          <a:endParaRPr lang="ru-RU" sz="1000">
            <a:latin typeface="Times New Roman" pitchFamily="18" charset="0"/>
            <a:cs typeface="Times New Roman" pitchFamily="18" charset="0"/>
          </a:endParaRPr>
        </a:p>
      </dgm:t>
    </dgm:pt>
    <dgm:pt modelId="{0F1E3A5F-BC2B-49CD-9DD4-3840BF7E0D4A}" type="sibTrans" cxnId="{D44F503E-11ED-4F8A-8F14-A8DEBD4BE0F7}">
      <dgm:prSet/>
      <dgm:spPr/>
      <dgm:t>
        <a:bodyPr/>
        <a:lstStyle/>
        <a:p>
          <a:endParaRPr lang="ru-RU" sz="1000">
            <a:latin typeface="Times New Roman" pitchFamily="18" charset="0"/>
            <a:cs typeface="Times New Roman" pitchFamily="18" charset="0"/>
          </a:endParaRPr>
        </a:p>
      </dgm:t>
    </dgm:pt>
    <dgm:pt modelId="{E72781E5-7E6E-4096-9D08-F185C8751846}" type="pres">
      <dgm:prSet presAssocID="{B03BBD8E-A4EA-4979-A4CD-8A6DF15CAA91}" presName="hierChild1" presStyleCnt="0">
        <dgm:presLayoutVars>
          <dgm:orgChart val="1"/>
          <dgm:chPref val="1"/>
          <dgm:dir/>
          <dgm:animOne val="branch"/>
          <dgm:animLvl val="lvl"/>
          <dgm:resizeHandles/>
        </dgm:presLayoutVars>
      </dgm:prSet>
      <dgm:spPr/>
      <dgm:t>
        <a:bodyPr/>
        <a:lstStyle/>
        <a:p>
          <a:endParaRPr lang="ru-RU"/>
        </a:p>
      </dgm:t>
    </dgm:pt>
    <dgm:pt modelId="{6238F8C3-850E-4EE8-8053-9CFB6F51E66C}" type="pres">
      <dgm:prSet presAssocID="{3ABD2D64-8EA6-46DE-ABDF-599B24393497}" presName="hierRoot1" presStyleCnt="0">
        <dgm:presLayoutVars>
          <dgm:hierBranch val="init"/>
        </dgm:presLayoutVars>
      </dgm:prSet>
      <dgm:spPr/>
    </dgm:pt>
    <dgm:pt modelId="{6A925DA1-8B90-444F-8340-32C634CD1167}" type="pres">
      <dgm:prSet presAssocID="{3ABD2D64-8EA6-46DE-ABDF-599B24393497}" presName="rootComposite1" presStyleCnt="0"/>
      <dgm:spPr/>
    </dgm:pt>
    <dgm:pt modelId="{8F1E9D76-A898-4430-B8C5-B8C5986D82CB}" type="pres">
      <dgm:prSet presAssocID="{3ABD2D64-8EA6-46DE-ABDF-599B24393497}" presName="rootText1" presStyleLbl="node0" presStyleIdx="0" presStyleCnt="2" custScaleX="100669" custScaleY="55760">
        <dgm:presLayoutVars>
          <dgm:chPref val="3"/>
        </dgm:presLayoutVars>
      </dgm:prSet>
      <dgm:spPr/>
      <dgm:t>
        <a:bodyPr/>
        <a:lstStyle/>
        <a:p>
          <a:endParaRPr lang="ru-RU"/>
        </a:p>
      </dgm:t>
    </dgm:pt>
    <dgm:pt modelId="{821D7610-77C5-4F6E-B3FA-13F2B66E48D0}" type="pres">
      <dgm:prSet presAssocID="{3ABD2D64-8EA6-46DE-ABDF-599B24393497}" presName="rootConnector1" presStyleLbl="node1" presStyleIdx="0" presStyleCnt="0"/>
      <dgm:spPr/>
      <dgm:t>
        <a:bodyPr/>
        <a:lstStyle/>
        <a:p>
          <a:endParaRPr lang="ru-RU"/>
        </a:p>
      </dgm:t>
    </dgm:pt>
    <dgm:pt modelId="{B229384F-6857-48FA-BC05-BDF7077F834F}" type="pres">
      <dgm:prSet presAssocID="{3ABD2D64-8EA6-46DE-ABDF-599B24393497}" presName="hierChild2" presStyleCnt="0"/>
      <dgm:spPr/>
    </dgm:pt>
    <dgm:pt modelId="{9B6E8FDB-67EE-40D0-908B-FBFE9892B12F}" type="pres">
      <dgm:prSet presAssocID="{3ABD2D64-8EA6-46DE-ABDF-599B24393497}" presName="hierChild3" presStyleCnt="0"/>
      <dgm:spPr/>
    </dgm:pt>
    <dgm:pt modelId="{72CA18A1-3B65-4B34-9FC5-D01D26142E45}" type="pres">
      <dgm:prSet presAssocID="{AADC0056-B46D-4961-945B-41F787D03FB9}" presName="hierRoot1" presStyleCnt="0">
        <dgm:presLayoutVars>
          <dgm:hierBranch val="init"/>
        </dgm:presLayoutVars>
      </dgm:prSet>
      <dgm:spPr/>
    </dgm:pt>
    <dgm:pt modelId="{915006C6-0E24-4775-AD54-6CF4E7D2BBAD}" type="pres">
      <dgm:prSet presAssocID="{AADC0056-B46D-4961-945B-41F787D03FB9}" presName="rootComposite1" presStyleCnt="0"/>
      <dgm:spPr/>
    </dgm:pt>
    <dgm:pt modelId="{555B9E76-F977-4E89-A925-292924F69D4C}" type="pres">
      <dgm:prSet presAssocID="{AADC0056-B46D-4961-945B-41F787D03FB9}" presName="rootText1" presStyleLbl="node0" presStyleIdx="1" presStyleCnt="2" custScaleY="47052">
        <dgm:presLayoutVars>
          <dgm:chPref val="3"/>
        </dgm:presLayoutVars>
      </dgm:prSet>
      <dgm:spPr/>
      <dgm:t>
        <a:bodyPr/>
        <a:lstStyle/>
        <a:p>
          <a:endParaRPr lang="ru-RU"/>
        </a:p>
      </dgm:t>
    </dgm:pt>
    <dgm:pt modelId="{C356DBF9-5F8D-4A71-A156-89FD6FE8577B}" type="pres">
      <dgm:prSet presAssocID="{AADC0056-B46D-4961-945B-41F787D03FB9}" presName="rootConnector1" presStyleLbl="node1" presStyleIdx="0" presStyleCnt="0"/>
      <dgm:spPr/>
      <dgm:t>
        <a:bodyPr/>
        <a:lstStyle/>
        <a:p>
          <a:endParaRPr lang="ru-RU"/>
        </a:p>
      </dgm:t>
    </dgm:pt>
    <dgm:pt modelId="{3099ACCC-D6B7-472B-86E3-22C49201F348}" type="pres">
      <dgm:prSet presAssocID="{AADC0056-B46D-4961-945B-41F787D03FB9}" presName="hierChild2" presStyleCnt="0"/>
      <dgm:spPr/>
    </dgm:pt>
    <dgm:pt modelId="{97A76641-407D-4C0F-BF3C-2478EE762D31}" type="pres">
      <dgm:prSet presAssocID="{783DFEBA-4D62-414D-9E74-F13A5B72D009}" presName="Name37" presStyleLbl="parChTrans1D2" presStyleIdx="0" presStyleCnt="4"/>
      <dgm:spPr/>
      <dgm:t>
        <a:bodyPr/>
        <a:lstStyle/>
        <a:p>
          <a:endParaRPr lang="ru-RU"/>
        </a:p>
      </dgm:t>
    </dgm:pt>
    <dgm:pt modelId="{243FE703-AFF9-497E-B387-21614D9A21CD}" type="pres">
      <dgm:prSet presAssocID="{BF708E46-8DB9-4BB5-8558-A7FD0716EE53}" presName="hierRoot2" presStyleCnt="0">
        <dgm:presLayoutVars>
          <dgm:hierBranch val="init"/>
        </dgm:presLayoutVars>
      </dgm:prSet>
      <dgm:spPr/>
    </dgm:pt>
    <dgm:pt modelId="{A1C8E13B-E153-4370-9EDE-FCD30D6090F3}" type="pres">
      <dgm:prSet presAssocID="{BF708E46-8DB9-4BB5-8558-A7FD0716EE53}" presName="rootComposite" presStyleCnt="0"/>
      <dgm:spPr/>
    </dgm:pt>
    <dgm:pt modelId="{F6651E01-4993-4364-A548-1C390DFFD7BD}" type="pres">
      <dgm:prSet presAssocID="{BF708E46-8DB9-4BB5-8558-A7FD0716EE53}" presName="rootText" presStyleLbl="node2" presStyleIdx="0" presStyleCnt="3" custScaleY="47023">
        <dgm:presLayoutVars>
          <dgm:chPref val="3"/>
        </dgm:presLayoutVars>
      </dgm:prSet>
      <dgm:spPr/>
      <dgm:t>
        <a:bodyPr/>
        <a:lstStyle/>
        <a:p>
          <a:endParaRPr lang="ru-RU"/>
        </a:p>
      </dgm:t>
    </dgm:pt>
    <dgm:pt modelId="{8D10553F-22EC-468B-93D5-D1601CE90426}" type="pres">
      <dgm:prSet presAssocID="{BF708E46-8DB9-4BB5-8558-A7FD0716EE53}" presName="rootConnector" presStyleLbl="node2" presStyleIdx="0" presStyleCnt="3"/>
      <dgm:spPr/>
      <dgm:t>
        <a:bodyPr/>
        <a:lstStyle/>
        <a:p>
          <a:endParaRPr lang="ru-RU"/>
        </a:p>
      </dgm:t>
    </dgm:pt>
    <dgm:pt modelId="{331C9D67-2CB3-4CE2-94BB-B760FB76A5A0}" type="pres">
      <dgm:prSet presAssocID="{BF708E46-8DB9-4BB5-8558-A7FD0716EE53}" presName="hierChild4" presStyleCnt="0"/>
      <dgm:spPr/>
    </dgm:pt>
    <dgm:pt modelId="{23DEF78B-78CE-4DA3-9347-00C90059260E}" type="pres">
      <dgm:prSet presAssocID="{BF708E46-8DB9-4BB5-8558-A7FD0716EE53}" presName="hierChild5" presStyleCnt="0"/>
      <dgm:spPr/>
    </dgm:pt>
    <dgm:pt modelId="{327F5BE3-17F6-4D41-B5E9-E2AAF9E06EC6}" type="pres">
      <dgm:prSet presAssocID="{CC41674E-E198-4596-B479-FC11011A66F9}" presName="Name37" presStyleLbl="parChTrans1D2" presStyleIdx="1" presStyleCnt="4"/>
      <dgm:spPr/>
      <dgm:t>
        <a:bodyPr/>
        <a:lstStyle/>
        <a:p>
          <a:endParaRPr lang="ru-RU"/>
        </a:p>
      </dgm:t>
    </dgm:pt>
    <dgm:pt modelId="{70FD9DC8-957B-4212-88D7-A97EB6191793}" type="pres">
      <dgm:prSet presAssocID="{0C9B0F5B-9EE3-4CB5-BCB5-F20B6914A3A2}" presName="hierRoot2" presStyleCnt="0">
        <dgm:presLayoutVars>
          <dgm:hierBranch val="init"/>
        </dgm:presLayoutVars>
      </dgm:prSet>
      <dgm:spPr/>
    </dgm:pt>
    <dgm:pt modelId="{37210E6E-9FFF-4640-BFBC-6D04137B97BE}" type="pres">
      <dgm:prSet presAssocID="{0C9B0F5B-9EE3-4CB5-BCB5-F20B6914A3A2}" presName="rootComposite" presStyleCnt="0"/>
      <dgm:spPr/>
    </dgm:pt>
    <dgm:pt modelId="{DC6BE93F-2178-468E-A4B6-FA9E4EDC18A1}" type="pres">
      <dgm:prSet presAssocID="{0C9B0F5B-9EE3-4CB5-BCB5-F20B6914A3A2}" presName="rootText" presStyleLbl="node2" presStyleIdx="1" presStyleCnt="3" custScaleY="53950" custLinFactNeighborX="256" custLinFactNeighborY="79">
        <dgm:presLayoutVars>
          <dgm:chPref val="3"/>
        </dgm:presLayoutVars>
      </dgm:prSet>
      <dgm:spPr/>
      <dgm:t>
        <a:bodyPr/>
        <a:lstStyle/>
        <a:p>
          <a:endParaRPr lang="ru-RU"/>
        </a:p>
      </dgm:t>
    </dgm:pt>
    <dgm:pt modelId="{3F721F84-C2DD-47FE-AEA7-0936C7D8F411}" type="pres">
      <dgm:prSet presAssocID="{0C9B0F5B-9EE3-4CB5-BCB5-F20B6914A3A2}" presName="rootConnector" presStyleLbl="node2" presStyleIdx="1" presStyleCnt="3"/>
      <dgm:spPr/>
      <dgm:t>
        <a:bodyPr/>
        <a:lstStyle/>
        <a:p>
          <a:endParaRPr lang="ru-RU"/>
        </a:p>
      </dgm:t>
    </dgm:pt>
    <dgm:pt modelId="{C0FF4CBD-859B-4439-94E6-8394C0BFB6FE}" type="pres">
      <dgm:prSet presAssocID="{0C9B0F5B-9EE3-4CB5-BCB5-F20B6914A3A2}" presName="hierChild4" presStyleCnt="0"/>
      <dgm:spPr/>
    </dgm:pt>
    <dgm:pt modelId="{D32D3841-65CB-4898-8C61-B4F15BA79056}" type="pres">
      <dgm:prSet presAssocID="{0C9B0F5B-9EE3-4CB5-BCB5-F20B6914A3A2}" presName="hierChild5" presStyleCnt="0"/>
      <dgm:spPr/>
    </dgm:pt>
    <dgm:pt modelId="{75AD90F1-E00B-47F7-9C03-1DC0930C4086}" type="pres">
      <dgm:prSet presAssocID="{C77A137B-46E7-411E-BC82-885B6AB09F3F}" presName="Name37" presStyleLbl="parChTrans1D2" presStyleIdx="2" presStyleCnt="4"/>
      <dgm:spPr/>
      <dgm:t>
        <a:bodyPr/>
        <a:lstStyle/>
        <a:p>
          <a:endParaRPr lang="ru-RU"/>
        </a:p>
      </dgm:t>
    </dgm:pt>
    <dgm:pt modelId="{268DE5CC-873E-41B5-861B-598EF7FE6D44}" type="pres">
      <dgm:prSet presAssocID="{88E4C46A-9B7B-419A-B028-8E2C43A56FCA}" presName="hierRoot2" presStyleCnt="0">
        <dgm:presLayoutVars>
          <dgm:hierBranch val="init"/>
        </dgm:presLayoutVars>
      </dgm:prSet>
      <dgm:spPr/>
    </dgm:pt>
    <dgm:pt modelId="{7DC352F7-D29B-46C0-8BF1-00C21C0B71EA}" type="pres">
      <dgm:prSet presAssocID="{88E4C46A-9B7B-419A-B028-8E2C43A56FCA}" presName="rootComposite" presStyleCnt="0"/>
      <dgm:spPr/>
    </dgm:pt>
    <dgm:pt modelId="{FBBFB20A-833B-4A29-AB3A-3B6BC47D51DF}" type="pres">
      <dgm:prSet presAssocID="{88E4C46A-9B7B-419A-B028-8E2C43A56FCA}" presName="rootText" presStyleLbl="node2" presStyleIdx="2" presStyleCnt="3" custScaleY="68277">
        <dgm:presLayoutVars>
          <dgm:chPref val="3"/>
        </dgm:presLayoutVars>
      </dgm:prSet>
      <dgm:spPr/>
      <dgm:t>
        <a:bodyPr/>
        <a:lstStyle/>
        <a:p>
          <a:endParaRPr lang="ru-RU"/>
        </a:p>
      </dgm:t>
    </dgm:pt>
    <dgm:pt modelId="{8BBAA594-75DE-4CC3-B64D-AE8736A7A09C}" type="pres">
      <dgm:prSet presAssocID="{88E4C46A-9B7B-419A-B028-8E2C43A56FCA}" presName="rootConnector" presStyleLbl="node2" presStyleIdx="2" presStyleCnt="3"/>
      <dgm:spPr/>
      <dgm:t>
        <a:bodyPr/>
        <a:lstStyle/>
        <a:p>
          <a:endParaRPr lang="ru-RU"/>
        </a:p>
      </dgm:t>
    </dgm:pt>
    <dgm:pt modelId="{387A6E77-CD92-4110-BB86-CC8E01713DB5}" type="pres">
      <dgm:prSet presAssocID="{88E4C46A-9B7B-419A-B028-8E2C43A56FCA}" presName="hierChild4" presStyleCnt="0"/>
      <dgm:spPr/>
    </dgm:pt>
    <dgm:pt modelId="{45C4906B-9D2D-4CAE-BF1E-34E8D5522C58}" type="pres">
      <dgm:prSet presAssocID="{88E4C46A-9B7B-419A-B028-8E2C43A56FCA}" presName="hierChild5" presStyleCnt="0"/>
      <dgm:spPr/>
    </dgm:pt>
    <dgm:pt modelId="{9E19A0F5-0EE4-44E9-B075-7218B443B44C}" type="pres">
      <dgm:prSet presAssocID="{AADC0056-B46D-4961-945B-41F787D03FB9}" presName="hierChild3" presStyleCnt="0"/>
      <dgm:spPr/>
    </dgm:pt>
    <dgm:pt modelId="{DFECFA32-1264-4896-BA22-903F9A299B07}" type="pres">
      <dgm:prSet presAssocID="{BC8E112E-3975-40EE-8362-E854F9DD2A7E}" presName="Name111" presStyleLbl="parChTrans1D2" presStyleIdx="3" presStyleCnt="4"/>
      <dgm:spPr/>
      <dgm:t>
        <a:bodyPr/>
        <a:lstStyle/>
        <a:p>
          <a:endParaRPr lang="ru-RU"/>
        </a:p>
      </dgm:t>
    </dgm:pt>
    <dgm:pt modelId="{572E4D84-9F08-496C-B5D0-44D860832D6A}" type="pres">
      <dgm:prSet presAssocID="{FEC21E60-2F95-4875-B1FB-62952BF375B4}" presName="hierRoot3" presStyleCnt="0">
        <dgm:presLayoutVars>
          <dgm:hierBranch val="init"/>
        </dgm:presLayoutVars>
      </dgm:prSet>
      <dgm:spPr/>
    </dgm:pt>
    <dgm:pt modelId="{09C2625B-7429-49E1-9251-A4F8FF780543}" type="pres">
      <dgm:prSet presAssocID="{FEC21E60-2F95-4875-B1FB-62952BF375B4}" presName="rootComposite3" presStyleCnt="0"/>
      <dgm:spPr/>
    </dgm:pt>
    <dgm:pt modelId="{FFF068CC-699E-46AE-97B1-5E55FD8529D4}" type="pres">
      <dgm:prSet presAssocID="{FEC21E60-2F95-4875-B1FB-62952BF375B4}" presName="rootText3" presStyleLbl="asst1" presStyleIdx="0" presStyleCnt="1" custScaleX="186795" custScaleY="33216">
        <dgm:presLayoutVars>
          <dgm:chPref val="3"/>
        </dgm:presLayoutVars>
      </dgm:prSet>
      <dgm:spPr/>
      <dgm:t>
        <a:bodyPr/>
        <a:lstStyle/>
        <a:p>
          <a:endParaRPr lang="ru-RU"/>
        </a:p>
      </dgm:t>
    </dgm:pt>
    <dgm:pt modelId="{D809A076-1C73-482D-A85A-266747DB3F9C}" type="pres">
      <dgm:prSet presAssocID="{FEC21E60-2F95-4875-B1FB-62952BF375B4}" presName="rootConnector3" presStyleLbl="asst1" presStyleIdx="0" presStyleCnt="1"/>
      <dgm:spPr/>
      <dgm:t>
        <a:bodyPr/>
        <a:lstStyle/>
        <a:p>
          <a:endParaRPr lang="ru-RU"/>
        </a:p>
      </dgm:t>
    </dgm:pt>
    <dgm:pt modelId="{46405E56-BB05-4AD9-9536-EB90C61FD10A}" type="pres">
      <dgm:prSet presAssocID="{FEC21E60-2F95-4875-B1FB-62952BF375B4}" presName="hierChild6" presStyleCnt="0"/>
      <dgm:spPr/>
    </dgm:pt>
    <dgm:pt modelId="{8D78F76F-8E83-4817-9DA7-65F46B7F83D4}" type="pres">
      <dgm:prSet presAssocID="{FEC21E60-2F95-4875-B1FB-62952BF375B4}" presName="hierChild7" presStyleCnt="0"/>
      <dgm:spPr/>
    </dgm:pt>
  </dgm:ptLst>
  <dgm:cxnLst>
    <dgm:cxn modelId="{338B2EBA-0CCA-4B6C-8786-CFF86A876C58}" type="presOf" srcId="{3ABD2D64-8EA6-46DE-ABDF-599B24393497}" destId="{8F1E9D76-A898-4430-B8C5-B8C5986D82CB}" srcOrd="0" destOrd="0" presId="urn:microsoft.com/office/officeart/2005/8/layout/orgChart1"/>
    <dgm:cxn modelId="{D5C3BFDD-79F7-4CDF-ACBA-502C2FA98197}" type="presOf" srcId="{3ABD2D64-8EA6-46DE-ABDF-599B24393497}" destId="{821D7610-77C5-4F6E-B3FA-13F2B66E48D0}" srcOrd="1" destOrd="0" presId="urn:microsoft.com/office/officeart/2005/8/layout/orgChart1"/>
    <dgm:cxn modelId="{F133ABBC-BF2E-4D8E-A30F-033193D0426D}" type="presOf" srcId="{BF708E46-8DB9-4BB5-8558-A7FD0716EE53}" destId="{8D10553F-22EC-468B-93D5-D1601CE90426}" srcOrd="1" destOrd="0" presId="urn:microsoft.com/office/officeart/2005/8/layout/orgChart1"/>
    <dgm:cxn modelId="{CA22FFEF-8FFA-4AF6-AAE7-B50A2F95131C}" srcId="{AADC0056-B46D-4961-945B-41F787D03FB9}" destId="{0C9B0F5B-9EE3-4CB5-BCB5-F20B6914A3A2}" srcOrd="2" destOrd="0" parTransId="{CC41674E-E198-4596-B479-FC11011A66F9}" sibTransId="{DAAA8DD9-ED39-4157-B237-E44470217AF2}"/>
    <dgm:cxn modelId="{5D546882-216D-44CA-8B1B-49A9397EE96C}" type="presOf" srcId="{FEC21E60-2F95-4875-B1FB-62952BF375B4}" destId="{FFF068CC-699E-46AE-97B1-5E55FD8529D4}" srcOrd="0" destOrd="0" presId="urn:microsoft.com/office/officeart/2005/8/layout/orgChart1"/>
    <dgm:cxn modelId="{8774908D-9AD6-4360-8EB0-6476B65B448F}" type="presOf" srcId="{BC8E112E-3975-40EE-8362-E854F9DD2A7E}" destId="{DFECFA32-1264-4896-BA22-903F9A299B07}" srcOrd="0" destOrd="0" presId="urn:microsoft.com/office/officeart/2005/8/layout/orgChart1"/>
    <dgm:cxn modelId="{214A4451-5E70-42CF-9069-B439B5E7E0C4}" type="presOf" srcId="{0C9B0F5B-9EE3-4CB5-BCB5-F20B6914A3A2}" destId="{3F721F84-C2DD-47FE-AEA7-0936C7D8F411}" srcOrd="1" destOrd="0" presId="urn:microsoft.com/office/officeart/2005/8/layout/orgChart1"/>
    <dgm:cxn modelId="{32733190-50E0-4FD8-9C98-4886FAB3502E}" type="presOf" srcId="{FEC21E60-2F95-4875-B1FB-62952BF375B4}" destId="{D809A076-1C73-482D-A85A-266747DB3F9C}" srcOrd="1" destOrd="0" presId="urn:microsoft.com/office/officeart/2005/8/layout/orgChart1"/>
    <dgm:cxn modelId="{E0D7BEA2-3FC3-40D0-B9CE-183EB41D6699}" type="presOf" srcId="{88E4C46A-9B7B-419A-B028-8E2C43A56FCA}" destId="{8BBAA594-75DE-4CC3-B64D-AE8736A7A09C}" srcOrd="1" destOrd="0" presId="urn:microsoft.com/office/officeart/2005/8/layout/orgChart1"/>
    <dgm:cxn modelId="{3B493AD9-0557-4966-917D-35F667E7ABB6}" type="presOf" srcId="{AADC0056-B46D-4961-945B-41F787D03FB9}" destId="{555B9E76-F977-4E89-A925-292924F69D4C}" srcOrd="0" destOrd="0" presId="urn:microsoft.com/office/officeart/2005/8/layout/orgChart1"/>
    <dgm:cxn modelId="{4A961049-54B3-4369-B990-6F557723365C}" srcId="{AADC0056-B46D-4961-945B-41F787D03FB9}" destId="{FEC21E60-2F95-4875-B1FB-62952BF375B4}" srcOrd="0" destOrd="0" parTransId="{BC8E112E-3975-40EE-8362-E854F9DD2A7E}" sibTransId="{0DB37A23-4443-4072-A3FC-B503F332EE85}"/>
    <dgm:cxn modelId="{5B5A19EC-71D1-4137-82AE-20179EADA418}" type="presOf" srcId="{88E4C46A-9B7B-419A-B028-8E2C43A56FCA}" destId="{FBBFB20A-833B-4A29-AB3A-3B6BC47D51DF}" srcOrd="0" destOrd="0" presId="urn:microsoft.com/office/officeart/2005/8/layout/orgChart1"/>
    <dgm:cxn modelId="{CCF59682-AE9E-46F7-93AE-B2A17EE4239E}" srcId="{B03BBD8E-A4EA-4979-A4CD-8A6DF15CAA91}" destId="{3ABD2D64-8EA6-46DE-ABDF-599B24393497}" srcOrd="0" destOrd="0" parTransId="{4550E839-8023-4D3C-844A-55F5BF1E43F3}" sibTransId="{D96F0E81-255A-4F1E-B5F7-04019AF69D3D}"/>
    <dgm:cxn modelId="{9BDDBA95-B6EA-4D44-871A-2ECC52EDCAB7}" srcId="{AADC0056-B46D-4961-945B-41F787D03FB9}" destId="{88E4C46A-9B7B-419A-B028-8E2C43A56FCA}" srcOrd="3" destOrd="0" parTransId="{C77A137B-46E7-411E-BC82-885B6AB09F3F}" sibTransId="{8A225655-6F87-4938-A45D-8751A68EF9CD}"/>
    <dgm:cxn modelId="{3328D137-CB53-48FE-B275-72E2B2E0BF25}" type="presOf" srcId="{CC41674E-E198-4596-B479-FC11011A66F9}" destId="{327F5BE3-17F6-4D41-B5E9-E2AAF9E06EC6}" srcOrd="0" destOrd="0" presId="urn:microsoft.com/office/officeart/2005/8/layout/orgChart1"/>
    <dgm:cxn modelId="{7E843ADB-95AC-4222-8285-AFD2FC03110C}" type="presOf" srcId="{AADC0056-B46D-4961-945B-41F787D03FB9}" destId="{C356DBF9-5F8D-4A71-A156-89FD6FE8577B}" srcOrd="1" destOrd="0" presId="urn:microsoft.com/office/officeart/2005/8/layout/orgChart1"/>
    <dgm:cxn modelId="{316F030F-AF80-42A1-98E4-859C757C3E6A}" type="presOf" srcId="{783DFEBA-4D62-414D-9E74-F13A5B72D009}" destId="{97A76641-407D-4C0F-BF3C-2478EE762D31}" srcOrd="0" destOrd="0" presId="urn:microsoft.com/office/officeart/2005/8/layout/orgChart1"/>
    <dgm:cxn modelId="{3DF1956E-F65C-4460-A3A9-370617E10973}" type="presOf" srcId="{C77A137B-46E7-411E-BC82-885B6AB09F3F}" destId="{75AD90F1-E00B-47F7-9C03-1DC0930C4086}" srcOrd="0" destOrd="0" presId="urn:microsoft.com/office/officeart/2005/8/layout/orgChart1"/>
    <dgm:cxn modelId="{D44F503E-11ED-4F8A-8F14-A8DEBD4BE0F7}" srcId="{B03BBD8E-A4EA-4979-A4CD-8A6DF15CAA91}" destId="{AADC0056-B46D-4961-945B-41F787D03FB9}" srcOrd="1" destOrd="0" parTransId="{A218ED99-7F83-41FD-AD5E-FD3081DC4E35}" sibTransId="{0F1E3A5F-BC2B-49CD-9DD4-3840BF7E0D4A}"/>
    <dgm:cxn modelId="{4F9E87D0-206A-4D6F-9A0C-89C6E3C18E2C}" srcId="{AADC0056-B46D-4961-945B-41F787D03FB9}" destId="{BF708E46-8DB9-4BB5-8558-A7FD0716EE53}" srcOrd="1" destOrd="0" parTransId="{783DFEBA-4D62-414D-9E74-F13A5B72D009}" sibTransId="{7F524B75-27E6-46AE-A9B3-58BECCC29414}"/>
    <dgm:cxn modelId="{45E2C7F9-0921-4739-9B01-20039C73D6B4}" type="presOf" srcId="{0C9B0F5B-9EE3-4CB5-BCB5-F20B6914A3A2}" destId="{DC6BE93F-2178-468E-A4B6-FA9E4EDC18A1}" srcOrd="0" destOrd="0" presId="urn:microsoft.com/office/officeart/2005/8/layout/orgChart1"/>
    <dgm:cxn modelId="{AEBBF907-A795-4658-B9AE-CAC00088C19A}" type="presOf" srcId="{B03BBD8E-A4EA-4979-A4CD-8A6DF15CAA91}" destId="{E72781E5-7E6E-4096-9D08-F185C8751846}" srcOrd="0" destOrd="0" presId="urn:microsoft.com/office/officeart/2005/8/layout/orgChart1"/>
    <dgm:cxn modelId="{B175A63F-0161-4771-90AA-B14EC538F2B3}" type="presOf" srcId="{BF708E46-8DB9-4BB5-8558-A7FD0716EE53}" destId="{F6651E01-4993-4364-A548-1C390DFFD7BD}" srcOrd="0" destOrd="0" presId="urn:microsoft.com/office/officeart/2005/8/layout/orgChart1"/>
    <dgm:cxn modelId="{B0D5CDCF-7FDB-4371-866A-19C20D611920}" type="presParOf" srcId="{E72781E5-7E6E-4096-9D08-F185C8751846}" destId="{6238F8C3-850E-4EE8-8053-9CFB6F51E66C}" srcOrd="0" destOrd="0" presId="urn:microsoft.com/office/officeart/2005/8/layout/orgChart1"/>
    <dgm:cxn modelId="{8802CB16-25FF-4254-AA99-A0EF18597ACD}" type="presParOf" srcId="{6238F8C3-850E-4EE8-8053-9CFB6F51E66C}" destId="{6A925DA1-8B90-444F-8340-32C634CD1167}" srcOrd="0" destOrd="0" presId="urn:microsoft.com/office/officeart/2005/8/layout/orgChart1"/>
    <dgm:cxn modelId="{450045F5-D059-4487-8125-E10B4F30D02A}" type="presParOf" srcId="{6A925DA1-8B90-444F-8340-32C634CD1167}" destId="{8F1E9D76-A898-4430-B8C5-B8C5986D82CB}" srcOrd="0" destOrd="0" presId="urn:microsoft.com/office/officeart/2005/8/layout/orgChart1"/>
    <dgm:cxn modelId="{50B92DF4-9998-4C29-B8AC-D55982DDD67F}" type="presParOf" srcId="{6A925DA1-8B90-444F-8340-32C634CD1167}" destId="{821D7610-77C5-4F6E-B3FA-13F2B66E48D0}" srcOrd="1" destOrd="0" presId="urn:microsoft.com/office/officeart/2005/8/layout/orgChart1"/>
    <dgm:cxn modelId="{94FB389F-871C-4AE1-A62B-77302F5ACB93}" type="presParOf" srcId="{6238F8C3-850E-4EE8-8053-9CFB6F51E66C}" destId="{B229384F-6857-48FA-BC05-BDF7077F834F}" srcOrd="1" destOrd="0" presId="urn:microsoft.com/office/officeart/2005/8/layout/orgChart1"/>
    <dgm:cxn modelId="{96AF907B-5BC2-4639-BBD6-2B301B9EFB18}" type="presParOf" srcId="{6238F8C3-850E-4EE8-8053-9CFB6F51E66C}" destId="{9B6E8FDB-67EE-40D0-908B-FBFE9892B12F}" srcOrd="2" destOrd="0" presId="urn:microsoft.com/office/officeart/2005/8/layout/orgChart1"/>
    <dgm:cxn modelId="{F7F891E0-17EA-4F42-A399-965EC994AC2C}" type="presParOf" srcId="{E72781E5-7E6E-4096-9D08-F185C8751846}" destId="{72CA18A1-3B65-4B34-9FC5-D01D26142E45}" srcOrd="1" destOrd="0" presId="urn:microsoft.com/office/officeart/2005/8/layout/orgChart1"/>
    <dgm:cxn modelId="{ACAC3F73-B2D8-4B34-B696-83072AC8E7D8}" type="presParOf" srcId="{72CA18A1-3B65-4B34-9FC5-D01D26142E45}" destId="{915006C6-0E24-4775-AD54-6CF4E7D2BBAD}" srcOrd="0" destOrd="0" presId="urn:microsoft.com/office/officeart/2005/8/layout/orgChart1"/>
    <dgm:cxn modelId="{77D5CE6A-EE6C-43D0-865E-C27BE2551EE0}" type="presParOf" srcId="{915006C6-0E24-4775-AD54-6CF4E7D2BBAD}" destId="{555B9E76-F977-4E89-A925-292924F69D4C}" srcOrd="0" destOrd="0" presId="urn:microsoft.com/office/officeart/2005/8/layout/orgChart1"/>
    <dgm:cxn modelId="{BF056232-63D6-49D5-9F7F-CB83A0A6C577}" type="presParOf" srcId="{915006C6-0E24-4775-AD54-6CF4E7D2BBAD}" destId="{C356DBF9-5F8D-4A71-A156-89FD6FE8577B}" srcOrd="1" destOrd="0" presId="urn:microsoft.com/office/officeart/2005/8/layout/orgChart1"/>
    <dgm:cxn modelId="{945D8579-346F-4029-9FA5-6A0CDA899000}" type="presParOf" srcId="{72CA18A1-3B65-4B34-9FC5-D01D26142E45}" destId="{3099ACCC-D6B7-472B-86E3-22C49201F348}" srcOrd="1" destOrd="0" presId="urn:microsoft.com/office/officeart/2005/8/layout/orgChart1"/>
    <dgm:cxn modelId="{4861D745-FB3F-4B0A-B36F-6A9D3283C55D}" type="presParOf" srcId="{3099ACCC-D6B7-472B-86E3-22C49201F348}" destId="{97A76641-407D-4C0F-BF3C-2478EE762D31}" srcOrd="0" destOrd="0" presId="urn:microsoft.com/office/officeart/2005/8/layout/orgChart1"/>
    <dgm:cxn modelId="{CEAE164C-44F5-406C-BCB8-10CE62CF8993}" type="presParOf" srcId="{3099ACCC-D6B7-472B-86E3-22C49201F348}" destId="{243FE703-AFF9-497E-B387-21614D9A21CD}" srcOrd="1" destOrd="0" presId="urn:microsoft.com/office/officeart/2005/8/layout/orgChart1"/>
    <dgm:cxn modelId="{E35ACCBB-2491-47C8-84E5-5572E643746F}" type="presParOf" srcId="{243FE703-AFF9-497E-B387-21614D9A21CD}" destId="{A1C8E13B-E153-4370-9EDE-FCD30D6090F3}" srcOrd="0" destOrd="0" presId="urn:microsoft.com/office/officeart/2005/8/layout/orgChart1"/>
    <dgm:cxn modelId="{F5699116-039E-4A06-92E9-922BD163858C}" type="presParOf" srcId="{A1C8E13B-E153-4370-9EDE-FCD30D6090F3}" destId="{F6651E01-4993-4364-A548-1C390DFFD7BD}" srcOrd="0" destOrd="0" presId="urn:microsoft.com/office/officeart/2005/8/layout/orgChart1"/>
    <dgm:cxn modelId="{58BFFB28-8EB0-4036-BD7E-BCFCF18F64A4}" type="presParOf" srcId="{A1C8E13B-E153-4370-9EDE-FCD30D6090F3}" destId="{8D10553F-22EC-468B-93D5-D1601CE90426}" srcOrd="1" destOrd="0" presId="urn:microsoft.com/office/officeart/2005/8/layout/orgChart1"/>
    <dgm:cxn modelId="{2E144471-3DBC-41F1-9EA9-9235D84FECCD}" type="presParOf" srcId="{243FE703-AFF9-497E-B387-21614D9A21CD}" destId="{331C9D67-2CB3-4CE2-94BB-B760FB76A5A0}" srcOrd="1" destOrd="0" presId="urn:microsoft.com/office/officeart/2005/8/layout/orgChart1"/>
    <dgm:cxn modelId="{B927124E-8461-4016-BA26-28B0643B3A13}" type="presParOf" srcId="{243FE703-AFF9-497E-B387-21614D9A21CD}" destId="{23DEF78B-78CE-4DA3-9347-00C90059260E}" srcOrd="2" destOrd="0" presId="urn:microsoft.com/office/officeart/2005/8/layout/orgChart1"/>
    <dgm:cxn modelId="{DAC97FCE-38CD-4870-9F2E-E22F81063749}" type="presParOf" srcId="{3099ACCC-D6B7-472B-86E3-22C49201F348}" destId="{327F5BE3-17F6-4D41-B5E9-E2AAF9E06EC6}" srcOrd="2" destOrd="0" presId="urn:microsoft.com/office/officeart/2005/8/layout/orgChart1"/>
    <dgm:cxn modelId="{34594CA4-6EDA-4FF0-B59D-CB327959E2A5}" type="presParOf" srcId="{3099ACCC-D6B7-472B-86E3-22C49201F348}" destId="{70FD9DC8-957B-4212-88D7-A97EB6191793}" srcOrd="3" destOrd="0" presId="urn:microsoft.com/office/officeart/2005/8/layout/orgChart1"/>
    <dgm:cxn modelId="{64760021-6777-4002-959B-71085115AD83}" type="presParOf" srcId="{70FD9DC8-957B-4212-88D7-A97EB6191793}" destId="{37210E6E-9FFF-4640-BFBC-6D04137B97BE}" srcOrd="0" destOrd="0" presId="urn:microsoft.com/office/officeart/2005/8/layout/orgChart1"/>
    <dgm:cxn modelId="{633E72DC-0015-4261-94A1-FBC931AF03EB}" type="presParOf" srcId="{37210E6E-9FFF-4640-BFBC-6D04137B97BE}" destId="{DC6BE93F-2178-468E-A4B6-FA9E4EDC18A1}" srcOrd="0" destOrd="0" presId="urn:microsoft.com/office/officeart/2005/8/layout/orgChart1"/>
    <dgm:cxn modelId="{25C59002-4CE3-41BA-81E9-FF0609D440FF}" type="presParOf" srcId="{37210E6E-9FFF-4640-BFBC-6D04137B97BE}" destId="{3F721F84-C2DD-47FE-AEA7-0936C7D8F411}" srcOrd="1" destOrd="0" presId="urn:microsoft.com/office/officeart/2005/8/layout/orgChart1"/>
    <dgm:cxn modelId="{1CF43077-5F24-4B4F-86BC-375149B5F321}" type="presParOf" srcId="{70FD9DC8-957B-4212-88D7-A97EB6191793}" destId="{C0FF4CBD-859B-4439-94E6-8394C0BFB6FE}" srcOrd="1" destOrd="0" presId="urn:microsoft.com/office/officeart/2005/8/layout/orgChart1"/>
    <dgm:cxn modelId="{8C36CB3E-6B70-464C-A870-7112AE22DF23}" type="presParOf" srcId="{70FD9DC8-957B-4212-88D7-A97EB6191793}" destId="{D32D3841-65CB-4898-8C61-B4F15BA79056}" srcOrd="2" destOrd="0" presId="urn:microsoft.com/office/officeart/2005/8/layout/orgChart1"/>
    <dgm:cxn modelId="{5108DF53-1E7D-410C-B4E2-B600C064FF34}" type="presParOf" srcId="{3099ACCC-D6B7-472B-86E3-22C49201F348}" destId="{75AD90F1-E00B-47F7-9C03-1DC0930C4086}" srcOrd="4" destOrd="0" presId="urn:microsoft.com/office/officeart/2005/8/layout/orgChart1"/>
    <dgm:cxn modelId="{487CEDD6-E704-417F-90E3-DB08E308E298}" type="presParOf" srcId="{3099ACCC-D6B7-472B-86E3-22C49201F348}" destId="{268DE5CC-873E-41B5-861B-598EF7FE6D44}" srcOrd="5" destOrd="0" presId="urn:microsoft.com/office/officeart/2005/8/layout/orgChart1"/>
    <dgm:cxn modelId="{2BBBACC6-846C-440F-8387-B691FD44F85B}" type="presParOf" srcId="{268DE5CC-873E-41B5-861B-598EF7FE6D44}" destId="{7DC352F7-D29B-46C0-8BF1-00C21C0B71EA}" srcOrd="0" destOrd="0" presId="urn:microsoft.com/office/officeart/2005/8/layout/orgChart1"/>
    <dgm:cxn modelId="{1FB5CBCD-52D4-4466-8656-E4BABF8CA888}" type="presParOf" srcId="{7DC352F7-D29B-46C0-8BF1-00C21C0B71EA}" destId="{FBBFB20A-833B-4A29-AB3A-3B6BC47D51DF}" srcOrd="0" destOrd="0" presId="urn:microsoft.com/office/officeart/2005/8/layout/orgChart1"/>
    <dgm:cxn modelId="{33ECA8E1-6204-4C85-BF25-0BCC1D64320C}" type="presParOf" srcId="{7DC352F7-D29B-46C0-8BF1-00C21C0B71EA}" destId="{8BBAA594-75DE-4CC3-B64D-AE8736A7A09C}" srcOrd="1" destOrd="0" presId="urn:microsoft.com/office/officeart/2005/8/layout/orgChart1"/>
    <dgm:cxn modelId="{DAF8D3CF-94B3-40F8-B0D1-027696A3755E}" type="presParOf" srcId="{268DE5CC-873E-41B5-861B-598EF7FE6D44}" destId="{387A6E77-CD92-4110-BB86-CC8E01713DB5}" srcOrd="1" destOrd="0" presId="urn:microsoft.com/office/officeart/2005/8/layout/orgChart1"/>
    <dgm:cxn modelId="{787BE248-8601-436C-A0E2-3A07A929DAC5}" type="presParOf" srcId="{268DE5CC-873E-41B5-861B-598EF7FE6D44}" destId="{45C4906B-9D2D-4CAE-BF1E-34E8D5522C58}" srcOrd="2" destOrd="0" presId="urn:microsoft.com/office/officeart/2005/8/layout/orgChart1"/>
    <dgm:cxn modelId="{243606FE-D721-431C-9101-A2051CBE898A}" type="presParOf" srcId="{72CA18A1-3B65-4B34-9FC5-D01D26142E45}" destId="{9E19A0F5-0EE4-44E9-B075-7218B443B44C}" srcOrd="2" destOrd="0" presId="urn:microsoft.com/office/officeart/2005/8/layout/orgChart1"/>
    <dgm:cxn modelId="{4A136FA9-E9B3-41D6-AB53-C81BA395C11E}" type="presParOf" srcId="{9E19A0F5-0EE4-44E9-B075-7218B443B44C}" destId="{DFECFA32-1264-4896-BA22-903F9A299B07}" srcOrd="0" destOrd="0" presId="urn:microsoft.com/office/officeart/2005/8/layout/orgChart1"/>
    <dgm:cxn modelId="{E9734610-FB5C-454C-86CA-89591B64572C}" type="presParOf" srcId="{9E19A0F5-0EE4-44E9-B075-7218B443B44C}" destId="{572E4D84-9F08-496C-B5D0-44D860832D6A}" srcOrd="1" destOrd="0" presId="urn:microsoft.com/office/officeart/2005/8/layout/orgChart1"/>
    <dgm:cxn modelId="{40B4A4BC-15BC-4A86-9C5A-3CAA25A07763}" type="presParOf" srcId="{572E4D84-9F08-496C-B5D0-44D860832D6A}" destId="{09C2625B-7429-49E1-9251-A4F8FF780543}" srcOrd="0" destOrd="0" presId="urn:microsoft.com/office/officeart/2005/8/layout/orgChart1"/>
    <dgm:cxn modelId="{7F9B9B1A-2D2F-4E15-B393-530290F583CE}" type="presParOf" srcId="{09C2625B-7429-49E1-9251-A4F8FF780543}" destId="{FFF068CC-699E-46AE-97B1-5E55FD8529D4}" srcOrd="0" destOrd="0" presId="urn:microsoft.com/office/officeart/2005/8/layout/orgChart1"/>
    <dgm:cxn modelId="{6143FC21-E108-4E6E-A471-E8312F5301B1}" type="presParOf" srcId="{09C2625B-7429-49E1-9251-A4F8FF780543}" destId="{D809A076-1C73-482D-A85A-266747DB3F9C}" srcOrd="1" destOrd="0" presId="urn:microsoft.com/office/officeart/2005/8/layout/orgChart1"/>
    <dgm:cxn modelId="{02E478D9-A8E8-46FF-B1EA-6D7F8C40738D}" type="presParOf" srcId="{572E4D84-9F08-496C-B5D0-44D860832D6A}" destId="{46405E56-BB05-4AD9-9536-EB90C61FD10A}" srcOrd="1" destOrd="0" presId="urn:microsoft.com/office/officeart/2005/8/layout/orgChart1"/>
    <dgm:cxn modelId="{D75C9A89-DA03-488F-8DEC-69A1352D69D7}" type="presParOf" srcId="{572E4D84-9F08-496C-B5D0-44D860832D6A}" destId="{8D78F76F-8E83-4817-9DA7-65F46B7F83D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D657FC9-E7FF-40AE-98B5-3DE6B2680174}" type="doc">
      <dgm:prSet loTypeId="urn:microsoft.com/office/officeart/2005/8/layout/target1" loCatId="relationship" qsTypeId="urn:microsoft.com/office/officeart/2005/8/quickstyle/3d1" qsCatId="3D" csTypeId="urn:microsoft.com/office/officeart/2005/8/colors/colorful2" csCatId="colorful" phldr="1"/>
      <dgm:spPr/>
    </dgm:pt>
    <dgm:pt modelId="{745FFD95-2596-4CE8-90A9-17AF652D8195}">
      <dgm:prSet phldrT="[Текст]" custT="1"/>
      <dgm:spPr/>
      <dgm:t>
        <a:bodyPr/>
        <a:lstStyle/>
        <a:p>
          <a:pPr algn="l">
            <a:lnSpc>
              <a:spcPct val="100000"/>
            </a:lnSpc>
            <a:spcAft>
              <a:spcPts val="0"/>
            </a:spcAft>
          </a:pPr>
          <a:r>
            <a:rPr lang="ru-RU" sz="1000" b="1">
              <a:latin typeface="Times New Roman" pitchFamily="18" charset="0"/>
              <a:cs typeface="Times New Roman" pitchFamily="18" charset="0"/>
            </a:rPr>
            <a:t>Що:</a:t>
          </a:r>
          <a:r>
            <a:rPr lang="ru-RU" sz="1000">
              <a:latin typeface="Times New Roman" pitchFamily="18" charset="0"/>
              <a:cs typeface="Times New Roman" pitchFamily="18" charset="0"/>
            </a:rPr>
            <a:t> </a:t>
          </a:r>
          <a:r>
            <a:rPr lang="uk-UA" sz="1000">
              <a:latin typeface="Times New Roman" pitchFamily="18" charset="0"/>
              <a:cs typeface="Times New Roman" pitchFamily="18" charset="0"/>
            </a:rPr>
            <a:t>отримання енергії, задоволення, відпочинок,</a:t>
          </a:r>
          <a:endParaRPr lang="ru-RU" sz="1000">
            <a:latin typeface="Times New Roman" pitchFamily="18" charset="0"/>
            <a:cs typeface="Times New Roman" pitchFamily="18" charset="0"/>
          </a:endParaRPr>
        </a:p>
        <a:p>
          <a:pPr algn="l">
            <a:lnSpc>
              <a:spcPct val="100000"/>
            </a:lnSpc>
            <a:spcAft>
              <a:spcPts val="0"/>
            </a:spcAft>
          </a:pPr>
          <a:r>
            <a:rPr lang="uk-UA" sz="1000">
              <a:latin typeface="Times New Roman" pitchFamily="18" charset="0"/>
              <a:cs typeface="Times New Roman" pitchFamily="18" charset="0"/>
            </a:rPr>
            <a:t>харчування, спілкування, турбота про здоров’я, </a:t>
          </a:r>
          <a:endParaRPr lang="ru-RU" sz="1000">
            <a:latin typeface="Times New Roman" pitchFamily="18" charset="0"/>
            <a:cs typeface="Times New Roman" pitchFamily="18" charset="0"/>
          </a:endParaRPr>
        </a:p>
        <a:p>
          <a:pPr algn="l">
            <a:lnSpc>
              <a:spcPct val="100000"/>
            </a:lnSpc>
            <a:spcAft>
              <a:spcPts val="0"/>
            </a:spcAft>
          </a:pPr>
          <a:r>
            <a:rPr lang="uk-UA" sz="1000">
              <a:latin typeface="Times New Roman" pitchFamily="18" charset="0"/>
              <a:cs typeface="Times New Roman" pitchFamily="18" charset="0"/>
            </a:rPr>
            <a:t>втамування спраги</a:t>
          </a:r>
          <a:r>
            <a:rPr lang="ru-RU" sz="1000">
              <a:latin typeface="Times New Roman" pitchFamily="18" charset="0"/>
              <a:cs typeface="Times New Roman" pitchFamily="18" charset="0"/>
            </a:rPr>
            <a:t> </a:t>
          </a:r>
        </a:p>
      </dgm:t>
    </dgm:pt>
    <dgm:pt modelId="{6150B6E7-25AF-4B63-B435-9AF015DDDDAE}" type="parTrans" cxnId="{53C3447D-3FB8-4F5A-BA54-7F379C8D2BA2}">
      <dgm:prSet/>
      <dgm:spPr/>
      <dgm:t>
        <a:bodyPr/>
        <a:lstStyle/>
        <a:p>
          <a:pPr algn="l"/>
          <a:endParaRPr lang="ru-RU"/>
        </a:p>
      </dgm:t>
    </dgm:pt>
    <dgm:pt modelId="{9BD6526E-29F2-468E-B165-017BF14B232C}" type="sibTrans" cxnId="{53C3447D-3FB8-4F5A-BA54-7F379C8D2BA2}">
      <dgm:prSet/>
      <dgm:spPr/>
      <dgm:t>
        <a:bodyPr/>
        <a:lstStyle/>
        <a:p>
          <a:pPr algn="l"/>
          <a:endParaRPr lang="ru-RU"/>
        </a:p>
      </dgm:t>
    </dgm:pt>
    <dgm:pt modelId="{D2E13899-CD2A-47FB-8555-9CA5F790066B}">
      <dgm:prSet phldrT="[Текст]" custT="1"/>
      <dgm:spPr/>
      <dgm:t>
        <a:bodyPr/>
        <a:lstStyle/>
        <a:p>
          <a:pPr algn="l"/>
          <a:r>
            <a:rPr lang="ru-RU" sz="1000" b="1">
              <a:latin typeface="Times New Roman" pitchFamily="18" charset="0"/>
              <a:cs typeface="Times New Roman" pitchFamily="18" charset="0"/>
            </a:rPr>
            <a:t>Хто:</a:t>
          </a:r>
          <a:r>
            <a:rPr lang="ru-RU" sz="1000">
              <a:latin typeface="Times New Roman" pitchFamily="18" charset="0"/>
              <a:cs typeface="Times New Roman" pitchFamily="18" charset="0"/>
            </a:rPr>
            <a:t> </a:t>
          </a:r>
          <a:r>
            <a:rPr lang="uk-UA" sz="1000">
              <a:latin typeface="Times New Roman" pitchFamily="18" charset="0"/>
              <a:cs typeface="Times New Roman" pitchFamily="18" charset="0"/>
            </a:rPr>
            <a:t>кінцеві споживачі</a:t>
          </a:r>
          <a:endParaRPr lang="ru-RU" sz="1000">
            <a:latin typeface="Times New Roman" pitchFamily="18" charset="0"/>
            <a:cs typeface="Times New Roman" pitchFamily="18" charset="0"/>
          </a:endParaRPr>
        </a:p>
      </dgm:t>
    </dgm:pt>
    <dgm:pt modelId="{A3353D87-89E7-48DF-AEB3-72DA9E8376A7}" type="parTrans" cxnId="{9E191011-62F7-4E19-895C-5EF5DFEB944D}">
      <dgm:prSet/>
      <dgm:spPr/>
      <dgm:t>
        <a:bodyPr/>
        <a:lstStyle/>
        <a:p>
          <a:pPr algn="l"/>
          <a:endParaRPr lang="ru-RU"/>
        </a:p>
      </dgm:t>
    </dgm:pt>
    <dgm:pt modelId="{2068AC03-27FE-4CAE-AACA-1B758842F655}" type="sibTrans" cxnId="{9E191011-62F7-4E19-895C-5EF5DFEB944D}">
      <dgm:prSet/>
      <dgm:spPr/>
      <dgm:t>
        <a:bodyPr/>
        <a:lstStyle/>
        <a:p>
          <a:pPr algn="l"/>
          <a:endParaRPr lang="ru-RU"/>
        </a:p>
      </dgm:t>
    </dgm:pt>
    <dgm:pt modelId="{A46627F6-DA5B-412F-8B00-EF5A4AB06D26}">
      <dgm:prSet phldrT="[Текст]" custT="1"/>
      <dgm:spPr/>
      <dgm:t>
        <a:bodyPr/>
        <a:lstStyle/>
        <a:p>
          <a:pPr algn="l"/>
          <a:r>
            <a:rPr lang="ru-RU" sz="1000" b="1">
              <a:latin typeface="Times New Roman" pitchFamily="18" charset="0"/>
              <a:cs typeface="Times New Roman" pitchFamily="18" charset="0"/>
            </a:rPr>
            <a:t>Як: </a:t>
          </a:r>
          <a:r>
            <a:rPr lang="ru-RU" sz="1000">
              <a:latin typeface="Times New Roman" pitchFamily="18" charset="0"/>
              <a:cs typeface="Times New Roman" pitchFamily="18" charset="0"/>
            </a:rPr>
            <a:t>ч</a:t>
          </a:r>
          <a:r>
            <a:rPr lang="uk-UA" sz="1000">
              <a:latin typeface="Times New Roman" pitchFamily="18" charset="0"/>
              <a:cs typeface="Times New Roman" pitchFamily="18" charset="0"/>
            </a:rPr>
            <a:t>ай чорний, зелений, фруктово-трав’яний, ароматизований; в пакетиках чи фасований</a:t>
          </a:r>
          <a:endParaRPr lang="ru-RU" sz="1000">
            <a:latin typeface="Times New Roman" pitchFamily="18" charset="0"/>
            <a:cs typeface="Times New Roman" pitchFamily="18" charset="0"/>
          </a:endParaRPr>
        </a:p>
      </dgm:t>
    </dgm:pt>
    <dgm:pt modelId="{5F398F7C-1574-4F72-B810-3BB20A88BF03}" type="parTrans" cxnId="{66A0ADCC-D4CA-4F45-B90F-7A50ECAB389B}">
      <dgm:prSet/>
      <dgm:spPr/>
      <dgm:t>
        <a:bodyPr/>
        <a:lstStyle/>
        <a:p>
          <a:pPr algn="l"/>
          <a:endParaRPr lang="ru-RU"/>
        </a:p>
      </dgm:t>
    </dgm:pt>
    <dgm:pt modelId="{B6D53C9D-FECC-4744-B382-965E96BE175B}" type="sibTrans" cxnId="{66A0ADCC-D4CA-4F45-B90F-7A50ECAB389B}">
      <dgm:prSet/>
      <dgm:spPr/>
      <dgm:t>
        <a:bodyPr/>
        <a:lstStyle/>
        <a:p>
          <a:pPr algn="l"/>
          <a:endParaRPr lang="ru-RU"/>
        </a:p>
      </dgm:t>
    </dgm:pt>
    <dgm:pt modelId="{E0E606EA-E23B-40EA-B8FA-FBF5601849D5}" type="pres">
      <dgm:prSet presAssocID="{9D657FC9-E7FF-40AE-98B5-3DE6B2680174}" presName="composite" presStyleCnt="0">
        <dgm:presLayoutVars>
          <dgm:chMax val="5"/>
          <dgm:dir/>
          <dgm:resizeHandles val="exact"/>
        </dgm:presLayoutVars>
      </dgm:prSet>
      <dgm:spPr/>
    </dgm:pt>
    <dgm:pt modelId="{A19F251D-1A5C-4F2D-8978-EDEDE5D7B0B8}" type="pres">
      <dgm:prSet presAssocID="{745FFD95-2596-4CE8-90A9-17AF652D8195}" presName="circle1" presStyleLbl="lnNode1" presStyleIdx="0" presStyleCnt="3"/>
      <dgm:spPr/>
    </dgm:pt>
    <dgm:pt modelId="{1828B19B-80AA-46B5-91C4-A933F06CB6AE}" type="pres">
      <dgm:prSet presAssocID="{745FFD95-2596-4CE8-90A9-17AF652D8195}" presName="text1" presStyleLbl="revTx" presStyleIdx="0" presStyleCnt="3" custScaleX="239874" custLinFactNeighborX="87655">
        <dgm:presLayoutVars>
          <dgm:bulletEnabled val="1"/>
        </dgm:presLayoutVars>
      </dgm:prSet>
      <dgm:spPr/>
      <dgm:t>
        <a:bodyPr/>
        <a:lstStyle/>
        <a:p>
          <a:endParaRPr lang="ru-RU"/>
        </a:p>
      </dgm:t>
    </dgm:pt>
    <dgm:pt modelId="{5D3E849D-F1A9-49F6-B0BD-B5F96158E607}" type="pres">
      <dgm:prSet presAssocID="{745FFD95-2596-4CE8-90A9-17AF652D8195}" presName="line1" presStyleLbl="callout" presStyleIdx="0" presStyleCnt="6"/>
      <dgm:spPr/>
    </dgm:pt>
    <dgm:pt modelId="{C5112F3A-E1DD-4453-AD7D-B875B527774B}" type="pres">
      <dgm:prSet presAssocID="{745FFD95-2596-4CE8-90A9-17AF652D8195}" presName="d1" presStyleLbl="callout" presStyleIdx="1" presStyleCnt="6"/>
      <dgm:spPr/>
    </dgm:pt>
    <dgm:pt modelId="{8BC58F09-DE47-4E3B-898B-AA0CD990BAEC}" type="pres">
      <dgm:prSet presAssocID="{D2E13899-CD2A-47FB-8555-9CA5F790066B}" presName="circle2" presStyleLbl="lnNode1" presStyleIdx="1" presStyleCnt="3"/>
      <dgm:spPr/>
    </dgm:pt>
    <dgm:pt modelId="{D1EDA28B-3ECF-4017-B785-114BDC0C06E4}" type="pres">
      <dgm:prSet presAssocID="{D2E13899-CD2A-47FB-8555-9CA5F790066B}" presName="text2" presStyleLbl="revTx" presStyleIdx="1" presStyleCnt="3" custLinFactNeighborX="23899" custLinFactNeighborY="20572">
        <dgm:presLayoutVars>
          <dgm:bulletEnabled val="1"/>
        </dgm:presLayoutVars>
      </dgm:prSet>
      <dgm:spPr/>
      <dgm:t>
        <a:bodyPr/>
        <a:lstStyle/>
        <a:p>
          <a:endParaRPr lang="ru-RU"/>
        </a:p>
      </dgm:t>
    </dgm:pt>
    <dgm:pt modelId="{E46AD5DF-73CE-4838-A68A-F0601E32DE19}" type="pres">
      <dgm:prSet presAssocID="{D2E13899-CD2A-47FB-8555-9CA5F790066B}" presName="line2" presStyleLbl="callout" presStyleIdx="2" presStyleCnt="6"/>
      <dgm:spPr/>
    </dgm:pt>
    <dgm:pt modelId="{4C71ED99-4E1F-43E9-A0AF-F7D8BB170B9F}" type="pres">
      <dgm:prSet presAssocID="{D2E13899-CD2A-47FB-8555-9CA5F790066B}" presName="d2" presStyleLbl="callout" presStyleIdx="3" presStyleCnt="6"/>
      <dgm:spPr/>
    </dgm:pt>
    <dgm:pt modelId="{3565975C-7222-4B87-9903-30FF128013ED}" type="pres">
      <dgm:prSet presAssocID="{A46627F6-DA5B-412F-8B00-EF5A4AB06D26}" presName="circle3" presStyleLbl="lnNode1" presStyleIdx="2" presStyleCnt="3" custLinFactNeighborX="-871" custLinFactNeighborY="-11765"/>
      <dgm:spPr/>
    </dgm:pt>
    <dgm:pt modelId="{0E4173E5-0614-4336-930A-07548F2BC3D5}" type="pres">
      <dgm:prSet presAssocID="{A46627F6-DA5B-412F-8B00-EF5A4AB06D26}" presName="text3" presStyleLbl="revTx" presStyleIdx="2" presStyleCnt="3" custScaleX="212220" custLinFactNeighborX="68208" custLinFactNeighborY="29412">
        <dgm:presLayoutVars>
          <dgm:bulletEnabled val="1"/>
        </dgm:presLayoutVars>
      </dgm:prSet>
      <dgm:spPr/>
      <dgm:t>
        <a:bodyPr/>
        <a:lstStyle/>
        <a:p>
          <a:endParaRPr lang="ru-RU"/>
        </a:p>
      </dgm:t>
    </dgm:pt>
    <dgm:pt modelId="{4FB99C37-DE42-4668-8A42-E291BAC07607}" type="pres">
      <dgm:prSet presAssocID="{A46627F6-DA5B-412F-8B00-EF5A4AB06D26}" presName="line3" presStyleLbl="callout" presStyleIdx="4" presStyleCnt="6"/>
      <dgm:spPr/>
    </dgm:pt>
    <dgm:pt modelId="{C2B5042A-1D6E-4D1D-B379-B0B745CAEAEB}" type="pres">
      <dgm:prSet presAssocID="{A46627F6-DA5B-412F-8B00-EF5A4AB06D26}" presName="d3" presStyleLbl="callout" presStyleIdx="5" presStyleCnt="6"/>
      <dgm:spPr/>
    </dgm:pt>
  </dgm:ptLst>
  <dgm:cxnLst>
    <dgm:cxn modelId="{86471773-10AF-4B7D-819A-524663891F4A}" type="presOf" srcId="{A46627F6-DA5B-412F-8B00-EF5A4AB06D26}" destId="{0E4173E5-0614-4336-930A-07548F2BC3D5}" srcOrd="0" destOrd="0" presId="urn:microsoft.com/office/officeart/2005/8/layout/target1"/>
    <dgm:cxn modelId="{53C3447D-3FB8-4F5A-BA54-7F379C8D2BA2}" srcId="{9D657FC9-E7FF-40AE-98B5-3DE6B2680174}" destId="{745FFD95-2596-4CE8-90A9-17AF652D8195}" srcOrd="0" destOrd="0" parTransId="{6150B6E7-25AF-4B63-B435-9AF015DDDDAE}" sibTransId="{9BD6526E-29F2-468E-B165-017BF14B232C}"/>
    <dgm:cxn modelId="{CB02ED5E-5E6A-49A8-9825-7E578B29DF30}" type="presOf" srcId="{D2E13899-CD2A-47FB-8555-9CA5F790066B}" destId="{D1EDA28B-3ECF-4017-B785-114BDC0C06E4}" srcOrd="0" destOrd="0" presId="urn:microsoft.com/office/officeart/2005/8/layout/target1"/>
    <dgm:cxn modelId="{9E191011-62F7-4E19-895C-5EF5DFEB944D}" srcId="{9D657FC9-E7FF-40AE-98B5-3DE6B2680174}" destId="{D2E13899-CD2A-47FB-8555-9CA5F790066B}" srcOrd="1" destOrd="0" parTransId="{A3353D87-89E7-48DF-AEB3-72DA9E8376A7}" sibTransId="{2068AC03-27FE-4CAE-AACA-1B758842F655}"/>
    <dgm:cxn modelId="{66A0ADCC-D4CA-4F45-B90F-7A50ECAB389B}" srcId="{9D657FC9-E7FF-40AE-98B5-3DE6B2680174}" destId="{A46627F6-DA5B-412F-8B00-EF5A4AB06D26}" srcOrd="2" destOrd="0" parTransId="{5F398F7C-1574-4F72-B810-3BB20A88BF03}" sibTransId="{B6D53C9D-FECC-4744-B382-965E96BE175B}"/>
    <dgm:cxn modelId="{85702850-835C-443D-A090-BE03DF20EFBB}" type="presOf" srcId="{745FFD95-2596-4CE8-90A9-17AF652D8195}" destId="{1828B19B-80AA-46B5-91C4-A933F06CB6AE}" srcOrd="0" destOrd="0" presId="urn:microsoft.com/office/officeart/2005/8/layout/target1"/>
    <dgm:cxn modelId="{604DBA09-6687-463B-A671-83ACC9245064}" type="presOf" srcId="{9D657FC9-E7FF-40AE-98B5-3DE6B2680174}" destId="{E0E606EA-E23B-40EA-B8FA-FBF5601849D5}" srcOrd="0" destOrd="0" presId="urn:microsoft.com/office/officeart/2005/8/layout/target1"/>
    <dgm:cxn modelId="{1E3025F1-4334-4494-8939-87140A179844}" type="presParOf" srcId="{E0E606EA-E23B-40EA-B8FA-FBF5601849D5}" destId="{A19F251D-1A5C-4F2D-8978-EDEDE5D7B0B8}" srcOrd="0" destOrd="0" presId="urn:microsoft.com/office/officeart/2005/8/layout/target1"/>
    <dgm:cxn modelId="{12415603-D993-41CC-AE8D-84777A169A11}" type="presParOf" srcId="{E0E606EA-E23B-40EA-B8FA-FBF5601849D5}" destId="{1828B19B-80AA-46B5-91C4-A933F06CB6AE}" srcOrd="1" destOrd="0" presId="urn:microsoft.com/office/officeart/2005/8/layout/target1"/>
    <dgm:cxn modelId="{278F331A-2F4A-429A-8063-577392A9E45B}" type="presParOf" srcId="{E0E606EA-E23B-40EA-B8FA-FBF5601849D5}" destId="{5D3E849D-F1A9-49F6-B0BD-B5F96158E607}" srcOrd="2" destOrd="0" presId="urn:microsoft.com/office/officeart/2005/8/layout/target1"/>
    <dgm:cxn modelId="{DB217636-7D9B-4C47-9E9B-5FA6C4282689}" type="presParOf" srcId="{E0E606EA-E23B-40EA-B8FA-FBF5601849D5}" destId="{C5112F3A-E1DD-4453-AD7D-B875B527774B}" srcOrd="3" destOrd="0" presId="urn:microsoft.com/office/officeart/2005/8/layout/target1"/>
    <dgm:cxn modelId="{43886FB6-2A4F-43BC-9972-149D734C4D05}" type="presParOf" srcId="{E0E606EA-E23B-40EA-B8FA-FBF5601849D5}" destId="{8BC58F09-DE47-4E3B-898B-AA0CD990BAEC}" srcOrd="4" destOrd="0" presId="urn:microsoft.com/office/officeart/2005/8/layout/target1"/>
    <dgm:cxn modelId="{91F8847F-C630-474F-9D3B-D17BE55E1B11}" type="presParOf" srcId="{E0E606EA-E23B-40EA-B8FA-FBF5601849D5}" destId="{D1EDA28B-3ECF-4017-B785-114BDC0C06E4}" srcOrd="5" destOrd="0" presId="urn:microsoft.com/office/officeart/2005/8/layout/target1"/>
    <dgm:cxn modelId="{06886B62-8A5D-4DE9-A200-5EB7A3E719B5}" type="presParOf" srcId="{E0E606EA-E23B-40EA-B8FA-FBF5601849D5}" destId="{E46AD5DF-73CE-4838-A68A-F0601E32DE19}" srcOrd="6" destOrd="0" presId="urn:microsoft.com/office/officeart/2005/8/layout/target1"/>
    <dgm:cxn modelId="{4EF139BE-C520-4E22-B0E0-3A49F620E014}" type="presParOf" srcId="{E0E606EA-E23B-40EA-B8FA-FBF5601849D5}" destId="{4C71ED99-4E1F-43E9-A0AF-F7D8BB170B9F}" srcOrd="7" destOrd="0" presId="urn:microsoft.com/office/officeart/2005/8/layout/target1"/>
    <dgm:cxn modelId="{A194B6E0-8479-4353-AE7F-6F848C4865E2}" type="presParOf" srcId="{E0E606EA-E23B-40EA-B8FA-FBF5601849D5}" destId="{3565975C-7222-4B87-9903-30FF128013ED}" srcOrd="8" destOrd="0" presId="urn:microsoft.com/office/officeart/2005/8/layout/target1"/>
    <dgm:cxn modelId="{0BCDEFB3-57D1-4626-9219-2E2B9767E6B0}" type="presParOf" srcId="{E0E606EA-E23B-40EA-B8FA-FBF5601849D5}" destId="{0E4173E5-0614-4336-930A-07548F2BC3D5}" srcOrd="9" destOrd="0" presId="urn:microsoft.com/office/officeart/2005/8/layout/target1"/>
    <dgm:cxn modelId="{1842DA24-6D2C-4B67-BAC1-9B5F2CAB1309}" type="presParOf" srcId="{E0E606EA-E23B-40EA-B8FA-FBF5601849D5}" destId="{4FB99C37-DE42-4668-8A42-E291BAC07607}" srcOrd="10" destOrd="0" presId="urn:microsoft.com/office/officeart/2005/8/layout/target1"/>
    <dgm:cxn modelId="{1DA35DDE-0A80-46CA-8FC0-16CA0487F128}" type="presParOf" srcId="{E0E606EA-E23B-40EA-B8FA-FBF5601849D5}" destId="{C2B5042A-1D6E-4D1D-B379-B0B745CAEAEB}" srcOrd="11" destOrd="0" presId="urn:microsoft.com/office/officeart/2005/8/layout/targe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215AB53-C55D-44B2-BCC1-8C3C9802D83C}" type="doc">
      <dgm:prSet loTypeId="urn:microsoft.com/office/officeart/2005/8/layout/radial1" loCatId="relationship" qsTypeId="urn:microsoft.com/office/officeart/2005/8/quickstyle/simple5" qsCatId="simple" csTypeId="urn:microsoft.com/office/officeart/2005/8/colors/accent0_1" csCatId="mainScheme" phldr="1"/>
      <dgm:spPr/>
      <dgm:t>
        <a:bodyPr/>
        <a:lstStyle/>
        <a:p>
          <a:endParaRPr lang="ru-RU"/>
        </a:p>
      </dgm:t>
    </dgm:pt>
    <dgm:pt modelId="{0C780603-9E91-4557-A1A0-CDA3D0E098A0}">
      <dgm:prSet phldrT="[Текст]" custT="1"/>
      <dgm:spPr/>
      <dgm:t>
        <a:bodyPr/>
        <a:lstStyle/>
        <a:p>
          <a:r>
            <a:rPr lang="ru-RU" sz="1050">
              <a:latin typeface="Times New Roman" pitchFamily="18" charset="0"/>
              <a:cs typeface="Times New Roman" pitchFamily="18" charset="0"/>
            </a:rPr>
            <a:t>100 операторів, 200 торгових марок, помірно концентрований</a:t>
          </a:r>
        </a:p>
      </dgm:t>
    </dgm:pt>
    <dgm:pt modelId="{6D6CFEDF-86C5-4245-98BF-13ED599F98AA}" type="parTrans" cxnId="{4D980467-0E9F-4A6E-8C2D-A6A184A21D85}">
      <dgm:prSet/>
      <dgm:spPr/>
      <dgm:t>
        <a:bodyPr/>
        <a:lstStyle/>
        <a:p>
          <a:endParaRPr lang="ru-RU" sz="3600">
            <a:latin typeface="Times New Roman" pitchFamily="18" charset="0"/>
            <a:cs typeface="Times New Roman" pitchFamily="18" charset="0"/>
          </a:endParaRPr>
        </a:p>
      </dgm:t>
    </dgm:pt>
    <dgm:pt modelId="{16154F9F-1E42-4DD5-BCA7-00FFB089C7F7}" type="sibTrans" cxnId="{4D980467-0E9F-4A6E-8C2D-A6A184A21D85}">
      <dgm:prSet/>
      <dgm:spPr/>
      <dgm:t>
        <a:bodyPr/>
        <a:lstStyle/>
        <a:p>
          <a:endParaRPr lang="ru-RU" sz="3600">
            <a:latin typeface="Times New Roman" pitchFamily="18" charset="0"/>
            <a:cs typeface="Times New Roman" pitchFamily="18" charset="0"/>
          </a:endParaRPr>
        </a:p>
      </dgm:t>
    </dgm:pt>
    <dgm:pt modelId="{57BD21F6-36BD-4662-BC93-211301188541}">
      <dgm:prSet phldrT="[Текст]" custT="1"/>
      <dgm:spPr/>
      <dgm:t>
        <a:bodyPr/>
        <a:lstStyle/>
        <a:p>
          <a:r>
            <a:rPr lang="ru-RU" sz="1100">
              <a:latin typeface="Times New Roman" pitchFamily="18" charset="0"/>
              <a:cs typeface="Times New Roman" pitchFamily="18" charset="0"/>
            </a:rPr>
            <a:t>Барєр на ринку - маркетинговий, жорстткі дії основних гравців</a:t>
          </a:r>
        </a:p>
      </dgm:t>
    </dgm:pt>
    <dgm:pt modelId="{260F9880-CA02-457F-BC84-62FF5BE4FBD8}" type="parTrans" cxnId="{C0529F18-7B5A-41D0-A042-17BEA6FCC613}">
      <dgm:prSet custT="1"/>
      <dgm:spPr/>
      <dgm:t>
        <a:bodyPr/>
        <a:lstStyle/>
        <a:p>
          <a:endParaRPr lang="ru-RU" sz="1000">
            <a:latin typeface="Times New Roman" pitchFamily="18" charset="0"/>
            <a:cs typeface="Times New Roman" pitchFamily="18" charset="0"/>
          </a:endParaRPr>
        </a:p>
      </dgm:t>
    </dgm:pt>
    <dgm:pt modelId="{932E5764-8318-4110-852F-1978698DB384}" type="sibTrans" cxnId="{C0529F18-7B5A-41D0-A042-17BEA6FCC613}">
      <dgm:prSet/>
      <dgm:spPr/>
      <dgm:t>
        <a:bodyPr/>
        <a:lstStyle/>
        <a:p>
          <a:endParaRPr lang="ru-RU" sz="3600">
            <a:latin typeface="Times New Roman" pitchFamily="18" charset="0"/>
            <a:cs typeface="Times New Roman" pitchFamily="18" charset="0"/>
          </a:endParaRPr>
        </a:p>
      </dgm:t>
    </dgm:pt>
    <dgm:pt modelId="{6B389E0E-923C-417F-B1B8-78871B887EF6}">
      <dgm:prSet phldrT="[Текст]" custT="1"/>
      <dgm:spPr/>
      <dgm:t>
        <a:bodyPr/>
        <a:lstStyle/>
        <a:p>
          <a:r>
            <a:rPr lang="ru-RU" sz="1100">
              <a:latin typeface="Times New Roman" pitchFamily="18" charset="0"/>
              <a:cs typeface="Times New Roman" pitchFamily="18" charset="0"/>
            </a:rPr>
            <a:t>Незначні купівлі великої кількості споживачів</a:t>
          </a:r>
        </a:p>
      </dgm:t>
    </dgm:pt>
    <dgm:pt modelId="{39CF57A4-340B-46C9-AB54-0361B6A18231}" type="parTrans" cxnId="{594724B1-3FC4-44C5-BA2B-1CF9DD28A7C7}">
      <dgm:prSet custT="1"/>
      <dgm:spPr/>
      <dgm:t>
        <a:bodyPr/>
        <a:lstStyle/>
        <a:p>
          <a:endParaRPr lang="ru-RU" sz="1000">
            <a:latin typeface="Times New Roman" pitchFamily="18" charset="0"/>
            <a:cs typeface="Times New Roman" pitchFamily="18" charset="0"/>
          </a:endParaRPr>
        </a:p>
      </dgm:t>
    </dgm:pt>
    <dgm:pt modelId="{4A267535-A94B-4EE9-BAAC-6124470E89E5}" type="sibTrans" cxnId="{594724B1-3FC4-44C5-BA2B-1CF9DD28A7C7}">
      <dgm:prSet/>
      <dgm:spPr/>
      <dgm:t>
        <a:bodyPr/>
        <a:lstStyle/>
        <a:p>
          <a:endParaRPr lang="ru-RU" sz="3600">
            <a:latin typeface="Times New Roman" pitchFamily="18" charset="0"/>
            <a:cs typeface="Times New Roman" pitchFamily="18" charset="0"/>
          </a:endParaRPr>
        </a:p>
      </dgm:t>
    </dgm:pt>
    <dgm:pt modelId="{56BE1358-855C-476C-98F0-9D0624AD7B0F}">
      <dgm:prSet phldrT="[Текст]" custT="1"/>
      <dgm:spPr/>
      <dgm:t>
        <a:bodyPr/>
        <a:lstStyle/>
        <a:p>
          <a:r>
            <a:rPr lang="ru-RU" sz="1100">
              <a:latin typeface="Times New Roman" pitchFamily="18" charset="0"/>
              <a:cs typeface="Times New Roman" pitchFamily="18" charset="0"/>
            </a:rPr>
            <a:t>Найбільшою загрозою ж кавові напої</a:t>
          </a:r>
        </a:p>
      </dgm:t>
    </dgm:pt>
    <dgm:pt modelId="{247BE434-4EA3-4483-BF9B-64E9D29C3971}" type="parTrans" cxnId="{96B32DFA-4BB1-416F-9D1E-52C5DE9B3B69}">
      <dgm:prSet custT="1"/>
      <dgm:spPr/>
      <dgm:t>
        <a:bodyPr/>
        <a:lstStyle/>
        <a:p>
          <a:endParaRPr lang="ru-RU" sz="1000">
            <a:latin typeface="Times New Roman" pitchFamily="18" charset="0"/>
            <a:cs typeface="Times New Roman" pitchFamily="18" charset="0"/>
          </a:endParaRPr>
        </a:p>
      </dgm:t>
    </dgm:pt>
    <dgm:pt modelId="{D491B4A4-5D91-463E-82EF-88B6031831AA}" type="sibTrans" cxnId="{96B32DFA-4BB1-416F-9D1E-52C5DE9B3B69}">
      <dgm:prSet/>
      <dgm:spPr/>
      <dgm:t>
        <a:bodyPr/>
        <a:lstStyle/>
        <a:p>
          <a:endParaRPr lang="ru-RU" sz="3600">
            <a:latin typeface="Times New Roman" pitchFamily="18" charset="0"/>
            <a:cs typeface="Times New Roman" pitchFamily="18" charset="0"/>
          </a:endParaRPr>
        </a:p>
      </dgm:t>
    </dgm:pt>
    <dgm:pt modelId="{2F57266C-A12D-41A8-AE8D-71A8602DAC94}">
      <dgm:prSet phldrT="[Текст]" custT="1"/>
      <dgm:spPr/>
      <dgm:t>
        <a:bodyPr/>
        <a:lstStyle/>
        <a:p>
          <a:r>
            <a:rPr lang="ru-RU" sz="1100">
              <a:latin typeface="Times New Roman" pitchFamily="18" charset="0"/>
              <a:cs typeface="Times New Roman" pitchFamily="18" charset="0"/>
            </a:rPr>
            <a:t>Вплив постачальників незначний</a:t>
          </a:r>
        </a:p>
      </dgm:t>
    </dgm:pt>
    <dgm:pt modelId="{DE964D99-C7D2-4FB8-B82E-844EA14E0ED3}" type="parTrans" cxnId="{4D670628-3ABD-4487-9BB6-E09B5B0D9BC2}">
      <dgm:prSet custT="1"/>
      <dgm:spPr/>
      <dgm:t>
        <a:bodyPr/>
        <a:lstStyle/>
        <a:p>
          <a:endParaRPr lang="ru-RU" sz="1000">
            <a:latin typeface="Times New Roman" pitchFamily="18" charset="0"/>
            <a:cs typeface="Times New Roman" pitchFamily="18" charset="0"/>
          </a:endParaRPr>
        </a:p>
      </dgm:t>
    </dgm:pt>
    <dgm:pt modelId="{F64965C5-3835-46FF-9138-68C662AE9852}" type="sibTrans" cxnId="{4D670628-3ABD-4487-9BB6-E09B5B0D9BC2}">
      <dgm:prSet/>
      <dgm:spPr/>
      <dgm:t>
        <a:bodyPr/>
        <a:lstStyle/>
        <a:p>
          <a:endParaRPr lang="ru-RU" sz="3600">
            <a:latin typeface="Times New Roman" pitchFamily="18" charset="0"/>
            <a:cs typeface="Times New Roman" pitchFamily="18" charset="0"/>
          </a:endParaRPr>
        </a:p>
      </dgm:t>
    </dgm:pt>
    <dgm:pt modelId="{D9CE2DBD-06AF-4F66-B068-A971F5B63077}" type="pres">
      <dgm:prSet presAssocID="{A215AB53-C55D-44B2-BCC1-8C3C9802D83C}" presName="cycle" presStyleCnt="0">
        <dgm:presLayoutVars>
          <dgm:chMax val="1"/>
          <dgm:dir/>
          <dgm:animLvl val="ctr"/>
          <dgm:resizeHandles val="exact"/>
        </dgm:presLayoutVars>
      </dgm:prSet>
      <dgm:spPr/>
      <dgm:t>
        <a:bodyPr/>
        <a:lstStyle/>
        <a:p>
          <a:endParaRPr lang="ru-RU"/>
        </a:p>
      </dgm:t>
    </dgm:pt>
    <dgm:pt modelId="{90D13F4A-1D8F-45BC-B5F2-875E8A37D3CF}" type="pres">
      <dgm:prSet presAssocID="{0C780603-9E91-4557-A1A0-CDA3D0E098A0}" presName="centerShape" presStyleLbl="node0" presStyleIdx="0" presStyleCnt="1" custScaleX="128442" custScaleY="125772"/>
      <dgm:spPr/>
      <dgm:t>
        <a:bodyPr/>
        <a:lstStyle/>
        <a:p>
          <a:endParaRPr lang="ru-RU"/>
        </a:p>
      </dgm:t>
    </dgm:pt>
    <dgm:pt modelId="{285E3E63-59BA-43A3-B5C7-217ADBD990A9}" type="pres">
      <dgm:prSet presAssocID="{260F9880-CA02-457F-BC84-62FF5BE4FBD8}" presName="Name9" presStyleLbl="parChTrans1D2" presStyleIdx="0" presStyleCnt="4"/>
      <dgm:spPr/>
      <dgm:t>
        <a:bodyPr/>
        <a:lstStyle/>
        <a:p>
          <a:endParaRPr lang="ru-RU"/>
        </a:p>
      </dgm:t>
    </dgm:pt>
    <dgm:pt modelId="{C3BE90A9-5E61-44E4-A321-68761D6AEDA7}" type="pres">
      <dgm:prSet presAssocID="{260F9880-CA02-457F-BC84-62FF5BE4FBD8}" presName="connTx" presStyleLbl="parChTrans1D2" presStyleIdx="0" presStyleCnt="4"/>
      <dgm:spPr/>
      <dgm:t>
        <a:bodyPr/>
        <a:lstStyle/>
        <a:p>
          <a:endParaRPr lang="ru-RU"/>
        </a:p>
      </dgm:t>
    </dgm:pt>
    <dgm:pt modelId="{2EFE5069-42E3-4714-B3AE-ED1DD4971C50}" type="pres">
      <dgm:prSet presAssocID="{57BD21F6-36BD-4662-BC93-211301188541}" presName="node" presStyleLbl="node1" presStyleIdx="0" presStyleCnt="4" custScaleX="249551" custScaleY="61459">
        <dgm:presLayoutVars>
          <dgm:bulletEnabled val="1"/>
        </dgm:presLayoutVars>
      </dgm:prSet>
      <dgm:spPr/>
      <dgm:t>
        <a:bodyPr/>
        <a:lstStyle/>
        <a:p>
          <a:endParaRPr lang="ru-RU"/>
        </a:p>
      </dgm:t>
    </dgm:pt>
    <dgm:pt modelId="{ED2B2CC7-1680-4567-B4BE-7A00FD892237}" type="pres">
      <dgm:prSet presAssocID="{39CF57A4-340B-46C9-AB54-0361B6A18231}" presName="Name9" presStyleLbl="parChTrans1D2" presStyleIdx="1" presStyleCnt="4"/>
      <dgm:spPr/>
      <dgm:t>
        <a:bodyPr/>
        <a:lstStyle/>
        <a:p>
          <a:endParaRPr lang="ru-RU"/>
        </a:p>
      </dgm:t>
    </dgm:pt>
    <dgm:pt modelId="{875AC90D-756E-4ABC-AB24-B8D1A522AFBB}" type="pres">
      <dgm:prSet presAssocID="{39CF57A4-340B-46C9-AB54-0361B6A18231}" presName="connTx" presStyleLbl="parChTrans1D2" presStyleIdx="1" presStyleCnt="4"/>
      <dgm:spPr/>
      <dgm:t>
        <a:bodyPr/>
        <a:lstStyle/>
        <a:p>
          <a:endParaRPr lang="ru-RU"/>
        </a:p>
      </dgm:t>
    </dgm:pt>
    <dgm:pt modelId="{7199F3E1-B5B1-4BC6-A4D3-E56A7BE62D41}" type="pres">
      <dgm:prSet presAssocID="{6B389E0E-923C-417F-B1B8-78871B887EF6}" presName="node" presStyleLbl="node1" presStyleIdx="1" presStyleCnt="4" custScaleX="114266" custScaleY="119687">
        <dgm:presLayoutVars>
          <dgm:bulletEnabled val="1"/>
        </dgm:presLayoutVars>
      </dgm:prSet>
      <dgm:spPr/>
      <dgm:t>
        <a:bodyPr/>
        <a:lstStyle/>
        <a:p>
          <a:endParaRPr lang="ru-RU"/>
        </a:p>
      </dgm:t>
    </dgm:pt>
    <dgm:pt modelId="{46C88479-CF0E-4DFD-8997-FF3B884BEF50}" type="pres">
      <dgm:prSet presAssocID="{247BE434-4EA3-4483-BF9B-64E9D29C3971}" presName="Name9" presStyleLbl="parChTrans1D2" presStyleIdx="2" presStyleCnt="4"/>
      <dgm:spPr/>
      <dgm:t>
        <a:bodyPr/>
        <a:lstStyle/>
        <a:p>
          <a:endParaRPr lang="ru-RU"/>
        </a:p>
      </dgm:t>
    </dgm:pt>
    <dgm:pt modelId="{718E8005-45D2-4599-ACE0-758E1916617B}" type="pres">
      <dgm:prSet presAssocID="{247BE434-4EA3-4483-BF9B-64E9D29C3971}" presName="connTx" presStyleLbl="parChTrans1D2" presStyleIdx="2" presStyleCnt="4"/>
      <dgm:spPr/>
      <dgm:t>
        <a:bodyPr/>
        <a:lstStyle/>
        <a:p>
          <a:endParaRPr lang="ru-RU"/>
        </a:p>
      </dgm:t>
    </dgm:pt>
    <dgm:pt modelId="{E5B0CF75-F926-46F6-A75B-0822FEEF90FA}" type="pres">
      <dgm:prSet presAssocID="{56BE1358-855C-476C-98F0-9D0624AD7B0F}" presName="node" presStyleLbl="node1" presStyleIdx="2" presStyleCnt="4" custScaleX="219265" custScaleY="50832">
        <dgm:presLayoutVars>
          <dgm:bulletEnabled val="1"/>
        </dgm:presLayoutVars>
      </dgm:prSet>
      <dgm:spPr/>
      <dgm:t>
        <a:bodyPr/>
        <a:lstStyle/>
        <a:p>
          <a:endParaRPr lang="ru-RU"/>
        </a:p>
      </dgm:t>
    </dgm:pt>
    <dgm:pt modelId="{4957EA6A-D79E-4806-952B-C616A7362CA4}" type="pres">
      <dgm:prSet presAssocID="{DE964D99-C7D2-4FB8-B82E-844EA14E0ED3}" presName="Name9" presStyleLbl="parChTrans1D2" presStyleIdx="3" presStyleCnt="4"/>
      <dgm:spPr/>
      <dgm:t>
        <a:bodyPr/>
        <a:lstStyle/>
        <a:p>
          <a:endParaRPr lang="ru-RU"/>
        </a:p>
      </dgm:t>
    </dgm:pt>
    <dgm:pt modelId="{916FF2F6-C849-4B19-BFBD-9E3825EB4CF7}" type="pres">
      <dgm:prSet presAssocID="{DE964D99-C7D2-4FB8-B82E-844EA14E0ED3}" presName="connTx" presStyleLbl="parChTrans1D2" presStyleIdx="3" presStyleCnt="4"/>
      <dgm:spPr/>
      <dgm:t>
        <a:bodyPr/>
        <a:lstStyle/>
        <a:p>
          <a:endParaRPr lang="ru-RU"/>
        </a:p>
      </dgm:t>
    </dgm:pt>
    <dgm:pt modelId="{23940180-AA20-42A8-AB94-C31F3AF7FDF6}" type="pres">
      <dgm:prSet presAssocID="{2F57266C-A12D-41A8-AE8D-71A8602DAC94}" presName="node" presStyleLbl="node1" presStyleIdx="3" presStyleCnt="4" custScaleX="109332" custScaleY="117658">
        <dgm:presLayoutVars>
          <dgm:bulletEnabled val="1"/>
        </dgm:presLayoutVars>
      </dgm:prSet>
      <dgm:spPr/>
      <dgm:t>
        <a:bodyPr/>
        <a:lstStyle/>
        <a:p>
          <a:endParaRPr lang="ru-RU"/>
        </a:p>
      </dgm:t>
    </dgm:pt>
  </dgm:ptLst>
  <dgm:cxnLst>
    <dgm:cxn modelId="{4D980467-0E9F-4A6E-8C2D-A6A184A21D85}" srcId="{A215AB53-C55D-44B2-BCC1-8C3C9802D83C}" destId="{0C780603-9E91-4557-A1A0-CDA3D0E098A0}" srcOrd="0" destOrd="0" parTransId="{6D6CFEDF-86C5-4245-98BF-13ED599F98AA}" sibTransId="{16154F9F-1E42-4DD5-BCA7-00FFB089C7F7}"/>
    <dgm:cxn modelId="{C0529F18-7B5A-41D0-A042-17BEA6FCC613}" srcId="{0C780603-9E91-4557-A1A0-CDA3D0E098A0}" destId="{57BD21F6-36BD-4662-BC93-211301188541}" srcOrd="0" destOrd="0" parTransId="{260F9880-CA02-457F-BC84-62FF5BE4FBD8}" sibTransId="{932E5764-8318-4110-852F-1978698DB384}"/>
    <dgm:cxn modelId="{BF1B2F14-941B-4781-8342-3EF3849EF116}" type="presOf" srcId="{6B389E0E-923C-417F-B1B8-78871B887EF6}" destId="{7199F3E1-B5B1-4BC6-A4D3-E56A7BE62D41}" srcOrd="0" destOrd="0" presId="urn:microsoft.com/office/officeart/2005/8/layout/radial1"/>
    <dgm:cxn modelId="{E7F53E0F-BE30-4A9A-B57B-A247C72ACDB7}" type="presOf" srcId="{A215AB53-C55D-44B2-BCC1-8C3C9802D83C}" destId="{D9CE2DBD-06AF-4F66-B068-A971F5B63077}" srcOrd="0" destOrd="0" presId="urn:microsoft.com/office/officeart/2005/8/layout/radial1"/>
    <dgm:cxn modelId="{434EE45A-BCF4-47DD-8955-D74A1D1C1406}" type="presOf" srcId="{DE964D99-C7D2-4FB8-B82E-844EA14E0ED3}" destId="{4957EA6A-D79E-4806-952B-C616A7362CA4}" srcOrd="0" destOrd="0" presId="urn:microsoft.com/office/officeart/2005/8/layout/radial1"/>
    <dgm:cxn modelId="{2BFB1782-E9EB-489E-9FA2-8AE1EABA82DB}" type="presOf" srcId="{260F9880-CA02-457F-BC84-62FF5BE4FBD8}" destId="{C3BE90A9-5E61-44E4-A321-68761D6AEDA7}" srcOrd="1" destOrd="0" presId="urn:microsoft.com/office/officeart/2005/8/layout/radial1"/>
    <dgm:cxn modelId="{FFC40424-25D8-4B8B-89D2-567BFA6A52E5}" type="presOf" srcId="{2F57266C-A12D-41A8-AE8D-71A8602DAC94}" destId="{23940180-AA20-42A8-AB94-C31F3AF7FDF6}" srcOrd="0" destOrd="0" presId="urn:microsoft.com/office/officeart/2005/8/layout/radial1"/>
    <dgm:cxn modelId="{96B32DFA-4BB1-416F-9D1E-52C5DE9B3B69}" srcId="{0C780603-9E91-4557-A1A0-CDA3D0E098A0}" destId="{56BE1358-855C-476C-98F0-9D0624AD7B0F}" srcOrd="2" destOrd="0" parTransId="{247BE434-4EA3-4483-BF9B-64E9D29C3971}" sibTransId="{D491B4A4-5D91-463E-82EF-88B6031831AA}"/>
    <dgm:cxn modelId="{594724B1-3FC4-44C5-BA2B-1CF9DD28A7C7}" srcId="{0C780603-9E91-4557-A1A0-CDA3D0E098A0}" destId="{6B389E0E-923C-417F-B1B8-78871B887EF6}" srcOrd="1" destOrd="0" parTransId="{39CF57A4-340B-46C9-AB54-0361B6A18231}" sibTransId="{4A267535-A94B-4EE9-BAAC-6124470E89E5}"/>
    <dgm:cxn modelId="{E0ABCAF8-8014-4B52-8CED-C99CAC612EA2}" type="presOf" srcId="{260F9880-CA02-457F-BC84-62FF5BE4FBD8}" destId="{285E3E63-59BA-43A3-B5C7-217ADBD990A9}" srcOrd="0" destOrd="0" presId="urn:microsoft.com/office/officeart/2005/8/layout/radial1"/>
    <dgm:cxn modelId="{9B6987AB-2954-418B-940D-E3DFC8D1F5A0}" type="presOf" srcId="{0C780603-9E91-4557-A1A0-CDA3D0E098A0}" destId="{90D13F4A-1D8F-45BC-B5F2-875E8A37D3CF}" srcOrd="0" destOrd="0" presId="urn:microsoft.com/office/officeart/2005/8/layout/radial1"/>
    <dgm:cxn modelId="{9C42B6AB-9045-4008-8795-63926532BAD5}" type="presOf" srcId="{56BE1358-855C-476C-98F0-9D0624AD7B0F}" destId="{E5B0CF75-F926-46F6-A75B-0822FEEF90FA}" srcOrd="0" destOrd="0" presId="urn:microsoft.com/office/officeart/2005/8/layout/radial1"/>
    <dgm:cxn modelId="{CACA96EC-F5A9-44CF-A272-5E7909AC47AF}" type="presOf" srcId="{57BD21F6-36BD-4662-BC93-211301188541}" destId="{2EFE5069-42E3-4714-B3AE-ED1DD4971C50}" srcOrd="0" destOrd="0" presId="urn:microsoft.com/office/officeart/2005/8/layout/radial1"/>
    <dgm:cxn modelId="{6A52A08D-8234-4559-A81B-20B1FCED5634}" type="presOf" srcId="{DE964D99-C7D2-4FB8-B82E-844EA14E0ED3}" destId="{916FF2F6-C849-4B19-BFBD-9E3825EB4CF7}" srcOrd="1" destOrd="0" presId="urn:microsoft.com/office/officeart/2005/8/layout/radial1"/>
    <dgm:cxn modelId="{B23B6356-A5B1-4DB5-A88C-A98AC1D0BBB7}" type="presOf" srcId="{247BE434-4EA3-4483-BF9B-64E9D29C3971}" destId="{718E8005-45D2-4599-ACE0-758E1916617B}" srcOrd="1" destOrd="0" presId="urn:microsoft.com/office/officeart/2005/8/layout/radial1"/>
    <dgm:cxn modelId="{8C4BAC50-40E2-4043-A0AF-0A3C84E0F455}" type="presOf" srcId="{247BE434-4EA3-4483-BF9B-64E9D29C3971}" destId="{46C88479-CF0E-4DFD-8997-FF3B884BEF50}" srcOrd="0" destOrd="0" presId="urn:microsoft.com/office/officeart/2005/8/layout/radial1"/>
    <dgm:cxn modelId="{6CE1A9FD-50E9-4AB8-9C15-B87E8F9AF38E}" type="presOf" srcId="{39CF57A4-340B-46C9-AB54-0361B6A18231}" destId="{ED2B2CC7-1680-4567-B4BE-7A00FD892237}" srcOrd="0" destOrd="0" presId="urn:microsoft.com/office/officeart/2005/8/layout/radial1"/>
    <dgm:cxn modelId="{44018397-0C19-4A4A-83FE-29AB2554B3B8}" type="presOf" srcId="{39CF57A4-340B-46C9-AB54-0361B6A18231}" destId="{875AC90D-756E-4ABC-AB24-B8D1A522AFBB}" srcOrd="1" destOrd="0" presId="urn:microsoft.com/office/officeart/2005/8/layout/radial1"/>
    <dgm:cxn modelId="{4D670628-3ABD-4487-9BB6-E09B5B0D9BC2}" srcId="{0C780603-9E91-4557-A1A0-CDA3D0E098A0}" destId="{2F57266C-A12D-41A8-AE8D-71A8602DAC94}" srcOrd="3" destOrd="0" parTransId="{DE964D99-C7D2-4FB8-B82E-844EA14E0ED3}" sibTransId="{F64965C5-3835-46FF-9138-68C662AE9852}"/>
    <dgm:cxn modelId="{F384CC5D-75E0-4229-A30A-C4C6349DB1F8}" type="presParOf" srcId="{D9CE2DBD-06AF-4F66-B068-A971F5B63077}" destId="{90D13F4A-1D8F-45BC-B5F2-875E8A37D3CF}" srcOrd="0" destOrd="0" presId="urn:microsoft.com/office/officeart/2005/8/layout/radial1"/>
    <dgm:cxn modelId="{EE857722-F935-43EA-952B-20419480DD82}" type="presParOf" srcId="{D9CE2DBD-06AF-4F66-B068-A971F5B63077}" destId="{285E3E63-59BA-43A3-B5C7-217ADBD990A9}" srcOrd="1" destOrd="0" presId="urn:microsoft.com/office/officeart/2005/8/layout/radial1"/>
    <dgm:cxn modelId="{FAD7904F-42C4-47B5-A024-1BFC13E65518}" type="presParOf" srcId="{285E3E63-59BA-43A3-B5C7-217ADBD990A9}" destId="{C3BE90A9-5E61-44E4-A321-68761D6AEDA7}" srcOrd="0" destOrd="0" presId="urn:microsoft.com/office/officeart/2005/8/layout/radial1"/>
    <dgm:cxn modelId="{88412392-9CC7-4E6A-AC18-D188D58F3513}" type="presParOf" srcId="{D9CE2DBD-06AF-4F66-B068-A971F5B63077}" destId="{2EFE5069-42E3-4714-B3AE-ED1DD4971C50}" srcOrd="2" destOrd="0" presId="urn:microsoft.com/office/officeart/2005/8/layout/radial1"/>
    <dgm:cxn modelId="{473E7674-2DD7-4898-82F6-0D9CD209DA1F}" type="presParOf" srcId="{D9CE2DBD-06AF-4F66-B068-A971F5B63077}" destId="{ED2B2CC7-1680-4567-B4BE-7A00FD892237}" srcOrd="3" destOrd="0" presId="urn:microsoft.com/office/officeart/2005/8/layout/radial1"/>
    <dgm:cxn modelId="{4AE0DF8F-BC78-46B0-B102-B885E8BD4AA7}" type="presParOf" srcId="{ED2B2CC7-1680-4567-B4BE-7A00FD892237}" destId="{875AC90D-756E-4ABC-AB24-B8D1A522AFBB}" srcOrd="0" destOrd="0" presId="urn:microsoft.com/office/officeart/2005/8/layout/radial1"/>
    <dgm:cxn modelId="{B5FD60F7-844A-4F88-8625-E451487604C0}" type="presParOf" srcId="{D9CE2DBD-06AF-4F66-B068-A971F5B63077}" destId="{7199F3E1-B5B1-4BC6-A4D3-E56A7BE62D41}" srcOrd="4" destOrd="0" presId="urn:microsoft.com/office/officeart/2005/8/layout/radial1"/>
    <dgm:cxn modelId="{E9879E68-3147-4E5C-9419-939D4CE9C937}" type="presParOf" srcId="{D9CE2DBD-06AF-4F66-B068-A971F5B63077}" destId="{46C88479-CF0E-4DFD-8997-FF3B884BEF50}" srcOrd="5" destOrd="0" presId="urn:microsoft.com/office/officeart/2005/8/layout/radial1"/>
    <dgm:cxn modelId="{5EE30AD4-4EC1-4D7A-B0A5-12791D0530C7}" type="presParOf" srcId="{46C88479-CF0E-4DFD-8997-FF3B884BEF50}" destId="{718E8005-45D2-4599-ACE0-758E1916617B}" srcOrd="0" destOrd="0" presId="urn:microsoft.com/office/officeart/2005/8/layout/radial1"/>
    <dgm:cxn modelId="{8B212591-AD88-4B1E-BA74-FE9958D601AB}" type="presParOf" srcId="{D9CE2DBD-06AF-4F66-B068-A971F5B63077}" destId="{E5B0CF75-F926-46F6-A75B-0822FEEF90FA}" srcOrd="6" destOrd="0" presId="urn:microsoft.com/office/officeart/2005/8/layout/radial1"/>
    <dgm:cxn modelId="{221F22FD-BB10-44E4-98BB-585A454EED35}" type="presParOf" srcId="{D9CE2DBD-06AF-4F66-B068-A971F5B63077}" destId="{4957EA6A-D79E-4806-952B-C616A7362CA4}" srcOrd="7" destOrd="0" presId="urn:microsoft.com/office/officeart/2005/8/layout/radial1"/>
    <dgm:cxn modelId="{4F615AE8-15CA-442A-9AC7-108CD1AF4C7E}" type="presParOf" srcId="{4957EA6A-D79E-4806-952B-C616A7362CA4}" destId="{916FF2F6-C849-4B19-BFBD-9E3825EB4CF7}" srcOrd="0" destOrd="0" presId="urn:microsoft.com/office/officeart/2005/8/layout/radial1"/>
    <dgm:cxn modelId="{2DB9F3A9-4242-48FE-9735-8410DD6F97CD}" type="presParOf" srcId="{D9CE2DBD-06AF-4F66-B068-A971F5B63077}" destId="{23940180-AA20-42A8-AB94-C31F3AF7FDF6}" srcOrd="8" destOrd="0" presId="urn:microsoft.com/office/officeart/2005/8/layout/radial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919B588-354E-4ED5-9C75-016D4DB886F4}" type="doc">
      <dgm:prSet loTypeId="urn:microsoft.com/office/officeart/2005/8/layout/hierarchy1" loCatId="hierarchy" qsTypeId="urn:microsoft.com/office/officeart/2005/8/quickstyle/simple3" qsCatId="simple" csTypeId="urn:microsoft.com/office/officeart/2005/8/colors/accent0_1" csCatId="mainScheme" phldr="1"/>
      <dgm:spPr/>
      <dgm:t>
        <a:bodyPr/>
        <a:lstStyle/>
        <a:p>
          <a:endParaRPr lang="ru-RU"/>
        </a:p>
      </dgm:t>
    </dgm:pt>
    <dgm:pt modelId="{0E740F6B-4977-4D27-912E-8B7F24011261}">
      <dgm:prSet phldrT="[Текст]" custT="1"/>
      <dgm:spPr/>
      <dgm:t>
        <a:bodyPr/>
        <a:lstStyle/>
        <a:p>
          <a:r>
            <a:rPr lang="ru-RU" sz="1000">
              <a:latin typeface="Times New Roman" pitchFamily="18" charset="0"/>
              <a:cs typeface="Times New Roman" pitchFamily="18" charset="0"/>
            </a:rPr>
            <a:t>Організація маркетингових досліджень</a:t>
          </a:r>
        </a:p>
      </dgm:t>
    </dgm:pt>
    <dgm:pt modelId="{73295CE7-71D8-4D74-8751-0CA8C2B5E68F}" type="parTrans" cxnId="{B26300FD-8C54-442E-B3AD-35C54A6FC8BA}">
      <dgm:prSet/>
      <dgm:spPr/>
      <dgm:t>
        <a:bodyPr/>
        <a:lstStyle/>
        <a:p>
          <a:endParaRPr lang="ru-RU" sz="1000">
            <a:latin typeface="Times New Roman" pitchFamily="18" charset="0"/>
            <a:cs typeface="Times New Roman" pitchFamily="18" charset="0"/>
          </a:endParaRPr>
        </a:p>
      </dgm:t>
    </dgm:pt>
    <dgm:pt modelId="{A27D0A2A-7A67-4788-851A-FCA69D030AB7}" type="sibTrans" cxnId="{B26300FD-8C54-442E-B3AD-35C54A6FC8BA}">
      <dgm:prSet/>
      <dgm:spPr/>
      <dgm:t>
        <a:bodyPr/>
        <a:lstStyle/>
        <a:p>
          <a:endParaRPr lang="ru-RU" sz="1000">
            <a:latin typeface="Times New Roman" pitchFamily="18" charset="0"/>
            <a:cs typeface="Times New Roman" pitchFamily="18" charset="0"/>
          </a:endParaRPr>
        </a:p>
      </dgm:t>
    </dgm:pt>
    <dgm:pt modelId="{629AE4FC-8DAE-4D75-A95D-015EC7081F11}">
      <dgm:prSet phldrT="[Текст]" custT="1"/>
      <dgm:spPr/>
      <dgm:t>
        <a:bodyPr/>
        <a:lstStyle/>
        <a:p>
          <a:r>
            <a:rPr lang="ru-RU" sz="1000">
              <a:latin typeface="Times New Roman" pitchFamily="18" charset="0"/>
              <a:cs typeface="Times New Roman" pitchFamily="18" charset="0"/>
            </a:rPr>
            <a:t>Менеджер з стратегічного маркетингового планування</a:t>
          </a:r>
        </a:p>
      </dgm:t>
    </dgm:pt>
    <dgm:pt modelId="{BAE7541A-EFD2-4C8C-BB23-DB31AA76776E}" type="parTrans" cxnId="{7CBDED2C-BE95-4508-A183-00678A781F46}">
      <dgm:prSet/>
      <dgm:spPr/>
      <dgm:t>
        <a:bodyPr/>
        <a:lstStyle/>
        <a:p>
          <a:endParaRPr lang="ru-RU" sz="1000">
            <a:latin typeface="Times New Roman" pitchFamily="18" charset="0"/>
            <a:cs typeface="Times New Roman" pitchFamily="18" charset="0"/>
          </a:endParaRPr>
        </a:p>
      </dgm:t>
    </dgm:pt>
    <dgm:pt modelId="{26F381DF-7C3E-46D7-9CE7-374F2B7E3179}" type="sibTrans" cxnId="{7CBDED2C-BE95-4508-A183-00678A781F46}">
      <dgm:prSet/>
      <dgm:spPr/>
      <dgm:t>
        <a:bodyPr/>
        <a:lstStyle/>
        <a:p>
          <a:endParaRPr lang="ru-RU" sz="1000">
            <a:latin typeface="Times New Roman" pitchFamily="18" charset="0"/>
            <a:cs typeface="Times New Roman" pitchFamily="18" charset="0"/>
          </a:endParaRPr>
        </a:p>
      </dgm:t>
    </dgm:pt>
    <dgm:pt modelId="{CE72589C-7409-475C-82E3-B55D1651B597}">
      <dgm:prSet phldrT="[Текст]" custT="1"/>
      <dgm:spPr/>
      <dgm:t>
        <a:bodyPr/>
        <a:lstStyle/>
        <a:p>
          <a:r>
            <a:rPr lang="ru-RU" sz="1000">
              <a:latin typeface="Times New Roman" pitchFamily="18" charset="0"/>
              <a:cs typeface="Times New Roman" pitchFamily="18" charset="0"/>
            </a:rPr>
            <a:t>Менеджер з шоппер-маркетингу</a:t>
          </a:r>
        </a:p>
      </dgm:t>
    </dgm:pt>
    <dgm:pt modelId="{56873000-AF23-40A1-A504-B9776C8702B1}" type="parTrans" cxnId="{1696D1C3-1C50-4D11-A9FD-2798E2DE2CFD}">
      <dgm:prSet/>
      <dgm:spPr/>
      <dgm:t>
        <a:bodyPr/>
        <a:lstStyle/>
        <a:p>
          <a:endParaRPr lang="ru-RU" sz="1000">
            <a:latin typeface="Times New Roman" pitchFamily="18" charset="0"/>
            <a:cs typeface="Times New Roman" pitchFamily="18" charset="0"/>
          </a:endParaRPr>
        </a:p>
      </dgm:t>
    </dgm:pt>
    <dgm:pt modelId="{602765BA-A1B2-4570-9277-493E5CB7BF0A}" type="sibTrans" cxnId="{1696D1C3-1C50-4D11-A9FD-2798E2DE2CFD}">
      <dgm:prSet/>
      <dgm:spPr/>
      <dgm:t>
        <a:bodyPr/>
        <a:lstStyle/>
        <a:p>
          <a:endParaRPr lang="ru-RU" sz="1000">
            <a:latin typeface="Times New Roman" pitchFamily="18" charset="0"/>
            <a:cs typeface="Times New Roman" pitchFamily="18" charset="0"/>
          </a:endParaRPr>
        </a:p>
      </dgm:t>
    </dgm:pt>
    <dgm:pt modelId="{0FC9B067-83FD-4AFF-8CA8-1B29357FE537}">
      <dgm:prSet phldrT="[Текст]" custT="1"/>
      <dgm:spPr/>
      <dgm:t>
        <a:bodyPr/>
        <a:lstStyle/>
        <a:p>
          <a:r>
            <a:rPr lang="ru-RU" sz="1000">
              <a:latin typeface="Times New Roman" pitchFamily="18" charset="0"/>
              <a:cs typeface="Times New Roman" pitchFamily="18" charset="0"/>
            </a:rPr>
            <a:t>Спеціаліст з процесно-орієнтованого бюджетування</a:t>
          </a:r>
        </a:p>
      </dgm:t>
    </dgm:pt>
    <dgm:pt modelId="{66982B95-D56F-44FF-B58F-6389E84FD718}" type="parTrans" cxnId="{16B88254-D312-4194-9C3A-2A7C6AEFAAA0}">
      <dgm:prSet/>
      <dgm:spPr/>
      <dgm:t>
        <a:bodyPr/>
        <a:lstStyle/>
        <a:p>
          <a:endParaRPr lang="ru-RU" sz="1000">
            <a:latin typeface="Times New Roman" pitchFamily="18" charset="0"/>
            <a:cs typeface="Times New Roman" pitchFamily="18" charset="0"/>
          </a:endParaRPr>
        </a:p>
      </dgm:t>
    </dgm:pt>
    <dgm:pt modelId="{884C993F-9669-452D-871D-7E1F4F93B070}" type="sibTrans" cxnId="{16B88254-D312-4194-9C3A-2A7C6AEFAAA0}">
      <dgm:prSet/>
      <dgm:spPr/>
      <dgm:t>
        <a:bodyPr/>
        <a:lstStyle/>
        <a:p>
          <a:endParaRPr lang="ru-RU" sz="1000">
            <a:latin typeface="Times New Roman" pitchFamily="18" charset="0"/>
            <a:cs typeface="Times New Roman" pitchFamily="18" charset="0"/>
          </a:endParaRPr>
        </a:p>
      </dgm:t>
    </dgm:pt>
    <dgm:pt modelId="{94775C84-A09E-4290-80E2-FEADFD8B0992}">
      <dgm:prSet phldrT="[Текст]" custT="1"/>
      <dgm:spPr/>
      <dgm:t>
        <a:bodyPr/>
        <a:lstStyle/>
        <a:p>
          <a:r>
            <a:rPr lang="ru-RU" sz="1000">
              <a:latin typeface="Times New Roman" pitchFamily="18" charset="0"/>
              <a:cs typeface="Times New Roman" pitchFamily="18" charset="0"/>
            </a:rPr>
            <a:t>Менеджер з технологічних нововведень</a:t>
          </a:r>
        </a:p>
      </dgm:t>
    </dgm:pt>
    <dgm:pt modelId="{9C0EFE12-98BA-4C94-9EEA-782A4F22E72A}" type="parTrans" cxnId="{2BBCDE14-470C-4C80-8605-7F416497793A}">
      <dgm:prSet/>
      <dgm:spPr/>
      <dgm:t>
        <a:bodyPr/>
        <a:lstStyle/>
        <a:p>
          <a:endParaRPr lang="ru-RU" sz="1000">
            <a:latin typeface="Times New Roman" pitchFamily="18" charset="0"/>
            <a:cs typeface="Times New Roman" pitchFamily="18" charset="0"/>
          </a:endParaRPr>
        </a:p>
      </dgm:t>
    </dgm:pt>
    <dgm:pt modelId="{F191AC85-CDF3-4D7F-A3C5-3E8B366E7871}" type="sibTrans" cxnId="{2BBCDE14-470C-4C80-8605-7F416497793A}">
      <dgm:prSet/>
      <dgm:spPr/>
      <dgm:t>
        <a:bodyPr/>
        <a:lstStyle/>
        <a:p>
          <a:endParaRPr lang="ru-RU" sz="1000">
            <a:latin typeface="Times New Roman" pitchFamily="18" charset="0"/>
            <a:cs typeface="Times New Roman" pitchFamily="18" charset="0"/>
          </a:endParaRPr>
        </a:p>
      </dgm:t>
    </dgm:pt>
    <dgm:pt modelId="{36963C1E-5EAE-4A7A-B141-9E3F45C16E37}">
      <dgm:prSet phldrT="[Текст]" custT="1"/>
      <dgm:spPr/>
      <dgm:t>
        <a:bodyPr/>
        <a:lstStyle/>
        <a:p>
          <a:r>
            <a:rPr lang="ru-RU" sz="1000">
              <a:latin typeface="Times New Roman" pitchFamily="18" charset="0"/>
              <a:cs typeface="Times New Roman" pitchFamily="18" charset="0"/>
            </a:rPr>
            <a:t>Директор з маркетингу</a:t>
          </a:r>
        </a:p>
      </dgm:t>
    </dgm:pt>
    <dgm:pt modelId="{8ACD0F46-5DB2-4899-ACE5-26BC8A041A4A}" type="parTrans" cxnId="{10CCE81C-4A67-44C6-9FE8-276732680340}">
      <dgm:prSet/>
      <dgm:spPr/>
      <dgm:t>
        <a:bodyPr/>
        <a:lstStyle/>
        <a:p>
          <a:endParaRPr lang="ru-RU" sz="1000">
            <a:latin typeface="Times New Roman" pitchFamily="18" charset="0"/>
            <a:cs typeface="Times New Roman" pitchFamily="18" charset="0"/>
          </a:endParaRPr>
        </a:p>
      </dgm:t>
    </dgm:pt>
    <dgm:pt modelId="{9A941BC0-E3A6-4840-B5BE-A9934D8B329E}" type="sibTrans" cxnId="{10CCE81C-4A67-44C6-9FE8-276732680340}">
      <dgm:prSet/>
      <dgm:spPr/>
      <dgm:t>
        <a:bodyPr/>
        <a:lstStyle/>
        <a:p>
          <a:endParaRPr lang="ru-RU" sz="1000">
            <a:latin typeface="Times New Roman" pitchFamily="18" charset="0"/>
            <a:cs typeface="Times New Roman" pitchFamily="18" charset="0"/>
          </a:endParaRPr>
        </a:p>
      </dgm:t>
    </dgm:pt>
    <dgm:pt modelId="{BDF82E46-B381-4D3F-A4C2-628B1B655EEA}" type="pres">
      <dgm:prSet presAssocID="{B919B588-354E-4ED5-9C75-016D4DB886F4}" presName="hierChild1" presStyleCnt="0">
        <dgm:presLayoutVars>
          <dgm:chPref val="1"/>
          <dgm:dir/>
          <dgm:animOne val="branch"/>
          <dgm:animLvl val="lvl"/>
          <dgm:resizeHandles/>
        </dgm:presLayoutVars>
      </dgm:prSet>
      <dgm:spPr/>
      <dgm:t>
        <a:bodyPr/>
        <a:lstStyle/>
        <a:p>
          <a:endParaRPr lang="ru-RU"/>
        </a:p>
      </dgm:t>
    </dgm:pt>
    <dgm:pt modelId="{D77AED33-FD3E-4D20-AAD5-CCDA1B16F137}" type="pres">
      <dgm:prSet presAssocID="{0E740F6B-4977-4D27-912E-8B7F24011261}" presName="hierRoot1" presStyleCnt="0"/>
      <dgm:spPr/>
    </dgm:pt>
    <dgm:pt modelId="{F184A443-B2F1-4848-BD3C-701EB2E4004D}" type="pres">
      <dgm:prSet presAssocID="{0E740F6B-4977-4D27-912E-8B7F24011261}" presName="composite" presStyleCnt="0"/>
      <dgm:spPr/>
    </dgm:pt>
    <dgm:pt modelId="{43BD8198-FE5E-49A7-93E5-30D134CB27EA}" type="pres">
      <dgm:prSet presAssocID="{0E740F6B-4977-4D27-912E-8B7F24011261}" presName="background" presStyleLbl="node0" presStyleIdx="0" presStyleCnt="1"/>
      <dgm:spPr/>
    </dgm:pt>
    <dgm:pt modelId="{3E447A57-8528-4376-9B6E-9EEFB3BD1237}" type="pres">
      <dgm:prSet presAssocID="{0E740F6B-4977-4D27-912E-8B7F24011261}" presName="text" presStyleLbl="fgAcc0" presStyleIdx="0" presStyleCnt="1" custScaleX="130653">
        <dgm:presLayoutVars>
          <dgm:chPref val="3"/>
        </dgm:presLayoutVars>
      </dgm:prSet>
      <dgm:spPr/>
      <dgm:t>
        <a:bodyPr/>
        <a:lstStyle/>
        <a:p>
          <a:endParaRPr lang="ru-RU"/>
        </a:p>
      </dgm:t>
    </dgm:pt>
    <dgm:pt modelId="{00ECC873-2B98-464F-899D-5D4432594547}" type="pres">
      <dgm:prSet presAssocID="{0E740F6B-4977-4D27-912E-8B7F24011261}" presName="hierChild2" presStyleCnt="0"/>
      <dgm:spPr/>
    </dgm:pt>
    <dgm:pt modelId="{102401BD-B164-4A3B-AB4D-7C694E07367D}" type="pres">
      <dgm:prSet presAssocID="{BAE7541A-EFD2-4C8C-BB23-DB31AA76776E}" presName="Name10" presStyleLbl="parChTrans1D2" presStyleIdx="0" presStyleCnt="5"/>
      <dgm:spPr/>
      <dgm:t>
        <a:bodyPr/>
        <a:lstStyle/>
        <a:p>
          <a:endParaRPr lang="ru-RU"/>
        </a:p>
      </dgm:t>
    </dgm:pt>
    <dgm:pt modelId="{EB10ACED-6320-439B-ABB6-B011201C4295}" type="pres">
      <dgm:prSet presAssocID="{629AE4FC-8DAE-4D75-A95D-015EC7081F11}" presName="hierRoot2" presStyleCnt="0"/>
      <dgm:spPr/>
    </dgm:pt>
    <dgm:pt modelId="{5B4F4FB5-E6B8-443A-9510-BC0A510F2D50}" type="pres">
      <dgm:prSet presAssocID="{629AE4FC-8DAE-4D75-A95D-015EC7081F11}" presName="composite2" presStyleCnt="0"/>
      <dgm:spPr/>
    </dgm:pt>
    <dgm:pt modelId="{61621CF3-3EC3-4138-A4DD-32A5EFF9210E}" type="pres">
      <dgm:prSet presAssocID="{629AE4FC-8DAE-4D75-A95D-015EC7081F11}" presName="background2" presStyleLbl="node2" presStyleIdx="0" presStyleCnt="5"/>
      <dgm:spPr/>
    </dgm:pt>
    <dgm:pt modelId="{343A89A9-703B-45B3-9157-79ECBDF8211B}" type="pres">
      <dgm:prSet presAssocID="{629AE4FC-8DAE-4D75-A95D-015EC7081F11}" presName="text2" presStyleLbl="fgAcc2" presStyleIdx="0" presStyleCnt="5" custScaleX="122860" custScaleY="126519">
        <dgm:presLayoutVars>
          <dgm:chPref val="3"/>
        </dgm:presLayoutVars>
      </dgm:prSet>
      <dgm:spPr/>
      <dgm:t>
        <a:bodyPr/>
        <a:lstStyle/>
        <a:p>
          <a:endParaRPr lang="ru-RU"/>
        </a:p>
      </dgm:t>
    </dgm:pt>
    <dgm:pt modelId="{4240E479-036F-41E5-82B7-3983A76F12ED}" type="pres">
      <dgm:prSet presAssocID="{629AE4FC-8DAE-4D75-A95D-015EC7081F11}" presName="hierChild3" presStyleCnt="0"/>
      <dgm:spPr/>
    </dgm:pt>
    <dgm:pt modelId="{65171E61-BF1A-4679-A420-15B317855FCC}" type="pres">
      <dgm:prSet presAssocID="{56873000-AF23-40A1-A504-B9776C8702B1}" presName="Name10" presStyleLbl="parChTrans1D2" presStyleIdx="1" presStyleCnt="5"/>
      <dgm:spPr/>
      <dgm:t>
        <a:bodyPr/>
        <a:lstStyle/>
        <a:p>
          <a:endParaRPr lang="ru-RU"/>
        </a:p>
      </dgm:t>
    </dgm:pt>
    <dgm:pt modelId="{4CCCAA0B-758A-4418-AF68-214334B0C211}" type="pres">
      <dgm:prSet presAssocID="{CE72589C-7409-475C-82E3-B55D1651B597}" presName="hierRoot2" presStyleCnt="0"/>
      <dgm:spPr/>
    </dgm:pt>
    <dgm:pt modelId="{0CAC0CF7-1EE3-4983-9AF1-4B707A2229FF}" type="pres">
      <dgm:prSet presAssocID="{CE72589C-7409-475C-82E3-B55D1651B597}" presName="composite2" presStyleCnt="0"/>
      <dgm:spPr/>
    </dgm:pt>
    <dgm:pt modelId="{B2F2306A-6B95-4C69-B8FF-4A3A838620CE}" type="pres">
      <dgm:prSet presAssocID="{CE72589C-7409-475C-82E3-B55D1651B597}" presName="background2" presStyleLbl="node2" presStyleIdx="1" presStyleCnt="5"/>
      <dgm:spPr/>
    </dgm:pt>
    <dgm:pt modelId="{B036191C-8625-4FA0-9924-9E1936D2F9C6}" type="pres">
      <dgm:prSet presAssocID="{CE72589C-7409-475C-82E3-B55D1651B597}" presName="text2" presStyleLbl="fgAcc2" presStyleIdx="1" presStyleCnt="5" custScaleY="109817">
        <dgm:presLayoutVars>
          <dgm:chPref val="3"/>
        </dgm:presLayoutVars>
      </dgm:prSet>
      <dgm:spPr/>
      <dgm:t>
        <a:bodyPr/>
        <a:lstStyle/>
        <a:p>
          <a:endParaRPr lang="ru-RU"/>
        </a:p>
      </dgm:t>
    </dgm:pt>
    <dgm:pt modelId="{FB4B2956-06E7-44BE-9A06-12FAC977EACC}" type="pres">
      <dgm:prSet presAssocID="{CE72589C-7409-475C-82E3-B55D1651B597}" presName="hierChild3" presStyleCnt="0"/>
      <dgm:spPr/>
    </dgm:pt>
    <dgm:pt modelId="{565A4568-2AD9-4371-B03F-EA38A66A9407}" type="pres">
      <dgm:prSet presAssocID="{66982B95-D56F-44FF-B58F-6389E84FD718}" presName="Name10" presStyleLbl="parChTrans1D2" presStyleIdx="2" presStyleCnt="5"/>
      <dgm:spPr/>
      <dgm:t>
        <a:bodyPr/>
        <a:lstStyle/>
        <a:p>
          <a:endParaRPr lang="ru-RU"/>
        </a:p>
      </dgm:t>
    </dgm:pt>
    <dgm:pt modelId="{DEE7C9B2-6A0B-4467-9CAB-A9AF3DE805BF}" type="pres">
      <dgm:prSet presAssocID="{0FC9B067-83FD-4AFF-8CA8-1B29357FE537}" presName="hierRoot2" presStyleCnt="0"/>
      <dgm:spPr/>
    </dgm:pt>
    <dgm:pt modelId="{51E3451B-2003-4610-8C6D-3E89E18C57A8}" type="pres">
      <dgm:prSet presAssocID="{0FC9B067-83FD-4AFF-8CA8-1B29357FE537}" presName="composite2" presStyleCnt="0"/>
      <dgm:spPr/>
    </dgm:pt>
    <dgm:pt modelId="{D1693BEE-B8AD-4D6A-ACF9-D6099737F151}" type="pres">
      <dgm:prSet presAssocID="{0FC9B067-83FD-4AFF-8CA8-1B29357FE537}" presName="background2" presStyleLbl="node2" presStyleIdx="2" presStyleCnt="5"/>
      <dgm:spPr/>
    </dgm:pt>
    <dgm:pt modelId="{84D8659A-47BD-4377-A74B-7A48C433EF9E}" type="pres">
      <dgm:prSet presAssocID="{0FC9B067-83FD-4AFF-8CA8-1B29357FE537}" presName="text2" presStyleLbl="fgAcc2" presStyleIdx="2" presStyleCnt="5" custScaleX="107417" custScaleY="136336">
        <dgm:presLayoutVars>
          <dgm:chPref val="3"/>
        </dgm:presLayoutVars>
      </dgm:prSet>
      <dgm:spPr/>
      <dgm:t>
        <a:bodyPr/>
        <a:lstStyle/>
        <a:p>
          <a:endParaRPr lang="ru-RU"/>
        </a:p>
      </dgm:t>
    </dgm:pt>
    <dgm:pt modelId="{237E217F-8EE2-4BBF-BA46-73F62B4AFB5B}" type="pres">
      <dgm:prSet presAssocID="{0FC9B067-83FD-4AFF-8CA8-1B29357FE537}" presName="hierChild3" presStyleCnt="0"/>
      <dgm:spPr/>
    </dgm:pt>
    <dgm:pt modelId="{2C094BAF-6C13-4D52-9D4E-D62EAAEC70C4}" type="pres">
      <dgm:prSet presAssocID="{9C0EFE12-98BA-4C94-9EEA-782A4F22E72A}" presName="Name10" presStyleLbl="parChTrans1D2" presStyleIdx="3" presStyleCnt="5"/>
      <dgm:spPr/>
      <dgm:t>
        <a:bodyPr/>
        <a:lstStyle/>
        <a:p>
          <a:endParaRPr lang="ru-RU"/>
        </a:p>
      </dgm:t>
    </dgm:pt>
    <dgm:pt modelId="{DBD15463-4E3F-4AB9-BBA3-ECF4A801D9D6}" type="pres">
      <dgm:prSet presAssocID="{94775C84-A09E-4290-80E2-FEADFD8B0992}" presName="hierRoot2" presStyleCnt="0"/>
      <dgm:spPr/>
    </dgm:pt>
    <dgm:pt modelId="{61A47569-D582-4C6B-8E01-20B880BFDFD2}" type="pres">
      <dgm:prSet presAssocID="{94775C84-A09E-4290-80E2-FEADFD8B0992}" presName="composite2" presStyleCnt="0"/>
      <dgm:spPr/>
    </dgm:pt>
    <dgm:pt modelId="{5B51FF84-F93C-4969-B0E5-5C4E4DA6B48A}" type="pres">
      <dgm:prSet presAssocID="{94775C84-A09E-4290-80E2-FEADFD8B0992}" presName="background2" presStyleLbl="node2" presStyleIdx="3" presStyleCnt="5"/>
      <dgm:spPr/>
    </dgm:pt>
    <dgm:pt modelId="{2C1CC0BF-7982-4BEB-A107-3398A5ABFA7A}" type="pres">
      <dgm:prSet presAssocID="{94775C84-A09E-4290-80E2-FEADFD8B0992}" presName="text2" presStyleLbl="fgAcc2" presStyleIdx="3" presStyleCnt="5" custScaleX="110493" custScaleY="116575">
        <dgm:presLayoutVars>
          <dgm:chPref val="3"/>
        </dgm:presLayoutVars>
      </dgm:prSet>
      <dgm:spPr/>
      <dgm:t>
        <a:bodyPr/>
        <a:lstStyle/>
        <a:p>
          <a:endParaRPr lang="ru-RU"/>
        </a:p>
      </dgm:t>
    </dgm:pt>
    <dgm:pt modelId="{4CF99415-D883-4947-BAAC-DEE1F15F7ECC}" type="pres">
      <dgm:prSet presAssocID="{94775C84-A09E-4290-80E2-FEADFD8B0992}" presName="hierChild3" presStyleCnt="0"/>
      <dgm:spPr/>
    </dgm:pt>
    <dgm:pt modelId="{75F98745-54EF-4C1E-BFB1-4715515DE143}" type="pres">
      <dgm:prSet presAssocID="{8ACD0F46-5DB2-4899-ACE5-26BC8A041A4A}" presName="Name10" presStyleLbl="parChTrans1D2" presStyleIdx="4" presStyleCnt="5"/>
      <dgm:spPr/>
      <dgm:t>
        <a:bodyPr/>
        <a:lstStyle/>
        <a:p>
          <a:endParaRPr lang="ru-RU"/>
        </a:p>
      </dgm:t>
    </dgm:pt>
    <dgm:pt modelId="{F2D1E2BE-064D-40AF-ABA7-17C42CD0DE7C}" type="pres">
      <dgm:prSet presAssocID="{36963C1E-5EAE-4A7A-B141-9E3F45C16E37}" presName="hierRoot2" presStyleCnt="0"/>
      <dgm:spPr/>
    </dgm:pt>
    <dgm:pt modelId="{A49F42F5-07A9-4ECE-BFDD-61C4897BC6B6}" type="pres">
      <dgm:prSet presAssocID="{36963C1E-5EAE-4A7A-B141-9E3F45C16E37}" presName="composite2" presStyleCnt="0"/>
      <dgm:spPr/>
    </dgm:pt>
    <dgm:pt modelId="{FC6FE0D6-80E5-4F37-AFED-B030D015843D}" type="pres">
      <dgm:prSet presAssocID="{36963C1E-5EAE-4A7A-B141-9E3F45C16E37}" presName="background2" presStyleLbl="node2" presStyleIdx="4" presStyleCnt="5"/>
      <dgm:spPr/>
    </dgm:pt>
    <dgm:pt modelId="{C030B344-BEE3-4160-AC1B-6B7206EAC9B1}" type="pres">
      <dgm:prSet presAssocID="{36963C1E-5EAE-4A7A-B141-9E3F45C16E37}" presName="text2" presStyleLbl="fgAcc2" presStyleIdx="4" presStyleCnt="5" custScaleY="130343">
        <dgm:presLayoutVars>
          <dgm:chPref val="3"/>
        </dgm:presLayoutVars>
      </dgm:prSet>
      <dgm:spPr/>
      <dgm:t>
        <a:bodyPr/>
        <a:lstStyle/>
        <a:p>
          <a:endParaRPr lang="ru-RU"/>
        </a:p>
      </dgm:t>
    </dgm:pt>
    <dgm:pt modelId="{CB28669D-D769-47ED-B78D-64FBAB8B66DB}" type="pres">
      <dgm:prSet presAssocID="{36963C1E-5EAE-4A7A-B141-9E3F45C16E37}" presName="hierChild3" presStyleCnt="0"/>
      <dgm:spPr/>
    </dgm:pt>
  </dgm:ptLst>
  <dgm:cxnLst>
    <dgm:cxn modelId="{44E0FE11-A287-4E60-BB5A-17907796528B}" type="presOf" srcId="{94775C84-A09E-4290-80E2-FEADFD8B0992}" destId="{2C1CC0BF-7982-4BEB-A107-3398A5ABFA7A}" srcOrd="0" destOrd="0" presId="urn:microsoft.com/office/officeart/2005/8/layout/hierarchy1"/>
    <dgm:cxn modelId="{B26300FD-8C54-442E-B3AD-35C54A6FC8BA}" srcId="{B919B588-354E-4ED5-9C75-016D4DB886F4}" destId="{0E740F6B-4977-4D27-912E-8B7F24011261}" srcOrd="0" destOrd="0" parTransId="{73295CE7-71D8-4D74-8751-0CA8C2B5E68F}" sibTransId="{A27D0A2A-7A67-4788-851A-FCA69D030AB7}"/>
    <dgm:cxn modelId="{5D88DF1F-7660-418F-96F8-5695BE5B89BB}" type="presOf" srcId="{0FC9B067-83FD-4AFF-8CA8-1B29357FE537}" destId="{84D8659A-47BD-4377-A74B-7A48C433EF9E}" srcOrd="0" destOrd="0" presId="urn:microsoft.com/office/officeart/2005/8/layout/hierarchy1"/>
    <dgm:cxn modelId="{CEA48266-3927-46FD-8B41-AD0155919AB2}" type="presOf" srcId="{CE72589C-7409-475C-82E3-B55D1651B597}" destId="{B036191C-8625-4FA0-9924-9E1936D2F9C6}" srcOrd="0" destOrd="0" presId="urn:microsoft.com/office/officeart/2005/8/layout/hierarchy1"/>
    <dgm:cxn modelId="{EEDC2678-A8F6-4902-A7D3-164AD017C189}" type="presOf" srcId="{0E740F6B-4977-4D27-912E-8B7F24011261}" destId="{3E447A57-8528-4376-9B6E-9EEFB3BD1237}" srcOrd="0" destOrd="0" presId="urn:microsoft.com/office/officeart/2005/8/layout/hierarchy1"/>
    <dgm:cxn modelId="{79B710E0-60D0-4938-B169-B6BC134F95B8}" type="presOf" srcId="{66982B95-D56F-44FF-B58F-6389E84FD718}" destId="{565A4568-2AD9-4371-B03F-EA38A66A9407}" srcOrd="0" destOrd="0" presId="urn:microsoft.com/office/officeart/2005/8/layout/hierarchy1"/>
    <dgm:cxn modelId="{7CBDED2C-BE95-4508-A183-00678A781F46}" srcId="{0E740F6B-4977-4D27-912E-8B7F24011261}" destId="{629AE4FC-8DAE-4D75-A95D-015EC7081F11}" srcOrd="0" destOrd="0" parTransId="{BAE7541A-EFD2-4C8C-BB23-DB31AA76776E}" sibTransId="{26F381DF-7C3E-46D7-9CE7-374F2B7E3179}"/>
    <dgm:cxn modelId="{6C7EA0DD-0E8D-4F0A-8F07-5C232A4E6855}" type="presOf" srcId="{36963C1E-5EAE-4A7A-B141-9E3F45C16E37}" destId="{C030B344-BEE3-4160-AC1B-6B7206EAC9B1}" srcOrd="0" destOrd="0" presId="urn:microsoft.com/office/officeart/2005/8/layout/hierarchy1"/>
    <dgm:cxn modelId="{10CCE81C-4A67-44C6-9FE8-276732680340}" srcId="{0E740F6B-4977-4D27-912E-8B7F24011261}" destId="{36963C1E-5EAE-4A7A-B141-9E3F45C16E37}" srcOrd="4" destOrd="0" parTransId="{8ACD0F46-5DB2-4899-ACE5-26BC8A041A4A}" sibTransId="{9A941BC0-E3A6-4840-B5BE-A9934D8B329E}"/>
    <dgm:cxn modelId="{08B915B5-1A4A-4FF5-9E94-79922E6D2131}" type="presOf" srcId="{B919B588-354E-4ED5-9C75-016D4DB886F4}" destId="{BDF82E46-B381-4D3F-A4C2-628B1B655EEA}" srcOrd="0" destOrd="0" presId="urn:microsoft.com/office/officeart/2005/8/layout/hierarchy1"/>
    <dgm:cxn modelId="{1696D1C3-1C50-4D11-A9FD-2798E2DE2CFD}" srcId="{0E740F6B-4977-4D27-912E-8B7F24011261}" destId="{CE72589C-7409-475C-82E3-B55D1651B597}" srcOrd="1" destOrd="0" parTransId="{56873000-AF23-40A1-A504-B9776C8702B1}" sibTransId="{602765BA-A1B2-4570-9277-493E5CB7BF0A}"/>
    <dgm:cxn modelId="{DD284E54-CECE-44EE-8CDA-F674172DACCC}" type="presOf" srcId="{8ACD0F46-5DB2-4899-ACE5-26BC8A041A4A}" destId="{75F98745-54EF-4C1E-BFB1-4715515DE143}" srcOrd="0" destOrd="0" presId="urn:microsoft.com/office/officeart/2005/8/layout/hierarchy1"/>
    <dgm:cxn modelId="{BB74A2CD-9603-4F20-9C8E-6D4343EED033}" type="presOf" srcId="{629AE4FC-8DAE-4D75-A95D-015EC7081F11}" destId="{343A89A9-703B-45B3-9157-79ECBDF8211B}" srcOrd="0" destOrd="0" presId="urn:microsoft.com/office/officeart/2005/8/layout/hierarchy1"/>
    <dgm:cxn modelId="{16B88254-D312-4194-9C3A-2A7C6AEFAAA0}" srcId="{0E740F6B-4977-4D27-912E-8B7F24011261}" destId="{0FC9B067-83FD-4AFF-8CA8-1B29357FE537}" srcOrd="2" destOrd="0" parTransId="{66982B95-D56F-44FF-B58F-6389E84FD718}" sibTransId="{884C993F-9669-452D-871D-7E1F4F93B070}"/>
    <dgm:cxn modelId="{F9F05A74-557E-40FB-83F2-F10EE3C675AF}" type="presOf" srcId="{56873000-AF23-40A1-A504-B9776C8702B1}" destId="{65171E61-BF1A-4679-A420-15B317855FCC}" srcOrd="0" destOrd="0" presId="urn:microsoft.com/office/officeart/2005/8/layout/hierarchy1"/>
    <dgm:cxn modelId="{DE298DE6-8D1E-4D4A-AF51-51438C82490F}" type="presOf" srcId="{9C0EFE12-98BA-4C94-9EEA-782A4F22E72A}" destId="{2C094BAF-6C13-4D52-9D4E-D62EAAEC70C4}" srcOrd="0" destOrd="0" presId="urn:microsoft.com/office/officeart/2005/8/layout/hierarchy1"/>
    <dgm:cxn modelId="{2BBCDE14-470C-4C80-8605-7F416497793A}" srcId="{0E740F6B-4977-4D27-912E-8B7F24011261}" destId="{94775C84-A09E-4290-80E2-FEADFD8B0992}" srcOrd="3" destOrd="0" parTransId="{9C0EFE12-98BA-4C94-9EEA-782A4F22E72A}" sibTransId="{F191AC85-CDF3-4D7F-A3C5-3E8B366E7871}"/>
    <dgm:cxn modelId="{2F04C546-FDEE-4786-AC66-AC96CD58D095}" type="presOf" srcId="{BAE7541A-EFD2-4C8C-BB23-DB31AA76776E}" destId="{102401BD-B164-4A3B-AB4D-7C694E07367D}" srcOrd="0" destOrd="0" presId="urn:microsoft.com/office/officeart/2005/8/layout/hierarchy1"/>
    <dgm:cxn modelId="{2B979017-59B5-48A1-8558-48C67C60C277}" type="presParOf" srcId="{BDF82E46-B381-4D3F-A4C2-628B1B655EEA}" destId="{D77AED33-FD3E-4D20-AAD5-CCDA1B16F137}" srcOrd="0" destOrd="0" presId="urn:microsoft.com/office/officeart/2005/8/layout/hierarchy1"/>
    <dgm:cxn modelId="{A126E1FE-E899-40C6-83DE-D978AFD36CBE}" type="presParOf" srcId="{D77AED33-FD3E-4D20-AAD5-CCDA1B16F137}" destId="{F184A443-B2F1-4848-BD3C-701EB2E4004D}" srcOrd="0" destOrd="0" presId="urn:microsoft.com/office/officeart/2005/8/layout/hierarchy1"/>
    <dgm:cxn modelId="{460C1FE9-A9F2-4198-904B-DCD7F0AA40FA}" type="presParOf" srcId="{F184A443-B2F1-4848-BD3C-701EB2E4004D}" destId="{43BD8198-FE5E-49A7-93E5-30D134CB27EA}" srcOrd="0" destOrd="0" presId="urn:microsoft.com/office/officeart/2005/8/layout/hierarchy1"/>
    <dgm:cxn modelId="{4814C0E0-AC55-4FFA-9076-62EACF6C1557}" type="presParOf" srcId="{F184A443-B2F1-4848-BD3C-701EB2E4004D}" destId="{3E447A57-8528-4376-9B6E-9EEFB3BD1237}" srcOrd="1" destOrd="0" presId="urn:microsoft.com/office/officeart/2005/8/layout/hierarchy1"/>
    <dgm:cxn modelId="{16BC571A-0FF3-4ED5-8164-29494B8A3DCF}" type="presParOf" srcId="{D77AED33-FD3E-4D20-AAD5-CCDA1B16F137}" destId="{00ECC873-2B98-464F-899D-5D4432594547}" srcOrd="1" destOrd="0" presId="urn:microsoft.com/office/officeart/2005/8/layout/hierarchy1"/>
    <dgm:cxn modelId="{AD925B5E-4853-4CB1-A1AA-E58BD8ED667E}" type="presParOf" srcId="{00ECC873-2B98-464F-899D-5D4432594547}" destId="{102401BD-B164-4A3B-AB4D-7C694E07367D}" srcOrd="0" destOrd="0" presId="urn:microsoft.com/office/officeart/2005/8/layout/hierarchy1"/>
    <dgm:cxn modelId="{6D0B1B81-E47B-491F-895C-B2C9A8D5D7EC}" type="presParOf" srcId="{00ECC873-2B98-464F-899D-5D4432594547}" destId="{EB10ACED-6320-439B-ABB6-B011201C4295}" srcOrd="1" destOrd="0" presId="urn:microsoft.com/office/officeart/2005/8/layout/hierarchy1"/>
    <dgm:cxn modelId="{D1331D14-B603-4393-8BDB-F93613CF38B2}" type="presParOf" srcId="{EB10ACED-6320-439B-ABB6-B011201C4295}" destId="{5B4F4FB5-E6B8-443A-9510-BC0A510F2D50}" srcOrd="0" destOrd="0" presId="urn:microsoft.com/office/officeart/2005/8/layout/hierarchy1"/>
    <dgm:cxn modelId="{D17E92BC-3492-4D1B-874B-EFBA147DFA7A}" type="presParOf" srcId="{5B4F4FB5-E6B8-443A-9510-BC0A510F2D50}" destId="{61621CF3-3EC3-4138-A4DD-32A5EFF9210E}" srcOrd="0" destOrd="0" presId="urn:microsoft.com/office/officeart/2005/8/layout/hierarchy1"/>
    <dgm:cxn modelId="{43C93F5B-4D75-4350-998F-81FE41EFF82E}" type="presParOf" srcId="{5B4F4FB5-E6B8-443A-9510-BC0A510F2D50}" destId="{343A89A9-703B-45B3-9157-79ECBDF8211B}" srcOrd="1" destOrd="0" presId="urn:microsoft.com/office/officeart/2005/8/layout/hierarchy1"/>
    <dgm:cxn modelId="{EB409289-EF06-4FF4-882D-AFAC5F75AB13}" type="presParOf" srcId="{EB10ACED-6320-439B-ABB6-B011201C4295}" destId="{4240E479-036F-41E5-82B7-3983A76F12ED}" srcOrd="1" destOrd="0" presId="urn:microsoft.com/office/officeart/2005/8/layout/hierarchy1"/>
    <dgm:cxn modelId="{C1841588-8848-4E71-A6DE-CE109F36454A}" type="presParOf" srcId="{00ECC873-2B98-464F-899D-5D4432594547}" destId="{65171E61-BF1A-4679-A420-15B317855FCC}" srcOrd="2" destOrd="0" presId="urn:microsoft.com/office/officeart/2005/8/layout/hierarchy1"/>
    <dgm:cxn modelId="{812903AE-8DE6-41D3-A45A-1B8A4D71CF00}" type="presParOf" srcId="{00ECC873-2B98-464F-899D-5D4432594547}" destId="{4CCCAA0B-758A-4418-AF68-214334B0C211}" srcOrd="3" destOrd="0" presId="urn:microsoft.com/office/officeart/2005/8/layout/hierarchy1"/>
    <dgm:cxn modelId="{9403B125-A17F-4336-B5A0-9AE5A780313B}" type="presParOf" srcId="{4CCCAA0B-758A-4418-AF68-214334B0C211}" destId="{0CAC0CF7-1EE3-4983-9AF1-4B707A2229FF}" srcOrd="0" destOrd="0" presId="urn:microsoft.com/office/officeart/2005/8/layout/hierarchy1"/>
    <dgm:cxn modelId="{F6052E70-40EB-4BDF-AF1F-C89D5AA9ED55}" type="presParOf" srcId="{0CAC0CF7-1EE3-4983-9AF1-4B707A2229FF}" destId="{B2F2306A-6B95-4C69-B8FF-4A3A838620CE}" srcOrd="0" destOrd="0" presId="urn:microsoft.com/office/officeart/2005/8/layout/hierarchy1"/>
    <dgm:cxn modelId="{BDB91D74-4368-4057-923C-0E1EC79FBBB1}" type="presParOf" srcId="{0CAC0CF7-1EE3-4983-9AF1-4B707A2229FF}" destId="{B036191C-8625-4FA0-9924-9E1936D2F9C6}" srcOrd="1" destOrd="0" presId="urn:microsoft.com/office/officeart/2005/8/layout/hierarchy1"/>
    <dgm:cxn modelId="{ABE49201-030E-4D72-B41A-A6814EE52707}" type="presParOf" srcId="{4CCCAA0B-758A-4418-AF68-214334B0C211}" destId="{FB4B2956-06E7-44BE-9A06-12FAC977EACC}" srcOrd="1" destOrd="0" presId="urn:microsoft.com/office/officeart/2005/8/layout/hierarchy1"/>
    <dgm:cxn modelId="{B792E731-CD10-45A4-B00A-F3628F7D733C}" type="presParOf" srcId="{00ECC873-2B98-464F-899D-5D4432594547}" destId="{565A4568-2AD9-4371-B03F-EA38A66A9407}" srcOrd="4" destOrd="0" presId="urn:microsoft.com/office/officeart/2005/8/layout/hierarchy1"/>
    <dgm:cxn modelId="{8C0EEB3A-28E9-4F4E-8962-0D34AC841EAC}" type="presParOf" srcId="{00ECC873-2B98-464F-899D-5D4432594547}" destId="{DEE7C9B2-6A0B-4467-9CAB-A9AF3DE805BF}" srcOrd="5" destOrd="0" presId="urn:microsoft.com/office/officeart/2005/8/layout/hierarchy1"/>
    <dgm:cxn modelId="{B00FB95B-2F65-41FB-9627-BA023313CED6}" type="presParOf" srcId="{DEE7C9B2-6A0B-4467-9CAB-A9AF3DE805BF}" destId="{51E3451B-2003-4610-8C6D-3E89E18C57A8}" srcOrd="0" destOrd="0" presId="urn:microsoft.com/office/officeart/2005/8/layout/hierarchy1"/>
    <dgm:cxn modelId="{DB22B9D0-7E91-4EC9-9F92-6F363566F45D}" type="presParOf" srcId="{51E3451B-2003-4610-8C6D-3E89E18C57A8}" destId="{D1693BEE-B8AD-4D6A-ACF9-D6099737F151}" srcOrd="0" destOrd="0" presId="urn:microsoft.com/office/officeart/2005/8/layout/hierarchy1"/>
    <dgm:cxn modelId="{2BFB7916-3079-491A-B72E-916E851DA9B4}" type="presParOf" srcId="{51E3451B-2003-4610-8C6D-3E89E18C57A8}" destId="{84D8659A-47BD-4377-A74B-7A48C433EF9E}" srcOrd="1" destOrd="0" presId="urn:microsoft.com/office/officeart/2005/8/layout/hierarchy1"/>
    <dgm:cxn modelId="{6E60F5D7-E945-4183-86C0-620912385048}" type="presParOf" srcId="{DEE7C9B2-6A0B-4467-9CAB-A9AF3DE805BF}" destId="{237E217F-8EE2-4BBF-BA46-73F62B4AFB5B}" srcOrd="1" destOrd="0" presId="urn:microsoft.com/office/officeart/2005/8/layout/hierarchy1"/>
    <dgm:cxn modelId="{7366AE72-6C9F-414E-B15C-5AF86B62FD74}" type="presParOf" srcId="{00ECC873-2B98-464F-899D-5D4432594547}" destId="{2C094BAF-6C13-4D52-9D4E-D62EAAEC70C4}" srcOrd="6" destOrd="0" presId="urn:microsoft.com/office/officeart/2005/8/layout/hierarchy1"/>
    <dgm:cxn modelId="{46E2199D-4276-4541-A587-A3C940594A17}" type="presParOf" srcId="{00ECC873-2B98-464F-899D-5D4432594547}" destId="{DBD15463-4E3F-4AB9-BBA3-ECF4A801D9D6}" srcOrd="7" destOrd="0" presId="urn:microsoft.com/office/officeart/2005/8/layout/hierarchy1"/>
    <dgm:cxn modelId="{E3A034BA-D03F-41B5-AECB-2425CB81E060}" type="presParOf" srcId="{DBD15463-4E3F-4AB9-BBA3-ECF4A801D9D6}" destId="{61A47569-D582-4C6B-8E01-20B880BFDFD2}" srcOrd="0" destOrd="0" presId="urn:microsoft.com/office/officeart/2005/8/layout/hierarchy1"/>
    <dgm:cxn modelId="{67EB2F7A-794E-4D0D-AFFF-A5AC33DF2526}" type="presParOf" srcId="{61A47569-D582-4C6B-8E01-20B880BFDFD2}" destId="{5B51FF84-F93C-4969-B0E5-5C4E4DA6B48A}" srcOrd="0" destOrd="0" presId="urn:microsoft.com/office/officeart/2005/8/layout/hierarchy1"/>
    <dgm:cxn modelId="{91267731-C777-43AA-A38E-9D5857C5A331}" type="presParOf" srcId="{61A47569-D582-4C6B-8E01-20B880BFDFD2}" destId="{2C1CC0BF-7982-4BEB-A107-3398A5ABFA7A}" srcOrd="1" destOrd="0" presId="urn:microsoft.com/office/officeart/2005/8/layout/hierarchy1"/>
    <dgm:cxn modelId="{48E24C34-620F-4957-A5A6-CB85205391D6}" type="presParOf" srcId="{DBD15463-4E3F-4AB9-BBA3-ECF4A801D9D6}" destId="{4CF99415-D883-4947-BAAC-DEE1F15F7ECC}" srcOrd="1" destOrd="0" presId="urn:microsoft.com/office/officeart/2005/8/layout/hierarchy1"/>
    <dgm:cxn modelId="{78588126-2DBD-4CAB-92DD-D71713BE3147}" type="presParOf" srcId="{00ECC873-2B98-464F-899D-5D4432594547}" destId="{75F98745-54EF-4C1E-BFB1-4715515DE143}" srcOrd="8" destOrd="0" presId="urn:microsoft.com/office/officeart/2005/8/layout/hierarchy1"/>
    <dgm:cxn modelId="{08B681BB-29D7-43C8-B13E-B67777DBCD15}" type="presParOf" srcId="{00ECC873-2B98-464F-899D-5D4432594547}" destId="{F2D1E2BE-064D-40AF-ABA7-17C42CD0DE7C}" srcOrd="9" destOrd="0" presId="urn:microsoft.com/office/officeart/2005/8/layout/hierarchy1"/>
    <dgm:cxn modelId="{ABF5FC24-D3CF-44EB-A8D7-10749616858D}" type="presParOf" srcId="{F2D1E2BE-064D-40AF-ABA7-17C42CD0DE7C}" destId="{A49F42F5-07A9-4ECE-BFDD-61C4897BC6B6}" srcOrd="0" destOrd="0" presId="urn:microsoft.com/office/officeart/2005/8/layout/hierarchy1"/>
    <dgm:cxn modelId="{206C5047-FE74-4338-B859-7CDC9E15329D}" type="presParOf" srcId="{A49F42F5-07A9-4ECE-BFDD-61C4897BC6B6}" destId="{FC6FE0D6-80E5-4F37-AFED-B030D015843D}" srcOrd="0" destOrd="0" presId="urn:microsoft.com/office/officeart/2005/8/layout/hierarchy1"/>
    <dgm:cxn modelId="{641CBC0C-62E7-4CA4-BB4C-2B7904903EBB}" type="presParOf" srcId="{A49F42F5-07A9-4ECE-BFDD-61C4897BC6B6}" destId="{C030B344-BEE3-4160-AC1B-6B7206EAC9B1}" srcOrd="1" destOrd="0" presId="urn:microsoft.com/office/officeart/2005/8/layout/hierarchy1"/>
    <dgm:cxn modelId="{F951E238-8933-40B3-821B-526F2EEC816D}" type="presParOf" srcId="{F2D1E2BE-064D-40AF-ABA7-17C42CD0DE7C}" destId="{CB28669D-D769-47ED-B78D-64FBAB8B66DB}"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3080A58-7866-4209-A9D0-7F75B2601DC6}"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ru-RU"/>
        </a:p>
      </dgm:t>
    </dgm:pt>
    <dgm:pt modelId="{85E8DCCA-4628-4CD6-A6D7-403DAB431D7B}">
      <dgm:prSet phldrT="[Текст]" custT="1"/>
      <dgm:spPr/>
      <dgm:t>
        <a:bodyPr/>
        <a:lstStyle/>
        <a:p>
          <a:r>
            <a:rPr lang="ru-RU" sz="1000">
              <a:latin typeface="Times New Roman" pitchFamily="18" charset="0"/>
              <a:cs typeface="Times New Roman" pitchFamily="18" charset="0"/>
            </a:rPr>
            <a:t>Тенденції МД</a:t>
          </a:r>
        </a:p>
      </dgm:t>
    </dgm:pt>
    <dgm:pt modelId="{97C7CE2E-B0C3-4366-97AB-5B0C22B4DE48}" type="parTrans" cxnId="{E29F0496-ABE3-4235-A8EF-5AD7708BBF39}">
      <dgm:prSet/>
      <dgm:spPr/>
      <dgm:t>
        <a:bodyPr/>
        <a:lstStyle/>
        <a:p>
          <a:endParaRPr lang="ru-RU" sz="1000">
            <a:latin typeface="Times New Roman" pitchFamily="18" charset="0"/>
            <a:cs typeface="Times New Roman" pitchFamily="18" charset="0"/>
          </a:endParaRPr>
        </a:p>
      </dgm:t>
    </dgm:pt>
    <dgm:pt modelId="{F8468B6F-875F-48F0-89EA-6E85C31C2577}" type="sibTrans" cxnId="{E29F0496-ABE3-4235-A8EF-5AD7708BBF39}">
      <dgm:prSet/>
      <dgm:spPr/>
      <dgm:t>
        <a:bodyPr/>
        <a:lstStyle/>
        <a:p>
          <a:endParaRPr lang="ru-RU" sz="1000">
            <a:latin typeface="Times New Roman" pitchFamily="18" charset="0"/>
            <a:cs typeface="Times New Roman" pitchFamily="18" charset="0"/>
          </a:endParaRPr>
        </a:p>
      </dgm:t>
    </dgm:pt>
    <dgm:pt modelId="{4BB62E77-089F-485E-8E30-ECE6C762EEAB}">
      <dgm:prSet phldrT="[Текст]" custT="1"/>
      <dgm:spPr/>
      <dgm:t>
        <a:bodyPr/>
        <a:lstStyle/>
        <a:p>
          <a:r>
            <a:rPr lang="ru-RU" sz="1000">
              <a:latin typeface="Times New Roman" pitchFamily="18" charset="0"/>
              <a:cs typeface="Times New Roman" pitchFamily="18" charset="0"/>
            </a:rPr>
            <a:t>тестування випробування нового продукту</a:t>
          </a:r>
        </a:p>
      </dgm:t>
    </dgm:pt>
    <dgm:pt modelId="{8F64BC40-4F02-4080-B143-7B4F5855EB1E}" type="parTrans" cxnId="{3D03F399-6A3B-4C5B-8386-FEFECC1BD460}">
      <dgm:prSet/>
      <dgm:spPr/>
      <dgm:t>
        <a:bodyPr/>
        <a:lstStyle/>
        <a:p>
          <a:endParaRPr lang="ru-RU" sz="1000">
            <a:latin typeface="Times New Roman" pitchFamily="18" charset="0"/>
            <a:cs typeface="Times New Roman" pitchFamily="18" charset="0"/>
          </a:endParaRPr>
        </a:p>
      </dgm:t>
    </dgm:pt>
    <dgm:pt modelId="{C34B9644-C159-43D2-95EF-0F75611D1EF4}" type="sibTrans" cxnId="{3D03F399-6A3B-4C5B-8386-FEFECC1BD460}">
      <dgm:prSet/>
      <dgm:spPr/>
      <dgm:t>
        <a:bodyPr/>
        <a:lstStyle/>
        <a:p>
          <a:endParaRPr lang="ru-RU" sz="1000">
            <a:latin typeface="Times New Roman" pitchFamily="18" charset="0"/>
            <a:cs typeface="Times New Roman" pitchFamily="18" charset="0"/>
          </a:endParaRPr>
        </a:p>
      </dgm:t>
    </dgm:pt>
    <dgm:pt modelId="{2EDDA789-F4BE-4650-BC8B-F0C5BF2D9104}">
      <dgm:prSet phldrT="[Текст]" custT="1"/>
      <dgm:spPr/>
      <dgm:t>
        <a:bodyPr/>
        <a:lstStyle/>
        <a:p>
          <a:r>
            <a:rPr lang="ru-RU" sz="1000">
              <a:latin typeface="Times New Roman" pitchFamily="18" charset="0"/>
              <a:cs typeface="Times New Roman" pitchFamily="18" charset="0"/>
            </a:rPr>
            <a:t>компютерні імітації</a:t>
          </a:r>
        </a:p>
      </dgm:t>
    </dgm:pt>
    <dgm:pt modelId="{6A5B9388-C8BF-4AAF-AB5A-A09CE61089E4}" type="parTrans" cxnId="{08518046-F180-4E31-9025-981A9E4EB275}">
      <dgm:prSet/>
      <dgm:spPr/>
      <dgm:t>
        <a:bodyPr/>
        <a:lstStyle/>
        <a:p>
          <a:endParaRPr lang="ru-RU" sz="1000">
            <a:latin typeface="Times New Roman" pitchFamily="18" charset="0"/>
            <a:cs typeface="Times New Roman" pitchFamily="18" charset="0"/>
          </a:endParaRPr>
        </a:p>
      </dgm:t>
    </dgm:pt>
    <dgm:pt modelId="{9D987873-A688-44E3-8DE8-E5050D2FA1A6}" type="sibTrans" cxnId="{08518046-F180-4E31-9025-981A9E4EB275}">
      <dgm:prSet/>
      <dgm:spPr/>
      <dgm:t>
        <a:bodyPr/>
        <a:lstStyle/>
        <a:p>
          <a:endParaRPr lang="ru-RU" sz="1000">
            <a:latin typeface="Times New Roman" pitchFamily="18" charset="0"/>
            <a:cs typeface="Times New Roman" pitchFamily="18" charset="0"/>
          </a:endParaRPr>
        </a:p>
      </dgm:t>
    </dgm:pt>
    <dgm:pt modelId="{2767B7A1-55AF-4DC7-8E08-5F1A1D059C8B}">
      <dgm:prSet phldrT="[Текст]" custT="1"/>
      <dgm:spPr/>
      <dgm:t>
        <a:bodyPr/>
        <a:lstStyle/>
        <a:p>
          <a:r>
            <a:rPr lang="ru-RU" sz="1000">
              <a:latin typeface="Times New Roman" pitchFamily="18" charset="0"/>
              <a:cs typeface="Times New Roman" pitchFamily="18" charset="0"/>
            </a:rPr>
            <a:t>контекстуальні дослідження</a:t>
          </a:r>
        </a:p>
      </dgm:t>
    </dgm:pt>
    <dgm:pt modelId="{617EC2A0-147D-4786-92AF-2706A9979FAD}" type="parTrans" cxnId="{1B6BA2EB-DA7A-4C97-9C58-75AD70D9A883}">
      <dgm:prSet/>
      <dgm:spPr/>
      <dgm:t>
        <a:bodyPr/>
        <a:lstStyle/>
        <a:p>
          <a:endParaRPr lang="ru-RU" sz="1000">
            <a:latin typeface="Times New Roman" pitchFamily="18" charset="0"/>
            <a:cs typeface="Times New Roman" pitchFamily="18" charset="0"/>
          </a:endParaRPr>
        </a:p>
      </dgm:t>
    </dgm:pt>
    <dgm:pt modelId="{5C2BF403-4692-4868-B208-D699783A2149}" type="sibTrans" cxnId="{1B6BA2EB-DA7A-4C97-9C58-75AD70D9A883}">
      <dgm:prSet/>
      <dgm:spPr/>
      <dgm:t>
        <a:bodyPr/>
        <a:lstStyle/>
        <a:p>
          <a:endParaRPr lang="ru-RU" sz="1000">
            <a:latin typeface="Times New Roman" pitchFamily="18" charset="0"/>
            <a:cs typeface="Times New Roman" pitchFamily="18" charset="0"/>
          </a:endParaRPr>
        </a:p>
      </dgm:t>
    </dgm:pt>
    <dgm:pt modelId="{066E9696-7797-438E-ACC2-56F87A36CE5F}" type="pres">
      <dgm:prSet presAssocID="{A3080A58-7866-4209-A9D0-7F75B2601DC6}" presName="hierChild1" presStyleCnt="0">
        <dgm:presLayoutVars>
          <dgm:chPref val="1"/>
          <dgm:dir/>
          <dgm:animOne val="branch"/>
          <dgm:animLvl val="lvl"/>
          <dgm:resizeHandles/>
        </dgm:presLayoutVars>
      </dgm:prSet>
      <dgm:spPr/>
      <dgm:t>
        <a:bodyPr/>
        <a:lstStyle/>
        <a:p>
          <a:endParaRPr lang="ru-RU"/>
        </a:p>
      </dgm:t>
    </dgm:pt>
    <dgm:pt modelId="{53D08A0E-3964-4338-B4C3-EBD4DE9C8F79}" type="pres">
      <dgm:prSet presAssocID="{85E8DCCA-4628-4CD6-A6D7-403DAB431D7B}" presName="hierRoot1" presStyleCnt="0"/>
      <dgm:spPr/>
    </dgm:pt>
    <dgm:pt modelId="{B57EEB01-1B8E-40F0-824E-55EBD7F9CADC}" type="pres">
      <dgm:prSet presAssocID="{85E8DCCA-4628-4CD6-A6D7-403DAB431D7B}" presName="composite" presStyleCnt="0"/>
      <dgm:spPr/>
    </dgm:pt>
    <dgm:pt modelId="{B603A6E9-0762-4682-8CBD-BDDF0DD8ABC7}" type="pres">
      <dgm:prSet presAssocID="{85E8DCCA-4628-4CD6-A6D7-403DAB431D7B}" presName="background" presStyleLbl="node0" presStyleIdx="0" presStyleCnt="1"/>
      <dgm:spPr/>
    </dgm:pt>
    <dgm:pt modelId="{5D4BAFF5-3B46-49C5-8734-9909DEFF7908}" type="pres">
      <dgm:prSet presAssocID="{85E8DCCA-4628-4CD6-A6D7-403DAB431D7B}" presName="text" presStyleLbl="fgAcc0" presStyleIdx="0" presStyleCnt="1" custScaleX="202907">
        <dgm:presLayoutVars>
          <dgm:chPref val="3"/>
        </dgm:presLayoutVars>
      </dgm:prSet>
      <dgm:spPr/>
      <dgm:t>
        <a:bodyPr/>
        <a:lstStyle/>
        <a:p>
          <a:endParaRPr lang="ru-RU"/>
        </a:p>
      </dgm:t>
    </dgm:pt>
    <dgm:pt modelId="{3AB7EBBA-B8E1-470F-80C3-CCF57572E2CF}" type="pres">
      <dgm:prSet presAssocID="{85E8DCCA-4628-4CD6-A6D7-403DAB431D7B}" presName="hierChild2" presStyleCnt="0"/>
      <dgm:spPr/>
    </dgm:pt>
    <dgm:pt modelId="{F897FEB8-194E-4CDC-8310-FD82861ADDD6}" type="pres">
      <dgm:prSet presAssocID="{8F64BC40-4F02-4080-B143-7B4F5855EB1E}" presName="Name10" presStyleLbl="parChTrans1D2" presStyleIdx="0" presStyleCnt="3"/>
      <dgm:spPr/>
      <dgm:t>
        <a:bodyPr/>
        <a:lstStyle/>
        <a:p>
          <a:endParaRPr lang="ru-RU"/>
        </a:p>
      </dgm:t>
    </dgm:pt>
    <dgm:pt modelId="{6CF8308D-4DD5-4BD3-B2F3-D277E6A47F2F}" type="pres">
      <dgm:prSet presAssocID="{4BB62E77-089F-485E-8E30-ECE6C762EEAB}" presName="hierRoot2" presStyleCnt="0"/>
      <dgm:spPr/>
    </dgm:pt>
    <dgm:pt modelId="{DE51E602-EB32-45D1-BDAC-718EC885278B}" type="pres">
      <dgm:prSet presAssocID="{4BB62E77-089F-485E-8E30-ECE6C762EEAB}" presName="composite2" presStyleCnt="0"/>
      <dgm:spPr/>
    </dgm:pt>
    <dgm:pt modelId="{6F4DB930-A33F-4F40-8D67-952EE4EE2B34}" type="pres">
      <dgm:prSet presAssocID="{4BB62E77-089F-485E-8E30-ECE6C762EEAB}" presName="background2" presStyleLbl="node2" presStyleIdx="0" presStyleCnt="3"/>
      <dgm:spPr/>
    </dgm:pt>
    <dgm:pt modelId="{EA3B4B60-69BC-4690-89A2-ABD9BD211911}" type="pres">
      <dgm:prSet presAssocID="{4BB62E77-089F-485E-8E30-ECE6C762EEAB}" presName="text2" presStyleLbl="fgAcc2" presStyleIdx="0" presStyleCnt="3" custScaleX="143024">
        <dgm:presLayoutVars>
          <dgm:chPref val="3"/>
        </dgm:presLayoutVars>
      </dgm:prSet>
      <dgm:spPr/>
      <dgm:t>
        <a:bodyPr/>
        <a:lstStyle/>
        <a:p>
          <a:endParaRPr lang="ru-RU"/>
        </a:p>
      </dgm:t>
    </dgm:pt>
    <dgm:pt modelId="{9549DEF6-2F02-4175-8261-0643FA92976B}" type="pres">
      <dgm:prSet presAssocID="{4BB62E77-089F-485E-8E30-ECE6C762EEAB}" presName="hierChild3" presStyleCnt="0"/>
      <dgm:spPr/>
    </dgm:pt>
    <dgm:pt modelId="{A5F8C845-FAEC-4D36-8AE1-3C5481F45564}" type="pres">
      <dgm:prSet presAssocID="{6A5B9388-C8BF-4AAF-AB5A-A09CE61089E4}" presName="Name10" presStyleLbl="parChTrans1D2" presStyleIdx="1" presStyleCnt="3"/>
      <dgm:spPr/>
      <dgm:t>
        <a:bodyPr/>
        <a:lstStyle/>
        <a:p>
          <a:endParaRPr lang="ru-RU"/>
        </a:p>
      </dgm:t>
    </dgm:pt>
    <dgm:pt modelId="{01D12196-644E-4144-BC2C-D809F73AEC4A}" type="pres">
      <dgm:prSet presAssocID="{2EDDA789-F4BE-4650-BC8B-F0C5BF2D9104}" presName="hierRoot2" presStyleCnt="0"/>
      <dgm:spPr/>
    </dgm:pt>
    <dgm:pt modelId="{662071F7-540B-451D-97A0-5776DBCE825B}" type="pres">
      <dgm:prSet presAssocID="{2EDDA789-F4BE-4650-BC8B-F0C5BF2D9104}" presName="composite2" presStyleCnt="0"/>
      <dgm:spPr/>
    </dgm:pt>
    <dgm:pt modelId="{FA06B5E8-343B-441C-B485-B7D489AA7553}" type="pres">
      <dgm:prSet presAssocID="{2EDDA789-F4BE-4650-BC8B-F0C5BF2D9104}" presName="background2" presStyleLbl="node2" presStyleIdx="1" presStyleCnt="3"/>
      <dgm:spPr/>
    </dgm:pt>
    <dgm:pt modelId="{929FFFA4-F455-42FA-BF58-12EF9533AA72}" type="pres">
      <dgm:prSet presAssocID="{2EDDA789-F4BE-4650-BC8B-F0C5BF2D9104}" presName="text2" presStyleLbl="fgAcc2" presStyleIdx="1" presStyleCnt="3" custScaleX="140846">
        <dgm:presLayoutVars>
          <dgm:chPref val="3"/>
        </dgm:presLayoutVars>
      </dgm:prSet>
      <dgm:spPr/>
      <dgm:t>
        <a:bodyPr/>
        <a:lstStyle/>
        <a:p>
          <a:endParaRPr lang="ru-RU"/>
        </a:p>
      </dgm:t>
    </dgm:pt>
    <dgm:pt modelId="{478526E6-A698-4572-9B53-0CDB08E11CB8}" type="pres">
      <dgm:prSet presAssocID="{2EDDA789-F4BE-4650-BC8B-F0C5BF2D9104}" presName="hierChild3" presStyleCnt="0"/>
      <dgm:spPr/>
    </dgm:pt>
    <dgm:pt modelId="{C49A2EC5-2430-40FA-96CA-962EBE6B8840}" type="pres">
      <dgm:prSet presAssocID="{617EC2A0-147D-4786-92AF-2706A9979FAD}" presName="Name10" presStyleLbl="parChTrans1D2" presStyleIdx="2" presStyleCnt="3"/>
      <dgm:spPr/>
      <dgm:t>
        <a:bodyPr/>
        <a:lstStyle/>
        <a:p>
          <a:endParaRPr lang="ru-RU"/>
        </a:p>
      </dgm:t>
    </dgm:pt>
    <dgm:pt modelId="{2292021A-C11F-4FBE-8F47-58309B132252}" type="pres">
      <dgm:prSet presAssocID="{2767B7A1-55AF-4DC7-8E08-5F1A1D059C8B}" presName="hierRoot2" presStyleCnt="0"/>
      <dgm:spPr/>
    </dgm:pt>
    <dgm:pt modelId="{7C9B8F69-D7DE-4E48-A3BE-06C6F3BE1607}" type="pres">
      <dgm:prSet presAssocID="{2767B7A1-55AF-4DC7-8E08-5F1A1D059C8B}" presName="composite2" presStyleCnt="0"/>
      <dgm:spPr/>
    </dgm:pt>
    <dgm:pt modelId="{8DAEDAE8-5404-4814-86C1-9F5859429E3C}" type="pres">
      <dgm:prSet presAssocID="{2767B7A1-55AF-4DC7-8E08-5F1A1D059C8B}" presName="background2" presStyleLbl="node2" presStyleIdx="2" presStyleCnt="3"/>
      <dgm:spPr/>
    </dgm:pt>
    <dgm:pt modelId="{74274C3D-23E7-43D2-B54F-C8C7E488566E}" type="pres">
      <dgm:prSet presAssocID="{2767B7A1-55AF-4DC7-8E08-5F1A1D059C8B}" presName="text2" presStyleLbl="fgAcc2" presStyleIdx="2" presStyleCnt="3" custScaleX="157094">
        <dgm:presLayoutVars>
          <dgm:chPref val="3"/>
        </dgm:presLayoutVars>
      </dgm:prSet>
      <dgm:spPr/>
      <dgm:t>
        <a:bodyPr/>
        <a:lstStyle/>
        <a:p>
          <a:endParaRPr lang="ru-RU"/>
        </a:p>
      </dgm:t>
    </dgm:pt>
    <dgm:pt modelId="{FD3DDBF7-F3FD-4BF8-BAAE-7CC3EFDF55BE}" type="pres">
      <dgm:prSet presAssocID="{2767B7A1-55AF-4DC7-8E08-5F1A1D059C8B}" presName="hierChild3" presStyleCnt="0"/>
      <dgm:spPr/>
    </dgm:pt>
  </dgm:ptLst>
  <dgm:cxnLst>
    <dgm:cxn modelId="{E29F0496-ABE3-4235-A8EF-5AD7708BBF39}" srcId="{A3080A58-7866-4209-A9D0-7F75B2601DC6}" destId="{85E8DCCA-4628-4CD6-A6D7-403DAB431D7B}" srcOrd="0" destOrd="0" parTransId="{97C7CE2E-B0C3-4366-97AB-5B0C22B4DE48}" sibTransId="{F8468B6F-875F-48F0-89EA-6E85C31C2577}"/>
    <dgm:cxn modelId="{3DE326DE-A21A-4EE5-BAEE-D3C1C6970D3A}" type="presOf" srcId="{4BB62E77-089F-485E-8E30-ECE6C762EEAB}" destId="{EA3B4B60-69BC-4690-89A2-ABD9BD211911}" srcOrd="0" destOrd="0" presId="urn:microsoft.com/office/officeart/2005/8/layout/hierarchy1"/>
    <dgm:cxn modelId="{3D03F399-6A3B-4C5B-8386-FEFECC1BD460}" srcId="{85E8DCCA-4628-4CD6-A6D7-403DAB431D7B}" destId="{4BB62E77-089F-485E-8E30-ECE6C762EEAB}" srcOrd="0" destOrd="0" parTransId="{8F64BC40-4F02-4080-B143-7B4F5855EB1E}" sibTransId="{C34B9644-C159-43D2-95EF-0F75611D1EF4}"/>
    <dgm:cxn modelId="{B83960CF-88FB-4C31-B471-D0322FDEF158}" type="presOf" srcId="{2767B7A1-55AF-4DC7-8E08-5F1A1D059C8B}" destId="{74274C3D-23E7-43D2-B54F-C8C7E488566E}" srcOrd="0" destOrd="0" presId="urn:microsoft.com/office/officeart/2005/8/layout/hierarchy1"/>
    <dgm:cxn modelId="{05D312F1-13F5-432C-9709-9B4B67822A2D}" type="presOf" srcId="{2EDDA789-F4BE-4650-BC8B-F0C5BF2D9104}" destId="{929FFFA4-F455-42FA-BF58-12EF9533AA72}" srcOrd="0" destOrd="0" presId="urn:microsoft.com/office/officeart/2005/8/layout/hierarchy1"/>
    <dgm:cxn modelId="{0092E46D-BFEB-43AC-A672-3EFAACBF49E6}" type="presOf" srcId="{A3080A58-7866-4209-A9D0-7F75B2601DC6}" destId="{066E9696-7797-438E-ACC2-56F87A36CE5F}" srcOrd="0" destOrd="0" presId="urn:microsoft.com/office/officeart/2005/8/layout/hierarchy1"/>
    <dgm:cxn modelId="{261813E3-7940-4AEB-9A47-BE42D3DD192F}" type="presOf" srcId="{6A5B9388-C8BF-4AAF-AB5A-A09CE61089E4}" destId="{A5F8C845-FAEC-4D36-8AE1-3C5481F45564}" srcOrd="0" destOrd="0" presId="urn:microsoft.com/office/officeart/2005/8/layout/hierarchy1"/>
    <dgm:cxn modelId="{8F8A0C7E-8859-4C05-8ABC-3A6105940087}" type="presOf" srcId="{8F64BC40-4F02-4080-B143-7B4F5855EB1E}" destId="{F897FEB8-194E-4CDC-8310-FD82861ADDD6}" srcOrd="0" destOrd="0" presId="urn:microsoft.com/office/officeart/2005/8/layout/hierarchy1"/>
    <dgm:cxn modelId="{08518046-F180-4E31-9025-981A9E4EB275}" srcId="{85E8DCCA-4628-4CD6-A6D7-403DAB431D7B}" destId="{2EDDA789-F4BE-4650-BC8B-F0C5BF2D9104}" srcOrd="1" destOrd="0" parTransId="{6A5B9388-C8BF-4AAF-AB5A-A09CE61089E4}" sibTransId="{9D987873-A688-44E3-8DE8-E5050D2FA1A6}"/>
    <dgm:cxn modelId="{7D123D08-03BA-4B1C-9E4A-603D399BFFB7}" type="presOf" srcId="{617EC2A0-147D-4786-92AF-2706A9979FAD}" destId="{C49A2EC5-2430-40FA-96CA-962EBE6B8840}" srcOrd="0" destOrd="0" presId="urn:microsoft.com/office/officeart/2005/8/layout/hierarchy1"/>
    <dgm:cxn modelId="{5398598D-D725-4B80-88C3-2930883AD455}" type="presOf" srcId="{85E8DCCA-4628-4CD6-A6D7-403DAB431D7B}" destId="{5D4BAFF5-3B46-49C5-8734-9909DEFF7908}" srcOrd="0" destOrd="0" presId="urn:microsoft.com/office/officeart/2005/8/layout/hierarchy1"/>
    <dgm:cxn modelId="{1B6BA2EB-DA7A-4C97-9C58-75AD70D9A883}" srcId="{85E8DCCA-4628-4CD6-A6D7-403DAB431D7B}" destId="{2767B7A1-55AF-4DC7-8E08-5F1A1D059C8B}" srcOrd="2" destOrd="0" parTransId="{617EC2A0-147D-4786-92AF-2706A9979FAD}" sibTransId="{5C2BF403-4692-4868-B208-D699783A2149}"/>
    <dgm:cxn modelId="{AF70F564-8705-4ABD-95B2-679034BBB7B3}" type="presParOf" srcId="{066E9696-7797-438E-ACC2-56F87A36CE5F}" destId="{53D08A0E-3964-4338-B4C3-EBD4DE9C8F79}" srcOrd="0" destOrd="0" presId="urn:microsoft.com/office/officeart/2005/8/layout/hierarchy1"/>
    <dgm:cxn modelId="{C23E5B52-E784-4184-AF1E-EB2BE74A3D87}" type="presParOf" srcId="{53D08A0E-3964-4338-B4C3-EBD4DE9C8F79}" destId="{B57EEB01-1B8E-40F0-824E-55EBD7F9CADC}" srcOrd="0" destOrd="0" presId="urn:microsoft.com/office/officeart/2005/8/layout/hierarchy1"/>
    <dgm:cxn modelId="{3004305E-E3B8-455B-B0BE-422B23CAA9C8}" type="presParOf" srcId="{B57EEB01-1B8E-40F0-824E-55EBD7F9CADC}" destId="{B603A6E9-0762-4682-8CBD-BDDF0DD8ABC7}" srcOrd="0" destOrd="0" presId="urn:microsoft.com/office/officeart/2005/8/layout/hierarchy1"/>
    <dgm:cxn modelId="{6D2EBBB9-FDE4-42D2-877F-5C1EE3859B59}" type="presParOf" srcId="{B57EEB01-1B8E-40F0-824E-55EBD7F9CADC}" destId="{5D4BAFF5-3B46-49C5-8734-9909DEFF7908}" srcOrd="1" destOrd="0" presId="urn:microsoft.com/office/officeart/2005/8/layout/hierarchy1"/>
    <dgm:cxn modelId="{9D013F1F-CE3A-401E-A952-745E86F814E3}" type="presParOf" srcId="{53D08A0E-3964-4338-B4C3-EBD4DE9C8F79}" destId="{3AB7EBBA-B8E1-470F-80C3-CCF57572E2CF}" srcOrd="1" destOrd="0" presId="urn:microsoft.com/office/officeart/2005/8/layout/hierarchy1"/>
    <dgm:cxn modelId="{3335F935-2C0B-4BBE-A87B-2EE51073BBA9}" type="presParOf" srcId="{3AB7EBBA-B8E1-470F-80C3-CCF57572E2CF}" destId="{F897FEB8-194E-4CDC-8310-FD82861ADDD6}" srcOrd="0" destOrd="0" presId="urn:microsoft.com/office/officeart/2005/8/layout/hierarchy1"/>
    <dgm:cxn modelId="{F8F9511B-5E7C-456E-B1E2-FFBD4943E504}" type="presParOf" srcId="{3AB7EBBA-B8E1-470F-80C3-CCF57572E2CF}" destId="{6CF8308D-4DD5-4BD3-B2F3-D277E6A47F2F}" srcOrd="1" destOrd="0" presId="urn:microsoft.com/office/officeart/2005/8/layout/hierarchy1"/>
    <dgm:cxn modelId="{A3C67E70-ADA1-4C4D-8095-CE4C9EDA8923}" type="presParOf" srcId="{6CF8308D-4DD5-4BD3-B2F3-D277E6A47F2F}" destId="{DE51E602-EB32-45D1-BDAC-718EC885278B}" srcOrd="0" destOrd="0" presId="urn:microsoft.com/office/officeart/2005/8/layout/hierarchy1"/>
    <dgm:cxn modelId="{69A887FA-1BFB-459E-8D69-183FB963B4C1}" type="presParOf" srcId="{DE51E602-EB32-45D1-BDAC-718EC885278B}" destId="{6F4DB930-A33F-4F40-8D67-952EE4EE2B34}" srcOrd="0" destOrd="0" presId="urn:microsoft.com/office/officeart/2005/8/layout/hierarchy1"/>
    <dgm:cxn modelId="{66538681-F887-491B-8C84-18450C5E14BD}" type="presParOf" srcId="{DE51E602-EB32-45D1-BDAC-718EC885278B}" destId="{EA3B4B60-69BC-4690-89A2-ABD9BD211911}" srcOrd="1" destOrd="0" presId="urn:microsoft.com/office/officeart/2005/8/layout/hierarchy1"/>
    <dgm:cxn modelId="{ABE83EF0-5A89-4622-B899-16CE8DDC17DF}" type="presParOf" srcId="{6CF8308D-4DD5-4BD3-B2F3-D277E6A47F2F}" destId="{9549DEF6-2F02-4175-8261-0643FA92976B}" srcOrd="1" destOrd="0" presId="urn:microsoft.com/office/officeart/2005/8/layout/hierarchy1"/>
    <dgm:cxn modelId="{76D33941-ABAB-4BAF-A08C-6A1D463942A2}" type="presParOf" srcId="{3AB7EBBA-B8E1-470F-80C3-CCF57572E2CF}" destId="{A5F8C845-FAEC-4D36-8AE1-3C5481F45564}" srcOrd="2" destOrd="0" presId="urn:microsoft.com/office/officeart/2005/8/layout/hierarchy1"/>
    <dgm:cxn modelId="{4B304EA1-C1FC-4AC0-B4BA-67C603369A9C}" type="presParOf" srcId="{3AB7EBBA-B8E1-470F-80C3-CCF57572E2CF}" destId="{01D12196-644E-4144-BC2C-D809F73AEC4A}" srcOrd="3" destOrd="0" presId="urn:microsoft.com/office/officeart/2005/8/layout/hierarchy1"/>
    <dgm:cxn modelId="{E4A5AF95-BCD5-4021-B567-E328F470AF2F}" type="presParOf" srcId="{01D12196-644E-4144-BC2C-D809F73AEC4A}" destId="{662071F7-540B-451D-97A0-5776DBCE825B}" srcOrd="0" destOrd="0" presId="urn:microsoft.com/office/officeart/2005/8/layout/hierarchy1"/>
    <dgm:cxn modelId="{6C73F75D-A77E-447A-93AC-DF04B93673C2}" type="presParOf" srcId="{662071F7-540B-451D-97A0-5776DBCE825B}" destId="{FA06B5E8-343B-441C-B485-B7D489AA7553}" srcOrd="0" destOrd="0" presId="urn:microsoft.com/office/officeart/2005/8/layout/hierarchy1"/>
    <dgm:cxn modelId="{DDE2F162-4BD5-4580-A0DC-6CA9E5873B08}" type="presParOf" srcId="{662071F7-540B-451D-97A0-5776DBCE825B}" destId="{929FFFA4-F455-42FA-BF58-12EF9533AA72}" srcOrd="1" destOrd="0" presId="urn:microsoft.com/office/officeart/2005/8/layout/hierarchy1"/>
    <dgm:cxn modelId="{5AE0CA44-9E67-45BC-842F-842115EC9E54}" type="presParOf" srcId="{01D12196-644E-4144-BC2C-D809F73AEC4A}" destId="{478526E6-A698-4572-9B53-0CDB08E11CB8}" srcOrd="1" destOrd="0" presId="urn:microsoft.com/office/officeart/2005/8/layout/hierarchy1"/>
    <dgm:cxn modelId="{30DBE17B-B861-48F3-840A-F470A373C841}" type="presParOf" srcId="{3AB7EBBA-B8E1-470F-80C3-CCF57572E2CF}" destId="{C49A2EC5-2430-40FA-96CA-962EBE6B8840}" srcOrd="4" destOrd="0" presId="urn:microsoft.com/office/officeart/2005/8/layout/hierarchy1"/>
    <dgm:cxn modelId="{975AB580-C297-44DF-A1AC-054470A47200}" type="presParOf" srcId="{3AB7EBBA-B8E1-470F-80C3-CCF57572E2CF}" destId="{2292021A-C11F-4FBE-8F47-58309B132252}" srcOrd="5" destOrd="0" presId="urn:microsoft.com/office/officeart/2005/8/layout/hierarchy1"/>
    <dgm:cxn modelId="{F17567FB-2DA9-4493-9276-8EB791C9C2CD}" type="presParOf" srcId="{2292021A-C11F-4FBE-8F47-58309B132252}" destId="{7C9B8F69-D7DE-4E48-A3BE-06C6F3BE1607}" srcOrd="0" destOrd="0" presId="urn:microsoft.com/office/officeart/2005/8/layout/hierarchy1"/>
    <dgm:cxn modelId="{E4B4C298-FCD1-455C-B637-5EAFBB6154B4}" type="presParOf" srcId="{7C9B8F69-D7DE-4E48-A3BE-06C6F3BE1607}" destId="{8DAEDAE8-5404-4814-86C1-9F5859429E3C}" srcOrd="0" destOrd="0" presId="urn:microsoft.com/office/officeart/2005/8/layout/hierarchy1"/>
    <dgm:cxn modelId="{9BDFF1B7-70AC-4ED2-B75A-35B01C62904B}" type="presParOf" srcId="{7C9B8F69-D7DE-4E48-A3BE-06C6F3BE1607}" destId="{74274C3D-23E7-43D2-B54F-C8C7E488566E}" srcOrd="1" destOrd="0" presId="urn:microsoft.com/office/officeart/2005/8/layout/hierarchy1"/>
    <dgm:cxn modelId="{4F64196B-4BC0-4F8A-8F87-2A1F474CC76F}" type="presParOf" srcId="{2292021A-C11F-4FBE-8F47-58309B132252}" destId="{FD3DDBF7-F3FD-4BF8-BAAE-7CC3EFDF55BE}" srcOrd="1" destOrd="0" presId="urn:microsoft.com/office/officeart/2005/8/layout/hierarchy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9B1BCCA-FCDB-48A6-ABD6-4344225D6603}" type="doc">
      <dgm:prSet loTypeId="urn:microsoft.com/office/officeart/2005/8/layout/hierarchy6" loCatId="hierarchy" qsTypeId="urn:microsoft.com/office/officeart/2005/8/quickstyle/3d3" qsCatId="3D" csTypeId="urn:microsoft.com/office/officeart/2005/8/colors/accent0_1" csCatId="mainScheme" phldr="1"/>
      <dgm:spPr/>
      <dgm:t>
        <a:bodyPr/>
        <a:lstStyle/>
        <a:p>
          <a:endParaRPr lang="ru-RU"/>
        </a:p>
      </dgm:t>
    </dgm:pt>
    <dgm:pt modelId="{A1F3E8D1-2438-4486-9949-C1C4121AD28D}">
      <dgm:prSet phldrT="[Текст]" custT="1"/>
      <dgm:spPr/>
      <dgm:t>
        <a:bodyPr/>
        <a:lstStyle/>
        <a:p>
          <a:r>
            <a:rPr lang="ru-RU" sz="1000">
              <a:latin typeface="Times New Roman" pitchFamily="18" charset="0"/>
              <a:cs typeface="Times New Roman" pitchFamily="18" charset="0"/>
            </a:rPr>
            <a:t>Сучасні методи МД</a:t>
          </a:r>
        </a:p>
      </dgm:t>
    </dgm:pt>
    <dgm:pt modelId="{ADAF918A-126D-4C5C-BB4F-C38EE9C559FF}" type="parTrans" cxnId="{366E7504-4303-4382-BF24-5BE48CA56885}">
      <dgm:prSet/>
      <dgm:spPr/>
      <dgm:t>
        <a:bodyPr/>
        <a:lstStyle/>
        <a:p>
          <a:endParaRPr lang="ru-RU" sz="1000">
            <a:latin typeface="Times New Roman" pitchFamily="18" charset="0"/>
            <a:cs typeface="Times New Roman" pitchFamily="18" charset="0"/>
          </a:endParaRPr>
        </a:p>
      </dgm:t>
    </dgm:pt>
    <dgm:pt modelId="{D42B96F3-47FC-4F52-BD4A-CA38C8ED782F}" type="sibTrans" cxnId="{366E7504-4303-4382-BF24-5BE48CA56885}">
      <dgm:prSet/>
      <dgm:spPr/>
      <dgm:t>
        <a:bodyPr/>
        <a:lstStyle/>
        <a:p>
          <a:endParaRPr lang="ru-RU" sz="1000">
            <a:latin typeface="Times New Roman" pitchFamily="18" charset="0"/>
            <a:cs typeface="Times New Roman" pitchFamily="18" charset="0"/>
          </a:endParaRPr>
        </a:p>
      </dgm:t>
    </dgm:pt>
    <dgm:pt modelId="{E3F2113C-A704-486E-A385-713746744F52}">
      <dgm:prSet phldrT="[Текст]" custT="1"/>
      <dgm:spPr/>
      <dgm:t>
        <a:bodyPr/>
        <a:lstStyle/>
        <a:p>
          <a:r>
            <a:rPr lang="en-US" sz="1000">
              <a:latin typeface="Times New Roman" pitchFamily="18" charset="0"/>
              <a:cs typeface="Times New Roman" pitchFamily="18" charset="0"/>
            </a:rPr>
            <a:t>Online</a:t>
          </a:r>
          <a:r>
            <a:rPr lang="uk-UA" sz="1000">
              <a:latin typeface="Times New Roman" pitchFamily="18" charset="0"/>
              <a:cs typeface="Times New Roman" pitchFamily="18" charset="0"/>
            </a:rPr>
            <a:t>-дослідження</a:t>
          </a:r>
          <a:endParaRPr lang="ru-RU" sz="1000">
            <a:latin typeface="Times New Roman" pitchFamily="18" charset="0"/>
            <a:cs typeface="Times New Roman" pitchFamily="18" charset="0"/>
          </a:endParaRPr>
        </a:p>
      </dgm:t>
    </dgm:pt>
    <dgm:pt modelId="{79D6436B-55A3-4A6E-B760-175DB681558B}" type="parTrans" cxnId="{ECBB5DF1-10CD-4E1A-AB7F-F0975FFB65F2}">
      <dgm:prSet/>
      <dgm:spPr/>
      <dgm:t>
        <a:bodyPr/>
        <a:lstStyle/>
        <a:p>
          <a:endParaRPr lang="ru-RU" sz="1000">
            <a:latin typeface="Times New Roman" pitchFamily="18" charset="0"/>
            <a:cs typeface="Times New Roman" pitchFamily="18" charset="0"/>
          </a:endParaRPr>
        </a:p>
      </dgm:t>
    </dgm:pt>
    <dgm:pt modelId="{D48A5DBB-176C-4ECA-B7C1-4095845ACB89}" type="sibTrans" cxnId="{ECBB5DF1-10CD-4E1A-AB7F-F0975FFB65F2}">
      <dgm:prSet/>
      <dgm:spPr/>
      <dgm:t>
        <a:bodyPr/>
        <a:lstStyle/>
        <a:p>
          <a:endParaRPr lang="ru-RU" sz="1000">
            <a:latin typeface="Times New Roman" pitchFamily="18" charset="0"/>
            <a:cs typeface="Times New Roman" pitchFamily="18" charset="0"/>
          </a:endParaRPr>
        </a:p>
      </dgm:t>
    </dgm:pt>
    <dgm:pt modelId="{46B4D6CA-680F-46D1-A5A4-CCBDDB4B56FA}">
      <dgm:prSet phldrT="[Текст]" custT="1"/>
      <dgm:spPr/>
      <dgm:t>
        <a:bodyPr/>
        <a:lstStyle/>
        <a:p>
          <a:r>
            <a:rPr lang="en-US" sz="1000">
              <a:latin typeface="Times New Roman" pitchFamily="18" charset="0"/>
              <a:cs typeface="Times New Roman" pitchFamily="18" charset="0"/>
            </a:rPr>
            <a:t>People Strem</a:t>
          </a:r>
          <a:endParaRPr lang="ru-RU" sz="1000">
            <a:latin typeface="Times New Roman" pitchFamily="18" charset="0"/>
            <a:cs typeface="Times New Roman" pitchFamily="18" charset="0"/>
          </a:endParaRPr>
        </a:p>
      </dgm:t>
    </dgm:pt>
    <dgm:pt modelId="{D1A007E5-A784-4F55-AA38-7720A6039315}" type="parTrans" cxnId="{41D15946-59FB-4511-8100-3034B6B517E0}">
      <dgm:prSet/>
      <dgm:spPr/>
      <dgm:t>
        <a:bodyPr/>
        <a:lstStyle/>
        <a:p>
          <a:endParaRPr lang="ru-RU" sz="1000">
            <a:latin typeface="Times New Roman" pitchFamily="18" charset="0"/>
            <a:cs typeface="Times New Roman" pitchFamily="18" charset="0"/>
          </a:endParaRPr>
        </a:p>
      </dgm:t>
    </dgm:pt>
    <dgm:pt modelId="{B8F9E183-A0E8-456F-9623-BAF4052AA915}" type="sibTrans" cxnId="{41D15946-59FB-4511-8100-3034B6B517E0}">
      <dgm:prSet/>
      <dgm:spPr/>
      <dgm:t>
        <a:bodyPr/>
        <a:lstStyle/>
        <a:p>
          <a:endParaRPr lang="ru-RU" sz="1000">
            <a:latin typeface="Times New Roman" pitchFamily="18" charset="0"/>
            <a:cs typeface="Times New Roman" pitchFamily="18" charset="0"/>
          </a:endParaRPr>
        </a:p>
      </dgm:t>
    </dgm:pt>
    <dgm:pt modelId="{518B9FE1-12C9-4C23-91B5-E4F5B1F11311}">
      <dgm:prSet phldrT="[Текст]" custT="1"/>
      <dgm:spPr/>
      <dgm:t>
        <a:bodyPr/>
        <a:lstStyle/>
        <a:p>
          <a:r>
            <a:rPr lang="uk-UA" sz="1000">
              <a:latin typeface="Times New Roman" pitchFamily="18" charset="0"/>
              <a:cs typeface="Times New Roman" pitchFamily="18" charset="0"/>
            </a:rPr>
            <a:t>Метод </a:t>
          </a:r>
          <a:r>
            <a:rPr lang="en-US" sz="1000">
              <a:latin typeface="Times New Roman" pitchFamily="18" charset="0"/>
              <a:cs typeface="Times New Roman" pitchFamily="18" charset="0"/>
            </a:rPr>
            <a:t>ZMET</a:t>
          </a:r>
          <a:endParaRPr lang="ru-RU" sz="1000">
            <a:latin typeface="Times New Roman" pitchFamily="18" charset="0"/>
            <a:cs typeface="Times New Roman" pitchFamily="18" charset="0"/>
          </a:endParaRPr>
        </a:p>
      </dgm:t>
    </dgm:pt>
    <dgm:pt modelId="{A9DF6F2F-4FDA-431A-BE56-11F00103D193}" type="parTrans" cxnId="{6F20A5CB-4316-4E14-B3AC-9754F14991CA}">
      <dgm:prSet/>
      <dgm:spPr/>
      <dgm:t>
        <a:bodyPr/>
        <a:lstStyle/>
        <a:p>
          <a:endParaRPr lang="ru-RU" sz="1000">
            <a:latin typeface="Times New Roman" pitchFamily="18" charset="0"/>
            <a:cs typeface="Times New Roman" pitchFamily="18" charset="0"/>
          </a:endParaRPr>
        </a:p>
      </dgm:t>
    </dgm:pt>
    <dgm:pt modelId="{2A78B3E7-6328-4F7F-BB1C-844149A97E9C}" type="sibTrans" cxnId="{6F20A5CB-4316-4E14-B3AC-9754F14991CA}">
      <dgm:prSet/>
      <dgm:spPr/>
      <dgm:t>
        <a:bodyPr/>
        <a:lstStyle/>
        <a:p>
          <a:endParaRPr lang="ru-RU" sz="1000">
            <a:latin typeface="Times New Roman" pitchFamily="18" charset="0"/>
            <a:cs typeface="Times New Roman" pitchFamily="18" charset="0"/>
          </a:endParaRPr>
        </a:p>
      </dgm:t>
    </dgm:pt>
    <dgm:pt modelId="{976A7EC0-8A19-44B9-B469-3748BD68B894}">
      <dgm:prSet phldrT="[Текст]" custT="1"/>
      <dgm:spPr/>
      <dgm:t>
        <a:bodyPr/>
        <a:lstStyle/>
        <a:p>
          <a:r>
            <a:rPr lang="en-US" sz="1000">
              <a:latin typeface="Times New Roman" pitchFamily="18" charset="0"/>
              <a:cs typeface="Times New Roman" pitchFamily="18" charset="0"/>
            </a:rPr>
            <a:t>Gang survey</a:t>
          </a:r>
          <a:endParaRPr lang="ru-RU" sz="1000">
            <a:latin typeface="Times New Roman" pitchFamily="18" charset="0"/>
            <a:cs typeface="Times New Roman" pitchFamily="18" charset="0"/>
          </a:endParaRPr>
        </a:p>
      </dgm:t>
    </dgm:pt>
    <dgm:pt modelId="{E7B75906-D162-4FD4-A8CB-04184AB25370}" type="parTrans" cxnId="{845A19E3-264B-4B84-B048-41F2B68EC3C6}">
      <dgm:prSet/>
      <dgm:spPr/>
      <dgm:t>
        <a:bodyPr/>
        <a:lstStyle/>
        <a:p>
          <a:endParaRPr lang="ru-RU" sz="1000">
            <a:latin typeface="Times New Roman" pitchFamily="18" charset="0"/>
            <a:cs typeface="Times New Roman" pitchFamily="18" charset="0"/>
          </a:endParaRPr>
        </a:p>
      </dgm:t>
    </dgm:pt>
    <dgm:pt modelId="{2E51000F-B4EC-472B-BB27-CD643C1A9333}" type="sibTrans" cxnId="{845A19E3-264B-4B84-B048-41F2B68EC3C6}">
      <dgm:prSet/>
      <dgm:spPr/>
      <dgm:t>
        <a:bodyPr/>
        <a:lstStyle/>
        <a:p>
          <a:endParaRPr lang="ru-RU" sz="1000">
            <a:latin typeface="Times New Roman" pitchFamily="18" charset="0"/>
            <a:cs typeface="Times New Roman" pitchFamily="18" charset="0"/>
          </a:endParaRPr>
        </a:p>
      </dgm:t>
    </dgm:pt>
    <dgm:pt modelId="{99FAEC65-B23E-4D86-BFC6-938081FE21AF}">
      <dgm:prSet phldrT="[Текст]" custT="1"/>
      <dgm:spPr/>
      <dgm:t>
        <a:bodyPr/>
        <a:lstStyle/>
        <a:p>
          <a:r>
            <a:rPr lang="en-US" sz="1000">
              <a:latin typeface="Times New Roman" pitchFamily="18" charset="0"/>
              <a:cs typeface="Times New Roman" pitchFamily="18" charset="0"/>
            </a:rPr>
            <a:t>Eye tracking</a:t>
          </a:r>
          <a:endParaRPr lang="ru-RU" sz="1000">
            <a:latin typeface="Times New Roman" pitchFamily="18" charset="0"/>
            <a:cs typeface="Times New Roman" pitchFamily="18" charset="0"/>
          </a:endParaRPr>
        </a:p>
      </dgm:t>
    </dgm:pt>
    <dgm:pt modelId="{DA56FCE4-7FFE-4493-860F-99B9BA221030}" type="parTrans" cxnId="{051CEFC9-AB49-4EDA-B096-4B0D84ABAAD4}">
      <dgm:prSet/>
      <dgm:spPr/>
      <dgm:t>
        <a:bodyPr/>
        <a:lstStyle/>
        <a:p>
          <a:endParaRPr lang="ru-RU" sz="1000">
            <a:latin typeface="Times New Roman" pitchFamily="18" charset="0"/>
            <a:cs typeface="Times New Roman" pitchFamily="18" charset="0"/>
          </a:endParaRPr>
        </a:p>
      </dgm:t>
    </dgm:pt>
    <dgm:pt modelId="{F949C663-5D3F-4712-A6D1-F1B4B0402AF0}" type="sibTrans" cxnId="{051CEFC9-AB49-4EDA-B096-4B0D84ABAAD4}">
      <dgm:prSet/>
      <dgm:spPr/>
      <dgm:t>
        <a:bodyPr/>
        <a:lstStyle/>
        <a:p>
          <a:endParaRPr lang="ru-RU" sz="1000">
            <a:latin typeface="Times New Roman" pitchFamily="18" charset="0"/>
            <a:cs typeface="Times New Roman" pitchFamily="18" charset="0"/>
          </a:endParaRPr>
        </a:p>
      </dgm:t>
    </dgm:pt>
    <dgm:pt modelId="{3191D090-6C3B-43D1-B030-E4F62BB80C65}">
      <dgm:prSet phldrT="[Текст]" custT="1"/>
      <dgm:spPr/>
      <dgm:t>
        <a:bodyPr/>
        <a:lstStyle/>
        <a:p>
          <a:r>
            <a:rPr lang="uk-UA" sz="1000">
              <a:latin typeface="Times New Roman" pitchFamily="18" charset="0"/>
              <a:cs typeface="Times New Roman" pitchFamily="18" charset="0"/>
            </a:rPr>
            <a:t>Кулхалтинг</a:t>
          </a:r>
          <a:endParaRPr lang="ru-RU" sz="1000">
            <a:latin typeface="Times New Roman" pitchFamily="18" charset="0"/>
            <a:cs typeface="Times New Roman" pitchFamily="18" charset="0"/>
          </a:endParaRPr>
        </a:p>
      </dgm:t>
    </dgm:pt>
    <dgm:pt modelId="{89D610B5-B45C-4EE4-A3ED-ECAB091F5482}" type="parTrans" cxnId="{D3A53A2B-4EF9-4C30-8C5C-A514B19F16DB}">
      <dgm:prSet/>
      <dgm:spPr/>
      <dgm:t>
        <a:bodyPr/>
        <a:lstStyle/>
        <a:p>
          <a:endParaRPr lang="ru-RU"/>
        </a:p>
      </dgm:t>
    </dgm:pt>
    <dgm:pt modelId="{6ECE0D88-D24C-4376-A49C-03FCD9E32D8F}" type="sibTrans" cxnId="{D3A53A2B-4EF9-4C30-8C5C-A514B19F16DB}">
      <dgm:prSet/>
      <dgm:spPr/>
      <dgm:t>
        <a:bodyPr/>
        <a:lstStyle/>
        <a:p>
          <a:endParaRPr lang="ru-RU"/>
        </a:p>
      </dgm:t>
    </dgm:pt>
    <dgm:pt modelId="{9759CEE2-B8D9-48A0-9904-9769CD669041}" type="pres">
      <dgm:prSet presAssocID="{29B1BCCA-FCDB-48A6-ABD6-4344225D6603}" presName="mainComposite" presStyleCnt="0">
        <dgm:presLayoutVars>
          <dgm:chPref val="1"/>
          <dgm:dir/>
          <dgm:animOne val="branch"/>
          <dgm:animLvl val="lvl"/>
          <dgm:resizeHandles val="exact"/>
        </dgm:presLayoutVars>
      </dgm:prSet>
      <dgm:spPr/>
      <dgm:t>
        <a:bodyPr/>
        <a:lstStyle/>
        <a:p>
          <a:endParaRPr lang="ru-RU"/>
        </a:p>
      </dgm:t>
    </dgm:pt>
    <dgm:pt modelId="{451201CE-6DC0-44CD-A751-231FBDC592C4}" type="pres">
      <dgm:prSet presAssocID="{29B1BCCA-FCDB-48A6-ABD6-4344225D6603}" presName="hierFlow" presStyleCnt="0"/>
      <dgm:spPr/>
    </dgm:pt>
    <dgm:pt modelId="{49E527C5-FEB6-476D-9D41-BD320DE4873A}" type="pres">
      <dgm:prSet presAssocID="{29B1BCCA-FCDB-48A6-ABD6-4344225D6603}" presName="hierChild1" presStyleCnt="0">
        <dgm:presLayoutVars>
          <dgm:chPref val="1"/>
          <dgm:animOne val="branch"/>
          <dgm:animLvl val="lvl"/>
        </dgm:presLayoutVars>
      </dgm:prSet>
      <dgm:spPr/>
    </dgm:pt>
    <dgm:pt modelId="{D80E221F-FFFB-495C-996B-3C355B6B68E9}" type="pres">
      <dgm:prSet presAssocID="{A1F3E8D1-2438-4486-9949-C1C4121AD28D}" presName="Name14" presStyleCnt="0"/>
      <dgm:spPr/>
    </dgm:pt>
    <dgm:pt modelId="{788498DF-C47F-464F-97A5-74FF862930B6}" type="pres">
      <dgm:prSet presAssocID="{A1F3E8D1-2438-4486-9949-C1C4121AD28D}" presName="level1Shape" presStyleLbl="node0" presStyleIdx="0" presStyleCnt="1" custScaleX="193940">
        <dgm:presLayoutVars>
          <dgm:chPref val="3"/>
        </dgm:presLayoutVars>
      </dgm:prSet>
      <dgm:spPr/>
      <dgm:t>
        <a:bodyPr/>
        <a:lstStyle/>
        <a:p>
          <a:endParaRPr lang="ru-RU"/>
        </a:p>
      </dgm:t>
    </dgm:pt>
    <dgm:pt modelId="{2BEAA12F-0431-4BC0-BCD6-4559109680A6}" type="pres">
      <dgm:prSet presAssocID="{A1F3E8D1-2438-4486-9949-C1C4121AD28D}" presName="hierChild2" presStyleCnt="0"/>
      <dgm:spPr/>
    </dgm:pt>
    <dgm:pt modelId="{6D5BC4CA-0EB0-4FA6-BBC7-72ADBF113E9B}" type="pres">
      <dgm:prSet presAssocID="{79D6436B-55A3-4A6E-B760-175DB681558B}" presName="Name19" presStyleLbl="parChTrans1D2" presStyleIdx="0" presStyleCnt="6"/>
      <dgm:spPr/>
      <dgm:t>
        <a:bodyPr/>
        <a:lstStyle/>
        <a:p>
          <a:endParaRPr lang="ru-RU"/>
        </a:p>
      </dgm:t>
    </dgm:pt>
    <dgm:pt modelId="{0F195547-003C-41B8-83C2-EE115D5453BB}" type="pres">
      <dgm:prSet presAssocID="{E3F2113C-A704-486E-A385-713746744F52}" presName="Name21" presStyleCnt="0"/>
      <dgm:spPr/>
    </dgm:pt>
    <dgm:pt modelId="{048613EF-985A-43C1-9D6D-5538029DB69C}" type="pres">
      <dgm:prSet presAssocID="{E3F2113C-A704-486E-A385-713746744F52}" presName="level2Shape" presStyleLbl="node2" presStyleIdx="0" presStyleCnt="6" custScaleX="141157"/>
      <dgm:spPr/>
      <dgm:t>
        <a:bodyPr/>
        <a:lstStyle/>
        <a:p>
          <a:endParaRPr lang="ru-RU"/>
        </a:p>
      </dgm:t>
    </dgm:pt>
    <dgm:pt modelId="{8B95628E-BB76-4698-9D79-4C549CD435DF}" type="pres">
      <dgm:prSet presAssocID="{E3F2113C-A704-486E-A385-713746744F52}" presName="hierChild3" presStyleCnt="0"/>
      <dgm:spPr/>
    </dgm:pt>
    <dgm:pt modelId="{4D6D3A7C-3352-4837-8900-89311BFD8586}" type="pres">
      <dgm:prSet presAssocID="{D1A007E5-A784-4F55-AA38-7720A6039315}" presName="Name19" presStyleLbl="parChTrans1D2" presStyleIdx="1" presStyleCnt="6"/>
      <dgm:spPr/>
      <dgm:t>
        <a:bodyPr/>
        <a:lstStyle/>
        <a:p>
          <a:endParaRPr lang="ru-RU"/>
        </a:p>
      </dgm:t>
    </dgm:pt>
    <dgm:pt modelId="{BDAFF518-0F72-44C5-A7BB-2BB15C0F763A}" type="pres">
      <dgm:prSet presAssocID="{46B4D6CA-680F-46D1-A5A4-CCBDDB4B56FA}" presName="Name21" presStyleCnt="0"/>
      <dgm:spPr/>
    </dgm:pt>
    <dgm:pt modelId="{C8671251-9D56-436D-96F5-DAFD6BD6CE64}" type="pres">
      <dgm:prSet presAssocID="{46B4D6CA-680F-46D1-A5A4-CCBDDB4B56FA}" presName="level2Shape" presStyleLbl="node2" presStyleIdx="1" presStyleCnt="6"/>
      <dgm:spPr/>
      <dgm:t>
        <a:bodyPr/>
        <a:lstStyle/>
        <a:p>
          <a:endParaRPr lang="ru-RU"/>
        </a:p>
      </dgm:t>
    </dgm:pt>
    <dgm:pt modelId="{6A10DA50-D45E-4860-B1E3-75C9D253CFE7}" type="pres">
      <dgm:prSet presAssocID="{46B4D6CA-680F-46D1-A5A4-CCBDDB4B56FA}" presName="hierChild3" presStyleCnt="0"/>
      <dgm:spPr/>
    </dgm:pt>
    <dgm:pt modelId="{2EF0A544-8D9A-4759-B127-2CC68C62F043}" type="pres">
      <dgm:prSet presAssocID="{A9DF6F2F-4FDA-431A-BE56-11F00103D193}" presName="Name19" presStyleLbl="parChTrans1D2" presStyleIdx="2" presStyleCnt="6"/>
      <dgm:spPr/>
      <dgm:t>
        <a:bodyPr/>
        <a:lstStyle/>
        <a:p>
          <a:endParaRPr lang="ru-RU"/>
        </a:p>
      </dgm:t>
    </dgm:pt>
    <dgm:pt modelId="{0DC03357-1ADB-4351-B54F-998ED965E2D9}" type="pres">
      <dgm:prSet presAssocID="{518B9FE1-12C9-4C23-91B5-E4F5B1F11311}" presName="Name21" presStyleCnt="0"/>
      <dgm:spPr/>
    </dgm:pt>
    <dgm:pt modelId="{9B1D8FFD-DA7D-46F0-AB9B-FBCCE166BD77}" type="pres">
      <dgm:prSet presAssocID="{518B9FE1-12C9-4C23-91B5-E4F5B1F11311}" presName="level2Shape" presStyleLbl="node2" presStyleIdx="2" presStyleCnt="6"/>
      <dgm:spPr/>
      <dgm:t>
        <a:bodyPr/>
        <a:lstStyle/>
        <a:p>
          <a:endParaRPr lang="ru-RU"/>
        </a:p>
      </dgm:t>
    </dgm:pt>
    <dgm:pt modelId="{E9885DD2-B16C-4A81-94FD-0C7988000C14}" type="pres">
      <dgm:prSet presAssocID="{518B9FE1-12C9-4C23-91B5-E4F5B1F11311}" presName="hierChild3" presStyleCnt="0"/>
      <dgm:spPr/>
    </dgm:pt>
    <dgm:pt modelId="{3E147065-4324-4817-8DC0-E60D7957BD2C}" type="pres">
      <dgm:prSet presAssocID="{E7B75906-D162-4FD4-A8CB-04184AB25370}" presName="Name19" presStyleLbl="parChTrans1D2" presStyleIdx="3" presStyleCnt="6"/>
      <dgm:spPr/>
      <dgm:t>
        <a:bodyPr/>
        <a:lstStyle/>
        <a:p>
          <a:endParaRPr lang="ru-RU"/>
        </a:p>
      </dgm:t>
    </dgm:pt>
    <dgm:pt modelId="{EAA0A89E-0637-4CE4-A26F-2F408C04FC43}" type="pres">
      <dgm:prSet presAssocID="{976A7EC0-8A19-44B9-B469-3748BD68B894}" presName="Name21" presStyleCnt="0"/>
      <dgm:spPr/>
    </dgm:pt>
    <dgm:pt modelId="{8A55337F-BDC9-414F-B8BC-1028B21D609A}" type="pres">
      <dgm:prSet presAssocID="{976A7EC0-8A19-44B9-B469-3748BD68B894}" presName="level2Shape" presStyleLbl="node2" presStyleIdx="3" presStyleCnt="6"/>
      <dgm:spPr/>
      <dgm:t>
        <a:bodyPr/>
        <a:lstStyle/>
        <a:p>
          <a:endParaRPr lang="ru-RU"/>
        </a:p>
      </dgm:t>
    </dgm:pt>
    <dgm:pt modelId="{4ACC9712-9E1D-4AC4-9432-862E36C4C37E}" type="pres">
      <dgm:prSet presAssocID="{976A7EC0-8A19-44B9-B469-3748BD68B894}" presName="hierChild3" presStyleCnt="0"/>
      <dgm:spPr/>
    </dgm:pt>
    <dgm:pt modelId="{8BA87FD1-9B8E-4982-A85F-93A5D23F8230}" type="pres">
      <dgm:prSet presAssocID="{DA56FCE4-7FFE-4493-860F-99B9BA221030}" presName="Name19" presStyleLbl="parChTrans1D2" presStyleIdx="4" presStyleCnt="6"/>
      <dgm:spPr/>
      <dgm:t>
        <a:bodyPr/>
        <a:lstStyle/>
        <a:p>
          <a:endParaRPr lang="ru-RU"/>
        </a:p>
      </dgm:t>
    </dgm:pt>
    <dgm:pt modelId="{D0E19551-643B-4960-A2D9-CF2FE19F6120}" type="pres">
      <dgm:prSet presAssocID="{99FAEC65-B23E-4D86-BFC6-938081FE21AF}" presName="Name21" presStyleCnt="0"/>
      <dgm:spPr/>
    </dgm:pt>
    <dgm:pt modelId="{CA75EB63-D1AA-4523-B71E-672715C815EE}" type="pres">
      <dgm:prSet presAssocID="{99FAEC65-B23E-4D86-BFC6-938081FE21AF}" presName="level2Shape" presStyleLbl="node2" presStyleIdx="4" presStyleCnt="6"/>
      <dgm:spPr/>
      <dgm:t>
        <a:bodyPr/>
        <a:lstStyle/>
        <a:p>
          <a:endParaRPr lang="ru-RU"/>
        </a:p>
      </dgm:t>
    </dgm:pt>
    <dgm:pt modelId="{4F91D5FC-81FB-4EE6-BF4B-5BA2698EF0F9}" type="pres">
      <dgm:prSet presAssocID="{99FAEC65-B23E-4D86-BFC6-938081FE21AF}" presName="hierChild3" presStyleCnt="0"/>
      <dgm:spPr/>
    </dgm:pt>
    <dgm:pt modelId="{A1E2F3C5-D6EA-4AFB-B3BF-278AA62BF3F3}" type="pres">
      <dgm:prSet presAssocID="{89D610B5-B45C-4EE4-A3ED-ECAB091F5482}" presName="Name19" presStyleLbl="parChTrans1D2" presStyleIdx="5" presStyleCnt="6"/>
      <dgm:spPr/>
      <dgm:t>
        <a:bodyPr/>
        <a:lstStyle/>
        <a:p>
          <a:endParaRPr lang="ru-RU"/>
        </a:p>
      </dgm:t>
    </dgm:pt>
    <dgm:pt modelId="{B29D794D-6979-4645-B6CE-399572791BF9}" type="pres">
      <dgm:prSet presAssocID="{3191D090-6C3B-43D1-B030-E4F62BB80C65}" presName="Name21" presStyleCnt="0"/>
      <dgm:spPr/>
    </dgm:pt>
    <dgm:pt modelId="{BCA01A7D-0481-4B11-A088-4E64AA71A3D0}" type="pres">
      <dgm:prSet presAssocID="{3191D090-6C3B-43D1-B030-E4F62BB80C65}" presName="level2Shape" presStyleLbl="node2" presStyleIdx="5" presStyleCnt="6" custScaleX="155285"/>
      <dgm:spPr/>
      <dgm:t>
        <a:bodyPr/>
        <a:lstStyle/>
        <a:p>
          <a:endParaRPr lang="ru-RU"/>
        </a:p>
      </dgm:t>
    </dgm:pt>
    <dgm:pt modelId="{E1D0184A-A311-48F7-BAAF-A503205D13EC}" type="pres">
      <dgm:prSet presAssocID="{3191D090-6C3B-43D1-B030-E4F62BB80C65}" presName="hierChild3" presStyleCnt="0"/>
      <dgm:spPr/>
    </dgm:pt>
    <dgm:pt modelId="{DB1BF85B-6C95-4051-8611-E76F8FEDEEE8}" type="pres">
      <dgm:prSet presAssocID="{29B1BCCA-FCDB-48A6-ABD6-4344225D6603}" presName="bgShapesFlow" presStyleCnt="0"/>
      <dgm:spPr/>
    </dgm:pt>
  </dgm:ptLst>
  <dgm:cxnLst>
    <dgm:cxn modelId="{D3A53A2B-4EF9-4C30-8C5C-A514B19F16DB}" srcId="{A1F3E8D1-2438-4486-9949-C1C4121AD28D}" destId="{3191D090-6C3B-43D1-B030-E4F62BB80C65}" srcOrd="5" destOrd="0" parTransId="{89D610B5-B45C-4EE4-A3ED-ECAB091F5482}" sibTransId="{6ECE0D88-D24C-4376-A49C-03FCD9E32D8F}"/>
    <dgm:cxn modelId="{DFE25776-B24A-4486-A610-377C70AC4E64}" type="presOf" srcId="{29B1BCCA-FCDB-48A6-ABD6-4344225D6603}" destId="{9759CEE2-B8D9-48A0-9904-9769CD669041}" srcOrd="0" destOrd="0" presId="urn:microsoft.com/office/officeart/2005/8/layout/hierarchy6"/>
    <dgm:cxn modelId="{A72D8867-6461-465D-863E-1503397847EA}" type="presOf" srcId="{D1A007E5-A784-4F55-AA38-7720A6039315}" destId="{4D6D3A7C-3352-4837-8900-89311BFD8586}" srcOrd="0" destOrd="0" presId="urn:microsoft.com/office/officeart/2005/8/layout/hierarchy6"/>
    <dgm:cxn modelId="{E99784B0-678E-4420-868A-691DC7EE663D}" type="presOf" srcId="{518B9FE1-12C9-4C23-91B5-E4F5B1F11311}" destId="{9B1D8FFD-DA7D-46F0-AB9B-FBCCE166BD77}" srcOrd="0" destOrd="0" presId="urn:microsoft.com/office/officeart/2005/8/layout/hierarchy6"/>
    <dgm:cxn modelId="{5445DBDD-7C60-407A-AD3B-C8CC14A001D5}" type="presOf" srcId="{976A7EC0-8A19-44B9-B469-3748BD68B894}" destId="{8A55337F-BDC9-414F-B8BC-1028B21D609A}" srcOrd="0" destOrd="0" presId="urn:microsoft.com/office/officeart/2005/8/layout/hierarchy6"/>
    <dgm:cxn modelId="{4AF43F68-F387-470C-90FA-CC7B9DBC80D5}" type="presOf" srcId="{99FAEC65-B23E-4D86-BFC6-938081FE21AF}" destId="{CA75EB63-D1AA-4523-B71E-672715C815EE}" srcOrd="0" destOrd="0" presId="urn:microsoft.com/office/officeart/2005/8/layout/hierarchy6"/>
    <dgm:cxn modelId="{42F2CACF-E8BF-4E50-8485-2B379FB63BD2}" type="presOf" srcId="{A1F3E8D1-2438-4486-9949-C1C4121AD28D}" destId="{788498DF-C47F-464F-97A5-74FF862930B6}" srcOrd="0" destOrd="0" presId="urn:microsoft.com/office/officeart/2005/8/layout/hierarchy6"/>
    <dgm:cxn modelId="{ECBB5DF1-10CD-4E1A-AB7F-F0975FFB65F2}" srcId="{A1F3E8D1-2438-4486-9949-C1C4121AD28D}" destId="{E3F2113C-A704-486E-A385-713746744F52}" srcOrd="0" destOrd="0" parTransId="{79D6436B-55A3-4A6E-B760-175DB681558B}" sibTransId="{D48A5DBB-176C-4ECA-B7C1-4095845ACB89}"/>
    <dgm:cxn modelId="{D67B11E5-D725-4689-A976-58AA68681A96}" type="presOf" srcId="{E3F2113C-A704-486E-A385-713746744F52}" destId="{048613EF-985A-43C1-9D6D-5538029DB69C}" srcOrd="0" destOrd="0" presId="urn:microsoft.com/office/officeart/2005/8/layout/hierarchy6"/>
    <dgm:cxn modelId="{77C2A0E8-1579-4BB5-BF05-CEA068DF84F3}" type="presOf" srcId="{E7B75906-D162-4FD4-A8CB-04184AB25370}" destId="{3E147065-4324-4817-8DC0-E60D7957BD2C}" srcOrd="0" destOrd="0" presId="urn:microsoft.com/office/officeart/2005/8/layout/hierarchy6"/>
    <dgm:cxn modelId="{F99E1D48-B166-4AE1-908D-DF9541BA6998}" type="presOf" srcId="{46B4D6CA-680F-46D1-A5A4-CCBDDB4B56FA}" destId="{C8671251-9D56-436D-96F5-DAFD6BD6CE64}" srcOrd="0" destOrd="0" presId="urn:microsoft.com/office/officeart/2005/8/layout/hierarchy6"/>
    <dgm:cxn modelId="{366E7504-4303-4382-BF24-5BE48CA56885}" srcId="{29B1BCCA-FCDB-48A6-ABD6-4344225D6603}" destId="{A1F3E8D1-2438-4486-9949-C1C4121AD28D}" srcOrd="0" destOrd="0" parTransId="{ADAF918A-126D-4C5C-BB4F-C38EE9C559FF}" sibTransId="{D42B96F3-47FC-4F52-BD4A-CA38C8ED782F}"/>
    <dgm:cxn modelId="{368A220B-F51E-49B4-9E55-FAAC4E7F6641}" type="presOf" srcId="{A9DF6F2F-4FDA-431A-BE56-11F00103D193}" destId="{2EF0A544-8D9A-4759-B127-2CC68C62F043}" srcOrd="0" destOrd="0" presId="urn:microsoft.com/office/officeart/2005/8/layout/hierarchy6"/>
    <dgm:cxn modelId="{6F20A5CB-4316-4E14-B3AC-9754F14991CA}" srcId="{A1F3E8D1-2438-4486-9949-C1C4121AD28D}" destId="{518B9FE1-12C9-4C23-91B5-E4F5B1F11311}" srcOrd="2" destOrd="0" parTransId="{A9DF6F2F-4FDA-431A-BE56-11F00103D193}" sibTransId="{2A78B3E7-6328-4F7F-BB1C-844149A97E9C}"/>
    <dgm:cxn modelId="{41D15946-59FB-4511-8100-3034B6B517E0}" srcId="{A1F3E8D1-2438-4486-9949-C1C4121AD28D}" destId="{46B4D6CA-680F-46D1-A5A4-CCBDDB4B56FA}" srcOrd="1" destOrd="0" parTransId="{D1A007E5-A784-4F55-AA38-7720A6039315}" sibTransId="{B8F9E183-A0E8-456F-9623-BAF4052AA915}"/>
    <dgm:cxn modelId="{051CEFC9-AB49-4EDA-B096-4B0D84ABAAD4}" srcId="{A1F3E8D1-2438-4486-9949-C1C4121AD28D}" destId="{99FAEC65-B23E-4D86-BFC6-938081FE21AF}" srcOrd="4" destOrd="0" parTransId="{DA56FCE4-7FFE-4493-860F-99B9BA221030}" sibTransId="{F949C663-5D3F-4712-A6D1-F1B4B0402AF0}"/>
    <dgm:cxn modelId="{F16E59F3-73D3-401D-A84C-C7265028C82F}" type="presOf" srcId="{DA56FCE4-7FFE-4493-860F-99B9BA221030}" destId="{8BA87FD1-9B8E-4982-A85F-93A5D23F8230}" srcOrd="0" destOrd="0" presId="urn:microsoft.com/office/officeart/2005/8/layout/hierarchy6"/>
    <dgm:cxn modelId="{948EB402-4104-4B36-9FA7-6440E6A0A4E0}" type="presOf" srcId="{79D6436B-55A3-4A6E-B760-175DB681558B}" destId="{6D5BC4CA-0EB0-4FA6-BBC7-72ADBF113E9B}" srcOrd="0" destOrd="0" presId="urn:microsoft.com/office/officeart/2005/8/layout/hierarchy6"/>
    <dgm:cxn modelId="{19430032-05DD-433C-A456-CFC03C3FE416}" type="presOf" srcId="{89D610B5-B45C-4EE4-A3ED-ECAB091F5482}" destId="{A1E2F3C5-D6EA-4AFB-B3BF-278AA62BF3F3}" srcOrd="0" destOrd="0" presId="urn:microsoft.com/office/officeart/2005/8/layout/hierarchy6"/>
    <dgm:cxn modelId="{AFF7FC8A-84DB-49EA-AC3A-FB6302855EC0}" type="presOf" srcId="{3191D090-6C3B-43D1-B030-E4F62BB80C65}" destId="{BCA01A7D-0481-4B11-A088-4E64AA71A3D0}" srcOrd="0" destOrd="0" presId="urn:microsoft.com/office/officeart/2005/8/layout/hierarchy6"/>
    <dgm:cxn modelId="{845A19E3-264B-4B84-B048-41F2B68EC3C6}" srcId="{A1F3E8D1-2438-4486-9949-C1C4121AD28D}" destId="{976A7EC0-8A19-44B9-B469-3748BD68B894}" srcOrd="3" destOrd="0" parTransId="{E7B75906-D162-4FD4-A8CB-04184AB25370}" sibTransId="{2E51000F-B4EC-472B-BB27-CD643C1A9333}"/>
    <dgm:cxn modelId="{28EE763C-438D-48A2-91E3-EF884438C4DC}" type="presParOf" srcId="{9759CEE2-B8D9-48A0-9904-9769CD669041}" destId="{451201CE-6DC0-44CD-A751-231FBDC592C4}" srcOrd="0" destOrd="0" presId="urn:microsoft.com/office/officeart/2005/8/layout/hierarchy6"/>
    <dgm:cxn modelId="{D095370E-52B8-46E1-BE7A-AD0E0526951E}" type="presParOf" srcId="{451201CE-6DC0-44CD-A751-231FBDC592C4}" destId="{49E527C5-FEB6-476D-9D41-BD320DE4873A}" srcOrd="0" destOrd="0" presId="urn:microsoft.com/office/officeart/2005/8/layout/hierarchy6"/>
    <dgm:cxn modelId="{C2374803-35E8-4EB6-A83A-FACDD14E972C}" type="presParOf" srcId="{49E527C5-FEB6-476D-9D41-BD320DE4873A}" destId="{D80E221F-FFFB-495C-996B-3C355B6B68E9}" srcOrd="0" destOrd="0" presId="urn:microsoft.com/office/officeart/2005/8/layout/hierarchy6"/>
    <dgm:cxn modelId="{EDC8CEF9-C27D-4B54-9BC3-6FB5ED0913FD}" type="presParOf" srcId="{D80E221F-FFFB-495C-996B-3C355B6B68E9}" destId="{788498DF-C47F-464F-97A5-74FF862930B6}" srcOrd="0" destOrd="0" presId="urn:microsoft.com/office/officeart/2005/8/layout/hierarchy6"/>
    <dgm:cxn modelId="{CBEDE6D4-1463-40F3-8A48-5CF008535EA5}" type="presParOf" srcId="{D80E221F-FFFB-495C-996B-3C355B6B68E9}" destId="{2BEAA12F-0431-4BC0-BCD6-4559109680A6}" srcOrd="1" destOrd="0" presId="urn:microsoft.com/office/officeart/2005/8/layout/hierarchy6"/>
    <dgm:cxn modelId="{ABA191C1-B18C-4541-AD0A-CF3AEE2985CB}" type="presParOf" srcId="{2BEAA12F-0431-4BC0-BCD6-4559109680A6}" destId="{6D5BC4CA-0EB0-4FA6-BBC7-72ADBF113E9B}" srcOrd="0" destOrd="0" presId="urn:microsoft.com/office/officeart/2005/8/layout/hierarchy6"/>
    <dgm:cxn modelId="{971EEF16-A012-4327-9E48-3B047230BB0E}" type="presParOf" srcId="{2BEAA12F-0431-4BC0-BCD6-4559109680A6}" destId="{0F195547-003C-41B8-83C2-EE115D5453BB}" srcOrd="1" destOrd="0" presId="urn:microsoft.com/office/officeart/2005/8/layout/hierarchy6"/>
    <dgm:cxn modelId="{CD3FDDAD-221D-4DFE-B503-C2ED606BBDD5}" type="presParOf" srcId="{0F195547-003C-41B8-83C2-EE115D5453BB}" destId="{048613EF-985A-43C1-9D6D-5538029DB69C}" srcOrd="0" destOrd="0" presId="urn:microsoft.com/office/officeart/2005/8/layout/hierarchy6"/>
    <dgm:cxn modelId="{8CC69562-7CC7-4739-AA3C-F9266EC3A63C}" type="presParOf" srcId="{0F195547-003C-41B8-83C2-EE115D5453BB}" destId="{8B95628E-BB76-4698-9D79-4C549CD435DF}" srcOrd="1" destOrd="0" presId="urn:microsoft.com/office/officeart/2005/8/layout/hierarchy6"/>
    <dgm:cxn modelId="{F122B340-09FA-4012-9F48-48F452267BE8}" type="presParOf" srcId="{2BEAA12F-0431-4BC0-BCD6-4559109680A6}" destId="{4D6D3A7C-3352-4837-8900-89311BFD8586}" srcOrd="2" destOrd="0" presId="urn:microsoft.com/office/officeart/2005/8/layout/hierarchy6"/>
    <dgm:cxn modelId="{AAC6323A-8885-46F4-8A4F-EDE615580723}" type="presParOf" srcId="{2BEAA12F-0431-4BC0-BCD6-4559109680A6}" destId="{BDAFF518-0F72-44C5-A7BB-2BB15C0F763A}" srcOrd="3" destOrd="0" presId="urn:microsoft.com/office/officeart/2005/8/layout/hierarchy6"/>
    <dgm:cxn modelId="{0709AB82-1FB6-4939-B8A7-EA10FDE7AF82}" type="presParOf" srcId="{BDAFF518-0F72-44C5-A7BB-2BB15C0F763A}" destId="{C8671251-9D56-436D-96F5-DAFD6BD6CE64}" srcOrd="0" destOrd="0" presId="urn:microsoft.com/office/officeart/2005/8/layout/hierarchy6"/>
    <dgm:cxn modelId="{F705F567-A3C3-4D8C-A8C5-D26AB8DD761B}" type="presParOf" srcId="{BDAFF518-0F72-44C5-A7BB-2BB15C0F763A}" destId="{6A10DA50-D45E-4860-B1E3-75C9D253CFE7}" srcOrd="1" destOrd="0" presId="urn:microsoft.com/office/officeart/2005/8/layout/hierarchy6"/>
    <dgm:cxn modelId="{9AE04366-DF5B-403A-9178-A4C5C3E4C02B}" type="presParOf" srcId="{2BEAA12F-0431-4BC0-BCD6-4559109680A6}" destId="{2EF0A544-8D9A-4759-B127-2CC68C62F043}" srcOrd="4" destOrd="0" presId="urn:microsoft.com/office/officeart/2005/8/layout/hierarchy6"/>
    <dgm:cxn modelId="{EE5EA49E-AC3E-45FC-876D-4254C5E0D33D}" type="presParOf" srcId="{2BEAA12F-0431-4BC0-BCD6-4559109680A6}" destId="{0DC03357-1ADB-4351-B54F-998ED965E2D9}" srcOrd="5" destOrd="0" presId="urn:microsoft.com/office/officeart/2005/8/layout/hierarchy6"/>
    <dgm:cxn modelId="{059C1DD6-4314-424A-9AF7-15B4354E3C04}" type="presParOf" srcId="{0DC03357-1ADB-4351-B54F-998ED965E2D9}" destId="{9B1D8FFD-DA7D-46F0-AB9B-FBCCE166BD77}" srcOrd="0" destOrd="0" presId="urn:microsoft.com/office/officeart/2005/8/layout/hierarchy6"/>
    <dgm:cxn modelId="{DBEE39D2-7DB2-46C5-AD0C-135388495E4F}" type="presParOf" srcId="{0DC03357-1ADB-4351-B54F-998ED965E2D9}" destId="{E9885DD2-B16C-4A81-94FD-0C7988000C14}" srcOrd="1" destOrd="0" presId="urn:microsoft.com/office/officeart/2005/8/layout/hierarchy6"/>
    <dgm:cxn modelId="{B42EF960-14ED-4B37-A32D-C2A80A57C486}" type="presParOf" srcId="{2BEAA12F-0431-4BC0-BCD6-4559109680A6}" destId="{3E147065-4324-4817-8DC0-E60D7957BD2C}" srcOrd="6" destOrd="0" presId="urn:microsoft.com/office/officeart/2005/8/layout/hierarchy6"/>
    <dgm:cxn modelId="{78F28F28-FED3-479E-8DAF-0D776C7A2DDC}" type="presParOf" srcId="{2BEAA12F-0431-4BC0-BCD6-4559109680A6}" destId="{EAA0A89E-0637-4CE4-A26F-2F408C04FC43}" srcOrd="7" destOrd="0" presId="urn:microsoft.com/office/officeart/2005/8/layout/hierarchy6"/>
    <dgm:cxn modelId="{29512F14-12F3-4EB3-BF09-B88ACE50380F}" type="presParOf" srcId="{EAA0A89E-0637-4CE4-A26F-2F408C04FC43}" destId="{8A55337F-BDC9-414F-B8BC-1028B21D609A}" srcOrd="0" destOrd="0" presId="urn:microsoft.com/office/officeart/2005/8/layout/hierarchy6"/>
    <dgm:cxn modelId="{6C7A37FE-3436-41BE-8412-2E2D27911B23}" type="presParOf" srcId="{EAA0A89E-0637-4CE4-A26F-2F408C04FC43}" destId="{4ACC9712-9E1D-4AC4-9432-862E36C4C37E}" srcOrd="1" destOrd="0" presId="urn:microsoft.com/office/officeart/2005/8/layout/hierarchy6"/>
    <dgm:cxn modelId="{424A8E00-C446-4E86-9D0C-81D71B183A3C}" type="presParOf" srcId="{2BEAA12F-0431-4BC0-BCD6-4559109680A6}" destId="{8BA87FD1-9B8E-4982-A85F-93A5D23F8230}" srcOrd="8" destOrd="0" presId="urn:microsoft.com/office/officeart/2005/8/layout/hierarchy6"/>
    <dgm:cxn modelId="{4D7DFB24-0CC6-4AD5-B5C5-B1DE180F92A9}" type="presParOf" srcId="{2BEAA12F-0431-4BC0-BCD6-4559109680A6}" destId="{D0E19551-643B-4960-A2D9-CF2FE19F6120}" srcOrd="9" destOrd="0" presId="urn:microsoft.com/office/officeart/2005/8/layout/hierarchy6"/>
    <dgm:cxn modelId="{5D5A4F52-4CDC-455E-8538-2580199A0484}" type="presParOf" srcId="{D0E19551-643B-4960-A2D9-CF2FE19F6120}" destId="{CA75EB63-D1AA-4523-B71E-672715C815EE}" srcOrd="0" destOrd="0" presId="urn:microsoft.com/office/officeart/2005/8/layout/hierarchy6"/>
    <dgm:cxn modelId="{CC8D0BE7-E032-42CF-963D-71B53DC2CEE8}" type="presParOf" srcId="{D0E19551-643B-4960-A2D9-CF2FE19F6120}" destId="{4F91D5FC-81FB-4EE6-BF4B-5BA2698EF0F9}" srcOrd="1" destOrd="0" presId="urn:microsoft.com/office/officeart/2005/8/layout/hierarchy6"/>
    <dgm:cxn modelId="{70E5A437-7ACB-4E85-9EA6-BBAA344D3349}" type="presParOf" srcId="{2BEAA12F-0431-4BC0-BCD6-4559109680A6}" destId="{A1E2F3C5-D6EA-4AFB-B3BF-278AA62BF3F3}" srcOrd="10" destOrd="0" presId="urn:microsoft.com/office/officeart/2005/8/layout/hierarchy6"/>
    <dgm:cxn modelId="{7A75A780-DE3F-4980-B741-B41A2F89F473}" type="presParOf" srcId="{2BEAA12F-0431-4BC0-BCD6-4559109680A6}" destId="{B29D794D-6979-4645-B6CE-399572791BF9}" srcOrd="11" destOrd="0" presId="urn:microsoft.com/office/officeart/2005/8/layout/hierarchy6"/>
    <dgm:cxn modelId="{416C65E0-A60A-401B-B356-B1130FA7D3D0}" type="presParOf" srcId="{B29D794D-6979-4645-B6CE-399572791BF9}" destId="{BCA01A7D-0481-4B11-A088-4E64AA71A3D0}" srcOrd="0" destOrd="0" presId="urn:microsoft.com/office/officeart/2005/8/layout/hierarchy6"/>
    <dgm:cxn modelId="{3477CFE2-7D6D-4F6D-8879-B272E4D50BF2}" type="presParOf" srcId="{B29D794D-6979-4645-B6CE-399572791BF9}" destId="{E1D0184A-A311-48F7-BAAF-A503205D13EC}" srcOrd="1" destOrd="0" presId="urn:microsoft.com/office/officeart/2005/8/layout/hierarchy6"/>
    <dgm:cxn modelId="{7A5236CA-C117-40DB-A418-34E83F5E4593}" type="presParOf" srcId="{9759CEE2-B8D9-48A0-9904-9769CD669041}" destId="{DB1BF85B-6C95-4051-8611-E76F8FEDEEE8}" srcOrd="1" destOrd="0" presId="urn:microsoft.com/office/officeart/2005/8/layout/hierarchy6"/>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EBE01E5B-ACC9-4A93-8D6D-B735E326C656}" type="doc">
      <dgm:prSet loTypeId="urn:microsoft.com/office/officeart/2005/8/layout/hierarchy2" loCatId="hierarchy" qsTypeId="urn:microsoft.com/office/officeart/2005/8/quickstyle/simple5" qsCatId="simple" csTypeId="urn:microsoft.com/office/officeart/2005/8/colors/accent0_1" csCatId="mainScheme" phldr="1"/>
      <dgm:spPr/>
      <dgm:t>
        <a:bodyPr/>
        <a:lstStyle/>
        <a:p>
          <a:endParaRPr lang="ru-RU"/>
        </a:p>
      </dgm:t>
    </dgm:pt>
    <dgm:pt modelId="{C1A3B6FC-A571-484E-AEB5-05DCC6220DAC}">
      <dgm:prSet phldrT="[Текст]"/>
      <dgm:spPr/>
      <dgm:t>
        <a:bodyPr/>
        <a:lstStyle/>
        <a:p>
          <a:pPr algn="ctr"/>
          <a:r>
            <a:rPr lang="ru-RU">
              <a:latin typeface="Times New Roman" pitchFamily="18" charset="0"/>
              <a:cs typeface="Times New Roman" pitchFamily="18" charset="0"/>
            </a:rPr>
            <a:t>Генеральний директор</a:t>
          </a:r>
        </a:p>
      </dgm:t>
    </dgm:pt>
    <dgm:pt modelId="{851ED97F-7B4D-4106-BBF1-3D8F43016EF6}" type="parTrans" cxnId="{9E87ADF0-57D7-46D3-85DC-112E189155FE}">
      <dgm:prSet/>
      <dgm:spPr/>
      <dgm:t>
        <a:bodyPr/>
        <a:lstStyle/>
        <a:p>
          <a:pPr algn="ctr"/>
          <a:endParaRPr lang="ru-RU"/>
        </a:p>
      </dgm:t>
    </dgm:pt>
    <dgm:pt modelId="{25CF9BBA-F473-4992-A119-7BA8106DBEA9}" type="sibTrans" cxnId="{9E87ADF0-57D7-46D3-85DC-112E189155FE}">
      <dgm:prSet/>
      <dgm:spPr/>
      <dgm:t>
        <a:bodyPr/>
        <a:lstStyle/>
        <a:p>
          <a:pPr algn="ctr"/>
          <a:endParaRPr lang="ru-RU"/>
        </a:p>
      </dgm:t>
    </dgm:pt>
    <dgm:pt modelId="{45F0E3A8-BCFE-498E-9DD9-DF301E2F798A}">
      <dgm:prSet phldrT="[Текст]"/>
      <dgm:spPr/>
      <dgm:t>
        <a:bodyPr/>
        <a:lstStyle/>
        <a:p>
          <a:pPr algn="ctr"/>
          <a:r>
            <a:rPr lang="ru-RU">
              <a:latin typeface="Times New Roman" pitchFamily="18" charset="0"/>
              <a:cs typeface="Times New Roman" pitchFamily="18" charset="0"/>
            </a:rPr>
            <a:t>Керівник відділу маркетингу</a:t>
          </a:r>
        </a:p>
      </dgm:t>
    </dgm:pt>
    <dgm:pt modelId="{61CD2038-97F7-44AB-9E40-7475070E1758}" type="parTrans" cxnId="{03F3226F-F0A3-4C9D-A605-C84DE4816B36}">
      <dgm:prSet/>
      <dgm:spPr/>
      <dgm:t>
        <a:bodyPr/>
        <a:lstStyle/>
        <a:p>
          <a:pPr algn="ctr"/>
          <a:endParaRPr lang="ru-RU"/>
        </a:p>
      </dgm:t>
    </dgm:pt>
    <dgm:pt modelId="{AE0D870C-BC42-4B48-AB4A-1E8374FEF978}" type="sibTrans" cxnId="{03F3226F-F0A3-4C9D-A605-C84DE4816B36}">
      <dgm:prSet/>
      <dgm:spPr/>
      <dgm:t>
        <a:bodyPr/>
        <a:lstStyle/>
        <a:p>
          <a:pPr algn="ctr"/>
          <a:endParaRPr lang="ru-RU"/>
        </a:p>
      </dgm:t>
    </dgm:pt>
    <dgm:pt modelId="{18310CB4-5260-4318-89C7-8F58A115AED2}">
      <dgm:prSet phldrT="[Текст]"/>
      <dgm:spPr/>
      <dgm:t>
        <a:bodyPr/>
        <a:lstStyle/>
        <a:p>
          <a:pPr algn="ctr"/>
          <a:r>
            <a:rPr lang="ru-RU">
              <a:latin typeface="Times New Roman" pitchFamily="18" charset="0"/>
              <a:cs typeface="Times New Roman" pitchFamily="18" charset="0"/>
            </a:rPr>
            <a:t>Бренд-менеджер</a:t>
          </a:r>
        </a:p>
      </dgm:t>
    </dgm:pt>
    <dgm:pt modelId="{3471F90C-544E-40F4-BD01-E6EAFD2191D7}" type="parTrans" cxnId="{434132F6-17ED-4878-A92B-20DB0593554B}">
      <dgm:prSet/>
      <dgm:spPr/>
      <dgm:t>
        <a:bodyPr/>
        <a:lstStyle/>
        <a:p>
          <a:pPr algn="ctr"/>
          <a:endParaRPr lang="ru-RU"/>
        </a:p>
      </dgm:t>
    </dgm:pt>
    <dgm:pt modelId="{49444D0C-3934-4ACB-818C-DE621D87B0E9}" type="sibTrans" cxnId="{434132F6-17ED-4878-A92B-20DB0593554B}">
      <dgm:prSet/>
      <dgm:spPr/>
      <dgm:t>
        <a:bodyPr/>
        <a:lstStyle/>
        <a:p>
          <a:pPr algn="ctr"/>
          <a:endParaRPr lang="ru-RU"/>
        </a:p>
      </dgm:t>
    </dgm:pt>
    <dgm:pt modelId="{ECE69824-08C4-4EB6-9A14-EEB819A318B0}">
      <dgm:prSet phldrT="[Текст]"/>
      <dgm:spPr/>
      <dgm:t>
        <a:bodyPr/>
        <a:lstStyle/>
        <a:p>
          <a:pPr algn="ctr"/>
          <a:r>
            <a:rPr lang="ru-RU">
              <a:latin typeface="Times New Roman" pitchFamily="18" charset="0"/>
              <a:cs typeface="Times New Roman" pitchFamily="18" charset="0"/>
            </a:rPr>
            <a:t>Керівник відділу трейд маркетингу</a:t>
          </a:r>
        </a:p>
      </dgm:t>
    </dgm:pt>
    <dgm:pt modelId="{E0C2C1A6-531C-4FB7-9BCD-C47FA859D438}" type="parTrans" cxnId="{319994BE-8D54-4B5F-9699-8D1451D2A54E}">
      <dgm:prSet/>
      <dgm:spPr/>
      <dgm:t>
        <a:bodyPr/>
        <a:lstStyle/>
        <a:p>
          <a:pPr algn="ctr"/>
          <a:endParaRPr lang="ru-RU"/>
        </a:p>
      </dgm:t>
    </dgm:pt>
    <dgm:pt modelId="{F570EA94-2F23-45DB-BF58-0CFDF05D01B6}" type="sibTrans" cxnId="{319994BE-8D54-4B5F-9699-8D1451D2A54E}">
      <dgm:prSet/>
      <dgm:spPr/>
      <dgm:t>
        <a:bodyPr/>
        <a:lstStyle/>
        <a:p>
          <a:pPr algn="ctr"/>
          <a:endParaRPr lang="ru-RU"/>
        </a:p>
      </dgm:t>
    </dgm:pt>
    <dgm:pt modelId="{E2F4CC10-A5F3-458D-9C78-BB88D671740A}">
      <dgm:prSet phldrT="[Текст]"/>
      <dgm:spPr/>
      <dgm:t>
        <a:bodyPr/>
        <a:lstStyle/>
        <a:p>
          <a:pPr algn="ctr"/>
          <a:r>
            <a:rPr lang="ru-RU">
              <a:latin typeface="Times New Roman" pitchFamily="18" charset="0"/>
              <a:cs typeface="Times New Roman" pitchFamily="18" charset="0"/>
            </a:rPr>
            <a:t>Дизайнер</a:t>
          </a:r>
        </a:p>
      </dgm:t>
    </dgm:pt>
    <dgm:pt modelId="{4AB38B5E-E854-4185-97FB-2DE10DDFC00A}" type="parTrans" cxnId="{81F01BDB-EA8A-4EED-A9E4-9FC6B15B9A1B}">
      <dgm:prSet/>
      <dgm:spPr/>
      <dgm:t>
        <a:bodyPr/>
        <a:lstStyle/>
        <a:p>
          <a:pPr algn="ctr"/>
          <a:endParaRPr lang="ru-RU"/>
        </a:p>
      </dgm:t>
    </dgm:pt>
    <dgm:pt modelId="{1A028551-E447-4FE6-80F6-09AA3D8E54D5}" type="sibTrans" cxnId="{81F01BDB-EA8A-4EED-A9E4-9FC6B15B9A1B}">
      <dgm:prSet/>
      <dgm:spPr/>
      <dgm:t>
        <a:bodyPr/>
        <a:lstStyle/>
        <a:p>
          <a:pPr algn="ctr"/>
          <a:endParaRPr lang="ru-RU"/>
        </a:p>
      </dgm:t>
    </dgm:pt>
    <dgm:pt modelId="{5B94E1F7-6AD7-47DC-A9FC-8E7CF95AA78A}">
      <dgm:prSet phldrT="[Текст]"/>
      <dgm:spPr/>
      <dgm:t>
        <a:bodyPr/>
        <a:lstStyle/>
        <a:p>
          <a:pPr algn="ctr"/>
          <a:r>
            <a:rPr lang="ru-RU">
              <a:latin typeface="Times New Roman" pitchFamily="18" charset="0"/>
              <a:cs typeface="Times New Roman" pitchFamily="18" charset="0"/>
            </a:rPr>
            <a:t>Тистестери</a:t>
          </a:r>
        </a:p>
      </dgm:t>
    </dgm:pt>
    <dgm:pt modelId="{EAAD28D2-6536-4D09-85AA-1D0E352655D0}" type="parTrans" cxnId="{5379D08D-0A48-4ECD-94AC-2A66C33C5881}">
      <dgm:prSet/>
      <dgm:spPr/>
      <dgm:t>
        <a:bodyPr/>
        <a:lstStyle/>
        <a:p>
          <a:pPr algn="ctr"/>
          <a:endParaRPr lang="ru-RU"/>
        </a:p>
      </dgm:t>
    </dgm:pt>
    <dgm:pt modelId="{D10AB317-0BB7-4AEB-86AC-B896D24127D1}" type="sibTrans" cxnId="{5379D08D-0A48-4ECD-94AC-2A66C33C5881}">
      <dgm:prSet/>
      <dgm:spPr/>
      <dgm:t>
        <a:bodyPr/>
        <a:lstStyle/>
        <a:p>
          <a:pPr algn="ctr"/>
          <a:endParaRPr lang="ru-RU"/>
        </a:p>
      </dgm:t>
    </dgm:pt>
    <dgm:pt modelId="{6DB1A162-011C-4C4B-A639-33AE3C0C1586}">
      <dgm:prSet phldrT="[Текст]"/>
      <dgm:spPr/>
      <dgm:t>
        <a:bodyPr/>
        <a:lstStyle/>
        <a:p>
          <a:pPr algn="ctr"/>
          <a:r>
            <a:rPr lang="ru-RU">
              <a:latin typeface="Times New Roman" pitchFamily="18" charset="0"/>
              <a:cs typeface="Times New Roman" pitchFamily="18" charset="0"/>
            </a:rPr>
            <a:t>Менеджер з фокус-груп</a:t>
          </a:r>
        </a:p>
        <a:p>
          <a:pPr algn="ctr"/>
          <a:endParaRPr lang="ru-RU">
            <a:latin typeface="Times New Roman" pitchFamily="18" charset="0"/>
            <a:cs typeface="Times New Roman" pitchFamily="18" charset="0"/>
          </a:endParaRPr>
        </a:p>
      </dgm:t>
    </dgm:pt>
    <dgm:pt modelId="{AECDE6E7-2B77-4FED-9531-E7D48254E80C}" type="parTrans" cxnId="{2310B9A9-BFD9-42C7-82E6-F92ED9514A32}">
      <dgm:prSet/>
      <dgm:spPr/>
      <dgm:t>
        <a:bodyPr/>
        <a:lstStyle/>
        <a:p>
          <a:pPr algn="ctr"/>
          <a:endParaRPr lang="ru-RU"/>
        </a:p>
      </dgm:t>
    </dgm:pt>
    <dgm:pt modelId="{D7A01E63-1981-483E-A8C6-CA33B9052AB2}" type="sibTrans" cxnId="{2310B9A9-BFD9-42C7-82E6-F92ED9514A32}">
      <dgm:prSet/>
      <dgm:spPr/>
      <dgm:t>
        <a:bodyPr/>
        <a:lstStyle/>
        <a:p>
          <a:pPr algn="ctr"/>
          <a:endParaRPr lang="ru-RU"/>
        </a:p>
      </dgm:t>
    </dgm:pt>
    <dgm:pt modelId="{CDD0E341-D9D6-4455-8F2A-996F4784A39B}">
      <dgm:prSet phldrT="[Текст]"/>
      <dgm:spPr/>
      <dgm:t>
        <a:bodyPr/>
        <a:lstStyle/>
        <a:p>
          <a:pPr algn="ctr"/>
          <a:r>
            <a:rPr lang="ru-RU">
              <a:latin typeface="Times New Roman" pitchFamily="18" charset="0"/>
              <a:cs typeface="Times New Roman" pitchFamily="18" charset="0"/>
            </a:rPr>
            <a:t>Менеджери-аналітики</a:t>
          </a:r>
        </a:p>
      </dgm:t>
    </dgm:pt>
    <dgm:pt modelId="{B5BA3962-87A2-433D-A9E3-3113BE9BF3E1}" type="parTrans" cxnId="{775B1700-2091-4249-B986-B0C05A7750BA}">
      <dgm:prSet/>
      <dgm:spPr/>
      <dgm:t>
        <a:bodyPr/>
        <a:lstStyle/>
        <a:p>
          <a:pPr algn="ctr"/>
          <a:endParaRPr lang="ru-RU"/>
        </a:p>
      </dgm:t>
    </dgm:pt>
    <dgm:pt modelId="{52F466A7-F31B-4F05-BAFE-349CDAE98BCE}" type="sibTrans" cxnId="{775B1700-2091-4249-B986-B0C05A7750BA}">
      <dgm:prSet/>
      <dgm:spPr/>
      <dgm:t>
        <a:bodyPr/>
        <a:lstStyle/>
        <a:p>
          <a:pPr algn="ctr"/>
          <a:endParaRPr lang="ru-RU"/>
        </a:p>
      </dgm:t>
    </dgm:pt>
    <dgm:pt modelId="{FE17E45D-A8B3-4741-ADE1-3EC3B1FD82CA}">
      <dgm:prSet phldrT="[Текст]"/>
      <dgm:spPr/>
      <dgm:t>
        <a:bodyPr/>
        <a:lstStyle/>
        <a:p>
          <a:pPr algn="ctr"/>
          <a:r>
            <a:rPr lang="ru-RU">
              <a:latin typeface="Times New Roman" pitchFamily="18" charset="0"/>
              <a:cs typeface="Times New Roman" pitchFamily="18" charset="0"/>
            </a:rPr>
            <a:t>Спеціаліст зі збуту</a:t>
          </a:r>
        </a:p>
      </dgm:t>
    </dgm:pt>
    <dgm:pt modelId="{00A61F4A-DF56-4EFA-958F-3F66CCD9187F}" type="parTrans" cxnId="{272A1C58-D00B-4F78-80EF-5211E343F992}">
      <dgm:prSet/>
      <dgm:spPr/>
      <dgm:t>
        <a:bodyPr/>
        <a:lstStyle/>
        <a:p>
          <a:pPr algn="ctr"/>
          <a:endParaRPr lang="ru-RU"/>
        </a:p>
      </dgm:t>
    </dgm:pt>
    <dgm:pt modelId="{2BC151D1-3D74-4023-BD79-8C01A926C336}" type="sibTrans" cxnId="{272A1C58-D00B-4F78-80EF-5211E343F992}">
      <dgm:prSet/>
      <dgm:spPr/>
      <dgm:t>
        <a:bodyPr/>
        <a:lstStyle/>
        <a:p>
          <a:pPr algn="ctr"/>
          <a:endParaRPr lang="ru-RU"/>
        </a:p>
      </dgm:t>
    </dgm:pt>
    <dgm:pt modelId="{66568A97-E2C5-4137-940F-664E7DA3AAAA}">
      <dgm:prSet phldrT="[Текст]"/>
      <dgm:spPr/>
      <dgm:t>
        <a:bodyPr/>
        <a:lstStyle/>
        <a:p>
          <a:pPr algn="ctr"/>
          <a:r>
            <a:rPr lang="ru-RU">
              <a:latin typeface="Times New Roman" pitchFamily="18" charset="0"/>
              <a:cs typeface="Times New Roman" pitchFamily="18" charset="0"/>
            </a:rPr>
            <a:t>Менеджер з бізнес-клієнтів</a:t>
          </a:r>
        </a:p>
      </dgm:t>
    </dgm:pt>
    <dgm:pt modelId="{8D3B2F40-32A6-4A0E-97CF-B85988890A4B}" type="parTrans" cxnId="{6E67BAC1-2DFA-49EF-A902-EA8F7DFB09E6}">
      <dgm:prSet/>
      <dgm:spPr/>
      <dgm:t>
        <a:bodyPr/>
        <a:lstStyle/>
        <a:p>
          <a:pPr algn="ctr"/>
          <a:endParaRPr lang="ru-RU"/>
        </a:p>
      </dgm:t>
    </dgm:pt>
    <dgm:pt modelId="{79D7656A-586E-415D-ABE4-03D8ED9B6E53}" type="sibTrans" cxnId="{6E67BAC1-2DFA-49EF-A902-EA8F7DFB09E6}">
      <dgm:prSet/>
      <dgm:spPr/>
      <dgm:t>
        <a:bodyPr/>
        <a:lstStyle/>
        <a:p>
          <a:pPr algn="ctr"/>
          <a:endParaRPr lang="ru-RU"/>
        </a:p>
      </dgm:t>
    </dgm:pt>
    <dgm:pt modelId="{8792EEC9-E099-4073-89F3-4E938384D497}">
      <dgm:prSet phldrT="[Текст]"/>
      <dgm:spPr/>
      <dgm:t>
        <a:bodyPr/>
        <a:lstStyle/>
        <a:p>
          <a:pPr algn="ctr"/>
          <a:r>
            <a:rPr lang="ru-RU">
              <a:latin typeface="Times New Roman" pitchFamily="18" charset="0"/>
              <a:cs typeface="Times New Roman" pitchFamily="18" charset="0"/>
            </a:rPr>
            <a:t>Менеджер з реклами</a:t>
          </a:r>
        </a:p>
      </dgm:t>
    </dgm:pt>
    <dgm:pt modelId="{5B037EA6-13E4-44DF-AB61-AFFA7E87BEDD}" type="parTrans" cxnId="{A333A4CE-F61A-4774-BEA2-07B2FB565D97}">
      <dgm:prSet/>
      <dgm:spPr/>
      <dgm:t>
        <a:bodyPr/>
        <a:lstStyle/>
        <a:p>
          <a:pPr algn="ctr"/>
          <a:endParaRPr lang="ru-RU"/>
        </a:p>
      </dgm:t>
    </dgm:pt>
    <dgm:pt modelId="{00A3EF8C-9C56-4AF5-ACAA-5AEBE2BCA6CA}" type="sibTrans" cxnId="{A333A4CE-F61A-4774-BEA2-07B2FB565D97}">
      <dgm:prSet/>
      <dgm:spPr/>
      <dgm:t>
        <a:bodyPr/>
        <a:lstStyle/>
        <a:p>
          <a:pPr algn="ctr"/>
          <a:endParaRPr lang="ru-RU"/>
        </a:p>
      </dgm:t>
    </dgm:pt>
    <dgm:pt modelId="{C510B18F-F62B-4BDA-992F-F069D5E1EE91}" type="pres">
      <dgm:prSet presAssocID="{EBE01E5B-ACC9-4A93-8D6D-B735E326C656}" presName="diagram" presStyleCnt="0">
        <dgm:presLayoutVars>
          <dgm:chPref val="1"/>
          <dgm:dir/>
          <dgm:animOne val="branch"/>
          <dgm:animLvl val="lvl"/>
          <dgm:resizeHandles val="exact"/>
        </dgm:presLayoutVars>
      </dgm:prSet>
      <dgm:spPr/>
      <dgm:t>
        <a:bodyPr/>
        <a:lstStyle/>
        <a:p>
          <a:endParaRPr lang="ru-RU"/>
        </a:p>
      </dgm:t>
    </dgm:pt>
    <dgm:pt modelId="{8171EC6B-8BA3-4D38-B61C-FA448A164538}" type="pres">
      <dgm:prSet presAssocID="{C1A3B6FC-A571-484E-AEB5-05DCC6220DAC}" presName="root1" presStyleCnt="0"/>
      <dgm:spPr/>
    </dgm:pt>
    <dgm:pt modelId="{2E10370F-F038-455E-B96A-FF26E4F733F8}" type="pres">
      <dgm:prSet presAssocID="{C1A3B6FC-A571-484E-AEB5-05DCC6220DAC}" presName="LevelOneTextNode" presStyleLbl="node0" presStyleIdx="0" presStyleCnt="1">
        <dgm:presLayoutVars>
          <dgm:chPref val="3"/>
        </dgm:presLayoutVars>
      </dgm:prSet>
      <dgm:spPr/>
      <dgm:t>
        <a:bodyPr/>
        <a:lstStyle/>
        <a:p>
          <a:endParaRPr lang="ru-RU"/>
        </a:p>
      </dgm:t>
    </dgm:pt>
    <dgm:pt modelId="{5EEFE466-5343-4DA7-9304-EAA923A23BD5}" type="pres">
      <dgm:prSet presAssocID="{C1A3B6FC-A571-484E-AEB5-05DCC6220DAC}" presName="level2hierChild" presStyleCnt="0"/>
      <dgm:spPr/>
    </dgm:pt>
    <dgm:pt modelId="{B0728AB9-C39A-4C36-B7E8-295F45D085FB}" type="pres">
      <dgm:prSet presAssocID="{61CD2038-97F7-44AB-9E40-7475070E1758}" presName="conn2-1" presStyleLbl="parChTrans1D2" presStyleIdx="0" presStyleCnt="2"/>
      <dgm:spPr/>
      <dgm:t>
        <a:bodyPr/>
        <a:lstStyle/>
        <a:p>
          <a:endParaRPr lang="ru-RU"/>
        </a:p>
      </dgm:t>
    </dgm:pt>
    <dgm:pt modelId="{7512E2CF-B2E3-4674-A031-B66B04150732}" type="pres">
      <dgm:prSet presAssocID="{61CD2038-97F7-44AB-9E40-7475070E1758}" presName="connTx" presStyleLbl="parChTrans1D2" presStyleIdx="0" presStyleCnt="2"/>
      <dgm:spPr/>
      <dgm:t>
        <a:bodyPr/>
        <a:lstStyle/>
        <a:p>
          <a:endParaRPr lang="ru-RU"/>
        </a:p>
      </dgm:t>
    </dgm:pt>
    <dgm:pt modelId="{C522638E-A6B1-4132-92C3-36328D449B47}" type="pres">
      <dgm:prSet presAssocID="{45F0E3A8-BCFE-498E-9DD9-DF301E2F798A}" presName="root2" presStyleCnt="0"/>
      <dgm:spPr/>
    </dgm:pt>
    <dgm:pt modelId="{376D3FC2-AEAA-4E5A-8348-42F318A2849C}" type="pres">
      <dgm:prSet presAssocID="{45F0E3A8-BCFE-498E-9DD9-DF301E2F798A}" presName="LevelTwoTextNode" presStyleLbl="node2" presStyleIdx="0" presStyleCnt="2">
        <dgm:presLayoutVars>
          <dgm:chPref val="3"/>
        </dgm:presLayoutVars>
      </dgm:prSet>
      <dgm:spPr/>
      <dgm:t>
        <a:bodyPr/>
        <a:lstStyle/>
        <a:p>
          <a:endParaRPr lang="ru-RU"/>
        </a:p>
      </dgm:t>
    </dgm:pt>
    <dgm:pt modelId="{0A9F8BE4-7F93-4AFE-9B95-CA623B844040}" type="pres">
      <dgm:prSet presAssocID="{45F0E3A8-BCFE-498E-9DD9-DF301E2F798A}" presName="level3hierChild" presStyleCnt="0"/>
      <dgm:spPr/>
    </dgm:pt>
    <dgm:pt modelId="{888A5DDC-6620-49A6-824F-B4FB100DD0D2}" type="pres">
      <dgm:prSet presAssocID="{3471F90C-544E-40F4-BD01-E6EAFD2191D7}" presName="conn2-1" presStyleLbl="parChTrans1D3" presStyleIdx="0" presStyleCnt="8"/>
      <dgm:spPr/>
      <dgm:t>
        <a:bodyPr/>
        <a:lstStyle/>
        <a:p>
          <a:endParaRPr lang="ru-RU"/>
        </a:p>
      </dgm:t>
    </dgm:pt>
    <dgm:pt modelId="{B4598DA2-AE90-489D-B333-B143B6BA55EF}" type="pres">
      <dgm:prSet presAssocID="{3471F90C-544E-40F4-BD01-E6EAFD2191D7}" presName="connTx" presStyleLbl="parChTrans1D3" presStyleIdx="0" presStyleCnt="8"/>
      <dgm:spPr/>
      <dgm:t>
        <a:bodyPr/>
        <a:lstStyle/>
        <a:p>
          <a:endParaRPr lang="ru-RU"/>
        </a:p>
      </dgm:t>
    </dgm:pt>
    <dgm:pt modelId="{873A37AD-75DB-42D6-A5A9-1D96D9A8B791}" type="pres">
      <dgm:prSet presAssocID="{18310CB4-5260-4318-89C7-8F58A115AED2}" presName="root2" presStyleCnt="0"/>
      <dgm:spPr/>
    </dgm:pt>
    <dgm:pt modelId="{422D83E8-F135-4A2B-8CC8-3397DF1BC42C}" type="pres">
      <dgm:prSet presAssocID="{18310CB4-5260-4318-89C7-8F58A115AED2}" presName="LevelTwoTextNode" presStyleLbl="node3" presStyleIdx="0" presStyleCnt="8">
        <dgm:presLayoutVars>
          <dgm:chPref val="3"/>
        </dgm:presLayoutVars>
      </dgm:prSet>
      <dgm:spPr/>
      <dgm:t>
        <a:bodyPr/>
        <a:lstStyle/>
        <a:p>
          <a:endParaRPr lang="ru-RU"/>
        </a:p>
      </dgm:t>
    </dgm:pt>
    <dgm:pt modelId="{193A3F16-1B17-4CEF-9FFE-B2FCF227CC24}" type="pres">
      <dgm:prSet presAssocID="{18310CB4-5260-4318-89C7-8F58A115AED2}" presName="level3hierChild" presStyleCnt="0"/>
      <dgm:spPr/>
    </dgm:pt>
    <dgm:pt modelId="{ECEC358B-C49B-40F3-B9C8-EAD54DBA588A}" type="pres">
      <dgm:prSet presAssocID="{4AB38B5E-E854-4185-97FB-2DE10DDFC00A}" presName="conn2-1" presStyleLbl="parChTrans1D3" presStyleIdx="1" presStyleCnt="8"/>
      <dgm:spPr/>
      <dgm:t>
        <a:bodyPr/>
        <a:lstStyle/>
        <a:p>
          <a:endParaRPr lang="ru-RU"/>
        </a:p>
      </dgm:t>
    </dgm:pt>
    <dgm:pt modelId="{203F432D-8E68-4E98-86BB-52C557C3AD38}" type="pres">
      <dgm:prSet presAssocID="{4AB38B5E-E854-4185-97FB-2DE10DDFC00A}" presName="connTx" presStyleLbl="parChTrans1D3" presStyleIdx="1" presStyleCnt="8"/>
      <dgm:spPr/>
      <dgm:t>
        <a:bodyPr/>
        <a:lstStyle/>
        <a:p>
          <a:endParaRPr lang="ru-RU"/>
        </a:p>
      </dgm:t>
    </dgm:pt>
    <dgm:pt modelId="{B097F4D6-709D-4A55-B0C9-AB38D1B163F8}" type="pres">
      <dgm:prSet presAssocID="{E2F4CC10-A5F3-458D-9C78-BB88D671740A}" presName="root2" presStyleCnt="0"/>
      <dgm:spPr/>
    </dgm:pt>
    <dgm:pt modelId="{1309A176-1286-41E8-8641-5754537FD184}" type="pres">
      <dgm:prSet presAssocID="{E2F4CC10-A5F3-458D-9C78-BB88D671740A}" presName="LevelTwoTextNode" presStyleLbl="node3" presStyleIdx="1" presStyleCnt="8">
        <dgm:presLayoutVars>
          <dgm:chPref val="3"/>
        </dgm:presLayoutVars>
      </dgm:prSet>
      <dgm:spPr/>
      <dgm:t>
        <a:bodyPr/>
        <a:lstStyle/>
        <a:p>
          <a:endParaRPr lang="ru-RU"/>
        </a:p>
      </dgm:t>
    </dgm:pt>
    <dgm:pt modelId="{3CD3438A-2CC0-4A11-993D-B1B5B9F7E469}" type="pres">
      <dgm:prSet presAssocID="{E2F4CC10-A5F3-458D-9C78-BB88D671740A}" presName="level3hierChild" presStyleCnt="0"/>
      <dgm:spPr/>
    </dgm:pt>
    <dgm:pt modelId="{BF92504A-9EA6-4AB9-AC70-7E17BC3A0F58}" type="pres">
      <dgm:prSet presAssocID="{EAAD28D2-6536-4D09-85AA-1D0E352655D0}" presName="conn2-1" presStyleLbl="parChTrans1D3" presStyleIdx="2" presStyleCnt="8"/>
      <dgm:spPr/>
      <dgm:t>
        <a:bodyPr/>
        <a:lstStyle/>
        <a:p>
          <a:endParaRPr lang="ru-RU"/>
        </a:p>
      </dgm:t>
    </dgm:pt>
    <dgm:pt modelId="{5D45FBE1-321F-4FDE-8FF7-FE755611C526}" type="pres">
      <dgm:prSet presAssocID="{EAAD28D2-6536-4D09-85AA-1D0E352655D0}" presName="connTx" presStyleLbl="parChTrans1D3" presStyleIdx="2" presStyleCnt="8"/>
      <dgm:spPr/>
      <dgm:t>
        <a:bodyPr/>
        <a:lstStyle/>
        <a:p>
          <a:endParaRPr lang="ru-RU"/>
        </a:p>
      </dgm:t>
    </dgm:pt>
    <dgm:pt modelId="{4D1241D1-1DAB-431A-9E5B-4CB3A03AC317}" type="pres">
      <dgm:prSet presAssocID="{5B94E1F7-6AD7-47DC-A9FC-8E7CF95AA78A}" presName="root2" presStyleCnt="0"/>
      <dgm:spPr/>
    </dgm:pt>
    <dgm:pt modelId="{4CA6DD67-3C18-4CFF-9A07-33D05137ABCF}" type="pres">
      <dgm:prSet presAssocID="{5B94E1F7-6AD7-47DC-A9FC-8E7CF95AA78A}" presName="LevelTwoTextNode" presStyleLbl="node3" presStyleIdx="2" presStyleCnt="8">
        <dgm:presLayoutVars>
          <dgm:chPref val="3"/>
        </dgm:presLayoutVars>
      </dgm:prSet>
      <dgm:spPr/>
      <dgm:t>
        <a:bodyPr/>
        <a:lstStyle/>
        <a:p>
          <a:endParaRPr lang="ru-RU"/>
        </a:p>
      </dgm:t>
    </dgm:pt>
    <dgm:pt modelId="{2D4CF78D-07A7-49E8-9F09-5002A53A4EA5}" type="pres">
      <dgm:prSet presAssocID="{5B94E1F7-6AD7-47DC-A9FC-8E7CF95AA78A}" presName="level3hierChild" presStyleCnt="0"/>
      <dgm:spPr/>
    </dgm:pt>
    <dgm:pt modelId="{D70B6948-1990-436A-BBFA-06329399FEE3}" type="pres">
      <dgm:prSet presAssocID="{AECDE6E7-2B77-4FED-9531-E7D48254E80C}" presName="conn2-1" presStyleLbl="parChTrans1D3" presStyleIdx="3" presStyleCnt="8"/>
      <dgm:spPr/>
      <dgm:t>
        <a:bodyPr/>
        <a:lstStyle/>
        <a:p>
          <a:endParaRPr lang="ru-RU"/>
        </a:p>
      </dgm:t>
    </dgm:pt>
    <dgm:pt modelId="{45E83D18-DCF1-462C-9973-CC92C5740163}" type="pres">
      <dgm:prSet presAssocID="{AECDE6E7-2B77-4FED-9531-E7D48254E80C}" presName="connTx" presStyleLbl="parChTrans1D3" presStyleIdx="3" presStyleCnt="8"/>
      <dgm:spPr/>
      <dgm:t>
        <a:bodyPr/>
        <a:lstStyle/>
        <a:p>
          <a:endParaRPr lang="ru-RU"/>
        </a:p>
      </dgm:t>
    </dgm:pt>
    <dgm:pt modelId="{E4605785-38EC-4069-932A-1161BE8CCE2E}" type="pres">
      <dgm:prSet presAssocID="{6DB1A162-011C-4C4B-A639-33AE3C0C1586}" presName="root2" presStyleCnt="0"/>
      <dgm:spPr/>
    </dgm:pt>
    <dgm:pt modelId="{7E779317-AD6F-41EF-A39E-A6FA11021D6C}" type="pres">
      <dgm:prSet presAssocID="{6DB1A162-011C-4C4B-A639-33AE3C0C1586}" presName="LevelTwoTextNode" presStyleLbl="node3" presStyleIdx="3" presStyleCnt="8">
        <dgm:presLayoutVars>
          <dgm:chPref val="3"/>
        </dgm:presLayoutVars>
      </dgm:prSet>
      <dgm:spPr/>
      <dgm:t>
        <a:bodyPr/>
        <a:lstStyle/>
        <a:p>
          <a:endParaRPr lang="ru-RU"/>
        </a:p>
      </dgm:t>
    </dgm:pt>
    <dgm:pt modelId="{8A4ED468-CA96-435D-9277-493D1E305D84}" type="pres">
      <dgm:prSet presAssocID="{6DB1A162-011C-4C4B-A639-33AE3C0C1586}" presName="level3hierChild" presStyleCnt="0"/>
      <dgm:spPr/>
    </dgm:pt>
    <dgm:pt modelId="{633F3337-86F7-408F-9738-922299EE90CC}" type="pres">
      <dgm:prSet presAssocID="{E0C2C1A6-531C-4FB7-9BCD-C47FA859D438}" presName="conn2-1" presStyleLbl="parChTrans1D2" presStyleIdx="1" presStyleCnt="2"/>
      <dgm:spPr/>
      <dgm:t>
        <a:bodyPr/>
        <a:lstStyle/>
        <a:p>
          <a:endParaRPr lang="ru-RU"/>
        </a:p>
      </dgm:t>
    </dgm:pt>
    <dgm:pt modelId="{C0484AE8-0C00-4CF5-B7D0-B34AB328101F}" type="pres">
      <dgm:prSet presAssocID="{E0C2C1A6-531C-4FB7-9BCD-C47FA859D438}" presName="connTx" presStyleLbl="parChTrans1D2" presStyleIdx="1" presStyleCnt="2"/>
      <dgm:spPr/>
      <dgm:t>
        <a:bodyPr/>
        <a:lstStyle/>
        <a:p>
          <a:endParaRPr lang="ru-RU"/>
        </a:p>
      </dgm:t>
    </dgm:pt>
    <dgm:pt modelId="{1EBDA9A6-8A50-4694-BDF2-DE382DA70958}" type="pres">
      <dgm:prSet presAssocID="{ECE69824-08C4-4EB6-9A14-EEB819A318B0}" presName="root2" presStyleCnt="0"/>
      <dgm:spPr/>
    </dgm:pt>
    <dgm:pt modelId="{778EEC2E-0E01-4F17-841F-C84A86E93049}" type="pres">
      <dgm:prSet presAssocID="{ECE69824-08C4-4EB6-9A14-EEB819A318B0}" presName="LevelTwoTextNode" presStyleLbl="node2" presStyleIdx="1" presStyleCnt="2">
        <dgm:presLayoutVars>
          <dgm:chPref val="3"/>
        </dgm:presLayoutVars>
      </dgm:prSet>
      <dgm:spPr/>
      <dgm:t>
        <a:bodyPr/>
        <a:lstStyle/>
        <a:p>
          <a:endParaRPr lang="ru-RU"/>
        </a:p>
      </dgm:t>
    </dgm:pt>
    <dgm:pt modelId="{D774CB02-2E49-4A3F-B808-29D075DAB105}" type="pres">
      <dgm:prSet presAssocID="{ECE69824-08C4-4EB6-9A14-EEB819A318B0}" presName="level3hierChild" presStyleCnt="0"/>
      <dgm:spPr/>
    </dgm:pt>
    <dgm:pt modelId="{8814FFDC-29FD-481C-A09C-9ED898DBB60C}" type="pres">
      <dgm:prSet presAssocID="{B5BA3962-87A2-433D-A9E3-3113BE9BF3E1}" presName="conn2-1" presStyleLbl="parChTrans1D3" presStyleIdx="4" presStyleCnt="8"/>
      <dgm:spPr/>
      <dgm:t>
        <a:bodyPr/>
        <a:lstStyle/>
        <a:p>
          <a:endParaRPr lang="ru-RU"/>
        </a:p>
      </dgm:t>
    </dgm:pt>
    <dgm:pt modelId="{EBEEDDAF-C9EF-4A71-8EBD-454C90ACAF6A}" type="pres">
      <dgm:prSet presAssocID="{B5BA3962-87A2-433D-A9E3-3113BE9BF3E1}" presName="connTx" presStyleLbl="parChTrans1D3" presStyleIdx="4" presStyleCnt="8"/>
      <dgm:spPr/>
      <dgm:t>
        <a:bodyPr/>
        <a:lstStyle/>
        <a:p>
          <a:endParaRPr lang="ru-RU"/>
        </a:p>
      </dgm:t>
    </dgm:pt>
    <dgm:pt modelId="{16CA64A3-7EB0-48DC-9443-E312666A65E5}" type="pres">
      <dgm:prSet presAssocID="{CDD0E341-D9D6-4455-8F2A-996F4784A39B}" presName="root2" presStyleCnt="0"/>
      <dgm:spPr/>
    </dgm:pt>
    <dgm:pt modelId="{68D41F0D-FF14-470F-A57C-691B5BF7C9DF}" type="pres">
      <dgm:prSet presAssocID="{CDD0E341-D9D6-4455-8F2A-996F4784A39B}" presName="LevelTwoTextNode" presStyleLbl="node3" presStyleIdx="4" presStyleCnt="8">
        <dgm:presLayoutVars>
          <dgm:chPref val="3"/>
        </dgm:presLayoutVars>
      </dgm:prSet>
      <dgm:spPr/>
      <dgm:t>
        <a:bodyPr/>
        <a:lstStyle/>
        <a:p>
          <a:endParaRPr lang="ru-RU"/>
        </a:p>
      </dgm:t>
    </dgm:pt>
    <dgm:pt modelId="{58979E22-D5DD-439E-8506-75806D2B396A}" type="pres">
      <dgm:prSet presAssocID="{CDD0E341-D9D6-4455-8F2A-996F4784A39B}" presName="level3hierChild" presStyleCnt="0"/>
      <dgm:spPr/>
    </dgm:pt>
    <dgm:pt modelId="{BEFCA82F-7037-435B-8307-BC8837CB7B1C}" type="pres">
      <dgm:prSet presAssocID="{00A61F4A-DF56-4EFA-958F-3F66CCD9187F}" presName="conn2-1" presStyleLbl="parChTrans1D3" presStyleIdx="5" presStyleCnt="8"/>
      <dgm:spPr/>
      <dgm:t>
        <a:bodyPr/>
        <a:lstStyle/>
        <a:p>
          <a:endParaRPr lang="ru-RU"/>
        </a:p>
      </dgm:t>
    </dgm:pt>
    <dgm:pt modelId="{55045C5B-DA6E-4DB2-819C-922A0896047C}" type="pres">
      <dgm:prSet presAssocID="{00A61F4A-DF56-4EFA-958F-3F66CCD9187F}" presName="connTx" presStyleLbl="parChTrans1D3" presStyleIdx="5" presStyleCnt="8"/>
      <dgm:spPr/>
      <dgm:t>
        <a:bodyPr/>
        <a:lstStyle/>
        <a:p>
          <a:endParaRPr lang="ru-RU"/>
        </a:p>
      </dgm:t>
    </dgm:pt>
    <dgm:pt modelId="{30334217-8DA3-4A1C-B866-89D4EC7435D8}" type="pres">
      <dgm:prSet presAssocID="{FE17E45D-A8B3-4741-ADE1-3EC3B1FD82CA}" presName="root2" presStyleCnt="0"/>
      <dgm:spPr/>
    </dgm:pt>
    <dgm:pt modelId="{19ACCA28-58AE-46DA-9336-FC65FB13CF3C}" type="pres">
      <dgm:prSet presAssocID="{FE17E45D-A8B3-4741-ADE1-3EC3B1FD82CA}" presName="LevelTwoTextNode" presStyleLbl="node3" presStyleIdx="5" presStyleCnt="8">
        <dgm:presLayoutVars>
          <dgm:chPref val="3"/>
        </dgm:presLayoutVars>
      </dgm:prSet>
      <dgm:spPr/>
      <dgm:t>
        <a:bodyPr/>
        <a:lstStyle/>
        <a:p>
          <a:endParaRPr lang="ru-RU"/>
        </a:p>
      </dgm:t>
    </dgm:pt>
    <dgm:pt modelId="{52FADB03-9640-4004-B6F7-EABC4FAC6181}" type="pres">
      <dgm:prSet presAssocID="{FE17E45D-A8B3-4741-ADE1-3EC3B1FD82CA}" presName="level3hierChild" presStyleCnt="0"/>
      <dgm:spPr/>
    </dgm:pt>
    <dgm:pt modelId="{9BDE10B7-D291-4898-A7BE-A04B87D8B30F}" type="pres">
      <dgm:prSet presAssocID="{8D3B2F40-32A6-4A0E-97CF-B85988890A4B}" presName="conn2-1" presStyleLbl="parChTrans1D3" presStyleIdx="6" presStyleCnt="8"/>
      <dgm:spPr/>
      <dgm:t>
        <a:bodyPr/>
        <a:lstStyle/>
        <a:p>
          <a:endParaRPr lang="ru-RU"/>
        </a:p>
      </dgm:t>
    </dgm:pt>
    <dgm:pt modelId="{67C8164A-C265-43E8-B63C-D5E28D38BE25}" type="pres">
      <dgm:prSet presAssocID="{8D3B2F40-32A6-4A0E-97CF-B85988890A4B}" presName="connTx" presStyleLbl="parChTrans1D3" presStyleIdx="6" presStyleCnt="8"/>
      <dgm:spPr/>
      <dgm:t>
        <a:bodyPr/>
        <a:lstStyle/>
        <a:p>
          <a:endParaRPr lang="ru-RU"/>
        </a:p>
      </dgm:t>
    </dgm:pt>
    <dgm:pt modelId="{B522E644-054F-4105-821B-77785502323A}" type="pres">
      <dgm:prSet presAssocID="{66568A97-E2C5-4137-940F-664E7DA3AAAA}" presName="root2" presStyleCnt="0"/>
      <dgm:spPr/>
    </dgm:pt>
    <dgm:pt modelId="{B9240A75-BA5D-434C-9A13-77B8A707BCCD}" type="pres">
      <dgm:prSet presAssocID="{66568A97-E2C5-4137-940F-664E7DA3AAAA}" presName="LevelTwoTextNode" presStyleLbl="node3" presStyleIdx="6" presStyleCnt="8">
        <dgm:presLayoutVars>
          <dgm:chPref val="3"/>
        </dgm:presLayoutVars>
      </dgm:prSet>
      <dgm:spPr/>
      <dgm:t>
        <a:bodyPr/>
        <a:lstStyle/>
        <a:p>
          <a:endParaRPr lang="ru-RU"/>
        </a:p>
      </dgm:t>
    </dgm:pt>
    <dgm:pt modelId="{2434066A-72F7-462A-8A03-11691852A216}" type="pres">
      <dgm:prSet presAssocID="{66568A97-E2C5-4137-940F-664E7DA3AAAA}" presName="level3hierChild" presStyleCnt="0"/>
      <dgm:spPr/>
    </dgm:pt>
    <dgm:pt modelId="{AB5BC75E-6A72-4606-8E08-FA78BD44E91A}" type="pres">
      <dgm:prSet presAssocID="{5B037EA6-13E4-44DF-AB61-AFFA7E87BEDD}" presName="conn2-1" presStyleLbl="parChTrans1D3" presStyleIdx="7" presStyleCnt="8"/>
      <dgm:spPr/>
      <dgm:t>
        <a:bodyPr/>
        <a:lstStyle/>
        <a:p>
          <a:endParaRPr lang="ru-RU"/>
        </a:p>
      </dgm:t>
    </dgm:pt>
    <dgm:pt modelId="{4E4A781F-C35D-4D31-BB35-02E313163AAB}" type="pres">
      <dgm:prSet presAssocID="{5B037EA6-13E4-44DF-AB61-AFFA7E87BEDD}" presName="connTx" presStyleLbl="parChTrans1D3" presStyleIdx="7" presStyleCnt="8"/>
      <dgm:spPr/>
      <dgm:t>
        <a:bodyPr/>
        <a:lstStyle/>
        <a:p>
          <a:endParaRPr lang="ru-RU"/>
        </a:p>
      </dgm:t>
    </dgm:pt>
    <dgm:pt modelId="{68343188-AA9C-42EA-AF4F-C95EEF71CCA4}" type="pres">
      <dgm:prSet presAssocID="{8792EEC9-E099-4073-89F3-4E938384D497}" presName="root2" presStyleCnt="0"/>
      <dgm:spPr/>
    </dgm:pt>
    <dgm:pt modelId="{6EE1C321-4B6A-4A3C-BDFE-15DC887ACDD5}" type="pres">
      <dgm:prSet presAssocID="{8792EEC9-E099-4073-89F3-4E938384D497}" presName="LevelTwoTextNode" presStyleLbl="node3" presStyleIdx="7" presStyleCnt="8">
        <dgm:presLayoutVars>
          <dgm:chPref val="3"/>
        </dgm:presLayoutVars>
      </dgm:prSet>
      <dgm:spPr/>
      <dgm:t>
        <a:bodyPr/>
        <a:lstStyle/>
        <a:p>
          <a:endParaRPr lang="ru-RU"/>
        </a:p>
      </dgm:t>
    </dgm:pt>
    <dgm:pt modelId="{6C443443-E7DE-4FC7-B8C8-2431329C15B7}" type="pres">
      <dgm:prSet presAssocID="{8792EEC9-E099-4073-89F3-4E938384D497}" presName="level3hierChild" presStyleCnt="0"/>
      <dgm:spPr/>
    </dgm:pt>
  </dgm:ptLst>
  <dgm:cxnLst>
    <dgm:cxn modelId="{C4988F97-0C9C-47A3-835B-F09CF9977359}" type="presOf" srcId="{3471F90C-544E-40F4-BD01-E6EAFD2191D7}" destId="{B4598DA2-AE90-489D-B333-B143B6BA55EF}" srcOrd="1" destOrd="0" presId="urn:microsoft.com/office/officeart/2005/8/layout/hierarchy2"/>
    <dgm:cxn modelId="{F09986FD-C76E-4319-9F50-151E81F552FC}" type="presOf" srcId="{00A61F4A-DF56-4EFA-958F-3F66CCD9187F}" destId="{55045C5B-DA6E-4DB2-819C-922A0896047C}" srcOrd="1" destOrd="0" presId="urn:microsoft.com/office/officeart/2005/8/layout/hierarchy2"/>
    <dgm:cxn modelId="{FC870EF5-2751-46AC-AD30-1323475BA3D3}" type="presOf" srcId="{8D3B2F40-32A6-4A0E-97CF-B85988890A4B}" destId="{9BDE10B7-D291-4898-A7BE-A04B87D8B30F}" srcOrd="0" destOrd="0" presId="urn:microsoft.com/office/officeart/2005/8/layout/hierarchy2"/>
    <dgm:cxn modelId="{434132F6-17ED-4878-A92B-20DB0593554B}" srcId="{45F0E3A8-BCFE-498E-9DD9-DF301E2F798A}" destId="{18310CB4-5260-4318-89C7-8F58A115AED2}" srcOrd="0" destOrd="0" parTransId="{3471F90C-544E-40F4-BD01-E6EAFD2191D7}" sibTransId="{49444D0C-3934-4ACB-818C-DE621D87B0E9}"/>
    <dgm:cxn modelId="{A5E51D3A-EA91-4901-839B-9F5AD6613A0D}" type="presOf" srcId="{4AB38B5E-E854-4185-97FB-2DE10DDFC00A}" destId="{ECEC358B-C49B-40F3-B9C8-EAD54DBA588A}" srcOrd="0" destOrd="0" presId="urn:microsoft.com/office/officeart/2005/8/layout/hierarchy2"/>
    <dgm:cxn modelId="{6E67BAC1-2DFA-49EF-A902-EA8F7DFB09E6}" srcId="{ECE69824-08C4-4EB6-9A14-EEB819A318B0}" destId="{66568A97-E2C5-4137-940F-664E7DA3AAAA}" srcOrd="2" destOrd="0" parTransId="{8D3B2F40-32A6-4A0E-97CF-B85988890A4B}" sibTransId="{79D7656A-586E-415D-ABE4-03D8ED9B6E53}"/>
    <dgm:cxn modelId="{A333A4CE-F61A-4774-BEA2-07B2FB565D97}" srcId="{ECE69824-08C4-4EB6-9A14-EEB819A318B0}" destId="{8792EEC9-E099-4073-89F3-4E938384D497}" srcOrd="3" destOrd="0" parTransId="{5B037EA6-13E4-44DF-AB61-AFFA7E87BEDD}" sibTransId="{00A3EF8C-9C56-4AF5-ACAA-5AEBE2BCA6CA}"/>
    <dgm:cxn modelId="{44B8791A-BCD1-4A32-A626-BF055E8C0AD0}" type="presOf" srcId="{45F0E3A8-BCFE-498E-9DD9-DF301E2F798A}" destId="{376D3FC2-AEAA-4E5A-8348-42F318A2849C}" srcOrd="0" destOrd="0" presId="urn:microsoft.com/office/officeart/2005/8/layout/hierarchy2"/>
    <dgm:cxn modelId="{8379074D-F12B-484E-A5A4-C0CEFDFE2ADD}" type="presOf" srcId="{66568A97-E2C5-4137-940F-664E7DA3AAAA}" destId="{B9240A75-BA5D-434C-9A13-77B8A707BCCD}" srcOrd="0" destOrd="0" presId="urn:microsoft.com/office/officeart/2005/8/layout/hierarchy2"/>
    <dgm:cxn modelId="{7C7E3578-5999-4771-963F-36C01E596027}" type="presOf" srcId="{61CD2038-97F7-44AB-9E40-7475070E1758}" destId="{7512E2CF-B2E3-4674-A031-B66B04150732}" srcOrd="1" destOrd="0" presId="urn:microsoft.com/office/officeart/2005/8/layout/hierarchy2"/>
    <dgm:cxn modelId="{775B1700-2091-4249-B986-B0C05A7750BA}" srcId="{ECE69824-08C4-4EB6-9A14-EEB819A318B0}" destId="{CDD0E341-D9D6-4455-8F2A-996F4784A39B}" srcOrd="0" destOrd="0" parTransId="{B5BA3962-87A2-433D-A9E3-3113BE9BF3E1}" sibTransId="{52F466A7-F31B-4F05-BAFE-349CDAE98BCE}"/>
    <dgm:cxn modelId="{5A1A4CB8-97D7-4A40-8C3E-C24384AD4B41}" type="presOf" srcId="{FE17E45D-A8B3-4741-ADE1-3EC3B1FD82CA}" destId="{19ACCA28-58AE-46DA-9336-FC65FB13CF3C}" srcOrd="0" destOrd="0" presId="urn:microsoft.com/office/officeart/2005/8/layout/hierarchy2"/>
    <dgm:cxn modelId="{272A1C58-D00B-4F78-80EF-5211E343F992}" srcId="{ECE69824-08C4-4EB6-9A14-EEB819A318B0}" destId="{FE17E45D-A8B3-4741-ADE1-3EC3B1FD82CA}" srcOrd="1" destOrd="0" parTransId="{00A61F4A-DF56-4EFA-958F-3F66CCD9187F}" sibTransId="{2BC151D1-3D74-4023-BD79-8C01A926C336}"/>
    <dgm:cxn modelId="{CB52931C-60D2-4528-BC99-EA2AB47F31F3}" type="presOf" srcId="{6DB1A162-011C-4C4B-A639-33AE3C0C1586}" destId="{7E779317-AD6F-41EF-A39E-A6FA11021D6C}" srcOrd="0" destOrd="0" presId="urn:microsoft.com/office/officeart/2005/8/layout/hierarchy2"/>
    <dgm:cxn modelId="{81F01BDB-EA8A-4EED-A9E4-9FC6B15B9A1B}" srcId="{45F0E3A8-BCFE-498E-9DD9-DF301E2F798A}" destId="{E2F4CC10-A5F3-458D-9C78-BB88D671740A}" srcOrd="1" destOrd="0" parTransId="{4AB38B5E-E854-4185-97FB-2DE10DDFC00A}" sibTransId="{1A028551-E447-4FE6-80F6-09AA3D8E54D5}"/>
    <dgm:cxn modelId="{C3E8CCF9-CE07-4408-8B47-CB12D9ECBB3A}" type="presOf" srcId="{4AB38B5E-E854-4185-97FB-2DE10DDFC00A}" destId="{203F432D-8E68-4E98-86BB-52C557C3AD38}" srcOrd="1" destOrd="0" presId="urn:microsoft.com/office/officeart/2005/8/layout/hierarchy2"/>
    <dgm:cxn modelId="{141F94D1-783F-4EB9-A2CC-2589AB532C35}" type="presOf" srcId="{3471F90C-544E-40F4-BD01-E6EAFD2191D7}" destId="{888A5DDC-6620-49A6-824F-B4FB100DD0D2}" srcOrd="0" destOrd="0" presId="urn:microsoft.com/office/officeart/2005/8/layout/hierarchy2"/>
    <dgm:cxn modelId="{3E688E3D-63E9-429A-8F37-6CF48A3B7ADC}" type="presOf" srcId="{B5BA3962-87A2-433D-A9E3-3113BE9BF3E1}" destId="{EBEEDDAF-C9EF-4A71-8EBD-454C90ACAF6A}" srcOrd="1" destOrd="0" presId="urn:microsoft.com/office/officeart/2005/8/layout/hierarchy2"/>
    <dgm:cxn modelId="{2310B9A9-BFD9-42C7-82E6-F92ED9514A32}" srcId="{45F0E3A8-BCFE-498E-9DD9-DF301E2F798A}" destId="{6DB1A162-011C-4C4B-A639-33AE3C0C1586}" srcOrd="3" destOrd="0" parTransId="{AECDE6E7-2B77-4FED-9531-E7D48254E80C}" sibTransId="{D7A01E63-1981-483E-A8C6-CA33B9052AB2}"/>
    <dgm:cxn modelId="{319994BE-8D54-4B5F-9699-8D1451D2A54E}" srcId="{C1A3B6FC-A571-484E-AEB5-05DCC6220DAC}" destId="{ECE69824-08C4-4EB6-9A14-EEB819A318B0}" srcOrd="1" destOrd="0" parTransId="{E0C2C1A6-531C-4FB7-9BCD-C47FA859D438}" sibTransId="{F570EA94-2F23-45DB-BF58-0CFDF05D01B6}"/>
    <dgm:cxn modelId="{8E19A508-5F4A-4D2B-B9AC-BA0EF54E7A59}" type="presOf" srcId="{C1A3B6FC-A571-484E-AEB5-05DCC6220DAC}" destId="{2E10370F-F038-455E-B96A-FF26E4F733F8}" srcOrd="0" destOrd="0" presId="urn:microsoft.com/office/officeart/2005/8/layout/hierarchy2"/>
    <dgm:cxn modelId="{1CF5084E-DBF5-4E84-AA67-251C2380A407}" type="presOf" srcId="{B5BA3962-87A2-433D-A9E3-3113BE9BF3E1}" destId="{8814FFDC-29FD-481C-A09C-9ED898DBB60C}" srcOrd="0" destOrd="0" presId="urn:microsoft.com/office/officeart/2005/8/layout/hierarchy2"/>
    <dgm:cxn modelId="{0000BF35-9042-40A5-A5EA-AB7154B395D5}" type="presOf" srcId="{18310CB4-5260-4318-89C7-8F58A115AED2}" destId="{422D83E8-F135-4A2B-8CC8-3397DF1BC42C}" srcOrd="0" destOrd="0" presId="urn:microsoft.com/office/officeart/2005/8/layout/hierarchy2"/>
    <dgm:cxn modelId="{87E98176-06E0-4B0D-81EA-90690892DFDF}" type="presOf" srcId="{E0C2C1A6-531C-4FB7-9BCD-C47FA859D438}" destId="{633F3337-86F7-408F-9738-922299EE90CC}" srcOrd="0" destOrd="0" presId="urn:microsoft.com/office/officeart/2005/8/layout/hierarchy2"/>
    <dgm:cxn modelId="{159308F5-7635-4D5A-93AA-BBD1614DE455}" type="presOf" srcId="{5B94E1F7-6AD7-47DC-A9FC-8E7CF95AA78A}" destId="{4CA6DD67-3C18-4CFF-9A07-33D05137ABCF}" srcOrd="0" destOrd="0" presId="urn:microsoft.com/office/officeart/2005/8/layout/hierarchy2"/>
    <dgm:cxn modelId="{498276D8-A973-4293-9A7A-2A25860863EF}" type="presOf" srcId="{EAAD28D2-6536-4D09-85AA-1D0E352655D0}" destId="{5D45FBE1-321F-4FDE-8FF7-FE755611C526}" srcOrd="1" destOrd="0" presId="urn:microsoft.com/office/officeart/2005/8/layout/hierarchy2"/>
    <dgm:cxn modelId="{557870F7-88B9-412A-8834-FA9CBE9F85F2}" type="presOf" srcId="{AECDE6E7-2B77-4FED-9531-E7D48254E80C}" destId="{D70B6948-1990-436A-BBFA-06329399FEE3}" srcOrd="0" destOrd="0" presId="urn:microsoft.com/office/officeart/2005/8/layout/hierarchy2"/>
    <dgm:cxn modelId="{850C26E3-BF07-4A26-88F3-2B6F89B04561}" type="presOf" srcId="{61CD2038-97F7-44AB-9E40-7475070E1758}" destId="{B0728AB9-C39A-4C36-B7E8-295F45D085FB}" srcOrd="0" destOrd="0" presId="urn:microsoft.com/office/officeart/2005/8/layout/hierarchy2"/>
    <dgm:cxn modelId="{61693C76-DA24-4A4D-A09F-7A5D397BA7FC}" type="presOf" srcId="{00A61F4A-DF56-4EFA-958F-3F66CCD9187F}" destId="{BEFCA82F-7037-435B-8307-BC8837CB7B1C}" srcOrd="0" destOrd="0" presId="urn:microsoft.com/office/officeart/2005/8/layout/hierarchy2"/>
    <dgm:cxn modelId="{379909E4-16FC-47A0-8CD8-3332EDADA3D5}" type="presOf" srcId="{AECDE6E7-2B77-4FED-9531-E7D48254E80C}" destId="{45E83D18-DCF1-462C-9973-CC92C5740163}" srcOrd="1" destOrd="0" presId="urn:microsoft.com/office/officeart/2005/8/layout/hierarchy2"/>
    <dgm:cxn modelId="{E4B91E84-5C5A-46E7-A575-791791DC8E56}" type="presOf" srcId="{E0C2C1A6-531C-4FB7-9BCD-C47FA859D438}" destId="{C0484AE8-0C00-4CF5-B7D0-B34AB328101F}" srcOrd="1" destOrd="0" presId="urn:microsoft.com/office/officeart/2005/8/layout/hierarchy2"/>
    <dgm:cxn modelId="{F0E49333-A404-4A78-9F50-B9AEF421F704}" type="presOf" srcId="{EBE01E5B-ACC9-4A93-8D6D-B735E326C656}" destId="{C510B18F-F62B-4BDA-992F-F069D5E1EE91}" srcOrd="0" destOrd="0" presId="urn:microsoft.com/office/officeart/2005/8/layout/hierarchy2"/>
    <dgm:cxn modelId="{50FE8D02-6306-4861-870A-23190C320787}" type="presOf" srcId="{EAAD28D2-6536-4D09-85AA-1D0E352655D0}" destId="{BF92504A-9EA6-4AB9-AC70-7E17BC3A0F58}" srcOrd="0" destOrd="0" presId="urn:microsoft.com/office/officeart/2005/8/layout/hierarchy2"/>
    <dgm:cxn modelId="{4C81B5B8-710D-4C07-BC2B-D2DBFFDBE7A6}" type="presOf" srcId="{5B037EA6-13E4-44DF-AB61-AFFA7E87BEDD}" destId="{4E4A781F-C35D-4D31-BB35-02E313163AAB}" srcOrd="1" destOrd="0" presId="urn:microsoft.com/office/officeart/2005/8/layout/hierarchy2"/>
    <dgm:cxn modelId="{03F3226F-F0A3-4C9D-A605-C84DE4816B36}" srcId="{C1A3B6FC-A571-484E-AEB5-05DCC6220DAC}" destId="{45F0E3A8-BCFE-498E-9DD9-DF301E2F798A}" srcOrd="0" destOrd="0" parTransId="{61CD2038-97F7-44AB-9E40-7475070E1758}" sibTransId="{AE0D870C-BC42-4B48-AB4A-1E8374FEF978}"/>
    <dgm:cxn modelId="{9E87ADF0-57D7-46D3-85DC-112E189155FE}" srcId="{EBE01E5B-ACC9-4A93-8D6D-B735E326C656}" destId="{C1A3B6FC-A571-484E-AEB5-05DCC6220DAC}" srcOrd="0" destOrd="0" parTransId="{851ED97F-7B4D-4106-BBF1-3D8F43016EF6}" sibTransId="{25CF9BBA-F473-4992-A119-7BA8106DBEA9}"/>
    <dgm:cxn modelId="{E648CD4C-6981-4CB5-AE5C-CF066FBB2CE9}" type="presOf" srcId="{E2F4CC10-A5F3-458D-9C78-BB88D671740A}" destId="{1309A176-1286-41E8-8641-5754537FD184}" srcOrd="0" destOrd="0" presId="urn:microsoft.com/office/officeart/2005/8/layout/hierarchy2"/>
    <dgm:cxn modelId="{8B701278-0415-47F2-BDF1-5A535742DF8E}" type="presOf" srcId="{CDD0E341-D9D6-4455-8F2A-996F4784A39B}" destId="{68D41F0D-FF14-470F-A57C-691B5BF7C9DF}" srcOrd="0" destOrd="0" presId="urn:microsoft.com/office/officeart/2005/8/layout/hierarchy2"/>
    <dgm:cxn modelId="{1A4E8F09-57E0-47D0-B20E-29836C23FD33}" type="presOf" srcId="{8792EEC9-E099-4073-89F3-4E938384D497}" destId="{6EE1C321-4B6A-4A3C-BDFE-15DC887ACDD5}" srcOrd="0" destOrd="0" presId="urn:microsoft.com/office/officeart/2005/8/layout/hierarchy2"/>
    <dgm:cxn modelId="{5379D08D-0A48-4ECD-94AC-2A66C33C5881}" srcId="{45F0E3A8-BCFE-498E-9DD9-DF301E2F798A}" destId="{5B94E1F7-6AD7-47DC-A9FC-8E7CF95AA78A}" srcOrd="2" destOrd="0" parTransId="{EAAD28D2-6536-4D09-85AA-1D0E352655D0}" sibTransId="{D10AB317-0BB7-4AEB-86AC-B896D24127D1}"/>
    <dgm:cxn modelId="{268EA60B-5953-4EAC-BA02-22A2FB353D08}" type="presOf" srcId="{5B037EA6-13E4-44DF-AB61-AFFA7E87BEDD}" destId="{AB5BC75E-6A72-4606-8E08-FA78BD44E91A}" srcOrd="0" destOrd="0" presId="urn:microsoft.com/office/officeart/2005/8/layout/hierarchy2"/>
    <dgm:cxn modelId="{9C1660FF-5C7F-460E-AEB8-32EC3B5078A4}" type="presOf" srcId="{ECE69824-08C4-4EB6-9A14-EEB819A318B0}" destId="{778EEC2E-0E01-4F17-841F-C84A86E93049}" srcOrd="0" destOrd="0" presId="urn:microsoft.com/office/officeart/2005/8/layout/hierarchy2"/>
    <dgm:cxn modelId="{5B65C077-1446-40AA-8567-D5E155BC1518}" type="presOf" srcId="{8D3B2F40-32A6-4A0E-97CF-B85988890A4B}" destId="{67C8164A-C265-43E8-B63C-D5E28D38BE25}" srcOrd="1" destOrd="0" presId="urn:microsoft.com/office/officeart/2005/8/layout/hierarchy2"/>
    <dgm:cxn modelId="{FEF1BC5E-854B-46F3-BBBF-12CEA3298880}" type="presParOf" srcId="{C510B18F-F62B-4BDA-992F-F069D5E1EE91}" destId="{8171EC6B-8BA3-4D38-B61C-FA448A164538}" srcOrd="0" destOrd="0" presId="urn:microsoft.com/office/officeart/2005/8/layout/hierarchy2"/>
    <dgm:cxn modelId="{01F84EDA-6782-42BB-83C5-492ABE888E77}" type="presParOf" srcId="{8171EC6B-8BA3-4D38-B61C-FA448A164538}" destId="{2E10370F-F038-455E-B96A-FF26E4F733F8}" srcOrd="0" destOrd="0" presId="urn:microsoft.com/office/officeart/2005/8/layout/hierarchy2"/>
    <dgm:cxn modelId="{603C07FB-C870-433F-B8EF-DEAF03D02D87}" type="presParOf" srcId="{8171EC6B-8BA3-4D38-B61C-FA448A164538}" destId="{5EEFE466-5343-4DA7-9304-EAA923A23BD5}" srcOrd="1" destOrd="0" presId="urn:microsoft.com/office/officeart/2005/8/layout/hierarchy2"/>
    <dgm:cxn modelId="{7632F207-8996-4AB0-90BC-89599CE3F772}" type="presParOf" srcId="{5EEFE466-5343-4DA7-9304-EAA923A23BD5}" destId="{B0728AB9-C39A-4C36-B7E8-295F45D085FB}" srcOrd="0" destOrd="0" presId="urn:microsoft.com/office/officeart/2005/8/layout/hierarchy2"/>
    <dgm:cxn modelId="{37ABA09E-E695-4964-AB23-3409042CAF8B}" type="presParOf" srcId="{B0728AB9-C39A-4C36-B7E8-295F45D085FB}" destId="{7512E2CF-B2E3-4674-A031-B66B04150732}" srcOrd="0" destOrd="0" presId="urn:microsoft.com/office/officeart/2005/8/layout/hierarchy2"/>
    <dgm:cxn modelId="{40FE68CC-D773-4654-BA29-4068E083F436}" type="presParOf" srcId="{5EEFE466-5343-4DA7-9304-EAA923A23BD5}" destId="{C522638E-A6B1-4132-92C3-36328D449B47}" srcOrd="1" destOrd="0" presId="urn:microsoft.com/office/officeart/2005/8/layout/hierarchy2"/>
    <dgm:cxn modelId="{D24C33BE-6AEC-4E89-9307-0C1AB9BA083C}" type="presParOf" srcId="{C522638E-A6B1-4132-92C3-36328D449B47}" destId="{376D3FC2-AEAA-4E5A-8348-42F318A2849C}" srcOrd="0" destOrd="0" presId="urn:microsoft.com/office/officeart/2005/8/layout/hierarchy2"/>
    <dgm:cxn modelId="{68D78360-FB65-44B0-B00D-A8DFC87E1250}" type="presParOf" srcId="{C522638E-A6B1-4132-92C3-36328D449B47}" destId="{0A9F8BE4-7F93-4AFE-9B95-CA623B844040}" srcOrd="1" destOrd="0" presId="urn:microsoft.com/office/officeart/2005/8/layout/hierarchy2"/>
    <dgm:cxn modelId="{4A690653-5B78-401E-B957-5DA3B871752A}" type="presParOf" srcId="{0A9F8BE4-7F93-4AFE-9B95-CA623B844040}" destId="{888A5DDC-6620-49A6-824F-B4FB100DD0D2}" srcOrd="0" destOrd="0" presId="urn:microsoft.com/office/officeart/2005/8/layout/hierarchy2"/>
    <dgm:cxn modelId="{1B3A6B34-26CB-4FD3-A38F-433B7B0DE0F5}" type="presParOf" srcId="{888A5DDC-6620-49A6-824F-B4FB100DD0D2}" destId="{B4598DA2-AE90-489D-B333-B143B6BA55EF}" srcOrd="0" destOrd="0" presId="urn:microsoft.com/office/officeart/2005/8/layout/hierarchy2"/>
    <dgm:cxn modelId="{6F981974-E58A-427C-8D30-600D778050B2}" type="presParOf" srcId="{0A9F8BE4-7F93-4AFE-9B95-CA623B844040}" destId="{873A37AD-75DB-42D6-A5A9-1D96D9A8B791}" srcOrd="1" destOrd="0" presId="urn:microsoft.com/office/officeart/2005/8/layout/hierarchy2"/>
    <dgm:cxn modelId="{3755918F-CB92-4848-87D2-3CEBB6839103}" type="presParOf" srcId="{873A37AD-75DB-42D6-A5A9-1D96D9A8B791}" destId="{422D83E8-F135-4A2B-8CC8-3397DF1BC42C}" srcOrd="0" destOrd="0" presId="urn:microsoft.com/office/officeart/2005/8/layout/hierarchy2"/>
    <dgm:cxn modelId="{825B1DBE-05A2-486B-A9AE-00C9EE8593E8}" type="presParOf" srcId="{873A37AD-75DB-42D6-A5A9-1D96D9A8B791}" destId="{193A3F16-1B17-4CEF-9FFE-B2FCF227CC24}" srcOrd="1" destOrd="0" presId="urn:microsoft.com/office/officeart/2005/8/layout/hierarchy2"/>
    <dgm:cxn modelId="{C9B3F23F-EA4A-4ED2-8D1D-5300660CE498}" type="presParOf" srcId="{0A9F8BE4-7F93-4AFE-9B95-CA623B844040}" destId="{ECEC358B-C49B-40F3-B9C8-EAD54DBA588A}" srcOrd="2" destOrd="0" presId="urn:microsoft.com/office/officeart/2005/8/layout/hierarchy2"/>
    <dgm:cxn modelId="{0D7DF8B4-C864-47B4-94C9-0A8AF4C2A852}" type="presParOf" srcId="{ECEC358B-C49B-40F3-B9C8-EAD54DBA588A}" destId="{203F432D-8E68-4E98-86BB-52C557C3AD38}" srcOrd="0" destOrd="0" presId="urn:microsoft.com/office/officeart/2005/8/layout/hierarchy2"/>
    <dgm:cxn modelId="{0C3AD8E3-4655-45B6-AEC0-746935E4A65F}" type="presParOf" srcId="{0A9F8BE4-7F93-4AFE-9B95-CA623B844040}" destId="{B097F4D6-709D-4A55-B0C9-AB38D1B163F8}" srcOrd="3" destOrd="0" presId="urn:microsoft.com/office/officeart/2005/8/layout/hierarchy2"/>
    <dgm:cxn modelId="{51F2DD15-0E7E-4C2A-B9DC-7A2CBEBDE3D3}" type="presParOf" srcId="{B097F4D6-709D-4A55-B0C9-AB38D1B163F8}" destId="{1309A176-1286-41E8-8641-5754537FD184}" srcOrd="0" destOrd="0" presId="urn:microsoft.com/office/officeart/2005/8/layout/hierarchy2"/>
    <dgm:cxn modelId="{E3F6C6F9-C3AE-4C8E-918C-72FF53415853}" type="presParOf" srcId="{B097F4D6-709D-4A55-B0C9-AB38D1B163F8}" destId="{3CD3438A-2CC0-4A11-993D-B1B5B9F7E469}" srcOrd="1" destOrd="0" presId="urn:microsoft.com/office/officeart/2005/8/layout/hierarchy2"/>
    <dgm:cxn modelId="{D095B20F-2503-4C1D-BBFA-6B617B304E0D}" type="presParOf" srcId="{0A9F8BE4-7F93-4AFE-9B95-CA623B844040}" destId="{BF92504A-9EA6-4AB9-AC70-7E17BC3A0F58}" srcOrd="4" destOrd="0" presId="urn:microsoft.com/office/officeart/2005/8/layout/hierarchy2"/>
    <dgm:cxn modelId="{81002E44-4845-41F7-B28E-8C6C9C53B320}" type="presParOf" srcId="{BF92504A-9EA6-4AB9-AC70-7E17BC3A0F58}" destId="{5D45FBE1-321F-4FDE-8FF7-FE755611C526}" srcOrd="0" destOrd="0" presId="urn:microsoft.com/office/officeart/2005/8/layout/hierarchy2"/>
    <dgm:cxn modelId="{DA84E058-430D-4798-A3D5-1B7F71452145}" type="presParOf" srcId="{0A9F8BE4-7F93-4AFE-9B95-CA623B844040}" destId="{4D1241D1-1DAB-431A-9E5B-4CB3A03AC317}" srcOrd="5" destOrd="0" presId="urn:microsoft.com/office/officeart/2005/8/layout/hierarchy2"/>
    <dgm:cxn modelId="{D352C033-6BB4-4EB8-AB26-30452A471595}" type="presParOf" srcId="{4D1241D1-1DAB-431A-9E5B-4CB3A03AC317}" destId="{4CA6DD67-3C18-4CFF-9A07-33D05137ABCF}" srcOrd="0" destOrd="0" presId="urn:microsoft.com/office/officeart/2005/8/layout/hierarchy2"/>
    <dgm:cxn modelId="{97C22F24-6650-425D-BB91-E4F78B1FE3B4}" type="presParOf" srcId="{4D1241D1-1DAB-431A-9E5B-4CB3A03AC317}" destId="{2D4CF78D-07A7-49E8-9F09-5002A53A4EA5}" srcOrd="1" destOrd="0" presId="urn:microsoft.com/office/officeart/2005/8/layout/hierarchy2"/>
    <dgm:cxn modelId="{4DBC45C9-1B4D-4CC1-95CA-5F3FD8EF1773}" type="presParOf" srcId="{0A9F8BE4-7F93-4AFE-9B95-CA623B844040}" destId="{D70B6948-1990-436A-BBFA-06329399FEE3}" srcOrd="6" destOrd="0" presId="urn:microsoft.com/office/officeart/2005/8/layout/hierarchy2"/>
    <dgm:cxn modelId="{E6A1C468-7B8F-40A0-BF31-F09720B8309B}" type="presParOf" srcId="{D70B6948-1990-436A-BBFA-06329399FEE3}" destId="{45E83D18-DCF1-462C-9973-CC92C5740163}" srcOrd="0" destOrd="0" presId="urn:microsoft.com/office/officeart/2005/8/layout/hierarchy2"/>
    <dgm:cxn modelId="{CFB5CAB0-67E5-4506-9F2F-F7CE045B7006}" type="presParOf" srcId="{0A9F8BE4-7F93-4AFE-9B95-CA623B844040}" destId="{E4605785-38EC-4069-932A-1161BE8CCE2E}" srcOrd="7" destOrd="0" presId="urn:microsoft.com/office/officeart/2005/8/layout/hierarchy2"/>
    <dgm:cxn modelId="{B96971F1-6476-4CF9-8616-ECC21E546F3A}" type="presParOf" srcId="{E4605785-38EC-4069-932A-1161BE8CCE2E}" destId="{7E779317-AD6F-41EF-A39E-A6FA11021D6C}" srcOrd="0" destOrd="0" presId="urn:microsoft.com/office/officeart/2005/8/layout/hierarchy2"/>
    <dgm:cxn modelId="{02A5BDFF-692C-4298-A8F6-52AE56F126E0}" type="presParOf" srcId="{E4605785-38EC-4069-932A-1161BE8CCE2E}" destId="{8A4ED468-CA96-435D-9277-493D1E305D84}" srcOrd="1" destOrd="0" presId="urn:microsoft.com/office/officeart/2005/8/layout/hierarchy2"/>
    <dgm:cxn modelId="{D61A52F6-4366-45E1-9482-03FF6BEF6281}" type="presParOf" srcId="{5EEFE466-5343-4DA7-9304-EAA923A23BD5}" destId="{633F3337-86F7-408F-9738-922299EE90CC}" srcOrd="2" destOrd="0" presId="urn:microsoft.com/office/officeart/2005/8/layout/hierarchy2"/>
    <dgm:cxn modelId="{6F5B9075-4B43-4C40-96AC-00A8AB27EC32}" type="presParOf" srcId="{633F3337-86F7-408F-9738-922299EE90CC}" destId="{C0484AE8-0C00-4CF5-B7D0-B34AB328101F}" srcOrd="0" destOrd="0" presId="urn:microsoft.com/office/officeart/2005/8/layout/hierarchy2"/>
    <dgm:cxn modelId="{FD13FDFB-BB23-44E5-9616-01B94322FECE}" type="presParOf" srcId="{5EEFE466-5343-4DA7-9304-EAA923A23BD5}" destId="{1EBDA9A6-8A50-4694-BDF2-DE382DA70958}" srcOrd="3" destOrd="0" presId="urn:microsoft.com/office/officeart/2005/8/layout/hierarchy2"/>
    <dgm:cxn modelId="{6A066B02-02AF-41F9-BCDF-DC96C8C7E113}" type="presParOf" srcId="{1EBDA9A6-8A50-4694-BDF2-DE382DA70958}" destId="{778EEC2E-0E01-4F17-841F-C84A86E93049}" srcOrd="0" destOrd="0" presId="urn:microsoft.com/office/officeart/2005/8/layout/hierarchy2"/>
    <dgm:cxn modelId="{D76C13A2-01C7-499E-B649-B917CDF21CF4}" type="presParOf" srcId="{1EBDA9A6-8A50-4694-BDF2-DE382DA70958}" destId="{D774CB02-2E49-4A3F-B808-29D075DAB105}" srcOrd="1" destOrd="0" presId="urn:microsoft.com/office/officeart/2005/8/layout/hierarchy2"/>
    <dgm:cxn modelId="{E1733359-0374-4168-8887-EEBF9601BF2E}" type="presParOf" srcId="{D774CB02-2E49-4A3F-B808-29D075DAB105}" destId="{8814FFDC-29FD-481C-A09C-9ED898DBB60C}" srcOrd="0" destOrd="0" presId="urn:microsoft.com/office/officeart/2005/8/layout/hierarchy2"/>
    <dgm:cxn modelId="{F74CABE8-26D8-424B-BED2-B5E627FF2A05}" type="presParOf" srcId="{8814FFDC-29FD-481C-A09C-9ED898DBB60C}" destId="{EBEEDDAF-C9EF-4A71-8EBD-454C90ACAF6A}" srcOrd="0" destOrd="0" presId="urn:microsoft.com/office/officeart/2005/8/layout/hierarchy2"/>
    <dgm:cxn modelId="{382728B3-A3B4-4EFA-BD30-758AC837685F}" type="presParOf" srcId="{D774CB02-2E49-4A3F-B808-29D075DAB105}" destId="{16CA64A3-7EB0-48DC-9443-E312666A65E5}" srcOrd="1" destOrd="0" presId="urn:microsoft.com/office/officeart/2005/8/layout/hierarchy2"/>
    <dgm:cxn modelId="{36EDA61C-4DA0-4F63-87C7-493526BF1D47}" type="presParOf" srcId="{16CA64A3-7EB0-48DC-9443-E312666A65E5}" destId="{68D41F0D-FF14-470F-A57C-691B5BF7C9DF}" srcOrd="0" destOrd="0" presId="urn:microsoft.com/office/officeart/2005/8/layout/hierarchy2"/>
    <dgm:cxn modelId="{CFAA898E-115E-46D8-8759-8CCF761A1FFC}" type="presParOf" srcId="{16CA64A3-7EB0-48DC-9443-E312666A65E5}" destId="{58979E22-D5DD-439E-8506-75806D2B396A}" srcOrd="1" destOrd="0" presId="urn:microsoft.com/office/officeart/2005/8/layout/hierarchy2"/>
    <dgm:cxn modelId="{A0189FD7-9ED6-4509-9BD0-DC0AD6CFD8CA}" type="presParOf" srcId="{D774CB02-2E49-4A3F-B808-29D075DAB105}" destId="{BEFCA82F-7037-435B-8307-BC8837CB7B1C}" srcOrd="2" destOrd="0" presId="urn:microsoft.com/office/officeart/2005/8/layout/hierarchy2"/>
    <dgm:cxn modelId="{CF5111C4-7FDC-45B9-BC21-3E286C6B74F5}" type="presParOf" srcId="{BEFCA82F-7037-435B-8307-BC8837CB7B1C}" destId="{55045C5B-DA6E-4DB2-819C-922A0896047C}" srcOrd="0" destOrd="0" presId="urn:microsoft.com/office/officeart/2005/8/layout/hierarchy2"/>
    <dgm:cxn modelId="{5AEAD80F-94F6-4250-9669-4F86A5DA7775}" type="presParOf" srcId="{D774CB02-2E49-4A3F-B808-29D075DAB105}" destId="{30334217-8DA3-4A1C-B866-89D4EC7435D8}" srcOrd="3" destOrd="0" presId="urn:microsoft.com/office/officeart/2005/8/layout/hierarchy2"/>
    <dgm:cxn modelId="{5ECF8985-2E6B-4A1E-9B24-9AB90363D336}" type="presParOf" srcId="{30334217-8DA3-4A1C-B866-89D4EC7435D8}" destId="{19ACCA28-58AE-46DA-9336-FC65FB13CF3C}" srcOrd="0" destOrd="0" presId="urn:microsoft.com/office/officeart/2005/8/layout/hierarchy2"/>
    <dgm:cxn modelId="{99527839-88FE-40F3-8A53-CD59EE541FA7}" type="presParOf" srcId="{30334217-8DA3-4A1C-B866-89D4EC7435D8}" destId="{52FADB03-9640-4004-B6F7-EABC4FAC6181}" srcOrd="1" destOrd="0" presId="urn:microsoft.com/office/officeart/2005/8/layout/hierarchy2"/>
    <dgm:cxn modelId="{FB41AA4B-245C-49E1-A68C-04E252576D5A}" type="presParOf" srcId="{D774CB02-2E49-4A3F-B808-29D075DAB105}" destId="{9BDE10B7-D291-4898-A7BE-A04B87D8B30F}" srcOrd="4" destOrd="0" presId="urn:microsoft.com/office/officeart/2005/8/layout/hierarchy2"/>
    <dgm:cxn modelId="{D63710BF-94F5-427F-9413-59000440FACC}" type="presParOf" srcId="{9BDE10B7-D291-4898-A7BE-A04B87D8B30F}" destId="{67C8164A-C265-43E8-B63C-D5E28D38BE25}" srcOrd="0" destOrd="0" presId="urn:microsoft.com/office/officeart/2005/8/layout/hierarchy2"/>
    <dgm:cxn modelId="{CEEC7EB2-22BD-429E-9674-C0D76F98D72C}" type="presParOf" srcId="{D774CB02-2E49-4A3F-B808-29D075DAB105}" destId="{B522E644-054F-4105-821B-77785502323A}" srcOrd="5" destOrd="0" presId="urn:microsoft.com/office/officeart/2005/8/layout/hierarchy2"/>
    <dgm:cxn modelId="{6969CD17-9FA2-4F61-A9F1-FBDCAE20DDFD}" type="presParOf" srcId="{B522E644-054F-4105-821B-77785502323A}" destId="{B9240A75-BA5D-434C-9A13-77B8A707BCCD}" srcOrd="0" destOrd="0" presId="urn:microsoft.com/office/officeart/2005/8/layout/hierarchy2"/>
    <dgm:cxn modelId="{DC8C628F-B60B-41F5-A3A9-D44C9CA99F9C}" type="presParOf" srcId="{B522E644-054F-4105-821B-77785502323A}" destId="{2434066A-72F7-462A-8A03-11691852A216}" srcOrd="1" destOrd="0" presId="urn:microsoft.com/office/officeart/2005/8/layout/hierarchy2"/>
    <dgm:cxn modelId="{5C440879-E419-417A-8681-EE9A7CD3D5C9}" type="presParOf" srcId="{D774CB02-2E49-4A3F-B808-29D075DAB105}" destId="{AB5BC75E-6A72-4606-8E08-FA78BD44E91A}" srcOrd="6" destOrd="0" presId="urn:microsoft.com/office/officeart/2005/8/layout/hierarchy2"/>
    <dgm:cxn modelId="{8DBE7EDD-7E2A-42BB-BAD8-CEDD84F4B8BF}" type="presParOf" srcId="{AB5BC75E-6A72-4606-8E08-FA78BD44E91A}" destId="{4E4A781F-C35D-4D31-BB35-02E313163AAB}" srcOrd="0" destOrd="0" presId="urn:microsoft.com/office/officeart/2005/8/layout/hierarchy2"/>
    <dgm:cxn modelId="{F2CD1131-7E31-412D-B5EF-16495ECE0914}" type="presParOf" srcId="{D774CB02-2E49-4A3F-B808-29D075DAB105}" destId="{68343188-AA9C-42EA-AF4F-C95EEF71CCA4}" srcOrd="7" destOrd="0" presId="urn:microsoft.com/office/officeart/2005/8/layout/hierarchy2"/>
    <dgm:cxn modelId="{88F40BF9-EB97-48C8-9462-CE3CAE0A0223}" type="presParOf" srcId="{68343188-AA9C-42EA-AF4F-C95EEF71CCA4}" destId="{6EE1C321-4B6A-4A3C-BDFE-15DC887ACDD5}" srcOrd="0" destOrd="0" presId="urn:microsoft.com/office/officeart/2005/8/layout/hierarchy2"/>
    <dgm:cxn modelId="{54A634D4-010A-4678-A898-C42BB9401512}" type="presParOf" srcId="{68343188-AA9C-42EA-AF4F-C95EEF71CCA4}" destId="{6C443443-E7DE-4FC7-B8C8-2431329C15B7}" srcOrd="1" destOrd="0" presId="urn:microsoft.com/office/officeart/2005/8/layout/hierarchy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F68A1A67-A88D-4E5F-BF56-80F0A3504425}" type="doc">
      <dgm:prSet loTypeId="urn:microsoft.com/office/officeart/2005/8/layout/vList6" loCatId="list" qsTypeId="urn:microsoft.com/office/officeart/2005/8/quickstyle/simple1" qsCatId="simple" csTypeId="urn:microsoft.com/office/officeart/2005/8/colors/accent0_1" csCatId="mainScheme" phldr="1"/>
      <dgm:spPr/>
      <dgm:t>
        <a:bodyPr/>
        <a:lstStyle/>
        <a:p>
          <a:endParaRPr lang="ru-RU"/>
        </a:p>
      </dgm:t>
    </dgm:pt>
    <dgm:pt modelId="{9AA48779-2CC0-43C0-B146-0963B3EC14B0}">
      <dgm:prSet phldrT="[Текст]" custT="1"/>
      <dgm:spPr/>
      <dgm:t>
        <a:bodyPr/>
        <a:lstStyle/>
        <a:p>
          <a:pPr algn="l"/>
          <a:r>
            <a:rPr lang="ru-RU" sz="1000">
              <a:latin typeface="Times New Roman" pitchFamily="18" charset="0"/>
              <a:cs typeface="Times New Roman" pitchFamily="18" charset="0"/>
            </a:rPr>
            <a:t>Етап 1. Визначення проблеми та цілей</a:t>
          </a:r>
        </a:p>
      </dgm:t>
    </dgm:pt>
    <dgm:pt modelId="{6725BB2F-CAB2-4818-B599-6551B8E99A53}" type="parTrans" cxnId="{B1E937D9-7942-40F7-B303-9D7A0EF1BEBA}">
      <dgm:prSet/>
      <dgm:spPr/>
      <dgm:t>
        <a:bodyPr/>
        <a:lstStyle/>
        <a:p>
          <a:pPr algn="l"/>
          <a:endParaRPr lang="ru-RU" sz="1000">
            <a:latin typeface="Times New Roman" pitchFamily="18" charset="0"/>
            <a:cs typeface="Times New Roman" pitchFamily="18" charset="0"/>
          </a:endParaRPr>
        </a:p>
      </dgm:t>
    </dgm:pt>
    <dgm:pt modelId="{D36C42CB-ADE7-4AED-A497-97390666935B}" type="sibTrans" cxnId="{B1E937D9-7942-40F7-B303-9D7A0EF1BEBA}">
      <dgm:prSet/>
      <dgm:spPr/>
      <dgm:t>
        <a:bodyPr/>
        <a:lstStyle/>
        <a:p>
          <a:pPr algn="l"/>
          <a:endParaRPr lang="ru-RU" sz="1000">
            <a:latin typeface="Times New Roman" pitchFamily="18" charset="0"/>
            <a:cs typeface="Times New Roman" pitchFamily="18" charset="0"/>
          </a:endParaRPr>
        </a:p>
      </dgm:t>
    </dgm:pt>
    <dgm:pt modelId="{CF589EB5-92DF-4D31-A97B-538A3BFBC8FF}">
      <dgm:prSet phldrT="[Текст]" custT="1"/>
      <dgm:spPr/>
      <dgm:t>
        <a:bodyPr/>
        <a:lstStyle/>
        <a:p>
          <a:pPr algn="l"/>
          <a:r>
            <a:rPr lang="ru-RU" sz="1000">
              <a:latin typeface="Times New Roman" pitchFamily="18" charset="0"/>
              <a:cs typeface="Times New Roman" pitchFamily="18" charset="0"/>
            </a:rPr>
            <a:t>визначення проблеми</a:t>
          </a:r>
        </a:p>
      </dgm:t>
    </dgm:pt>
    <dgm:pt modelId="{300B0A3A-3749-4956-ACD0-BEC377D16424}" type="parTrans" cxnId="{EA813CF1-BD02-43AF-B8B7-67BC578DB97B}">
      <dgm:prSet/>
      <dgm:spPr/>
      <dgm:t>
        <a:bodyPr/>
        <a:lstStyle/>
        <a:p>
          <a:pPr algn="l"/>
          <a:endParaRPr lang="ru-RU" sz="1000">
            <a:latin typeface="Times New Roman" pitchFamily="18" charset="0"/>
            <a:cs typeface="Times New Roman" pitchFamily="18" charset="0"/>
          </a:endParaRPr>
        </a:p>
      </dgm:t>
    </dgm:pt>
    <dgm:pt modelId="{731B3D1C-7AD5-4A03-9804-FE042C013346}" type="sibTrans" cxnId="{EA813CF1-BD02-43AF-B8B7-67BC578DB97B}">
      <dgm:prSet/>
      <dgm:spPr/>
      <dgm:t>
        <a:bodyPr/>
        <a:lstStyle/>
        <a:p>
          <a:pPr algn="l"/>
          <a:endParaRPr lang="ru-RU" sz="1000">
            <a:latin typeface="Times New Roman" pitchFamily="18" charset="0"/>
            <a:cs typeface="Times New Roman" pitchFamily="18" charset="0"/>
          </a:endParaRPr>
        </a:p>
      </dgm:t>
    </dgm:pt>
    <dgm:pt modelId="{10D49950-FE8A-4EBC-9792-4D0AC42255F0}">
      <dgm:prSet phldrT="[Текст]" custT="1"/>
      <dgm:spPr/>
      <dgm:t>
        <a:bodyPr/>
        <a:lstStyle/>
        <a:p>
          <a:pPr algn="l"/>
          <a:r>
            <a:rPr lang="ru-RU" sz="1000">
              <a:latin typeface="Times New Roman" pitchFamily="18" charset="0"/>
              <a:cs typeface="Times New Roman" pitchFamily="18" charset="0"/>
            </a:rPr>
            <a:t>визначення потреби</a:t>
          </a:r>
        </a:p>
      </dgm:t>
    </dgm:pt>
    <dgm:pt modelId="{8FD6A514-D850-4D0A-8967-99844A13A2AF}" type="parTrans" cxnId="{2BD59968-48B0-4539-8E05-91D77C9D1B12}">
      <dgm:prSet/>
      <dgm:spPr/>
      <dgm:t>
        <a:bodyPr/>
        <a:lstStyle/>
        <a:p>
          <a:pPr algn="l"/>
          <a:endParaRPr lang="ru-RU" sz="1000">
            <a:latin typeface="Times New Roman" pitchFamily="18" charset="0"/>
            <a:cs typeface="Times New Roman" pitchFamily="18" charset="0"/>
          </a:endParaRPr>
        </a:p>
      </dgm:t>
    </dgm:pt>
    <dgm:pt modelId="{25A004E3-F792-4E6B-851D-2DF52A585285}" type="sibTrans" cxnId="{2BD59968-48B0-4539-8E05-91D77C9D1B12}">
      <dgm:prSet/>
      <dgm:spPr/>
      <dgm:t>
        <a:bodyPr/>
        <a:lstStyle/>
        <a:p>
          <a:pPr algn="l"/>
          <a:endParaRPr lang="ru-RU" sz="1000">
            <a:latin typeface="Times New Roman" pitchFamily="18" charset="0"/>
            <a:cs typeface="Times New Roman" pitchFamily="18" charset="0"/>
          </a:endParaRPr>
        </a:p>
      </dgm:t>
    </dgm:pt>
    <dgm:pt modelId="{5CA36D6A-B78B-4DC6-A3CB-73FF84E3388B}">
      <dgm:prSet phldrT="[Текст]" custT="1"/>
      <dgm:spPr/>
      <dgm:t>
        <a:bodyPr/>
        <a:lstStyle/>
        <a:p>
          <a:pPr algn="l"/>
          <a:r>
            <a:rPr lang="ru-RU" sz="1000">
              <a:latin typeface="Times New Roman" pitchFamily="18" charset="0"/>
              <a:cs typeface="Times New Roman" pitchFamily="18" charset="0"/>
            </a:rPr>
            <a:t>Етап 2. Розробка плану дослідження</a:t>
          </a:r>
        </a:p>
      </dgm:t>
    </dgm:pt>
    <dgm:pt modelId="{C4F30733-CFB2-417F-8A49-47E467D14FF3}" type="parTrans" cxnId="{AD907887-C85B-433F-AEBE-9E07E3FC0DAF}">
      <dgm:prSet/>
      <dgm:spPr/>
      <dgm:t>
        <a:bodyPr/>
        <a:lstStyle/>
        <a:p>
          <a:pPr algn="l"/>
          <a:endParaRPr lang="ru-RU" sz="1000">
            <a:latin typeface="Times New Roman" pitchFamily="18" charset="0"/>
            <a:cs typeface="Times New Roman" pitchFamily="18" charset="0"/>
          </a:endParaRPr>
        </a:p>
      </dgm:t>
    </dgm:pt>
    <dgm:pt modelId="{63110A56-7453-4E48-9D43-C0221CFBBD96}" type="sibTrans" cxnId="{AD907887-C85B-433F-AEBE-9E07E3FC0DAF}">
      <dgm:prSet/>
      <dgm:spPr/>
      <dgm:t>
        <a:bodyPr/>
        <a:lstStyle/>
        <a:p>
          <a:pPr algn="l"/>
          <a:endParaRPr lang="ru-RU" sz="1000">
            <a:latin typeface="Times New Roman" pitchFamily="18" charset="0"/>
            <a:cs typeface="Times New Roman" pitchFamily="18" charset="0"/>
          </a:endParaRPr>
        </a:p>
      </dgm:t>
    </dgm:pt>
    <dgm:pt modelId="{63E4E8C6-7B1B-45D4-BF87-BD68147BB9E7}">
      <dgm:prSet phldrT="[Текст]" custT="1"/>
      <dgm:spPr/>
      <dgm:t>
        <a:bodyPr/>
        <a:lstStyle/>
        <a:p>
          <a:pPr algn="l"/>
          <a:r>
            <a:rPr lang="ru-RU" sz="1000">
              <a:latin typeface="Times New Roman" pitchFamily="18" charset="0"/>
              <a:cs typeface="Times New Roman" pitchFamily="18" charset="0"/>
            </a:rPr>
            <a:t>визначення методу</a:t>
          </a:r>
        </a:p>
      </dgm:t>
    </dgm:pt>
    <dgm:pt modelId="{29DDDFCE-D0BC-4DA0-8140-13EA3866D3B7}" type="parTrans" cxnId="{1790CACB-191B-49EA-B8D6-A393AA949981}">
      <dgm:prSet/>
      <dgm:spPr/>
      <dgm:t>
        <a:bodyPr/>
        <a:lstStyle/>
        <a:p>
          <a:pPr algn="l"/>
          <a:endParaRPr lang="ru-RU" sz="1000">
            <a:latin typeface="Times New Roman" pitchFamily="18" charset="0"/>
            <a:cs typeface="Times New Roman" pitchFamily="18" charset="0"/>
          </a:endParaRPr>
        </a:p>
      </dgm:t>
    </dgm:pt>
    <dgm:pt modelId="{BACC781A-D352-4C19-AE33-F14B33F2A7D5}" type="sibTrans" cxnId="{1790CACB-191B-49EA-B8D6-A393AA949981}">
      <dgm:prSet/>
      <dgm:spPr/>
      <dgm:t>
        <a:bodyPr/>
        <a:lstStyle/>
        <a:p>
          <a:pPr algn="l"/>
          <a:endParaRPr lang="ru-RU" sz="1000">
            <a:latin typeface="Times New Roman" pitchFamily="18" charset="0"/>
            <a:cs typeface="Times New Roman" pitchFamily="18" charset="0"/>
          </a:endParaRPr>
        </a:p>
      </dgm:t>
    </dgm:pt>
    <dgm:pt modelId="{AFAF442A-2983-4A76-BDBD-7539C36F689C}">
      <dgm:prSet phldrT="[Текст]" custT="1"/>
      <dgm:spPr/>
      <dgm:t>
        <a:bodyPr/>
        <a:lstStyle/>
        <a:p>
          <a:pPr algn="l"/>
          <a:r>
            <a:rPr lang="ru-RU" sz="1000">
              <a:latin typeface="Times New Roman" pitchFamily="18" charset="0"/>
              <a:cs typeface="Times New Roman" pitchFamily="18" charset="0"/>
            </a:rPr>
            <a:t>вибір форм дослідження</a:t>
          </a:r>
        </a:p>
      </dgm:t>
    </dgm:pt>
    <dgm:pt modelId="{74077895-504E-46B3-A1AC-281860467444}" type="parTrans" cxnId="{6E057F2B-E473-4CC5-B85D-CC4C8DBC7AE6}">
      <dgm:prSet/>
      <dgm:spPr/>
      <dgm:t>
        <a:bodyPr/>
        <a:lstStyle/>
        <a:p>
          <a:pPr algn="l"/>
          <a:endParaRPr lang="ru-RU" sz="1000">
            <a:latin typeface="Times New Roman" pitchFamily="18" charset="0"/>
            <a:cs typeface="Times New Roman" pitchFamily="18" charset="0"/>
          </a:endParaRPr>
        </a:p>
      </dgm:t>
    </dgm:pt>
    <dgm:pt modelId="{F78246E1-92AA-4387-B774-7FAA1125DF55}" type="sibTrans" cxnId="{6E057F2B-E473-4CC5-B85D-CC4C8DBC7AE6}">
      <dgm:prSet/>
      <dgm:spPr/>
      <dgm:t>
        <a:bodyPr/>
        <a:lstStyle/>
        <a:p>
          <a:pPr algn="l"/>
          <a:endParaRPr lang="ru-RU" sz="1000">
            <a:latin typeface="Times New Roman" pitchFamily="18" charset="0"/>
            <a:cs typeface="Times New Roman" pitchFamily="18" charset="0"/>
          </a:endParaRPr>
        </a:p>
      </dgm:t>
    </dgm:pt>
    <dgm:pt modelId="{77438E54-0ED2-4362-91CB-CAD65961AE9C}">
      <dgm:prSet phldrT="[Текст]" custT="1"/>
      <dgm:spPr/>
      <dgm:t>
        <a:bodyPr/>
        <a:lstStyle/>
        <a:p>
          <a:pPr algn="l"/>
          <a:r>
            <a:rPr lang="ru-RU" sz="1000">
              <a:latin typeface="Times New Roman" pitchFamily="18" charset="0"/>
              <a:cs typeface="Times New Roman" pitchFamily="18" charset="0"/>
            </a:rPr>
            <a:t>Етап 3. Реалізація плану дослідження</a:t>
          </a:r>
        </a:p>
      </dgm:t>
    </dgm:pt>
    <dgm:pt modelId="{0C7E1CE5-6CF7-4C27-A648-E6F36B6EC7BE}" type="parTrans" cxnId="{657055A2-A13D-41F0-82E5-AA3BEB7F472E}">
      <dgm:prSet/>
      <dgm:spPr/>
      <dgm:t>
        <a:bodyPr/>
        <a:lstStyle/>
        <a:p>
          <a:pPr algn="l"/>
          <a:endParaRPr lang="ru-RU" sz="1000">
            <a:latin typeface="Times New Roman" pitchFamily="18" charset="0"/>
            <a:cs typeface="Times New Roman" pitchFamily="18" charset="0"/>
          </a:endParaRPr>
        </a:p>
      </dgm:t>
    </dgm:pt>
    <dgm:pt modelId="{8377712C-5D40-4964-AE7A-8891A5DB2FF8}" type="sibTrans" cxnId="{657055A2-A13D-41F0-82E5-AA3BEB7F472E}">
      <dgm:prSet/>
      <dgm:spPr/>
      <dgm:t>
        <a:bodyPr/>
        <a:lstStyle/>
        <a:p>
          <a:pPr algn="l"/>
          <a:endParaRPr lang="ru-RU" sz="1000">
            <a:latin typeface="Times New Roman" pitchFamily="18" charset="0"/>
            <a:cs typeface="Times New Roman" pitchFamily="18" charset="0"/>
          </a:endParaRPr>
        </a:p>
      </dgm:t>
    </dgm:pt>
    <dgm:pt modelId="{13292DFC-F5BA-4062-A57D-BB67E1732E68}">
      <dgm:prSet phldrT="[Текст]" custT="1"/>
      <dgm:spPr/>
      <dgm:t>
        <a:bodyPr/>
        <a:lstStyle/>
        <a:p>
          <a:pPr algn="l"/>
          <a:r>
            <a:rPr lang="ru-RU" sz="1000">
              <a:latin typeface="Times New Roman" pitchFamily="18" charset="0"/>
              <a:cs typeface="Times New Roman" pitchFamily="18" charset="0"/>
            </a:rPr>
            <a:t>Етап 4. Обробка та аналіз даних</a:t>
          </a:r>
        </a:p>
      </dgm:t>
    </dgm:pt>
    <dgm:pt modelId="{D915C1BD-3B00-43BA-9D06-025FDE2D3349}" type="parTrans" cxnId="{11C24057-D5A4-49E7-994F-5F8E6770EBE8}">
      <dgm:prSet/>
      <dgm:spPr/>
      <dgm:t>
        <a:bodyPr/>
        <a:lstStyle/>
        <a:p>
          <a:pPr algn="l"/>
          <a:endParaRPr lang="ru-RU" sz="1000">
            <a:latin typeface="Times New Roman" pitchFamily="18" charset="0"/>
            <a:cs typeface="Times New Roman" pitchFamily="18" charset="0"/>
          </a:endParaRPr>
        </a:p>
      </dgm:t>
    </dgm:pt>
    <dgm:pt modelId="{B5D3D4ED-6383-4953-B18A-A3C13855F19C}" type="sibTrans" cxnId="{11C24057-D5A4-49E7-994F-5F8E6770EBE8}">
      <dgm:prSet/>
      <dgm:spPr/>
      <dgm:t>
        <a:bodyPr/>
        <a:lstStyle/>
        <a:p>
          <a:pPr algn="l"/>
          <a:endParaRPr lang="ru-RU" sz="1000">
            <a:latin typeface="Times New Roman" pitchFamily="18" charset="0"/>
            <a:cs typeface="Times New Roman" pitchFamily="18" charset="0"/>
          </a:endParaRPr>
        </a:p>
      </dgm:t>
    </dgm:pt>
    <dgm:pt modelId="{B1F5CD12-7B0A-43F4-AA75-0C6BB5714522}">
      <dgm:prSet phldrT="[Текст]" custT="1"/>
      <dgm:spPr/>
      <dgm:t>
        <a:bodyPr/>
        <a:lstStyle/>
        <a:p>
          <a:pPr algn="l"/>
          <a:r>
            <a:rPr lang="ru-RU" sz="1000">
              <a:latin typeface="Times New Roman" pitchFamily="18" charset="0"/>
              <a:cs typeface="Times New Roman" pitchFamily="18" charset="0"/>
            </a:rPr>
            <a:t>Етап 5.  Підготовка звіту та розробка рекомендацій</a:t>
          </a:r>
        </a:p>
      </dgm:t>
    </dgm:pt>
    <dgm:pt modelId="{2CD82D5C-B1DF-45E7-B92F-323528E0A63C}" type="parTrans" cxnId="{CD1A920E-3B8A-4C33-9C2E-2EB72857C987}">
      <dgm:prSet/>
      <dgm:spPr/>
      <dgm:t>
        <a:bodyPr/>
        <a:lstStyle/>
        <a:p>
          <a:pPr algn="l"/>
          <a:endParaRPr lang="ru-RU" sz="1000">
            <a:latin typeface="Times New Roman" pitchFamily="18" charset="0"/>
            <a:cs typeface="Times New Roman" pitchFamily="18" charset="0"/>
          </a:endParaRPr>
        </a:p>
      </dgm:t>
    </dgm:pt>
    <dgm:pt modelId="{31961A0B-4141-4F47-9180-F34D892FD00E}" type="sibTrans" cxnId="{CD1A920E-3B8A-4C33-9C2E-2EB72857C987}">
      <dgm:prSet/>
      <dgm:spPr/>
      <dgm:t>
        <a:bodyPr/>
        <a:lstStyle/>
        <a:p>
          <a:pPr algn="l"/>
          <a:endParaRPr lang="ru-RU" sz="1000">
            <a:latin typeface="Times New Roman" pitchFamily="18" charset="0"/>
            <a:cs typeface="Times New Roman" pitchFamily="18" charset="0"/>
          </a:endParaRPr>
        </a:p>
      </dgm:t>
    </dgm:pt>
    <dgm:pt modelId="{28877E90-4152-4F03-BEDA-A31CF5340349}">
      <dgm:prSet phldrT="[Текст]" custT="1"/>
      <dgm:spPr/>
      <dgm:t>
        <a:bodyPr/>
        <a:lstStyle/>
        <a:p>
          <a:pPr algn="l"/>
          <a:r>
            <a:rPr lang="ru-RU" sz="1000">
              <a:latin typeface="Times New Roman" pitchFamily="18" charset="0"/>
              <a:cs typeface="Times New Roman" pitchFamily="18" charset="0"/>
            </a:rPr>
            <a:t>визначення цілей</a:t>
          </a:r>
        </a:p>
      </dgm:t>
    </dgm:pt>
    <dgm:pt modelId="{24953F0F-16BE-4FAE-8049-EE805B0522CF}" type="parTrans" cxnId="{30C90E31-2F2A-4951-9A51-79CCC014C01B}">
      <dgm:prSet/>
      <dgm:spPr/>
      <dgm:t>
        <a:bodyPr/>
        <a:lstStyle/>
        <a:p>
          <a:pPr algn="l"/>
          <a:endParaRPr lang="ru-RU" sz="1000">
            <a:latin typeface="Times New Roman" pitchFamily="18" charset="0"/>
            <a:cs typeface="Times New Roman" pitchFamily="18" charset="0"/>
          </a:endParaRPr>
        </a:p>
      </dgm:t>
    </dgm:pt>
    <dgm:pt modelId="{134F520A-07FA-4F23-AAF7-8E001C370499}" type="sibTrans" cxnId="{30C90E31-2F2A-4951-9A51-79CCC014C01B}">
      <dgm:prSet/>
      <dgm:spPr/>
      <dgm:t>
        <a:bodyPr/>
        <a:lstStyle/>
        <a:p>
          <a:pPr algn="l"/>
          <a:endParaRPr lang="ru-RU" sz="1000">
            <a:latin typeface="Times New Roman" pitchFamily="18" charset="0"/>
            <a:cs typeface="Times New Roman" pitchFamily="18" charset="0"/>
          </a:endParaRPr>
        </a:p>
      </dgm:t>
    </dgm:pt>
    <dgm:pt modelId="{5784FDE3-34C7-44B4-8357-07550F0E7D29}">
      <dgm:prSet phldrT="[Текст]" custT="1"/>
      <dgm:spPr/>
      <dgm:t>
        <a:bodyPr/>
        <a:lstStyle/>
        <a:p>
          <a:pPr algn="l"/>
          <a:r>
            <a:rPr lang="ru-RU" sz="1000">
              <a:latin typeface="Times New Roman" pitchFamily="18" charset="0"/>
              <a:cs typeface="Times New Roman" pitchFamily="18" charset="0"/>
            </a:rPr>
            <a:t>формулювання робочої гіпотези</a:t>
          </a:r>
        </a:p>
      </dgm:t>
    </dgm:pt>
    <dgm:pt modelId="{143CD76C-119A-4B29-9F7C-FCB3860ED8C7}" type="parTrans" cxnId="{5096D842-B45F-4C2B-9F29-24E5CA628E7E}">
      <dgm:prSet/>
      <dgm:spPr/>
      <dgm:t>
        <a:bodyPr/>
        <a:lstStyle/>
        <a:p>
          <a:pPr algn="l"/>
          <a:endParaRPr lang="ru-RU" sz="1000">
            <a:latin typeface="Times New Roman" pitchFamily="18" charset="0"/>
            <a:cs typeface="Times New Roman" pitchFamily="18" charset="0"/>
          </a:endParaRPr>
        </a:p>
      </dgm:t>
    </dgm:pt>
    <dgm:pt modelId="{C5CDB639-108B-4048-81D2-F046723668F8}" type="sibTrans" cxnId="{5096D842-B45F-4C2B-9F29-24E5CA628E7E}">
      <dgm:prSet/>
      <dgm:spPr/>
      <dgm:t>
        <a:bodyPr/>
        <a:lstStyle/>
        <a:p>
          <a:pPr algn="l"/>
          <a:endParaRPr lang="ru-RU" sz="1000">
            <a:latin typeface="Times New Roman" pitchFamily="18" charset="0"/>
            <a:cs typeface="Times New Roman" pitchFamily="18" charset="0"/>
          </a:endParaRPr>
        </a:p>
      </dgm:t>
    </dgm:pt>
    <dgm:pt modelId="{5F2F5204-8EA1-497E-9438-71AD3B47C9F6}">
      <dgm:prSet phldrT="[Текст]" custT="1"/>
      <dgm:spPr/>
      <dgm:t>
        <a:bodyPr/>
        <a:lstStyle/>
        <a:p>
          <a:pPr algn="l"/>
          <a:r>
            <a:rPr lang="ru-RU" sz="1000">
              <a:latin typeface="Times New Roman" pitchFamily="18" charset="0"/>
              <a:cs typeface="Times New Roman" pitchFamily="18" charset="0"/>
            </a:rPr>
            <a:t>визначення обєкту та обмежень</a:t>
          </a:r>
        </a:p>
      </dgm:t>
    </dgm:pt>
    <dgm:pt modelId="{BA9350D3-F2DE-47EE-B829-0AA081A56128}" type="parTrans" cxnId="{1AD8DE8B-FE8C-4927-A943-4F96A614C54B}">
      <dgm:prSet/>
      <dgm:spPr/>
      <dgm:t>
        <a:bodyPr/>
        <a:lstStyle/>
        <a:p>
          <a:pPr algn="l"/>
          <a:endParaRPr lang="ru-RU" sz="1000">
            <a:latin typeface="Times New Roman" pitchFamily="18" charset="0"/>
            <a:cs typeface="Times New Roman" pitchFamily="18" charset="0"/>
          </a:endParaRPr>
        </a:p>
      </dgm:t>
    </dgm:pt>
    <dgm:pt modelId="{3191AA37-CFDE-4082-B1D9-B072B55BDD77}" type="sibTrans" cxnId="{1AD8DE8B-FE8C-4927-A943-4F96A614C54B}">
      <dgm:prSet/>
      <dgm:spPr/>
      <dgm:t>
        <a:bodyPr/>
        <a:lstStyle/>
        <a:p>
          <a:pPr algn="l"/>
          <a:endParaRPr lang="ru-RU" sz="1000">
            <a:latin typeface="Times New Roman" pitchFamily="18" charset="0"/>
            <a:cs typeface="Times New Roman" pitchFamily="18" charset="0"/>
          </a:endParaRPr>
        </a:p>
      </dgm:t>
    </dgm:pt>
    <dgm:pt modelId="{BC14295B-883A-4F95-87F7-D8D6CAC3F858}">
      <dgm:prSet phldrT="[Текст]" custT="1"/>
      <dgm:spPr/>
      <dgm:t>
        <a:bodyPr/>
        <a:lstStyle/>
        <a:p>
          <a:pPr algn="l"/>
          <a:r>
            <a:rPr lang="ru-RU" sz="1000">
              <a:latin typeface="Times New Roman" pitchFamily="18" charset="0"/>
              <a:cs typeface="Times New Roman" pitchFamily="18" charset="0"/>
            </a:rPr>
            <a:t>вибір місця та терміну проведення</a:t>
          </a:r>
        </a:p>
      </dgm:t>
    </dgm:pt>
    <dgm:pt modelId="{B187151B-DE05-4CDE-9545-B89859E8CD85}" type="parTrans" cxnId="{35D6E27F-9285-4D4B-886C-D2F59E35ACC6}">
      <dgm:prSet/>
      <dgm:spPr/>
      <dgm:t>
        <a:bodyPr/>
        <a:lstStyle/>
        <a:p>
          <a:pPr algn="l"/>
          <a:endParaRPr lang="ru-RU" sz="1000">
            <a:latin typeface="Times New Roman" pitchFamily="18" charset="0"/>
            <a:cs typeface="Times New Roman" pitchFamily="18" charset="0"/>
          </a:endParaRPr>
        </a:p>
      </dgm:t>
    </dgm:pt>
    <dgm:pt modelId="{0ECAD630-5912-4AA2-A564-A703EB940F86}" type="sibTrans" cxnId="{35D6E27F-9285-4D4B-886C-D2F59E35ACC6}">
      <dgm:prSet/>
      <dgm:spPr/>
      <dgm:t>
        <a:bodyPr/>
        <a:lstStyle/>
        <a:p>
          <a:pPr algn="l"/>
          <a:endParaRPr lang="ru-RU" sz="1000">
            <a:latin typeface="Times New Roman" pitchFamily="18" charset="0"/>
            <a:cs typeface="Times New Roman" pitchFamily="18" charset="0"/>
          </a:endParaRPr>
        </a:p>
      </dgm:t>
    </dgm:pt>
    <dgm:pt modelId="{F5D57480-E8F2-45F6-AA7B-E7625AC06B60}">
      <dgm:prSet phldrT="[Текст]" custT="1"/>
      <dgm:spPr/>
      <dgm:t>
        <a:bodyPr/>
        <a:lstStyle/>
        <a:p>
          <a:pPr algn="l"/>
          <a:r>
            <a:rPr lang="ru-RU" sz="1000">
              <a:latin typeface="Times New Roman" pitchFamily="18" charset="0"/>
              <a:cs typeface="Times New Roman" pitchFamily="18" charset="0"/>
            </a:rPr>
            <a:t>організація та проведення маркетингового дослідження</a:t>
          </a:r>
        </a:p>
      </dgm:t>
    </dgm:pt>
    <dgm:pt modelId="{81D0552A-FF76-4076-8F84-7473F5EC2DB4}" type="parTrans" cxnId="{19BA69D7-6A59-4BAD-A1A0-801DF9CB88D3}">
      <dgm:prSet/>
      <dgm:spPr/>
      <dgm:t>
        <a:bodyPr/>
        <a:lstStyle/>
        <a:p>
          <a:pPr algn="l"/>
          <a:endParaRPr lang="ru-RU" sz="1000">
            <a:latin typeface="Times New Roman" pitchFamily="18" charset="0"/>
            <a:cs typeface="Times New Roman" pitchFamily="18" charset="0"/>
          </a:endParaRPr>
        </a:p>
      </dgm:t>
    </dgm:pt>
    <dgm:pt modelId="{E5A65B6F-C995-4940-9160-D7B1E3399905}" type="sibTrans" cxnId="{19BA69D7-6A59-4BAD-A1A0-801DF9CB88D3}">
      <dgm:prSet/>
      <dgm:spPr/>
      <dgm:t>
        <a:bodyPr/>
        <a:lstStyle/>
        <a:p>
          <a:pPr algn="l"/>
          <a:endParaRPr lang="ru-RU" sz="1000">
            <a:latin typeface="Times New Roman" pitchFamily="18" charset="0"/>
            <a:cs typeface="Times New Roman" pitchFamily="18" charset="0"/>
          </a:endParaRPr>
        </a:p>
      </dgm:t>
    </dgm:pt>
    <dgm:pt modelId="{A1078944-1B97-4E63-8E56-61A7E2152AAF}">
      <dgm:prSet phldrT="[Текст]" custT="1"/>
      <dgm:spPr/>
      <dgm:t>
        <a:bodyPr/>
        <a:lstStyle/>
        <a:p>
          <a:pPr algn="l"/>
          <a:r>
            <a:rPr lang="ru-RU" sz="1000">
              <a:latin typeface="Times New Roman" pitchFamily="18" charset="0"/>
              <a:cs typeface="Times New Roman" pitchFamily="18" charset="0"/>
            </a:rPr>
            <a:t>контроль за сбором даних</a:t>
          </a:r>
        </a:p>
      </dgm:t>
    </dgm:pt>
    <dgm:pt modelId="{D8631340-320E-437C-86F1-42D2E03159A6}" type="parTrans" cxnId="{E5EE60A5-D0A8-4668-8F96-7FBE4C20B4AF}">
      <dgm:prSet/>
      <dgm:spPr/>
      <dgm:t>
        <a:bodyPr/>
        <a:lstStyle/>
        <a:p>
          <a:pPr algn="l"/>
          <a:endParaRPr lang="ru-RU" sz="1000">
            <a:latin typeface="Times New Roman" pitchFamily="18" charset="0"/>
            <a:cs typeface="Times New Roman" pitchFamily="18" charset="0"/>
          </a:endParaRPr>
        </a:p>
      </dgm:t>
    </dgm:pt>
    <dgm:pt modelId="{EDDF2421-A639-4653-A31E-AFF7CD18E7E3}" type="sibTrans" cxnId="{E5EE60A5-D0A8-4668-8F96-7FBE4C20B4AF}">
      <dgm:prSet/>
      <dgm:spPr/>
      <dgm:t>
        <a:bodyPr/>
        <a:lstStyle/>
        <a:p>
          <a:pPr algn="l"/>
          <a:endParaRPr lang="ru-RU" sz="1000">
            <a:latin typeface="Times New Roman" pitchFamily="18" charset="0"/>
            <a:cs typeface="Times New Roman" pitchFamily="18" charset="0"/>
          </a:endParaRPr>
        </a:p>
      </dgm:t>
    </dgm:pt>
    <dgm:pt modelId="{501CADAA-7D31-4153-A620-F95B8B86FE31}">
      <dgm:prSet phldrT="[Текст]" custT="1"/>
      <dgm:spPr/>
      <dgm:t>
        <a:bodyPr/>
        <a:lstStyle/>
        <a:p>
          <a:pPr algn="l"/>
          <a:r>
            <a:rPr lang="ru-RU" sz="1000">
              <a:latin typeface="Times New Roman" pitchFamily="18" charset="0"/>
              <a:cs typeface="Times New Roman" pitchFamily="18" charset="0"/>
            </a:rPr>
            <a:t>документування результатів</a:t>
          </a:r>
        </a:p>
      </dgm:t>
    </dgm:pt>
    <dgm:pt modelId="{FFEF55BF-8E09-4EC1-B624-D93B6108BFEE}" type="parTrans" cxnId="{CBFC8531-33D5-49DD-AB5A-29475AB7EBEC}">
      <dgm:prSet/>
      <dgm:spPr/>
      <dgm:t>
        <a:bodyPr/>
        <a:lstStyle/>
        <a:p>
          <a:pPr algn="l"/>
          <a:endParaRPr lang="ru-RU" sz="1000">
            <a:latin typeface="Times New Roman" pitchFamily="18" charset="0"/>
            <a:cs typeface="Times New Roman" pitchFamily="18" charset="0"/>
          </a:endParaRPr>
        </a:p>
      </dgm:t>
    </dgm:pt>
    <dgm:pt modelId="{6DA9BBAB-5266-48EE-8517-33CD15851785}" type="sibTrans" cxnId="{CBFC8531-33D5-49DD-AB5A-29475AB7EBEC}">
      <dgm:prSet/>
      <dgm:spPr/>
      <dgm:t>
        <a:bodyPr/>
        <a:lstStyle/>
        <a:p>
          <a:pPr algn="l"/>
          <a:endParaRPr lang="ru-RU" sz="1000">
            <a:latin typeface="Times New Roman" pitchFamily="18" charset="0"/>
            <a:cs typeface="Times New Roman" pitchFamily="18" charset="0"/>
          </a:endParaRPr>
        </a:p>
      </dgm:t>
    </dgm:pt>
    <dgm:pt modelId="{0669D9C6-DBF5-4300-8947-E89365E7C2EB}">
      <dgm:prSet phldrT="[Текст]" custT="1"/>
      <dgm:spPr/>
      <dgm:t>
        <a:bodyPr/>
        <a:lstStyle/>
        <a:p>
          <a:pPr algn="l"/>
          <a:r>
            <a:rPr lang="ru-RU" sz="1000">
              <a:latin typeface="Times New Roman" pitchFamily="18" charset="0"/>
              <a:cs typeface="Times New Roman" pitchFamily="18" charset="0"/>
            </a:rPr>
            <a:t>перевірка даних</a:t>
          </a:r>
        </a:p>
      </dgm:t>
    </dgm:pt>
    <dgm:pt modelId="{64504559-F526-436F-A27A-FDD995FD57F7}" type="parTrans" cxnId="{A887E3AC-67F3-4C93-99C2-2135F74F2A57}">
      <dgm:prSet/>
      <dgm:spPr/>
      <dgm:t>
        <a:bodyPr/>
        <a:lstStyle/>
        <a:p>
          <a:pPr algn="l"/>
          <a:endParaRPr lang="ru-RU" sz="1000">
            <a:latin typeface="Times New Roman" pitchFamily="18" charset="0"/>
            <a:cs typeface="Times New Roman" pitchFamily="18" charset="0"/>
          </a:endParaRPr>
        </a:p>
      </dgm:t>
    </dgm:pt>
    <dgm:pt modelId="{4FB7FEB5-1575-4B5A-8280-4C3B6E36B1E1}" type="sibTrans" cxnId="{A887E3AC-67F3-4C93-99C2-2135F74F2A57}">
      <dgm:prSet/>
      <dgm:spPr/>
      <dgm:t>
        <a:bodyPr/>
        <a:lstStyle/>
        <a:p>
          <a:pPr algn="l"/>
          <a:endParaRPr lang="ru-RU" sz="1000">
            <a:latin typeface="Times New Roman" pitchFamily="18" charset="0"/>
            <a:cs typeface="Times New Roman" pitchFamily="18" charset="0"/>
          </a:endParaRPr>
        </a:p>
      </dgm:t>
    </dgm:pt>
    <dgm:pt modelId="{089B54E7-5820-4F99-A1EB-C1CD5FAE3629}">
      <dgm:prSet phldrT="[Текст]" custT="1"/>
      <dgm:spPr/>
      <dgm:t>
        <a:bodyPr/>
        <a:lstStyle/>
        <a:p>
          <a:pPr algn="l"/>
          <a:r>
            <a:rPr lang="ru-RU" sz="1000">
              <a:latin typeface="Times New Roman" pitchFamily="18" charset="0"/>
              <a:cs typeface="Times New Roman" pitchFamily="18" charset="0"/>
            </a:rPr>
            <a:t>підготовка даних для обробки на ЕОМ</a:t>
          </a:r>
        </a:p>
      </dgm:t>
    </dgm:pt>
    <dgm:pt modelId="{5FBB8529-EC22-4B35-8E6C-3418CAF73BC8}" type="parTrans" cxnId="{4F167E20-15C9-4153-9732-D9AB5F8364DE}">
      <dgm:prSet/>
      <dgm:spPr/>
      <dgm:t>
        <a:bodyPr/>
        <a:lstStyle/>
        <a:p>
          <a:pPr algn="l"/>
          <a:endParaRPr lang="ru-RU" sz="1000">
            <a:latin typeface="Times New Roman" pitchFamily="18" charset="0"/>
            <a:cs typeface="Times New Roman" pitchFamily="18" charset="0"/>
          </a:endParaRPr>
        </a:p>
      </dgm:t>
    </dgm:pt>
    <dgm:pt modelId="{6D091E40-793B-43EE-B239-46B012DD65E6}" type="sibTrans" cxnId="{4F167E20-15C9-4153-9732-D9AB5F8364DE}">
      <dgm:prSet/>
      <dgm:spPr/>
      <dgm:t>
        <a:bodyPr/>
        <a:lstStyle/>
        <a:p>
          <a:pPr algn="l"/>
          <a:endParaRPr lang="ru-RU" sz="1000">
            <a:latin typeface="Times New Roman" pitchFamily="18" charset="0"/>
            <a:cs typeface="Times New Roman" pitchFamily="18" charset="0"/>
          </a:endParaRPr>
        </a:p>
      </dgm:t>
    </dgm:pt>
    <dgm:pt modelId="{CDDE61E8-A433-47F2-A3E8-95717D933068}">
      <dgm:prSet phldrT="[Текст]" custT="1"/>
      <dgm:spPr/>
      <dgm:t>
        <a:bodyPr/>
        <a:lstStyle/>
        <a:p>
          <a:pPr algn="l"/>
          <a:r>
            <a:rPr lang="ru-RU" sz="1000">
              <a:latin typeface="Times New Roman" pitchFamily="18" charset="0"/>
              <a:cs typeface="Times New Roman" pitchFamily="18" charset="0"/>
            </a:rPr>
            <a:t>обробка та аналіз даних</a:t>
          </a:r>
        </a:p>
      </dgm:t>
    </dgm:pt>
    <dgm:pt modelId="{ADD1F58E-59C7-42E0-ABE8-6CAFDAF9EE76}" type="parTrans" cxnId="{4C387544-778F-4C57-88C7-D77186A317E8}">
      <dgm:prSet/>
      <dgm:spPr/>
      <dgm:t>
        <a:bodyPr/>
        <a:lstStyle/>
        <a:p>
          <a:pPr algn="l"/>
          <a:endParaRPr lang="ru-RU" sz="1000">
            <a:latin typeface="Times New Roman" pitchFamily="18" charset="0"/>
            <a:cs typeface="Times New Roman" pitchFamily="18" charset="0"/>
          </a:endParaRPr>
        </a:p>
      </dgm:t>
    </dgm:pt>
    <dgm:pt modelId="{EC8D0396-37DE-410A-9196-80FF3129D87E}" type="sibTrans" cxnId="{4C387544-778F-4C57-88C7-D77186A317E8}">
      <dgm:prSet/>
      <dgm:spPr/>
      <dgm:t>
        <a:bodyPr/>
        <a:lstStyle/>
        <a:p>
          <a:pPr algn="l"/>
          <a:endParaRPr lang="ru-RU" sz="1000">
            <a:latin typeface="Times New Roman" pitchFamily="18" charset="0"/>
            <a:cs typeface="Times New Roman" pitchFamily="18" charset="0"/>
          </a:endParaRPr>
        </a:p>
      </dgm:t>
    </dgm:pt>
    <dgm:pt modelId="{98A63DE2-703D-450A-A2F8-E98CFDA3F380}">
      <dgm:prSet phldrT="[Текст]" custT="1"/>
      <dgm:spPr/>
      <dgm:t>
        <a:bodyPr/>
        <a:lstStyle/>
        <a:p>
          <a:pPr algn="l"/>
          <a:r>
            <a:rPr lang="ru-RU" sz="1000">
              <a:latin typeface="Times New Roman" pitchFamily="18" charset="0"/>
              <a:cs typeface="Times New Roman" pitchFamily="18" charset="0"/>
            </a:rPr>
            <a:t>підготовка звіту</a:t>
          </a:r>
        </a:p>
      </dgm:t>
    </dgm:pt>
    <dgm:pt modelId="{9A8485DC-F53A-49F7-A5D2-4F7D8B8D6D5A}" type="parTrans" cxnId="{09316C23-5E2E-4084-872C-3C967B1060ED}">
      <dgm:prSet/>
      <dgm:spPr/>
      <dgm:t>
        <a:bodyPr/>
        <a:lstStyle/>
        <a:p>
          <a:pPr algn="l"/>
          <a:endParaRPr lang="ru-RU" sz="1000">
            <a:latin typeface="Times New Roman" pitchFamily="18" charset="0"/>
            <a:cs typeface="Times New Roman" pitchFamily="18" charset="0"/>
          </a:endParaRPr>
        </a:p>
      </dgm:t>
    </dgm:pt>
    <dgm:pt modelId="{AF2738F1-679E-428A-B974-6A974576482D}" type="sibTrans" cxnId="{09316C23-5E2E-4084-872C-3C967B1060ED}">
      <dgm:prSet/>
      <dgm:spPr/>
      <dgm:t>
        <a:bodyPr/>
        <a:lstStyle/>
        <a:p>
          <a:pPr algn="l"/>
          <a:endParaRPr lang="ru-RU" sz="1000">
            <a:latin typeface="Times New Roman" pitchFamily="18" charset="0"/>
            <a:cs typeface="Times New Roman" pitchFamily="18" charset="0"/>
          </a:endParaRPr>
        </a:p>
      </dgm:t>
    </dgm:pt>
    <dgm:pt modelId="{4BF03DB4-9723-41B3-B1C2-ED21D2455C3B}">
      <dgm:prSet phldrT="[Текст]" custT="1"/>
      <dgm:spPr/>
      <dgm:t>
        <a:bodyPr/>
        <a:lstStyle/>
        <a:p>
          <a:pPr algn="l"/>
          <a:r>
            <a:rPr lang="ru-RU" sz="1000">
              <a:latin typeface="Times New Roman" pitchFamily="18" charset="0"/>
              <a:cs typeface="Times New Roman" pitchFamily="18" charset="0"/>
            </a:rPr>
            <a:t>презентація результатів</a:t>
          </a:r>
        </a:p>
      </dgm:t>
    </dgm:pt>
    <dgm:pt modelId="{D333BE40-614F-45BD-9E69-4B691AE7DCD2}" type="parTrans" cxnId="{E6D9FC75-0BD5-408B-93C0-4E61DD79B959}">
      <dgm:prSet/>
      <dgm:spPr/>
      <dgm:t>
        <a:bodyPr/>
        <a:lstStyle/>
        <a:p>
          <a:pPr algn="l"/>
          <a:endParaRPr lang="ru-RU" sz="1000">
            <a:latin typeface="Times New Roman" pitchFamily="18" charset="0"/>
            <a:cs typeface="Times New Roman" pitchFamily="18" charset="0"/>
          </a:endParaRPr>
        </a:p>
      </dgm:t>
    </dgm:pt>
    <dgm:pt modelId="{9E71E2A6-53A6-4999-9133-15927DA334EB}" type="sibTrans" cxnId="{E6D9FC75-0BD5-408B-93C0-4E61DD79B959}">
      <dgm:prSet/>
      <dgm:spPr/>
      <dgm:t>
        <a:bodyPr/>
        <a:lstStyle/>
        <a:p>
          <a:pPr algn="l"/>
          <a:endParaRPr lang="ru-RU" sz="1000">
            <a:latin typeface="Times New Roman" pitchFamily="18" charset="0"/>
            <a:cs typeface="Times New Roman" pitchFamily="18" charset="0"/>
          </a:endParaRPr>
        </a:p>
      </dgm:t>
    </dgm:pt>
    <dgm:pt modelId="{FF2F55D0-23F6-47BA-96AB-047CA61502FC}">
      <dgm:prSet phldrT="[Текст]" custT="1"/>
      <dgm:spPr/>
      <dgm:t>
        <a:bodyPr/>
        <a:lstStyle/>
        <a:p>
          <a:pPr algn="l"/>
          <a:r>
            <a:rPr lang="ru-RU" sz="1000">
              <a:latin typeface="Times New Roman" pitchFamily="18" charset="0"/>
              <a:cs typeface="Times New Roman" pitchFamily="18" charset="0"/>
            </a:rPr>
            <a:t>передача результатів зацікавленим особам</a:t>
          </a:r>
        </a:p>
      </dgm:t>
    </dgm:pt>
    <dgm:pt modelId="{C25665E6-AD31-4717-B8C8-FC63C0BCE538}" type="parTrans" cxnId="{D9FC0C31-CA6A-4B6F-89F7-8AA108A9F0AC}">
      <dgm:prSet/>
      <dgm:spPr/>
      <dgm:t>
        <a:bodyPr/>
        <a:lstStyle/>
        <a:p>
          <a:pPr algn="l"/>
          <a:endParaRPr lang="ru-RU" sz="1000">
            <a:latin typeface="Times New Roman" pitchFamily="18" charset="0"/>
            <a:cs typeface="Times New Roman" pitchFamily="18" charset="0"/>
          </a:endParaRPr>
        </a:p>
      </dgm:t>
    </dgm:pt>
    <dgm:pt modelId="{5285E87F-C2D4-4CA5-A6E9-0EBAFDAAFA7B}" type="sibTrans" cxnId="{D9FC0C31-CA6A-4B6F-89F7-8AA108A9F0AC}">
      <dgm:prSet/>
      <dgm:spPr/>
      <dgm:t>
        <a:bodyPr/>
        <a:lstStyle/>
        <a:p>
          <a:pPr algn="l"/>
          <a:endParaRPr lang="ru-RU" sz="1000">
            <a:latin typeface="Times New Roman" pitchFamily="18" charset="0"/>
            <a:cs typeface="Times New Roman" pitchFamily="18" charset="0"/>
          </a:endParaRPr>
        </a:p>
      </dgm:t>
    </dgm:pt>
    <dgm:pt modelId="{2F489286-4814-469A-B4D0-FB09D65571F7}" type="pres">
      <dgm:prSet presAssocID="{F68A1A67-A88D-4E5F-BF56-80F0A3504425}" presName="Name0" presStyleCnt="0">
        <dgm:presLayoutVars>
          <dgm:dir/>
          <dgm:animLvl val="lvl"/>
          <dgm:resizeHandles/>
        </dgm:presLayoutVars>
      </dgm:prSet>
      <dgm:spPr/>
      <dgm:t>
        <a:bodyPr/>
        <a:lstStyle/>
        <a:p>
          <a:endParaRPr lang="ru-RU"/>
        </a:p>
      </dgm:t>
    </dgm:pt>
    <dgm:pt modelId="{C6AFC3FC-F311-4706-9E9F-2F0623DC94DB}" type="pres">
      <dgm:prSet presAssocID="{9AA48779-2CC0-43C0-B146-0963B3EC14B0}" presName="linNode" presStyleCnt="0"/>
      <dgm:spPr/>
    </dgm:pt>
    <dgm:pt modelId="{B7608576-BD97-4579-9002-C62B493CD1EB}" type="pres">
      <dgm:prSet presAssocID="{9AA48779-2CC0-43C0-B146-0963B3EC14B0}" presName="parentShp" presStyleLbl="node1" presStyleIdx="0" presStyleCnt="5">
        <dgm:presLayoutVars>
          <dgm:bulletEnabled val="1"/>
        </dgm:presLayoutVars>
      </dgm:prSet>
      <dgm:spPr/>
      <dgm:t>
        <a:bodyPr/>
        <a:lstStyle/>
        <a:p>
          <a:endParaRPr lang="ru-RU"/>
        </a:p>
      </dgm:t>
    </dgm:pt>
    <dgm:pt modelId="{EB621AAF-2A03-4D05-9781-5326E5281950}" type="pres">
      <dgm:prSet presAssocID="{9AA48779-2CC0-43C0-B146-0963B3EC14B0}" presName="childShp" presStyleLbl="bgAccFollowNode1" presStyleIdx="0" presStyleCnt="5" custScaleY="114865">
        <dgm:presLayoutVars>
          <dgm:bulletEnabled val="1"/>
        </dgm:presLayoutVars>
      </dgm:prSet>
      <dgm:spPr/>
      <dgm:t>
        <a:bodyPr/>
        <a:lstStyle/>
        <a:p>
          <a:endParaRPr lang="ru-RU"/>
        </a:p>
      </dgm:t>
    </dgm:pt>
    <dgm:pt modelId="{01D98964-9191-4898-8415-8847351881A1}" type="pres">
      <dgm:prSet presAssocID="{D36C42CB-ADE7-4AED-A497-97390666935B}" presName="spacing" presStyleCnt="0"/>
      <dgm:spPr/>
    </dgm:pt>
    <dgm:pt modelId="{13F26D2C-9537-4C85-B99E-7DC3030AA8D8}" type="pres">
      <dgm:prSet presAssocID="{5CA36D6A-B78B-4DC6-A3CB-73FF84E3388B}" presName="linNode" presStyleCnt="0"/>
      <dgm:spPr/>
    </dgm:pt>
    <dgm:pt modelId="{3F785013-2D36-4E3A-9642-C679A4F4A289}" type="pres">
      <dgm:prSet presAssocID="{5CA36D6A-B78B-4DC6-A3CB-73FF84E3388B}" presName="parentShp" presStyleLbl="node1" presStyleIdx="1" presStyleCnt="5">
        <dgm:presLayoutVars>
          <dgm:bulletEnabled val="1"/>
        </dgm:presLayoutVars>
      </dgm:prSet>
      <dgm:spPr/>
      <dgm:t>
        <a:bodyPr/>
        <a:lstStyle/>
        <a:p>
          <a:endParaRPr lang="ru-RU"/>
        </a:p>
      </dgm:t>
    </dgm:pt>
    <dgm:pt modelId="{94CE78F1-A077-44EE-BC93-0A0BD12FC44C}" type="pres">
      <dgm:prSet presAssocID="{5CA36D6A-B78B-4DC6-A3CB-73FF84E3388B}" presName="childShp" presStyleLbl="bgAccFollowNode1" presStyleIdx="1" presStyleCnt="5" custScaleY="115334">
        <dgm:presLayoutVars>
          <dgm:bulletEnabled val="1"/>
        </dgm:presLayoutVars>
      </dgm:prSet>
      <dgm:spPr/>
      <dgm:t>
        <a:bodyPr/>
        <a:lstStyle/>
        <a:p>
          <a:endParaRPr lang="ru-RU"/>
        </a:p>
      </dgm:t>
    </dgm:pt>
    <dgm:pt modelId="{1D30320C-1FBC-4AA0-8EA1-85B9B249619B}" type="pres">
      <dgm:prSet presAssocID="{63110A56-7453-4E48-9D43-C0221CFBBD96}" presName="spacing" presStyleCnt="0"/>
      <dgm:spPr/>
    </dgm:pt>
    <dgm:pt modelId="{B3011112-BCF1-4E9C-A2D4-9092E433775B}" type="pres">
      <dgm:prSet presAssocID="{77438E54-0ED2-4362-91CB-CAD65961AE9C}" presName="linNode" presStyleCnt="0"/>
      <dgm:spPr/>
    </dgm:pt>
    <dgm:pt modelId="{0A275D36-BB9E-4568-B2BC-77AFC8B44EEA}" type="pres">
      <dgm:prSet presAssocID="{77438E54-0ED2-4362-91CB-CAD65961AE9C}" presName="parentShp" presStyleLbl="node1" presStyleIdx="2" presStyleCnt="5">
        <dgm:presLayoutVars>
          <dgm:bulletEnabled val="1"/>
        </dgm:presLayoutVars>
      </dgm:prSet>
      <dgm:spPr/>
      <dgm:t>
        <a:bodyPr/>
        <a:lstStyle/>
        <a:p>
          <a:endParaRPr lang="ru-RU"/>
        </a:p>
      </dgm:t>
    </dgm:pt>
    <dgm:pt modelId="{0464DCC7-6D82-4DFF-ADE1-26D61264A124}" type="pres">
      <dgm:prSet presAssocID="{77438E54-0ED2-4362-91CB-CAD65961AE9C}" presName="childShp" presStyleLbl="bgAccFollowNode1" presStyleIdx="2" presStyleCnt="5">
        <dgm:presLayoutVars>
          <dgm:bulletEnabled val="1"/>
        </dgm:presLayoutVars>
      </dgm:prSet>
      <dgm:spPr/>
      <dgm:t>
        <a:bodyPr/>
        <a:lstStyle/>
        <a:p>
          <a:endParaRPr lang="ru-RU"/>
        </a:p>
      </dgm:t>
    </dgm:pt>
    <dgm:pt modelId="{71C99985-6CC8-4754-9703-B4097EE99645}" type="pres">
      <dgm:prSet presAssocID="{8377712C-5D40-4964-AE7A-8891A5DB2FF8}" presName="spacing" presStyleCnt="0"/>
      <dgm:spPr/>
    </dgm:pt>
    <dgm:pt modelId="{534BB111-6525-4157-9FDC-70BAEDCAB806}" type="pres">
      <dgm:prSet presAssocID="{13292DFC-F5BA-4062-A57D-BB67E1732E68}" presName="linNode" presStyleCnt="0"/>
      <dgm:spPr/>
    </dgm:pt>
    <dgm:pt modelId="{B2751234-C81F-487A-ABB5-A8C82E7F1069}" type="pres">
      <dgm:prSet presAssocID="{13292DFC-F5BA-4062-A57D-BB67E1732E68}" presName="parentShp" presStyleLbl="node1" presStyleIdx="3" presStyleCnt="5">
        <dgm:presLayoutVars>
          <dgm:bulletEnabled val="1"/>
        </dgm:presLayoutVars>
      </dgm:prSet>
      <dgm:spPr/>
      <dgm:t>
        <a:bodyPr/>
        <a:lstStyle/>
        <a:p>
          <a:endParaRPr lang="ru-RU"/>
        </a:p>
      </dgm:t>
    </dgm:pt>
    <dgm:pt modelId="{E9CA15EE-E9CF-4034-90BA-04E6FBDE7E95}" type="pres">
      <dgm:prSet presAssocID="{13292DFC-F5BA-4062-A57D-BB67E1732E68}" presName="childShp" presStyleLbl="bgAccFollowNode1" presStyleIdx="3" presStyleCnt="5">
        <dgm:presLayoutVars>
          <dgm:bulletEnabled val="1"/>
        </dgm:presLayoutVars>
      </dgm:prSet>
      <dgm:spPr/>
      <dgm:t>
        <a:bodyPr/>
        <a:lstStyle/>
        <a:p>
          <a:endParaRPr lang="ru-RU"/>
        </a:p>
      </dgm:t>
    </dgm:pt>
    <dgm:pt modelId="{C5338CF3-2702-4834-B38F-B5C43752250C}" type="pres">
      <dgm:prSet presAssocID="{B5D3D4ED-6383-4953-B18A-A3C13855F19C}" presName="spacing" presStyleCnt="0"/>
      <dgm:spPr/>
    </dgm:pt>
    <dgm:pt modelId="{7C00F61A-6653-4595-8DFD-2EC8645F7834}" type="pres">
      <dgm:prSet presAssocID="{B1F5CD12-7B0A-43F4-AA75-0C6BB5714522}" presName="linNode" presStyleCnt="0"/>
      <dgm:spPr/>
    </dgm:pt>
    <dgm:pt modelId="{108E9E86-C4C1-433F-89D9-9AD4D908F6D4}" type="pres">
      <dgm:prSet presAssocID="{B1F5CD12-7B0A-43F4-AA75-0C6BB5714522}" presName="parentShp" presStyleLbl="node1" presStyleIdx="4" presStyleCnt="5">
        <dgm:presLayoutVars>
          <dgm:bulletEnabled val="1"/>
        </dgm:presLayoutVars>
      </dgm:prSet>
      <dgm:spPr/>
      <dgm:t>
        <a:bodyPr/>
        <a:lstStyle/>
        <a:p>
          <a:endParaRPr lang="ru-RU"/>
        </a:p>
      </dgm:t>
    </dgm:pt>
    <dgm:pt modelId="{663D8646-7B5E-4C98-A7B3-23A6934E7D24}" type="pres">
      <dgm:prSet presAssocID="{B1F5CD12-7B0A-43F4-AA75-0C6BB5714522}" presName="childShp" presStyleLbl="bgAccFollowNode1" presStyleIdx="4" presStyleCnt="5">
        <dgm:presLayoutVars>
          <dgm:bulletEnabled val="1"/>
        </dgm:presLayoutVars>
      </dgm:prSet>
      <dgm:spPr/>
      <dgm:t>
        <a:bodyPr/>
        <a:lstStyle/>
        <a:p>
          <a:endParaRPr lang="ru-RU"/>
        </a:p>
      </dgm:t>
    </dgm:pt>
  </dgm:ptLst>
  <dgm:cxnLst>
    <dgm:cxn modelId="{657055A2-A13D-41F0-82E5-AA3BEB7F472E}" srcId="{F68A1A67-A88D-4E5F-BF56-80F0A3504425}" destId="{77438E54-0ED2-4362-91CB-CAD65961AE9C}" srcOrd="2" destOrd="0" parTransId="{0C7E1CE5-6CF7-4C27-A648-E6F36B6EC7BE}" sibTransId="{8377712C-5D40-4964-AE7A-8891A5DB2FF8}"/>
    <dgm:cxn modelId="{35D6E27F-9285-4D4B-886C-D2F59E35ACC6}" srcId="{5CA36D6A-B78B-4DC6-A3CB-73FF84E3388B}" destId="{BC14295B-883A-4F95-87F7-D8D6CAC3F858}" srcOrd="3" destOrd="0" parTransId="{B187151B-DE05-4CDE-9545-B89859E8CD85}" sibTransId="{0ECAD630-5912-4AA2-A564-A703EB940F86}"/>
    <dgm:cxn modelId="{3C229063-BDC9-467B-8657-6E6CA4C3F624}" type="presOf" srcId="{089B54E7-5820-4F99-A1EB-C1CD5FAE3629}" destId="{E9CA15EE-E9CF-4034-90BA-04E6FBDE7E95}" srcOrd="0" destOrd="1" presId="urn:microsoft.com/office/officeart/2005/8/layout/vList6"/>
    <dgm:cxn modelId="{1790CACB-191B-49EA-B8D6-A393AA949981}" srcId="{5CA36D6A-B78B-4DC6-A3CB-73FF84E3388B}" destId="{63E4E8C6-7B1B-45D4-BF87-BD68147BB9E7}" srcOrd="0" destOrd="0" parTransId="{29DDDFCE-D0BC-4DA0-8140-13EA3866D3B7}" sibTransId="{BACC781A-D352-4C19-AE33-F14B33F2A7D5}"/>
    <dgm:cxn modelId="{11C24057-D5A4-49E7-994F-5F8E6770EBE8}" srcId="{F68A1A67-A88D-4E5F-BF56-80F0A3504425}" destId="{13292DFC-F5BA-4062-A57D-BB67E1732E68}" srcOrd="3" destOrd="0" parTransId="{D915C1BD-3B00-43BA-9D06-025FDE2D3349}" sibTransId="{B5D3D4ED-6383-4953-B18A-A3C13855F19C}"/>
    <dgm:cxn modelId="{D326840E-14E4-45EA-8507-43071AA5223F}" type="presOf" srcId="{F5D57480-E8F2-45F6-AA7B-E7625AC06B60}" destId="{0464DCC7-6D82-4DFF-ADE1-26D61264A124}" srcOrd="0" destOrd="0" presId="urn:microsoft.com/office/officeart/2005/8/layout/vList6"/>
    <dgm:cxn modelId="{EFC446E3-7FD3-4308-8B82-CA46077B42B2}" type="presOf" srcId="{13292DFC-F5BA-4062-A57D-BB67E1732E68}" destId="{B2751234-C81F-487A-ABB5-A8C82E7F1069}" srcOrd="0" destOrd="0" presId="urn:microsoft.com/office/officeart/2005/8/layout/vList6"/>
    <dgm:cxn modelId="{D9EAF2AD-0120-43CC-A894-A17ADF7D31BA}" type="presOf" srcId="{CDDE61E8-A433-47F2-A3E8-95717D933068}" destId="{E9CA15EE-E9CF-4034-90BA-04E6FBDE7E95}" srcOrd="0" destOrd="2" presId="urn:microsoft.com/office/officeart/2005/8/layout/vList6"/>
    <dgm:cxn modelId="{CD1A920E-3B8A-4C33-9C2E-2EB72857C987}" srcId="{F68A1A67-A88D-4E5F-BF56-80F0A3504425}" destId="{B1F5CD12-7B0A-43F4-AA75-0C6BB5714522}" srcOrd="4" destOrd="0" parTransId="{2CD82D5C-B1DF-45E7-B92F-323528E0A63C}" sibTransId="{31961A0B-4141-4F47-9180-F34D892FD00E}"/>
    <dgm:cxn modelId="{4F167E20-15C9-4153-9732-D9AB5F8364DE}" srcId="{13292DFC-F5BA-4062-A57D-BB67E1732E68}" destId="{089B54E7-5820-4F99-A1EB-C1CD5FAE3629}" srcOrd="1" destOrd="0" parTransId="{5FBB8529-EC22-4B35-8E6C-3418CAF73BC8}" sibTransId="{6D091E40-793B-43EE-B239-46B012DD65E6}"/>
    <dgm:cxn modelId="{2BD59968-48B0-4539-8E05-91D77C9D1B12}" srcId="{9AA48779-2CC0-43C0-B146-0963B3EC14B0}" destId="{10D49950-FE8A-4EBC-9792-4D0AC42255F0}" srcOrd="1" destOrd="0" parTransId="{8FD6A514-D850-4D0A-8967-99844A13A2AF}" sibTransId="{25A004E3-F792-4E6B-851D-2DF52A585285}"/>
    <dgm:cxn modelId="{4C387544-778F-4C57-88C7-D77186A317E8}" srcId="{13292DFC-F5BA-4062-A57D-BB67E1732E68}" destId="{CDDE61E8-A433-47F2-A3E8-95717D933068}" srcOrd="2" destOrd="0" parTransId="{ADD1F58E-59C7-42E0-ABE8-6CAFDAF9EE76}" sibTransId="{EC8D0396-37DE-410A-9196-80FF3129D87E}"/>
    <dgm:cxn modelId="{E6D9FC75-0BD5-408B-93C0-4E61DD79B959}" srcId="{B1F5CD12-7B0A-43F4-AA75-0C6BB5714522}" destId="{4BF03DB4-9723-41B3-B1C2-ED21D2455C3B}" srcOrd="1" destOrd="0" parTransId="{D333BE40-614F-45BD-9E69-4B691AE7DCD2}" sibTransId="{9E71E2A6-53A6-4999-9133-15927DA334EB}"/>
    <dgm:cxn modelId="{09316C23-5E2E-4084-872C-3C967B1060ED}" srcId="{B1F5CD12-7B0A-43F4-AA75-0C6BB5714522}" destId="{98A63DE2-703D-450A-A2F8-E98CFDA3F380}" srcOrd="0" destOrd="0" parTransId="{9A8485DC-F53A-49F7-A5D2-4F7D8B8D6D5A}" sibTransId="{AF2738F1-679E-428A-B974-6A974576482D}"/>
    <dgm:cxn modelId="{EA813CF1-BD02-43AF-B8B7-67BC578DB97B}" srcId="{9AA48779-2CC0-43C0-B146-0963B3EC14B0}" destId="{CF589EB5-92DF-4D31-A97B-538A3BFBC8FF}" srcOrd="0" destOrd="0" parTransId="{300B0A3A-3749-4956-ACD0-BEC377D16424}" sibTransId="{731B3D1C-7AD5-4A03-9804-FE042C013346}"/>
    <dgm:cxn modelId="{7D2812C0-5D05-450E-B112-962A04E036A0}" type="presOf" srcId="{5784FDE3-34C7-44B4-8357-07550F0E7D29}" destId="{EB621AAF-2A03-4D05-9781-5326E5281950}" srcOrd="0" destOrd="3" presId="urn:microsoft.com/office/officeart/2005/8/layout/vList6"/>
    <dgm:cxn modelId="{5096D842-B45F-4C2B-9F29-24E5CA628E7E}" srcId="{9AA48779-2CC0-43C0-B146-0963B3EC14B0}" destId="{5784FDE3-34C7-44B4-8357-07550F0E7D29}" srcOrd="3" destOrd="0" parTransId="{143CD76C-119A-4B29-9F7C-FCB3860ED8C7}" sibTransId="{C5CDB639-108B-4048-81D2-F046723668F8}"/>
    <dgm:cxn modelId="{75533BBB-A9FE-4C57-9041-36C3363DFE28}" type="presOf" srcId="{63E4E8C6-7B1B-45D4-BF87-BD68147BB9E7}" destId="{94CE78F1-A077-44EE-BC93-0A0BD12FC44C}" srcOrd="0" destOrd="0" presId="urn:microsoft.com/office/officeart/2005/8/layout/vList6"/>
    <dgm:cxn modelId="{0B7B45B1-0FFF-4F6F-8CC6-25CCD92A65B1}" type="presOf" srcId="{0669D9C6-DBF5-4300-8947-E89365E7C2EB}" destId="{E9CA15EE-E9CF-4034-90BA-04E6FBDE7E95}" srcOrd="0" destOrd="0" presId="urn:microsoft.com/office/officeart/2005/8/layout/vList6"/>
    <dgm:cxn modelId="{2C1F253E-B3BE-4305-85DA-B5F03CA9E19B}" type="presOf" srcId="{5CA36D6A-B78B-4DC6-A3CB-73FF84E3388B}" destId="{3F785013-2D36-4E3A-9642-C679A4F4A289}" srcOrd="0" destOrd="0" presId="urn:microsoft.com/office/officeart/2005/8/layout/vList6"/>
    <dgm:cxn modelId="{E9848506-5201-409B-A896-3157A4F50A34}" type="presOf" srcId="{10D49950-FE8A-4EBC-9792-4D0AC42255F0}" destId="{EB621AAF-2A03-4D05-9781-5326E5281950}" srcOrd="0" destOrd="1" presId="urn:microsoft.com/office/officeart/2005/8/layout/vList6"/>
    <dgm:cxn modelId="{97EB01BE-AA74-4212-853A-55F1E4990633}" type="presOf" srcId="{B1F5CD12-7B0A-43F4-AA75-0C6BB5714522}" destId="{108E9E86-C4C1-433F-89D9-9AD4D908F6D4}" srcOrd="0" destOrd="0" presId="urn:microsoft.com/office/officeart/2005/8/layout/vList6"/>
    <dgm:cxn modelId="{6E057F2B-E473-4CC5-B85D-CC4C8DBC7AE6}" srcId="{5CA36D6A-B78B-4DC6-A3CB-73FF84E3388B}" destId="{AFAF442A-2983-4A76-BDBD-7539C36F689C}" srcOrd="1" destOrd="0" parTransId="{74077895-504E-46B3-A1AC-281860467444}" sibTransId="{F78246E1-92AA-4387-B774-7FAA1125DF55}"/>
    <dgm:cxn modelId="{DA41A303-5AE3-4992-8928-74D97F665696}" type="presOf" srcId="{77438E54-0ED2-4362-91CB-CAD65961AE9C}" destId="{0A275D36-BB9E-4568-B2BC-77AFC8B44EEA}" srcOrd="0" destOrd="0" presId="urn:microsoft.com/office/officeart/2005/8/layout/vList6"/>
    <dgm:cxn modelId="{E5EE60A5-D0A8-4668-8F96-7FBE4C20B4AF}" srcId="{77438E54-0ED2-4362-91CB-CAD65961AE9C}" destId="{A1078944-1B97-4E63-8E56-61A7E2152AAF}" srcOrd="1" destOrd="0" parTransId="{D8631340-320E-437C-86F1-42D2E03159A6}" sibTransId="{EDDF2421-A639-4653-A31E-AFF7CD18E7E3}"/>
    <dgm:cxn modelId="{E7652B2A-F9D3-42F7-BAE2-3D0FEC3FFB30}" type="presOf" srcId="{4BF03DB4-9723-41B3-B1C2-ED21D2455C3B}" destId="{663D8646-7B5E-4C98-A7B3-23A6934E7D24}" srcOrd="0" destOrd="1" presId="urn:microsoft.com/office/officeart/2005/8/layout/vList6"/>
    <dgm:cxn modelId="{EC3DF4F8-93DB-4BC5-AAF7-8F9DFBAD0756}" type="presOf" srcId="{CF589EB5-92DF-4D31-A97B-538A3BFBC8FF}" destId="{EB621AAF-2A03-4D05-9781-5326E5281950}" srcOrd="0" destOrd="0" presId="urn:microsoft.com/office/officeart/2005/8/layout/vList6"/>
    <dgm:cxn modelId="{E73C355E-440B-42DB-9896-901A9A6B78FC}" type="presOf" srcId="{9AA48779-2CC0-43C0-B146-0963B3EC14B0}" destId="{B7608576-BD97-4579-9002-C62B493CD1EB}" srcOrd="0" destOrd="0" presId="urn:microsoft.com/office/officeart/2005/8/layout/vList6"/>
    <dgm:cxn modelId="{8F9792DA-88D1-4584-B195-CBEC7A6A5612}" type="presOf" srcId="{FF2F55D0-23F6-47BA-96AB-047CA61502FC}" destId="{663D8646-7B5E-4C98-A7B3-23A6934E7D24}" srcOrd="0" destOrd="2" presId="urn:microsoft.com/office/officeart/2005/8/layout/vList6"/>
    <dgm:cxn modelId="{CBFC8531-33D5-49DD-AB5A-29475AB7EBEC}" srcId="{77438E54-0ED2-4362-91CB-CAD65961AE9C}" destId="{501CADAA-7D31-4153-A620-F95B8B86FE31}" srcOrd="2" destOrd="0" parTransId="{FFEF55BF-8E09-4EC1-B624-D93B6108BFEE}" sibTransId="{6DA9BBAB-5266-48EE-8517-33CD15851785}"/>
    <dgm:cxn modelId="{F09F7316-C419-4CF0-9471-76389506A3E0}" type="presOf" srcId="{28877E90-4152-4F03-BEDA-A31CF5340349}" destId="{EB621AAF-2A03-4D05-9781-5326E5281950}" srcOrd="0" destOrd="2" presId="urn:microsoft.com/office/officeart/2005/8/layout/vList6"/>
    <dgm:cxn modelId="{A1816FB4-985E-41AE-B55D-38666C2F998D}" type="presOf" srcId="{98A63DE2-703D-450A-A2F8-E98CFDA3F380}" destId="{663D8646-7B5E-4C98-A7B3-23A6934E7D24}" srcOrd="0" destOrd="0" presId="urn:microsoft.com/office/officeart/2005/8/layout/vList6"/>
    <dgm:cxn modelId="{399BA225-F7F6-4AC5-9A93-AB15175E7C3E}" type="presOf" srcId="{BC14295B-883A-4F95-87F7-D8D6CAC3F858}" destId="{94CE78F1-A077-44EE-BC93-0A0BD12FC44C}" srcOrd="0" destOrd="3" presId="urn:microsoft.com/office/officeart/2005/8/layout/vList6"/>
    <dgm:cxn modelId="{00EBFD71-4835-4768-82ED-A60AA5E3195F}" type="presOf" srcId="{F68A1A67-A88D-4E5F-BF56-80F0A3504425}" destId="{2F489286-4814-469A-B4D0-FB09D65571F7}" srcOrd="0" destOrd="0" presId="urn:microsoft.com/office/officeart/2005/8/layout/vList6"/>
    <dgm:cxn modelId="{C3356AD7-0CB5-4BE2-B00C-8CA7FF7CC98F}" type="presOf" srcId="{A1078944-1B97-4E63-8E56-61A7E2152AAF}" destId="{0464DCC7-6D82-4DFF-ADE1-26D61264A124}" srcOrd="0" destOrd="1" presId="urn:microsoft.com/office/officeart/2005/8/layout/vList6"/>
    <dgm:cxn modelId="{1AD8DE8B-FE8C-4927-A943-4F96A614C54B}" srcId="{5CA36D6A-B78B-4DC6-A3CB-73FF84E3388B}" destId="{5F2F5204-8EA1-497E-9438-71AD3B47C9F6}" srcOrd="2" destOrd="0" parTransId="{BA9350D3-F2DE-47EE-B829-0AA081A56128}" sibTransId="{3191AA37-CFDE-4082-B1D9-B072B55BDD77}"/>
    <dgm:cxn modelId="{B1E937D9-7942-40F7-B303-9D7A0EF1BEBA}" srcId="{F68A1A67-A88D-4E5F-BF56-80F0A3504425}" destId="{9AA48779-2CC0-43C0-B146-0963B3EC14B0}" srcOrd="0" destOrd="0" parTransId="{6725BB2F-CAB2-4818-B599-6551B8E99A53}" sibTransId="{D36C42CB-ADE7-4AED-A497-97390666935B}"/>
    <dgm:cxn modelId="{A887E3AC-67F3-4C93-99C2-2135F74F2A57}" srcId="{13292DFC-F5BA-4062-A57D-BB67E1732E68}" destId="{0669D9C6-DBF5-4300-8947-E89365E7C2EB}" srcOrd="0" destOrd="0" parTransId="{64504559-F526-436F-A27A-FDD995FD57F7}" sibTransId="{4FB7FEB5-1575-4B5A-8280-4C3B6E36B1E1}"/>
    <dgm:cxn modelId="{30C90E31-2F2A-4951-9A51-79CCC014C01B}" srcId="{9AA48779-2CC0-43C0-B146-0963B3EC14B0}" destId="{28877E90-4152-4F03-BEDA-A31CF5340349}" srcOrd="2" destOrd="0" parTransId="{24953F0F-16BE-4FAE-8049-EE805B0522CF}" sibTransId="{134F520A-07FA-4F23-AAF7-8E001C370499}"/>
    <dgm:cxn modelId="{D9FC0C31-CA6A-4B6F-89F7-8AA108A9F0AC}" srcId="{B1F5CD12-7B0A-43F4-AA75-0C6BB5714522}" destId="{FF2F55D0-23F6-47BA-96AB-047CA61502FC}" srcOrd="2" destOrd="0" parTransId="{C25665E6-AD31-4717-B8C8-FC63C0BCE538}" sibTransId="{5285E87F-C2D4-4CA5-A6E9-0EBAFDAAFA7B}"/>
    <dgm:cxn modelId="{19BA69D7-6A59-4BAD-A1A0-801DF9CB88D3}" srcId="{77438E54-0ED2-4362-91CB-CAD65961AE9C}" destId="{F5D57480-E8F2-45F6-AA7B-E7625AC06B60}" srcOrd="0" destOrd="0" parTransId="{81D0552A-FF76-4076-8F84-7473F5EC2DB4}" sibTransId="{E5A65B6F-C995-4940-9160-D7B1E3399905}"/>
    <dgm:cxn modelId="{D5B3FA42-6648-48CA-A6B0-4240AA68B930}" type="presOf" srcId="{501CADAA-7D31-4153-A620-F95B8B86FE31}" destId="{0464DCC7-6D82-4DFF-ADE1-26D61264A124}" srcOrd="0" destOrd="2" presId="urn:microsoft.com/office/officeart/2005/8/layout/vList6"/>
    <dgm:cxn modelId="{A558398A-4B3A-4DF6-8113-E0FD2706AE1E}" type="presOf" srcId="{5F2F5204-8EA1-497E-9438-71AD3B47C9F6}" destId="{94CE78F1-A077-44EE-BC93-0A0BD12FC44C}" srcOrd="0" destOrd="2" presId="urn:microsoft.com/office/officeart/2005/8/layout/vList6"/>
    <dgm:cxn modelId="{61683204-F824-471B-81BC-9DC361514127}" type="presOf" srcId="{AFAF442A-2983-4A76-BDBD-7539C36F689C}" destId="{94CE78F1-A077-44EE-BC93-0A0BD12FC44C}" srcOrd="0" destOrd="1" presId="urn:microsoft.com/office/officeart/2005/8/layout/vList6"/>
    <dgm:cxn modelId="{AD907887-C85B-433F-AEBE-9E07E3FC0DAF}" srcId="{F68A1A67-A88D-4E5F-BF56-80F0A3504425}" destId="{5CA36D6A-B78B-4DC6-A3CB-73FF84E3388B}" srcOrd="1" destOrd="0" parTransId="{C4F30733-CFB2-417F-8A49-47E467D14FF3}" sibTransId="{63110A56-7453-4E48-9D43-C0221CFBBD96}"/>
    <dgm:cxn modelId="{8D69FF02-D2DD-4BF7-8ED4-C077B0F990AB}" type="presParOf" srcId="{2F489286-4814-469A-B4D0-FB09D65571F7}" destId="{C6AFC3FC-F311-4706-9E9F-2F0623DC94DB}" srcOrd="0" destOrd="0" presId="urn:microsoft.com/office/officeart/2005/8/layout/vList6"/>
    <dgm:cxn modelId="{B3357E05-6A19-4A09-B42B-659BFCC015BE}" type="presParOf" srcId="{C6AFC3FC-F311-4706-9E9F-2F0623DC94DB}" destId="{B7608576-BD97-4579-9002-C62B493CD1EB}" srcOrd="0" destOrd="0" presId="urn:microsoft.com/office/officeart/2005/8/layout/vList6"/>
    <dgm:cxn modelId="{FBC67601-41F6-4A6D-BEEC-81F62EF1E7B4}" type="presParOf" srcId="{C6AFC3FC-F311-4706-9E9F-2F0623DC94DB}" destId="{EB621AAF-2A03-4D05-9781-5326E5281950}" srcOrd="1" destOrd="0" presId="urn:microsoft.com/office/officeart/2005/8/layout/vList6"/>
    <dgm:cxn modelId="{945B1436-88EA-47CE-803C-642567CB3581}" type="presParOf" srcId="{2F489286-4814-469A-B4D0-FB09D65571F7}" destId="{01D98964-9191-4898-8415-8847351881A1}" srcOrd="1" destOrd="0" presId="urn:microsoft.com/office/officeart/2005/8/layout/vList6"/>
    <dgm:cxn modelId="{11879FD8-CA6B-4771-AF9F-6D5E1C4904BF}" type="presParOf" srcId="{2F489286-4814-469A-B4D0-FB09D65571F7}" destId="{13F26D2C-9537-4C85-B99E-7DC3030AA8D8}" srcOrd="2" destOrd="0" presId="urn:microsoft.com/office/officeart/2005/8/layout/vList6"/>
    <dgm:cxn modelId="{122EB83B-4E6E-443F-9035-122C808EFDE3}" type="presParOf" srcId="{13F26D2C-9537-4C85-B99E-7DC3030AA8D8}" destId="{3F785013-2D36-4E3A-9642-C679A4F4A289}" srcOrd="0" destOrd="0" presId="urn:microsoft.com/office/officeart/2005/8/layout/vList6"/>
    <dgm:cxn modelId="{A18EE45C-3ACC-4004-AC99-66124FE04E1B}" type="presParOf" srcId="{13F26D2C-9537-4C85-B99E-7DC3030AA8D8}" destId="{94CE78F1-A077-44EE-BC93-0A0BD12FC44C}" srcOrd="1" destOrd="0" presId="urn:microsoft.com/office/officeart/2005/8/layout/vList6"/>
    <dgm:cxn modelId="{FEF5CE07-5A92-41F0-A925-581AF33801FA}" type="presParOf" srcId="{2F489286-4814-469A-B4D0-FB09D65571F7}" destId="{1D30320C-1FBC-4AA0-8EA1-85B9B249619B}" srcOrd="3" destOrd="0" presId="urn:microsoft.com/office/officeart/2005/8/layout/vList6"/>
    <dgm:cxn modelId="{CCB7F7BE-4DF5-42FF-86EC-CC8C90077B23}" type="presParOf" srcId="{2F489286-4814-469A-B4D0-FB09D65571F7}" destId="{B3011112-BCF1-4E9C-A2D4-9092E433775B}" srcOrd="4" destOrd="0" presId="urn:microsoft.com/office/officeart/2005/8/layout/vList6"/>
    <dgm:cxn modelId="{09BD4878-F6DF-4E3C-923E-3B6EB31851DF}" type="presParOf" srcId="{B3011112-BCF1-4E9C-A2D4-9092E433775B}" destId="{0A275D36-BB9E-4568-B2BC-77AFC8B44EEA}" srcOrd="0" destOrd="0" presId="urn:microsoft.com/office/officeart/2005/8/layout/vList6"/>
    <dgm:cxn modelId="{3004DEA9-31CB-4B15-81F0-12E2C4015FB4}" type="presParOf" srcId="{B3011112-BCF1-4E9C-A2D4-9092E433775B}" destId="{0464DCC7-6D82-4DFF-ADE1-26D61264A124}" srcOrd="1" destOrd="0" presId="urn:microsoft.com/office/officeart/2005/8/layout/vList6"/>
    <dgm:cxn modelId="{58D1A8DC-7F9A-4A96-A2DB-60BDC07603DD}" type="presParOf" srcId="{2F489286-4814-469A-B4D0-FB09D65571F7}" destId="{71C99985-6CC8-4754-9703-B4097EE99645}" srcOrd="5" destOrd="0" presId="urn:microsoft.com/office/officeart/2005/8/layout/vList6"/>
    <dgm:cxn modelId="{411EC1BD-66AF-4569-92EB-C9CCFF9E4152}" type="presParOf" srcId="{2F489286-4814-469A-B4D0-FB09D65571F7}" destId="{534BB111-6525-4157-9FDC-70BAEDCAB806}" srcOrd="6" destOrd="0" presId="urn:microsoft.com/office/officeart/2005/8/layout/vList6"/>
    <dgm:cxn modelId="{8D129651-3DCD-4DB6-8915-DE6F1C893CE3}" type="presParOf" srcId="{534BB111-6525-4157-9FDC-70BAEDCAB806}" destId="{B2751234-C81F-487A-ABB5-A8C82E7F1069}" srcOrd="0" destOrd="0" presId="urn:microsoft.com/office/officeart/2005/8/layout/vList6"/>
    <dgm:cxn modelId="{F7E192CC-02E5-444C-9134-32D36D5355D2}" type="presParOf" srcId="{534BB111-6525-4157-9FDC-70BAEDCAB806}" destId="{E9CA15EE-E9CF-4034-90BA-04E6FBDE7E95}" srcOrd="1" destOrd="0" presId="urn:microsoft.com/office/officeart/2005/8/layout/vList6"/>
    <dgm:cxn modelId="{3D3A75FA-D902-4B00-8606-153A7466EE3F}" type="presParOf" srcId="{2F489286-4814-469A-B4D0-FB09D65571F7}" destId="{C5338CF3-2702-4834-B38F-B5C43752250C}" srcOrd="7" destOrd="0" presId="urn:microsoft.com/office/officeart/2005/8/layout/vList6"/>
    <dgm:cxn modelId="{8CD7720D-B6E0-4EC1-886A-112CA4BFE4F5}" type="presParOf" srcId="{2F489286-4814-469A-B4D0-FB09D65571F7}" destId="{7C00F61A-6653-4595-8DFD-2EC8645F7834}" srcOrd="8" destOrd="0" presId="urn:microsoft.com/office/officeart/2005/8/layout/vList6"/>
    <dgm:cxn modelId="{1D53448E-3634-40D4-AAA0-640A0439400A}" type="presParOf" srcId="{7C00F61A-6653-4595-8DFD-2EC8645F7834}" destId="{108E9E86-C4C1-433F-89D9-9AD4D908F6D4}" srcOrd="0" destOrd="0" presId="urn:microsoft.com/office/officeart/2005/8/layout/vList6"/>
    <dgm:cxn modelId="{289A4C6E-3F7C-42B4-A543-B402DFB1BCC9}" type="presParOf" srcId="{7C00F61A-6653-4595-8DFD-2EC8645F7834}" destId="{663D8646-7B5E-4C98-A7B3-23A6934E7D24}" srcOrd="1" destOrd="0" presId="urn:microsoft.com/office/officeart/2005/8/layout/vList6"/>
  </dgm:cxnLst>
  <dgm:bg/>
  <dgm:whole/>
  <dgm:extLst>
    <a:ext uri="http://schemas.microsoft.com/office/drawing/2008/diagram">
      <dsp:dataModelExt xmlns:dsp="http://schemas.microsoft.com/office/drawing/2008/diagram" relId="rId8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ECFA32-1264-4896-BA22-903F9A299B07}">
      <dsp:nvSpPr>
        <dsp:cNvPr id="0" name=""/>
        <dsp:cNvSpPr/>
      </dsp:nvSpPr>
      <dsp:spPr>
        <a:xfrm>
          <a:off x="2533818" y="312631"/>
          <a:ext cx="139473" cy="611028"/>
        </a:xfrm>
        <a:custGeom>
          <a:avLst/>
          <a:gdLst/>
          <a:ahLst/>
          <a:cxnLst/>
          <a:rect l="0" t="0" r="0" b="0"/>
          <a:pathLst>
            <a:path>
              <a:moveTo>
                <a:pt x="139473" y="0"/>
              </a:moveTo>
              <a:lnTo>
                <a:pt x="139473" y="611028"/>
              </a:lnTo>
              <a:lnTo>
                <a:pt x="0" y="61102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D90F1-E00B-47F7-9C03-1DC0930C4086}">
      <dsp:nvSpPr>
        <dsp:cNvPr id="0" name=""/>
        <dsp:cNvSpPr/>
      </dsp:nvSpPr>
      <dsp:spPr>
        <a:xfrm>
          <a:off x="2673292" y="312631"/>
          <a:ext cx="1607271" cy="1222057"/>
        </a:xfrm>
        <a:custGeom>
          <a:avLst/>
          <a:gdLst/>
          <a:ahLst/>
          <a:cxnLst/>
          <a:rect l="0" t="0" r="0" b="0"/>
          <a:pathLst>
            <a:path>
              <a:moveTo>
                <a:pt x="0" y="0"/>
              </a:moveTo>
              <a:lnTo>
                <a:pt x="0" y="1082583"/>
              </a:lnTo>
              <a:lnTo>
                <a:pt x="1607271" y="1082583"/>
              </a:lnTo>
              <a:lnTo>
                <a:pt x="1607271" y="122205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F5BE3-17F6-4D41-B5E9-E2AAF9E06EC6}">
      <dsp:nvSpPr>
        <dsp:cNvPr id="0" name=""/>
        <dsp:cNvSpPr/>
      </dsp:nvSpPr>
      <dsp:spPr>
        <a:xfrm>
          <a:off x="2627572" y="312631"/>
          <a:ext cx="91440" cy="1222582"/>
        </a:xfrm>
        <a:custGeom>
          <a:avLst/>
          <a:gdLst/>
          <a:ahLst/>
          <a:cxnLst/>
          <a:rect l="0" t="0" r="0" b="0"/>
          <a:pathLst>
            <a:path>
              <a:moveTo>
                <a:pt x="45720" y="0"/>
              </a:moveTo>
              <a:lnTo>
                <a:pt x="45720" y="1083108"/>
              </a:lnTo>
              <a:lnTo>
                <a:pt x="49120" y="1083108"/>
              </a:lnTo>
              <a:lnTo>
                <a:pt x="49120" y="122258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A76641-407D-4C0F-BF3C-2478EE762D31}">
      <dsp:nvSpPr>
        <dsp:cNvPr id="0" name=""/>
        <dsp:cNvSpPr/>
      </dsp:nvSpPr>
      <dsp:spPr>
        <a:xfrm>
          <a:off x="1066021" y="312631"/>
          <a:ext cx="1607271" cy="1222057"/>
        </a:xfrm>
        <a:custGeom>
          <a:avLst/>
          <a:gdLst/>
          <a:ahLst/>
          <a:cxnLst/>
          <a:rect l="0" t="0" r="0" b="0"/>
          <a:pathLst>
            <a:path>
              <a:moveTo>
                <a:pt x="1607271" y="0"/>
              </a:moveTo>
              <a:lnTo>
                <a:pt x="1607271" y="1082583"/>
              </a:lnTo>
              <a:lnTo>
                <a:pt x="0" y="1082583"/>
              </a:lnTo>
              <a:lnTo>
                <a:pt x="0" y="122205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1E9D76-A898-4430-B8C5-B8C5986D82CB}">
      <dsp:nvSpPr>
        <dsp:cNvPr id="0" name=""/>
        <dsp:cNvSpPr/>
      </dsp:nvSpPr>
      <dsp:spPr>
        <a:xfrm>
          <a:off x="392972" y="129"/>
          <a:ext cx="1337209" cy="3703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Загальні збори акціонерів</a:t>
          </a:r>
        </a:p>
      </dsp:txBody>
      <dsp:txXfrm>
        <a:off x="392972" y="129"/>
        <a:ext cx="1337209" cy="370336"/>
      </dsp:txXfrm>
    </dsp:sp>
    <dsp:sp modelId="{555B9E76-F977-4E89-A925-292924F69D4C}">
      <dsp:nvSpPr>
        <dsp:cNvPr id="0" name=""/>
        <dsp:cNvSpPr/>
      </dsp:nvSpPr>
      <dsp:spPr>
        <a:xfrm>
          <a:off x="2009130" y="129"/>
          <a:ext cx="1328323" cy="31250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Генеральний директор</a:t>
          </a:r>
        </a:p>
      </dsp:txBody>
      <dsp:txXfrm>
        <a:off x="2009130" y="129"/>
        <a:ext cx="1328323" cy="312501"/>
      </dsp:txXfrm>
    </dsp:sp>
    <dsp:sp modelId="{F6651E01-4993-4364-A548-1C390DFFD7BD}">
      <dsp:nvSpPr>
        <dsp:cNvPr id="0" name=""/>
        <dsp:cNvSpPr/>
      </dsp:nvSpPr>
      <dsp:spPr>
        <a:xfrm>
          <a:off x="401859" y="1534688"/>
          <a:ext cx="1328323" cy="3123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Департамент маркетингу</a:t>
          </a:r>
        </a:p>
      </dsp:txBody>
      <dsp:txXfrm>
        <a:off x="401859" y="1534688"/>
        <a:ext cx="1328323" cy="312308"/>
      </dsp:txXfrm>
    </dsp:sp>
    <dsp:sp modelId="{DC6BE93F-2178-468E-A4B6-FA9E4EDC18A1}">
      <dsp:nvSpPr>
        <dsp:cNvPr id="0" name=""/>
        <dsp:cNvSpPr/>
      </dsp:nvSpPr>
      <dsp:spPr>
        <a:xfrm>
          <a:off x="2012531" y="1535213"/>
          <a:ext cx="1328323" cy="35831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Департамент трейд-маркетингу</a:t>
          </a:r>
        </a:p>
      </dsp:txBody>
      <dsp:txXfrm>
        <a:off x="2012531" y="1535213"/>
        <a:ext cx="1328323" cy="358315"/>
      </dsp:txXfrm>
    </dsp:sp>
    <dsp:sp modelId="{FBBFB20A-833B-4A29-AB3A-3B6BC47D51DF}">
      <dsp:nvSpPr>
        <dsp:cNvPr id="0" name=""/>
        <dsp:cNvSpPr/>
      </dsp:nvSpPr>
      <dsp:spPr>
        <a:xfrm>
          <a:off x="3616401" y="1534688"/>
          <a:ext cx="1328323" cy="45346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Інформаційно-аналітичний підрозділ</a:t>
          </a:r>
        </a:p>
      </dsp:txBody>
      <dsp:txXfrm>
        <a:off x="3616401" y="1534688"/>
        <a:ext cx="1328323" cy="453469"/>
      </dsp:txXfrm>
    </dsp:sp>
    <dsp:sp modelId="{FFF068CC-699E-46AE-97B1-5E55FD8529D4}">
      <dsp:nvSpPr>
        <dsp:cNvPr id="0" name=""/>
        <dsp:cNvSpPr/>
      </dsp:nvSpPr>
      <dsp:spPr>
        <a:xfrm>
          <a:off x="52576" y="813355"/>
          <a:ext cx="2481241" cy="2206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Заступник генерального директора</a:t>
          </a:r>
        </a:p>
      </dsp:txBody>
      <dsp:txXfrm>
        <a:off x="52576" y="813355"/>
        <a:ext cx="2481241" cy="2206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65975C-7222-4B87-9903-30FF128013ED}">
      <dsp:nvSpPr>
        <dsp:cNvPr id="0" name=""/>
        <dsp:cNvSpPr/>
      </dsp:nvSpPr>
      <dsp:spPr>
        <a:xfrm>
          <a:off x="1293728" y="355921"/>
          <a:ext cx="1650206" cy="1650206"/>
        </a:xfrm>
        <a:prstGeom prst="ellipse">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8BC58F09-DE47-4E3B-898B-AA0CD990BAEC}">
      <dsp:nvSpPr>
        <dsp:cNvPr id="0" name=""/>
        <dsp:cNvSpPr/>
      </dsp:nvSpPr>
      <dsp:spPr>
        <a:xfrm>
          <a:off x="1638143" y="880110"/>
          <a:ext cx="990123" cy="990123"/>
        </a:xfrm>
        <a:prstGeom prst="ellipse">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A19F251D-1A5C-4F2D-8978-EDEDE5D7B0B8}">
      <dsp:nvSpPr>
        <dsp:cNvPr id="0" name=""/>
        <dsp:cNvSpPr/>
      </dsp:nvSpPr>
      <dsp:spPr>
        <a:xfrm>
          <a:off x="1968184" y="1210151"/>
          <a:ext cx="330041" cy="330041"/>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1828B19B-80AA-46B5-91C4-A933F06CB6AE}">
      <dsp:nvSpPr>
        <dsp:cNvPr id="0" name=""/>
        <dsp:cNvSpPr/>
      </dsp:nvSpPr>
      <dsp:spPr>
        <a:xfrm>
          <a:off x="3379534" y="0"/>
          <a:ext cx="1979207" cy="4813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12700" rIns="12700" bIns="12700" numCol="1" spcCol="1270" anchor="ctr" anchorCtr="0">
          <a:noAutofit/>
        </a:bodyPr>
        <a:lstStyle/>
        <a:p>
          <a:pPr lvl="0" algn="l" defTabSz="444500">
            <a:lnSpc>
              <a:spcPct val="100000"/>
            </a:lnSpc>
            <a:spcBef>
              <a:spcPct val="0"/>
            </a:spcBef>
            <a:spcAft>
              <a:spcPts val="0"/>
            </a:spcAft>
          </a:pPr>
          <a:r>
            <a:rPr lang="ru-RU" sz="1000" b="1" kern="1200">
              <a:latin typeface="Times New Roman" pitchFamily="18" charset="0"/>
              <a:cs typeface="Times New Roman" pitchFamily="18" charset="0"/>
            </a:rPr>
            <a:t>Що:</a:t>
          </a:r>
          <a:r>
            <a:rPr lang="ru-RU" sz="1000" kern="1200">
              <a:latin typeface="Times New Roman" pitchFamily="18" charset="0"/>
              <a:cs typeface="Times New Roman" pitchFamily="18" charset="0"/>
            </a:rPr>
            <a:t> </a:t>
          </a:r>
          <a:r>
            <a:rPr lang="uk-UA" sz="1000" kern="1200">
              <a:latin typeface="Times New Roman" pitchFamily="18" charset="0"/>
              <a:cs typeface="Times New Roman" pitchFamily="18" charset="0"/>
            </a:rPr>
            <a:t>отримання енергії, задоволення, відпочинок,</a:t>
          </a:r>
          <a:endParaRPr lang="ru-RU" sz="1000" kern="1200">
            <a:latin typeface="Times New Roman" pitchFamily="18" charset="0"/>
            <a:cs typeface="Times New Roman" pitchFamily="18" charset="0"/>
          </a:endParaRPr>
        </a:p>
        <a:p>
          <a:pPr lvl="0" algn="l" defTabSz="444500">
            <a:lnSpc>
              <a:spcPct val="100000"/>
            </a:lnSpc>
            <a:spcBef>
              <a:spcPct val="0"/>
            </a:spcBef>
            <a:spcAft>
              <a:spcPts val="0"/>
            </a:spcAft>
          </a:pPr>
          <a:r>
            <a:rPr lang="uk-UA" sz="1000" kern="1200">
              <a:latin typeface="Times New Roman" pitchFamily="18" charset="0"/>
              <a:cs typeface="Times New Roman" pitchFamily="18" charset="0"/>
            </a:rPr>
            <a:t>харчування, спілкування, турбота про здоров’я, </a:t>
          </a:r>
          <a:endParaRPr lang="ru-RU" sz="1000" kern="1200">
            <a:latin typeface="Times New Roman" pitchFamily="18" charset="0"/>
            <a:cs typeface="Times New Roman" pitchFamily="18" charset="0"/>
          </a:endParaRPr>
        </a:p>
        <a:p>
          <a:pPr lvl="0" algn="l" defTabSz="444500">
            <a:lnSpc>
              <a:spcPct val="100000"/>
            </a:lnSpc>
            <a:spcBef>
              <a:spcPct val="0"/>
            </a:spcBef>
            <a:spcAft>
              <a:spcPts val="0"/>
            </a:spcAft>
          </a:pPr>
          <a:r>
            <a:rPr lang="uk-UA" sz="1000" kern="1200">
              <a:latin typeface="Times New Roman" pitchFamily="18" charset="0"/>
              <a:cs typeface="Times New Roman" pitchFamily="18" charset="0"/>
            </a:rPr>
            <a:t>втамування спраги</a:t>
          </a:r>
          <a:r>
            <a:rPr lang="ru-RU" sz="1000" kern="1200">
              <a:latin typeface="Times New Roman" pitchFamily="18" charset="0"/>
              <a:cs typeface="Times New Roman" pitchFamily="18" charset="0"/>
            </a:rPr>
            <a:t> </a:t>
          </a:r>
        </a:p>
      </dsp:txBody>
      <dsp:txXfrm>
        <a:off x="3379534" y="0"/>
        <a:ext cx="1979207" cy="481310"/>
      </dsp:txXfrm>
    </dsp:sp>
    <dsp:sp modelId="{5D3E849D-F1A9-49F6-B0BD-B5F96158E607}">
      <dsp:nvSpPr>
        <dsp:cNvPr id="0" name=""/>
        <dsp:cNvSpPr/>
      </dsp:nvSpPr>
      <dsp:spPr>
        <a:xfrm>
          <a:off x="3027066" y="240655"/>
          <a:ext cx="206275"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C5112F3A-E1DD-4453-AD7D-B875B527774B}">
      <dsp:nvSpPr>
        <dsp:cNvPr id="0" name=""/>
        <dsp:cNvSpPr/>
      </dsp:nvSpPr>
      <dsp:spPr>
        <a:xfrm rot="5400000">
          <a:off x="2012602" y="361532"/>
          <a:ext cx="1134241" cy="893036"/>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D1EDA28B-3ECF-4017-B785-114BDC0C06E4}">
      <dsp:nvSpPr>
        <dsp:cNvPr id="0" name=""/>
        <dsp:cNvSpPr/>
      </dsp:nvSpPr>
      <dsp:spPr>
        <a:xfrm>
          <a:off x="3430533" y="580325"/>
          <a:ext cx="825103" cy="4813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12700" rIns="12700" bIns="12700" numCol="1" spcCol="1270" anchor="ctr" anchorCtr="0">
          <a:noAutofit/>
        </a:bodyPr>
        <a:lstStyle/>
        <a:p>
          <a:pPr lvl="0" algn="l" defTabSz="444500">
            <a:lnSpc>
              <a:spcPct val="90000"/>
            </a:lnSpc>
            <a:spcBef>
              <a:spcPct val="0"/>
            </a:spcBef>
            <a:spcAft>
              <a:spcPct val="35000"/>
            </a:spcAft>
          </a:pPr>
          <a:r>
            <a:rPr lang="ru-RU" sz="1000" b="1" kern="1200">
              <a:latin typeface="Times New Roman" pitchFamily="18" charset="0"/>
              <a:cs typeface="Times New Roman" pitchFamily="18" charset="0"/>
            </a:rPr>
            <a:t>Хто:</a:t>
          </a:r>
          <a:r>
            <a:rPr lang="ru-RU" sz="1000" kern="1200">
              <a:latin typeface="Times New Roman" pitchFamily="18" charset="0"/>
              <a:cs typeface="Times New Roman" pitchFamily="18" charset="0"/>
            </a:rPr>
            <a:t> </a:t>
          </a:r>
          <a:r>
            <a:rPr lang="uk-UA" sz="1000" kern="1200">
              <a:latin typeface="Times New Roman" pitchFamily="18" charset="0"/>
              <a:cs typeface="Times New Roman" pitchFamily="18" charset="0"/>
            </a:rPr>
            <a:t>кінцеві споживачі</a:t>
          </a:r>
          <a:endParaRPr lang="ru-RU" sz="1000" kern="1200">
            <a:latin typeface="Times New Roman" pitchFamily="18" charset="0"/>
            <a:cs typeface="Times New Roman" pitchFamily="18" charset="0"/>
          </a:endParaRPr>
        </a:p>
      </dsp:txBody>
      <dsp:txXfrm>
        <a:off x="3430533" y="580325"/>
        <a:ext cx="825103" cy="481310"/>
      </dsp:txXfrm>
    </dsp:sp>
    <dsp:sp modelId="{E46AD5DF-73CE-4838-A68A-F0601E32DE19}">
      <dsp:nvSpPr>
        <dsp:cNvPr id="0" name=""/>
        <dsp:cNvSpPr/>
      </dsp:nvSpPr>
      <dsp:spPr>
        <a:xfrm>
          <a:off x="3027066" y="721965"/>
          <a:ext cx="206275"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4C71ED99-4E1F-43E9-A0AF-F7D8BB170B9F}">
      <dsp:nvSpPr>
        <dsp:cNvPr id="0" name=""/>
        <dsp:cNvSpPr/>
      </dsp:nvSpPr>
      <dsp:spPr>
        <a:xfrm rot="5400000">
          <a:off x="2256062" y="835334"/>
          <a:ext cx="883850" cy="656507"/>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0E4173E5-0614-4336-930A-07548F2BC3D5}">
      <dsp:nvSpPr>
        <dsp:cNvPr id="0" name=""/>
        <dsp:cNvSpPr/>
      </dsp:nvSpPr>
      <dsp:spPr>
        <a:xfrm>
          <a:off x="3333163" y="1104183"/>
          <a:ext cx="1751033" cy="4813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12700" rIns="12700" bIns="12700" numCol="1" spcCol="1270" anchor="ctr" anchorCtr="0">
          <a:noAutofit/>
        </a:bodyPr>
        <a:lstStyle/>
        <a:p>
          <a:pPr lvl="0" algn="l" defTabSz="444500">
            <a:lnSpc>
              <a:spcPct val="90000"/>
            </a:lnSpc>
            <a:spcBef>
              <a:spcPct val="0"/>
            </a:spcBef>
            <a:spcAft>
              <a:spcPct val="35000"/>
            </a:spcAft>
          </a:pPr>
          <a:r>
            <a:rPr lang="ru-RU" sz="1000" b="1" kern="1200">
              <a:latin typeface="Times New Roman" pitchFamily="18" charset="0"/>
              <a:cs typeface="Times New Roman" pitchFamily="18" charset="0"/>
            </a:rPr>
            <a:t>Як: </a:t>
          </a:r>
          <a:r>
            <a:rPr lang="ru-RU" sz="1000" kern="1200">
              <a:latin typeface="Times New Roman" pitchFamily="18" charset="0"/>
              <a:cs typeface="Times New Roman" pitchFamily="18" charset="0"/>
            </a:rPr>
            <a:t>ч</a:t>
          </a:r>
          <a:r>
            <a:rPr lang="uk-UA" sz="1000" kern="1200">
              <a:latin typeface="Times New Roman" pitchFamily="18" charset="0"/>
              <a:cs typeface="Times New Roman" pitchFamily="18" charset="0"/>
            </a:rPr>
            <a:t>ай чорний, зелений, фруктово-трав’яний, ароматизований; в пакетиках чи фасований</a:t>
          </a:r>
          <a:endParaRPr lang="ru-RU" sz="1000" kern="1200">
            <a:latin typeface="Times New Roman" pitchFamily="18" charset="0"/>
            <a:cs typeface="Times New Roman" pitchFamily="18" charset="0"/>
          </a:endParaRPr>
        </a:p>
      </dsp:txBody>
      <dsp:txXfrm>
        <a:off x="3333163" y="1104183"/>
        <a:ext cx="1751033" cy="481310"/>
      </dsp:txXfrm>
    </dsp:sp>
    <dsp:sp modelId="{4FB99C37-DE42-4668-8A42-E291BAC07607}">
      <dsp:nvSpPr>
        <dsp:cNvPr id="0" name=""/>
        <dsp:cNvSpPr/>
      </dsp:nvSpPr>
      <dsp:spPr>
        <a:xfrm>
          <a:off x="3027066" y="1203275"/>
          <a:ext cx="206275"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C2B5042A-1D6E-4D1D-B379-B0B745CAEAEB}">
      <dsp:nvSpPr>
        <dsp:cNvPr id="0" name=""/>
        <dsp:cNvSpPr/>
      </dsp:nvSpPr>
      <dsp:spPr>
        <a:xfrm rot="5400000">
          <a:off x="2499825" y="1308751"/>
          <a:ext cx="631478" cy="419977"/>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13F4A-1D8F-45BC-B5F2-875E8A37D3CF}">
      <dsp:nvSpPr>
        <dsp:cNvPr id="0" name=""/>
        <dsp:cNvSpPr/>
      </dsp:nvSpPr>
      <dsp:spPr>
        <a:xfrm>
          <a:off x="1883800" y="1037867"/>
          <a:ext cx="1097641" cy="107482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100 операторів, 200 торгових марок, помірно концентрований</a:t>
          </a:r>
        </a:p>
      </dsp:txBody>
      <dsp:txXfrm>
        <a:off x="2044546" y="1195271"/>
        <a:ext cx="776149" cy="760015"/>
      </dsp:txXfrm>
    </dsp:sp>
    <dsp:sp modelId="{285E3E63-59BA-43A3-B5C7-217ADBD990A9}">
      <dsp:nvSpPr>
        <dsp:cNvPr id="0" name=""/>
        <dsp:cNvSpPr/>
      </dsp:nvSpPr>
      <dsp:spPr>
        <a:xfrm rot="16200000">
          <a:off x="2276545" y="866051"/>
          <a:ext cx="312150" cy="31480"/>
        </a:xfrm>
        <a:custGeom>
          <a:avLst/>
          <a:gdLst/>
          <a:ahLst/>
          <a:cxnLst/>
          <a:rect l="0" t="0" r="0" b="0"/>
          <a:pathLst>
            <a:path>
              <a:moveTo>
                <a:pt x="0" y="15740"/>
              </a:moveTo>
              <a:lnTo>
                <a:pt x="312150" y="157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2424817" y="873987"/>
        <a:ext cx="15607" cy="15607"/>
      </dsp:txXfrm>
    </dsp:sp>
    <dsp:sp modelId="{2EFE5069-42E3-4714-B3AE-ED1DD4971C50}">
      <dsp:nvSpPr>
        <dsp:cNvPr id="0" name=""/>
        <dsp:cNvSpPr/>
      </dsp:nvSpPr>
      <dsp:spPr>
        <a:xfrm>
          <a:off x="1366313" y="200499"/>
          <a:ext cx="2132616" cy="525217"/>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Барєр на ринку - маркетинговий, жорстткі дії основних гравців</a:t>
          </a:r>
        </a:p>
      </dsp:txBody>
      <dsp:txXfrm>
        <a:off x="1678627" y="277415"/>
        <a:ext cx="1507988" cy="371385"/>
      </dsp:txXfrm>
    </dsp:sp>
    <dsp:sp modelId="{ED2B2CC7-1680-4567-B4BE-7A00FD892237}">
      <dsp:nvSpPr>
        <dsp:cNvPr id="0" name=""/>
        <dsp:cNvSpPr/>
      </dsp:nvSpPr>
      <dsp:spPr>
        <a:xfrm>
          <a:off x="2981441" y="1559538"/>
          <a:ext cx="75102" cy="31480"/>
        </a:xfrm>
        <a:custGeom>
          <a:avLst/>
          <a:gdLst/>
          <a:ahLst/>
          <a:cxnLst/>
          <a:rect l="0" t="0" r="0" b="0"/>
          <a:pathLst>
            <a:path>
              <a:moveTo>
                <a:pt x="0" y="15740"/>
              </a:moveTo>
              <a:lnTo>
                <a:pt x="75102" y="157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3017115" y="1573401"/>
        <a:ext cx="3755" cy="3755"/>
      </dsp:txXfrm>
    </dsp:sp>
    <dsp:sp modelId="{7199F3E1-B5B1-4BC6-A4D3-E56A7BE62D41}">
      <dsp:nvSpPr>
        <dsp:cNvPr id="0" name=""/>
        <dsp:cNvSpPr/>
      </dsp:nvSpPr>
      <dsp:spPr>
        <a:xfrm>
          <a:off x="3056544" y="1063867"/>
          <a:ext cx="976495" cy="1022822"/>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Незначні купівлі великої кількості споживачів</a:t>
          </a:r>
        </a:p>
      </dsp:txBody>
      <dsp:txXfrm>
        <a:off x="3199548" y="1213656"/>
        <a:ext cx="690487" cy="723244"/>
      </dsp:txXfrm>
    </dsp:sp>
    <dsp:sp modelId="{46C88479-CF0E-4DFD-8997-FF3B884BEF50}">
      <dsp:nvSpPr>
        <dsp:cNvPr id="0" name=""/>
        <dsp:cNvSpPr/>
      </dsp:nvSpPr>
      <dsp:spPr>
        <a:xfrm rot="5400000">
          <a:off x="2253841" y="2275730"/>
          <a:ext cx="357558" cy="31480"/>
        </a:xfrm>
        <a:custGeom>
          <a:avLst/>
          <a:gdLst/>
          <a:ahLst/>
          <a:cxnLst/>
          <a:rect l="0" t="0" r="0" b="0"/>
          <a:pathLst>
            <a:path>
              <a:moveTo>
                <a:pt x="0" y="15740"/>
              </a:moveTo>
              <a:lnTo>
                <a:pt x="357558" y="157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a:off x="2423682" y="2282531"/>
        <a:ext cx="17877" cy="17877"/>
      </dsp:txXfrm>
    </dsp:sp>
    <dsp:sp modelId="{E5B0CF75-F926-46F6-A75B-0822FEEF90FA}">
      <dsp:nvSpPr>
        <dsp:cNvPr id="0" name=""/>
        <dsp:cNvSpPr/>
      </dsp:nvSpPr>
      <dsp:spPr>
        <a:xfrm>
          <a:off x="1495722" y="2470250"/>
          <a:ext cx="1873797" cy="434400"/>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Найбільшою загрозою ж кавові напої</a:t>
          </a:r>
        </a:p>
      </dsp:txBody>
      <dsp:txXfrm>
        <a:off x="1770133" y="2533866"/>
        <a:ext cx="1324975" cy="307168"/>
      </dsp:txXfrm>
    </dsp:sp>
    <dsp:sp modelId="{4957EA6A-D79E-4806-952B-C616A7362CA4}">
      <dsp:nvSpPr>
        <dsp:cNvPr id="0" name=""/>
        <dsp:cNvSpPr/>
      </dsp:nvSpPr>
      <dsp:spPr>
        <a:xfrm rot="10800000">
          <a:off x="1787615" y="1559538"/>
          <a:ext cx="96185" cy="31480"/>
        </a:xfrm>
        <a:custGeom>
          <a:avLst/>
          <a:gdLst/>
          <a:ahLst/>
          <a:cxnLst/>
          <a:rect l="0" t="0" r="0" b="0"/>
          <a:pathLst>
            <a:path>
              <a:moveTo>
                <a:pt x="0" y="15740"/>
              </a:moveTo>
              <a:lnTo>
                <a:pt x="96185" y="157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itchFamily="18" charset="0"/>
            <a:cs typeface="Times New Roman" pitchFamily="18" charset="0"/>
          </a:endParaRPr>
        </a:p>
      </dsp:txBody>
      <dsp:txXfrm rot="10800000">
        <a:off x="1833303" y="1572874"/>
        <a:ext cx="4809" cy="4809"/>
      </dsp:txXfrm>
    </dsp:sp>
    <dsp:sp modelId="{23940180-AA20-42A8-AB94-C31F3AF7FDF6}">
      <dsp:nvSpPr>
        <dsp:cNvPr id="0" name=""/>
        <dsp:cNvSpPr/>
      </dsp:nvSpPr>
      <dsp:spPr>
        <a:xfrm>
          <a:off x="853284" y="1072537"/>
          <a:ext cx="934330" cy="100548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Вплив постачальників незначний</a:t>
          </a:r>
        </a:p>
      </dsp:txBody>
      <dsp:txXfrm>
        <a:off x="990113" y="1219787"/>
        <a:ext cx="660672" cy="71098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F98745-54EF-4C1E-BFB1-4715515DE143}">
      <dsp:nvSpPr>
        <dsp:cNvPr id="0" name=""/>
        <dsp:cNvSpPr/>
      </dsp:nvSpPr>
      <dsp:spPr>
        <a:xfrm>
          <a:off x="2695649" y="612682"/>
          <a:ext cx="2266703" cy="248927"/>
        </a:xfrm>
        <a:custGeom>
          <a:avLst/>
          <a:gdLst/>
          <a:ahLst/>
          <a:cxnLst/>
          <a:rect l="0" t="0" r="0" b="0"/>
          <a:pathLst>
            <a:path>
              <a:moveTo>
                <a:pt x="0" y="0"/>
              </a:moveTo>
              <a:lnTo>
                <a:pt x="0" y="169636"/>
              </a:lnTo>
              <a:lnTo>
                <a:pt x="2266703" y="169636"/>
              </a:lnTo>
              <a:lnTo>
                <a:pt x="2266703" y="2489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094BAF-6C13-4D52-9D4E-D62EAAEC70C4}">
      <dsp:nvSpPr>
        <dsp:cNvPr id="0" name=""/>
        <dsp:cNvSpPr/>
      </dsp:nvSpPr>
      <dsp:spPr>
        <a:xfrm>
          <a:off x="2695649" y="612682"/>
          <a:ext cx="1175684" cy="248927"/>
        </a:xfrm>
        <a:custGeom>
          <a:avLst/>
          <a:gdLst/>
          <a:ahLst/>
          <a:cxnLst/>
          <a:rect l="0" t="0" r="0" b="0"/>
          <a:pathLst>
            <a:path>
              <a:moveTo>
                <a:pt x="0" y="0"/>
              </a:moveTo>
              <a:lnTo>
                <a:pt x="0" y="169636"/>
              </a:lnTo>
              <a:lnTo>
                <a:pt x="1175684" y="169636"/>
              </a:lnTo>
              <a:lnTo>
                <a:pt x="1175684" y="2489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5A4568-2AD9-4371-B03F-EA38A66A9407}">
      <dsp:nvSpPr>
        <dsp:cNvPr id="0" name=""/>
        <dsp:cNvSpPr/>
      </dsp:nvSpPr>
      <dsp:spPr>
        <a:xfrm>
          <a:off x="2649929" y="612682"/>
          <a:ext cx="91440" cy="248927"/>
        </a:xfrm>
        <a:custGeom>
          <a:avLst/>
          <a:gdLst/>
          <a:ahLst/>
          <a:cxnLst/>
          <a:rect l="0" t="0" r="0" b="0"/>
          <a:pathLst>
            <a:path>
              <a:moveTo>
                <a:pt x="45720" y="0"/>
              </a:moveTo>
              <a:lnTo>
                <a:pt x="45720" y="169636"/>
              </a:lnTo>
              <a:lnTo>
                <a:pt x="98645" y="169636"/>
              </a:lnTo>
              <a:lnTo>
                <a:pt x="98645" y="2489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171E61-BF1A-4679-A420-15B317855FCC}">
      <dsp:nvSpPr>
        <dsp:cNvPr id="0" name=""/>
        <dsp:cNvSpPr/>
      </dsp:nvSpPr>
      <dsp:spPr>
        <a:xfrm>
          <a:off x="1670720" y="612682"/>
          <a:ext cx="1024929" cy="248927"/>
        </a:xfrm>
        <a:custGeom>
          <a:avLst/>
          <a:gdLst/>
          <a:ahLst/>
          <a:cxnLst/>
          <a:rect l="0" t="0" r="0" b="0"/>
          <a:pathLst>
            <a:path>
              <a:moveTo>
                <a:pt x="1024929" y="0"/>
              </a:moveTo>
              <a:lnTo>
                <a:pt x="1024929" y="169636"/>
              </a:lnTo>
              <a:lnTo>
                <a:pt x="0" y="169636"/>
              </a:lnTo>
              <a:lnTo>
                <a:pt x="0" y="2489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2401BD-B164-4A3B-AB4D-7C694E07367D}">
      <dsp:nvSpPr>
        <dsp:cNvPr id="0" name=""/>
        <dsp:cNvSpPr/>
      </dsp:nvSpPr>
      <dsp:spPr>
        <a:xfrm>
          <a:off x="526776" y="612682"/>
          <a:ext cx="2168872" cy="248927"/>
        </a:xfrm>
        <a:custGeom>
          <a:avLst/>
          <a:gdLst/>
          <a:ahLst/>
          <a:cxnLst/>
          <a:rect l="0" t="0" r="0" b="0"/>
          <a:pathLst>
            <a:path>
              <a:moveTo>
                <a:pt x="2168872" y="0"/>
              </a:moveTo>
              <a:lnTo>
                <a:pt x="2168872" y="169636"/>
              </a:lnTo>
              <a:lnTo>
                <a:pt x="0" y="169636"/>
              </a:lnTo>
              <a:lnTo>
                <a:pt x="0" y="2489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BD8198-FE5E-49A7-93E5-30D134CB27EA}">
      <dsp:nvSpPr>
        <dsp:cNvPr id="0" name=""/>
        <dsp:cNvSpPr/>
      </dsp:nvSpPr>
      <dsp:spPr>
        <a:xfrm>
          <a:off x="2136513" y="69178"/>
          <a:ext cx="1118272" cy="543503"/>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E447A57-8528-4376-9B6E-9EEFB3BD1237}">
      <dsp:nvSpPr>
        <dsp:cNvPr id="0" name=""/>
        <dsp:cNvSpPr/>
      </dsp:nvSpPr>
      <dsp:spPr>
        <a:xfrm>
          <a:off x="2231614" y="159525"/>
          <a:ext cx="1118272" cy="543503"/>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Організація маркетингових досліджень</a:t>
          </a:r>
        </a:p>
      </dsp:txBody>
      <dsp:txXfrm>
        <a:off x="2247533" y="175444"/>
        <a:ext cx="1086434" cy="511665"/>
      </dsp:txXfrm>
    </dsp:sp>
    <dsp:sp modelId="{61621CF3-3EC3-4138-A4DD-32A5EFF9210E}">
      <dsp:nvSpPr>
        <dsp:cNvPr id="0" name=""/>
        <dsp:cNvSpPr/>
      </dsp:nvSpPr>
      <dsp:spPr>
        <a:xfrm>
          <a:off x="990" y="861609"/>
          <a:ext cx="1051571" cy="6876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43A89A9-703B-45B3-9157-79ECBDF8211B}">
      <dsp:nvSpPr>
        <dsp:cNvPr id="0" name=""/>
        <dsp:cNvSpPr/>
      </dsp:nvSpPr>
      <dsp:spPr>
        <a:xfrm>
          <a:off x="96092" y="951955"/>
          <a:ext cx="1051571" cy="687634"/>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Менеджер з стратегічного маркетингового планування</a:t>
          </a:r>
        </a:p>
      </dsp:txBody>
      <dsp:txXfrm>
        <a:off x="116232" y="972095"/>
        <a:ext cx="1011291" cy="647354"/>
      </dsp:txXfrm>
    </dsp:sp>
    <dsp:sp modelId="{B2F2306A-6B95-4C69-B8FF-4A3A838620CE}">
      <dsp:nvSpPr>
        <dsp:cNvPr id="0" name=""/>
        <dsp:cNvSpPr/>
      </dsp:nvSpPr>
      <dsp:spPr>
        <a:xfrm>
          <a:off x="1242765" y="861609"/>
          <a:ext cx="855910" cy="59685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036191C-8625-4FA0-9924-9E1936D2F9C6}">
      <dsp:nvSpPr>
        <dsp:cNvPr id="0" name=""/>
        <dsp:cNvSpPr/>
      </dsp:nvSpPr>
      <dsp:spPr>
        <a:xfrm>
          <a:off x="1337866" y="951955"/>
          <a:ext cx="855910" cy="596858"/>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Менеджер з шоппер-маркетингу</a:t>
          </a:r>
        </a:p>
      </dsp:txBody>
      <dsp:txXfrm>
        <a:off x="1355347" y="969436"/>
        <a:ext cx="820948" cy="561896"/>
      </dsp:txXfrm>
    </dsp:sp>
    <dsp:sp modelId="{D1693BEE-B8AD-4D6A-ACF9-D6099737F151}">
      <dsp:nvSpPr>
        <dsp:cNvPr id="0" name=""/>
        <dsp:cNvSpPr/>
      </dsp:nvSpPr>
      <dsp:spPr>
        <a:xfrm>
          <a:off x="2288877" y="861609"/>
          <a:ext cx="919393" cy="7409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4D8659A-47BD-4377-A74B-7A48C433EF9E}">
      <dsp:nvSpPr>
        <dsp:cNvPr id="0" name=""/>
        <dsp:cNvSpPr/>
      </dsp:nvSpPr>
      <dsp:spPr>
        <a:xfrm>
          <a:off x="2383979" y="951955"/>
          <a:ext cx="919393" cy="740990"/>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Спеціаліст з процесно-орієнтованого бюджетування</a:t>
          </a:r>
        </a:p>
      </dsp:txBody>
      <dsp:txXfrm>
        <a:off x="2405682" y="973658"/>
        <a:ext cx="875987" cy="697584"/>
      </dsp:txXfrm>
    </dsp:sp>
    <dsp:sp modelId="{5B51FF84-F93C-4969-B0E5-5C4E4DA6B48A}">
      <dsp:nvSpPr>
        <dsp:cNvPr id="0" name=""/>
        <dsp:cNvSpPr/>
      </dsp:nvSpPr>
      <dsp:spPr>
        <a:xfrm>
          <a:off x="3398473" y="861609"/>
          <a:ext cx="945721" cy="63358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C1CC0BF-7982-4BEB-A107-3398A5ABFA7A}">
      <dsp:nvSpPr>
        <dsp:cNvPr id="0" name=""/>
        <dsp:cNvSpPr/>
      </dsp:nvSpPr>
      <dsp:spPr>
        <a:xfrm>
          <a:off x="3493574" y="951955"/>
          <a:ext cx="945721" cy="633588"/>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Менеджер з технологічних нововведень</a:t>
          </a:r>
        </a:p>
      </dsp:txBody>
      <dsp:txXfrm>
        <a:off x="3512131" y="970512"/>
        <a:ext cx="908607" cy="596474"/>
      </dsp:txXfrm>
    </dsp:sp>
    <dsp:sp modelId="{FC6FE0D6-80E5-4F37-AFED-B030D015843D}">
      <dsp:nvSpPr>
        <dsp:cNvPr id="0" name=""/>
        <dsp:cNvSpPr/>
      </dsp:nvSpPr>
      <dsp:spPr>
        <a:xfrm>
          <a:off x="4534397" y="861609"/>
          <a:ext cx="855910" cy="7084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030B344-BEE3-4160-AC1B-6B7206EAC9B1}">
      <dsp:nvSpPr>
        <dsp:cNvPr id="0" name=""/>
        <dsp:cNvSpPr/>
      </dsp:nvSpPr>
      <dsp:spPr>
        <a:xfrm>
          <a:off x="4629498" y="951955"/>
          <a:ext cx="855910" cy="708418"/>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Директор з маркетингу</a:t>
          </a:r>
        </a:p>
      </dsp:txBody>
      <dsp:txXfrm>
        <a:off x="4650247" y="972704"/>
        <a:ext cx="814412" cy="6669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9A2EC5-2430-40FA-96CA-962EBE6B8840}">
      <dsp:nvSpPr>
        <dsp:cNvPr id="0" name=""/>
        <dsp:cNvSpPr/>
      </dsp:nvSpPr>
      <dsp:spPr>
        <a:xfrm>
          <a:off x="2700337" y="490025"/>
          <a:ext cx="1266514" cy="224385"/>
        </a:xfrm>
        <a:custGeom>
          <a:avLst/>
          <a:gdLst/>
          <a:ahLst/>
          <a:cxnLst/>
          <a:rect l="0" t="0" r="0" b="0"/>
          <a:pathLst>
            <a:path>
              <a:moveTo>
                <a:pt x="0" y="0"/>
              </a:moveTo>
              <a:lnTo>
                <a:pt x="0" y="152911"/>
              </a:lnTo>
              <a:lnTo>
                <a:pt x="1266514" y="152911"/>
              </a:lnTo>
              <a:lnTo>
                <a:pt x="1266514" y="22438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F8C845-FAEC-4D36-8AE1-3C5481F45564}">
      <dsp:nvSpPr>
        <dsp:cNvPr id="0" name=""/>
        <dsp:cNvSpPr/>
      </dsp:nvSpPr>
      <dsp:spPr>
        <a:xfrm>
          <a:off x="2600340" y="490025"/>
          <a:ext cx="91440" cy="224385"/>
        </a:xfrm>
        <a:custGeom>
          <a:avLst/>
          <a:gdLst/>
          <a:ahLst/>
          <a:cxnLst/>
          <a:rect l="0" t="0" r="0" b="0"/>
          <a:pathLst>
            <a:path>
              <a:moveTo>
                <a:pt x="99996" y="0"/>
              </a:moveTo>
              <a:lnTo>
                <a:pt x="99996" y="152911"/>
              </a:lnTo>
              <a:lnTo>
                <a:pt x="45720" y="152911"/>
              </a:lnTo>
              <a:lnTo>
                <a:pt x="45720" y="22438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97FEB8-194E-4CDC-8310-FD82861ADDD6}">
      <dsp:nvSpPr>
        <dsp:cNvPr id="0" name=""/>
        <dsp:cNvSpPr/>
      </dsp:nvSpPr>
      <dsp:spPr>
        <a:xfrm>
          <a:off x="1379546" y="490025"/>
          <a:ext cx="1320790" cy="224385"/>
        </a:xfrm>
        <a:custGeom>
          <a:avLst/>
          <a:gdLst/>
          <a:ahLst/>
          <a:cxnLst/>
          <a:rect l="0" t="0" r="0" b="0"/>
          <a:pathLst>
            <a:path>
              <a:moveTo>
                <a:pt x="1320790" y="0"/>
              </a:moveTo>
              <a:lnTo>
                <a:pt x="1320790" y="152911"/>
              </a:lnTo>
              <a:lnTo>
                <a:pt x="0" y="152911"/>
              </a:lnTo>
              <a:lnTo>
                <a:pt x="0" y="22438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03A6E9-0762-4682-8CBD-BDDF0DD8ABC7}">
      <dsp:nvSpPr>
        <dsp:cNvPr id="0" name=""/>
        <dsp:cNvSpPr/>
      </dsp:nvSpPr>
      <dsp:spPr>
        <a:xfrm>
          <a:off x="1917598" y="107"/>
          <a:ext cx="1565478" cy="4899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4BAFF5-3B46-49C5-8734-9909DEFF7908}">
      <dsp:nvSpPr>
        <dsp:cNvPr id="0" name=""/>
        <dsp:cNvSpPr/>
      </dsp:nvSpPr>
      <dsp:spPr>
        <a:xfrm>
          <a:off x="2003323" y="81545"/>
          <a:ext cx="1565478" cy="489918"/>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Тенденції МД</a:t>
          </a:r>
        </a:p>
      </dsp:txBody>
      <dsp:txXfrm>
        <a:off x="2017672" y="95894"/>
        <a:ext cx="1536780" cy="461220"/>
      </dsp:txXfrm>
    </dsp:sp>
    <dsp:sp modelId="{6F4DB930-A33F-4F40-8D67-952EE4EE2B34}">
      <dsp:nvSpPr>
        <dsp:cNvPr id="0" name=""/>
        <dsp:cNvSpPr/>
      </dsp:nvSpPr>
      <dsp:spPr>
        <a:xfrm>
          <a:off x="827813" y="714410"/>
          <a:ext cx="1103465" cy="4899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3B4B60-69BC-4690-89A2-ABD9BD211911}">
      <dsp:nvSpPr>
        <dsp:cNvPr id="0" name=""/>
        <dsp:cNvSpPr/>
      </dsp:nvSpPr>
      <dsp:spPr>
        <a:xfrm>
          <a:off x="913538" y="795849"/>
          <a:ext cx="1103465" cy="489918"/>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тестування випробування нового продукту</a:t>
          </a:r>
        </a:p>
      </dsp:txBody>
      <dsp:txXfrm>
        <a:off x="927887" y="810198"/>
        <a:ext cx="1074767" cy="461220"/>
      </dsp:txXfrm>
    </dsp:sp>
    <dsp:sp modelId="{FA06B5E8-343B-441C-B485-B7D489AA7553}">
      <dsp:nvSpPr>
        <dsp:cNvPr id="0" name=""/>
        <dsp:cNvSpPr/>
      </dsp:nvSpPr>
      <dsp:spPr>
        <a:xfrm>
          <a:off x="2102729" y="714410"/>
          <a:ext cx="1086662" cy="4899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9FFFA4-F455-42FA-BF58-12EF9533AA72}">
      <dsp:nvSpPr>
        <dsp:cNvPr id="0" name=""/>
        <dsp:cNvSpPr/>
      </dsp:nvSpPr>
      <dsp:spPr>
        <a:xfrm>
          <a:off x="2188454" y="795849"/>
          <a:ext cx="1086662" cy="489918"/>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компютерні імітації</a:t>
          </a:r>
        </a:p>
      </dsp:txBody>
      <dsp:txXfrm>
        <a:off x="2202803" y="810198"/>
        <a:ext cx="1057964" cy="461220"/>
      </dsp:txXfrm>
    </dsp:sp>
    <dsp:sp modelId="{8DAEDAE8-5404-4814-86C1-9F5859429E3C}">
      <dsp:nvSpPr>
        <dsp:cNvPr id="0" name=""/>
        <dsp:cNvSpPr/>
      </dsp:nvSpPr>
      <dsp:spPr>
        <a:xfrm>
          <a:off x="3360841" y="714410"/>
          <a:ext cx="1212019" cy="4899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4274C3D-23E7-43D2-B54F-C8C7E488566E}">
      <dsp:nvSpPr>
        <dsp:cNvPr id="0" name=""/>
        <dsp:cNvSpPr/>
      </dsp:nvSpPr>
      <dsp:spPr>
        <a:xfrm>
          <a:off x="3446566" y="795849"/>
          <a:ext cx="1212019" cy="489918"/>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контекстуальні дослідження</a:t>
          </a:r>
        </a:p>
      </dsp:txBody>
      <dsp:txXfrm>
        <a:off x="3460915" y="810198"/>
        <a:ext cx="1183321" cy="46122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8498DF-C47F-464F-97A5-74FF862930B6}">
      <dsp:nvSpPr>
        <dsp:cNvPr id="0" name=""/>
        <dsp:cNvSpPr/>
      </dsp:nvSpPr>
      <dsp:spPr>
        <a:xfrm>
          <a:off x="2115197" y="1012"/>
          <a:ext cx="1256005" cy="431750"/>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Сучасні методи МД</a:t>
          </a:r>
        </a:p>
      </dsp:txBody>
      <dsp:txXfrm>
        <a:off x="2127843" y="13658"/>
        <a:ext cx="1230713" cy="406458"/>
      </dsp:txXfrm>
    </dsp:sp>
    <dsp:sp modelId="{6D5BC4CA-0EB0-4FA6-BBC7-72ADBF113E9B}">
      <dsp:nvSpPr>
        <dsp:cNvPr id="0" name=""/>
        <dsp:cNvSpPr/>
      </dsp:nvSpPr>
      <dsp:spPr>
        <a:xfrm>
          <a:off x="459396" y="432762"/>
          <a:ext cx="2283803" cy="172700"/>
        </a:xfrm>
        <a:custGeom>
          <a:avLst/>
          <a:gdLst/>
          <a:ahLst/>
          <a:cxnLst/>
          <a:rect l="0" t="0" r="0" b="0"/>
          <a:pathLst>
            <a:path>
              <a:moveTo>
                <a:pt x="2283803" y="0"/>
              </a:moveTo>
              <a:lnTo>
                <a:pt x="2283803" y="86350"/>
              </a:lnTo>
              <a:lnTo>
                <a:pt x="0" y="86350"/>
              </a:lnTo>
              <a:lnTo>
                <a:pt x="0" y="17270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48613EF-985A-43C1-9D6D-5538029DB69C}">
      <dsp:nvSpPr>
        <dsp:cNvPr id="0" name=""/>
        <dsp:cNvSpPr/>
      </dsp:nvSpPr>
      <dsp:spPr>
        <a:xfrm>
          <a:off x="2312" y="605462"/>
          <a:ext cx="914168" cy="431750"/>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Online</a:t>
          </a:r>
          <a:r>
            <a:rPr lang="uk-UA" sz="1000" kern="1200">
              <a:latin typeface="Times New Roman" pitchFamily="18" charset="0"/>
              <a:cs typeface="Times New Roman" pitchFamily="18" charset="0"/>
            </a:rPr>
            <a:t>-дослідження</a:t>
          </a:r>
          <a:endParaRPr lang="ru-RU" sz="1000" kern="1200">
            <a:latin typeface="Times New Roman" pitchFamily="18" charset="0"/>
            <a:cs typeface="Times New Roman" pitchFamily="18" charset="0"/>
          </a:endParaRPr>
        </a:p>
      </dsp:txBody>
      <dsp:txXfrm>
        <a:off x="14958" y="618108"/>
        <a:ext cx="888876" cy="406458"/>
      </dsp:txXfrm>
    </dsp:sp>
    <dsp:sp modelId="{4D6D3A7C-3352-4837-8900-89311BFD8586}">
      <dsp:nvSpPr>
        <dsp:cNvPr id="0" name=""/>
        <dsp:cNvSpPr/>
      </dsp:nvSpPr>
      <dsp:spPr>
        <a:xfrm>
          <a:off x="1434581" y="432762"/>
          <a:ext cx="1308618" cy="172700"/>
        </a:xfrm>
        <a:custGeom>
          <a:avLst/>
          <a:gdLst/>
          <a:ahLst/>
          <a:cxnLst/>
          <a:rect l="0" t="0" r="0" b="0"/>
          <a:pathLst>
            <a:path>
              <a:moveTo>
                <a:pt x="1308618" y="0"/>
              </a:moveTo>
              <a:lnTo>
                <a:pt x="1308618" y="86350"/>
              </a:lnTo>
              <a:lnTo>
                <a:pt x="0" y="86350"/>
              </a:lnTo>
              <a:lnTo>
                <a:pt x="0" y="17270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8671251-9D56-436D-96F5-DAFD6BD6CE64}">
      <dsp:nvSpPr>
        <dsp:cNvPr id="0" name=""/>
        <dsp:cNvSpPr/>
      </dsp:nvSpPr>
      <dsp:spPr>
        <a:xfrm>
          <a:off x="1110769" y="605462"/>
          <a:ext cx="647625" cy="431750"/>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People Strem</a:t>
          </a:r>
          <a:endParaRPr lang="ru-RU" sz="1000" kern="1200">
            <a:latin typeface="Times New Roman" pitchFamily="18" charset="0"/>
            <a:cs typeface="Times New Roman" pitchFamily="18" charset="0"/>
          </a:endParaRPr>
        </a:p>
      </dsp:txBody>
      <dsp:txXfrm>
        <a:off x="1123415" y="618108"/>
        <a:ext cx="622333" cy="406458"/>
      </dsp:txXfrm>
    </dsp:sp>
    <dsp:sp modelId="{2EF0A544-8D9A-4759-B127-2CC68C62F043}">
      <dsp:nvSpPr>
        <dsp:cNvPr id="0" name=""/>
        <dsp:cNvSpPr/>
      </dsp:nvSpPr>
      <dsp:spPr>
        <a:xfrm>
          <a:off x="2276495" y="432762"/>
          <a:ext cx="466704" cy="172700"/>
        </a:xfrm>
        <a:custGeom>
          <a:avLst/>
          <a:gdLst/>
          <a:ahLst/>
          <a:cxnLst/>
          <a:rect l="0" t="0" r="0" b="0"/>
          <a:pathLst>
            <a:path>
              <a:moveTo>
                <a:pt x="466704" y="0"/>
              </a:moveTo>
              <a:lnTo>
                <a:pt x="466704" y="86350"/>
              </a:lnTo>
              <a:lnTo>
                <a:pt x="0" y="86350"/>
              </a:lnTo>
              <a:lnTo>
                <a:pt x="0" y="17270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B1D8FFD-DA7D-46F0-AB9B-FBCCE166BD77}">
      <dsp:nvSpPr>
        <dsp:cNvPr id="0" name=""/>
        <dsp:cNvSpPr/>
      </dsp:nvSpPr>
      <dsp:spPr>
        <a:xfrm>
          <a:off x="1952682" y="605462"/>
          <a:ext cx="647625" cy="431750"/>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uk-UA" sz="1000" kern="1200">
              <a:latin typeface="Times New Roman" pitchFamily="18" charset="0"/>
              <a:cs typeface="Times New Roman" pitchFamily="18" charset="0"/>
            </a:rPr>
            <a:t>Метод </a:t>
          </a:r>
          <a:r>
            <a:rPr lang="en-US" sz="1000" kern="1200">
              <a:latin typeface="Times New Roman" pitchFamily="18" charset="0"/>
              <a:cs typeface="Times New Roman" pitchFamily="18" charset="0"/>
            </a:rPr>
            <a:t>ZMET</a:t>
          </a:r>
          <a:endParaRPr lang="ru-RU" sz="1000" kern="1200">
            <a:latin typeface="Times New Roman" pitchFamily="18" charset="0"/>
            <a:cs typeface="Times New Roman" pitchFamily="18" charset="0"/>
          </a:endParaRPr>
        </a:p>
      </dsp:txBody>
      <dsp:txXfrm>
        <a:off x="1965328" y="618108"/>
        <a:ext cx="622333" cy="406458"/>
      </dsp:txXfrm>
    </dsp:sp>
    <dsp:sp modelId="{3E147065-4324-4817-8DC0-E60D7957BD2C}">
      <dsp:nvSpPr>
        <dsp:cNvPr id="0" name=""/>
        <dsp:cNvSpPr/>
      </dsp:nvSpPr>
      <dsp:spPr>
        <a:xfrm>
          <a:off x="2743200" y="432762"/>
          <a:ext cx="375208" cy="172700"/>
        </a:xfrm>
        <a:custGeom>
          <a:avLst/>
          <a:gdLst/>
          <a:ahLst/>
          <a:cxnLst/>
          <a:rect l="0" t="0" r="0" b="0"/>
          <a:pathLst>
            <a:path>
              <a:moveTo>
                <a:pt x="0" y="0"/>
              </a:moveTo>
              <a:lnTo>
                <a:pt x="0" y="86350"/>
              </a:lnTo>
              <a:lnTo>
                <a:pt x="375208" y="86350"/>
              </a:lnTo>
              <a:lnTo>
                <a:pt x="375208" y="17270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A55337F-BDC9-414F-B8BC-1028B21D609A}">
      <dsp:nvSpPr>
        <dsp:cNvPr id="0" name=""/>
        <dsp:cNvSpPr/>
      </dsp:nvSpPr>
      <dsp:spPr>
        <a:xfrm>
          <a:off x="2794595" y="605462"/>
          <a:ext cx="647625" cy="431750"/>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Gang survey</a:t>
          </a:r>
          <a:endParaRPr lang="ru-RU" sz="1000" kern="1200">
            <a:latin typeface="Times New Roman" pitchFamily="18" charset="0"/>
            <a:cs typeface="Times New Roman" pitchFamily="18" charset="0"/>
          </a:endParaRPr>
        </a:p>
      </dsp:txBody>
      <dsp:txXfrm>
        <a:off x="2807241" y="618108"/>
        <a:ext cx="622333" cy="406458"/>
      </dsp:txXfrm>
    </dsp:sp>
    <dsp:sp modelId="{8BA87FD1-9B8E-4982-A85F-93A5D23F8230}">
      <dsp:nvSpPr>
        <dsp:cNvPr id="0" name=""/>
        <dsp:cNvSpPr/>
      </dsp:nvSpPr>
      <dsp:spPr>
        <a:xfrm>
          <a:off x="2743200" y="432762"/>
          <a:ext cx="1217121" cy="172700"/>
        </a:xfrm>
        <a:custGeom>
          <a:avLst/>
          <a:gdLst/>
          <a:ahLst/>
          <a:cxnLst/>
          <a:rect l="0" t="0" r="0" b="0"/>
          <a:pathLst>
            <a:path>
              <a:moveTo>
                <a:pt x="0" y="0"/>
              </a:moveTo>
              <a:lnTo>
                <a:pt x="0" y="86350"/>
              </a:lnTo>
              <a:lnTo>
                <a:pt x="1217121" y="86350"/>
              </a:lnTo>
              <a:lnTo>
                <a:pt x="1217121" y="17270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A75EB63-D1AA-4523-B71E-672715C815EE}">
      <dsp:nvSpPr>
        <dsp:cNvPr id="0" name=""/>
        <dsp:cNvSpPr/>
      </dsp:nvSpPr>
      <dsp:spPr>
        <a:xfrm>
          <a:off x="3636508" y="605462"/>
          <a:ext cx="647625" cy="431750"/>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Eye tracking</a:t>
          </a:r>
          <a:endParaRPr lang="ru-RU" sz="1000" kern="1200">
            <a:latin typeface="Times New Roman" pitchFamily="18" charset="0"/>
            <a:cs typeface="Times New Roman" pitchFamily="18" charset="0"/>
          </a:endParaRPr>
        </a:p>
      </dsp:txBody>
      <dsp:txXfrm>
        <a:off x="3649154" y="618108"/>
        <a:ext cx="622333" cy="406458"/>
      </dsp:txXfrm>
    </dsp:sp>
    <dsp:sp modelId="{A1E2F3C5-D6EA-4AFB-B3BF-278AA62BF3F3}">
      <dsp:nvSpPr>
        <dsp:cNvPr id="0" name=""/>
        <dsp:cNvSpPr/>
      </dsp:nvSpPr>
      <dsp:spPr>
        <a:xfrm>
          <a:off x="2743200" y="432762"/>
          <a:ext cx="2238054" cy="172700"/>
        </a:xfrm>
        <a:custGeom>
          <a:avLst/>
          <a:gdLst/>
          <a:ahLst/>
          <a:cxnLst/>
          <a:rect l="0" t="0" r="0" b="0"/>
          <a:pathLst>
            <a:path>
              <a:moveTo>
                <a:pt x="0" y="0"/>
              </a:moveTo>
              <a:lnTo>
                <a:pt x="0" y="86350"/>
              </a:lnTo>
              <a:lnTo>
                <a:pt x="2238054" y="86350"/>
              </a:lnTo>
              <a:lnTo>
                <a:pt x="2238054" y="17270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CA01A7D-0481-4B11-A088-4E64AA71A3D0}">
      <dsp:nvSpPr>
        <dsp:cNvPr id="0" name=""/>
        <dsp:cNvSpPr/>
      </dsp:nvSpPr>
      <dsp:spPr>
        <a:xfrm>
          <a:off x="4478422" y="605462"/>
          <a:ext cx="1005665" cy="431750"/>
        </a:xfrm>
        <a:prstGeom prst="roundRect">
          <a:avLst>
            <a:gd name="adj" fmla="val 10000"/>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uk-UA" sz="1000" kern="1200">
              <a:latin typeface="Times New Roman" pitchFamily="18" charset="0"/>
              <a:cs typeface="Times New Roman" pitchFamily="18" charset="0"/>
            </a:rPr>
            <a:t>Кулхалтинг</a:t>
          </a:r>
          <a:endParaRPr lang="ru-RU" sz="1000" kern="1200">
            <a:latin typeface="Times New Roman" pitchFamily="18" charset="0"/>
            <a:cs typeface="Times New Roman" pitchFamily="18" charset="0"/>
          </a:endParaRPr>
        </a:p>
      </dsp:txBody>
      <dsp:txXfrm>
        <a:off x="4491068" y="618108"/>
        <a:ext cx="980373" cy="40645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10370F-F038-455E-B96A-FF26E4F733F8}">
      <dsp:nvSpPr>
        <dsp:cNvPr id="0" name=""/>
        <dsp:cNvSpPr/>
      </dsp:nvSpPr>
      <dsp:spPr>
        <a:xfrm>
          <a:off x="1186541" y="1931784"/>
          <a:ext cx="959662" cy="47983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Генеральний директор</a:t>
          </a:r>
        </a:p>
      </dsp:txBody>
      <dsp:txXfrm>
        <a:off x="1200595" y="1945838"/>
        <a:ext cx="931554" cy="451723"/>
      </dsp:txXfrm>
    </dsp:sp>
    <dsp:sp modelId="{B0728AB9-C39A-4C36-B7E8-295F45D085FB}">
      <dsp:nvSpPr>
        <dsp:cNvPr id="0" name=""/>
        <dsp:cNvSpPr/>
      </dsp:nvSpPr>
      <dsp:spPr>
        <a:xfrm rot="17350740">
          <a:off x="1753903" y="1609951"/>
          <a:ext cx="1168465" cy="19885"/>
        </a:xfrm>
        <a:custGeom>
          <a:avLst/>
          <a:gdLst/>
          <a:ahLst/>
          <a:cxnLst/>
          <a:rect l="0" t="0" r="0" b="0"/>
          <a:pathLst>
            <a:path>
              <a:moveTo>
                <a:pt x="0" y="9942"/>
              </a:moveTo>
              <a:lnTo>
                <a:pt x="1168465" y="994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308924" y="1590682"/>
        <a:ext cx="58423" cy="58423"/>
      </dsp:txXfrm>
    </dsp:sp>
    <dsp:sp modelId="{376D3FC2-AEAA-4E5A-8348-42F318A2849C}">
      <dsp:nvSpPr>
        <dsp:cNvPr id="0" name=""/>
        <dsp:cNvSpPr/>
      </dsp:nvSpPr>
      <dsp:spPr>
        <a:xfrm>
          <a:off x="2530068" y="828172"/>
          <a:ext cx="959662" cy="47983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Керівник відділу маркетингу</a:t>
          </a:r>
        </a:p>
      </dsp:txBody>
      <dsp:txXfrm>
        <a:off x="2544122" y="842226"/>
        <a:ext cx="931554" cy="451723"/>
      </dsp:txXfrm>
    </dsp:sp>
    <dsp:sp modelId="{888A5DDC-6620-49A6-824F-B4FB100DD0D2}">
      <dsp:nvSpPr>
        <dsp:cNvPr id="0" name=""/>
        <dsp:cNvSpPr/>
      </dsp:nvSpPr>
      <dsp:spPr>
        <a:xfrm rot="17692822">
          <a:off x="3225469" y="644291"/>
          <a:ext cx="912389" cy="19885"/>
        </a:xfrm>
        <a:custGeom>
          <a:avLst/>
          <a:gdLst/>
          <a:ahLst/>
          <a:cxnLst/>
          <a:rect l="0" t="0" r="0" b="0"/>
          <a:pathLst>
            <a:path>
              <a:moveTo>
                <a:pt x="0" y="9942"/>
              </a:moveTo>
              <a:lnTo>
                <a:pt x="912389" y="99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58853" y="631424"/>
        <a:ext cx="45619" cy="45619"/>
      </dsp:txXfrm>
    </dsp:sp>
    <dsp:sp modelId="{422D83E8-F135-4A2B-8CC8-3397DF1BC42C}">
      <dsp:nvSpPr>
        <dsp:cNvPr id="0" name=""/>
        <dsp:cNvSpPr/>
      </dsp:nvSpPr>
      <dsp:spPr>
        <a:xfrm>
          <a:off x="3873596" y="463"/>
          <a:ext cx="959662" cy="47983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Бренд-менеджер</a:t>
          </a:r>
        </a:p>
      </dsp:txBody>
      <dsp:txXfrm>
        <a:off x="3887650" y="14517"/>
        <a:ext cx="931554" cy="451723"/>
      </dsp:txXfrm>
    </dsp:sp>
    <dsp:sp modelId="{ECEC358B-C49B-40F3-B9C8-EAD54DBA588A}">
      <dsp:nvSpPr>
        <dsp:cNvPr id="0" name=""/>
        <dsp:cNvSpPr/>
      </dsp:nvSpPr>
      <dsp:spPr>
        <a:xfrm rot="19457599">
          <a:off x="3445298" y="920194"/>
          <a:ext cx="472731" cy="19885"/>
        </a:xfrm>
        <a:custGeom>
          <a:avLst/>
          <a:gdLst/>
          <a:ahLst/>
          <a:cxnLst/>
          <a:rect l="0" t="0" r="0" b="0"/>
          <a:pathLst>
            <a:path>
              <a:moveTo>
                <a:pt x="0" y="9942"/>
              </a:moveTo>
              <a:lnTo>
                <a:pt x="472731" y="99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69845" y="918318"/>
        <a:ext cx="23636" cy="23636"/>
      </dsp:txXfrm>
    </dsp:sp>
    <dsp:sp modelId="{1309A176-1286-41E8-8641-5754537FD184}">
      <dsp:nvSpPr>
        <dsp:cNvPr id="0" name=""/>
        <dsp:cNvSpPr/>
      </dsp:nvSpPr>
      <dsp:spPr>
        <a:xfrm>
          <a:off x="3873596" y="552269"/>
          <a:ext cx="959662" cy="47983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Дизайнер</a:t>
          </a:r>
        </a:p>
      </dsp:txBody>
      <dsp:txXfrm>
        <a:off x="3887650" y="566323"/>
        <a:ext cx="931554" cy="451723"/>
      </dsp:txXfrm>
    </dsp:sp>
    <dsp:sp modelId="{BF92504A-9EA6-4AB9-AC70-7E17BC3A0F58}">
      <dsp:nvSpPr>
        <dsp:cNvPr id="0" name=""/>
        <dsp:cNvSpPr/>
      </dsp:nvSpPr>
      <dsp:spPr>
        <a:xfrm rot="2142401">
          <a:off x="3445298" y="1196097"/>
          <a:ext cx="472731" cy="19885"/>
        </a:xfrm>
        <a:custGeom>
          <a:avLst/>
          <a:gdLst/>
          <a:ahLst/>
          <a:cxnLst/>
          <a:rect l="0" t="0" r="0" b="0"/>
          <a:pathLst>
            <a:path>
              <a:moveTo>
                <a:pt x="0" y="9942"/>
              </a:moveTo>
              <a:lnTo>
                <a:pt x="472731" y="99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69845" y="1194221"/>
        <a:ext cx="23636" cy="23636"/>
      </dsp:txXfrm>
    </dsp:sp>
    <dsp:sp modelId="{4CA6DD67-3C18-4CFF-9A07-33D05137ABCF}">
      <dsp:nvSpPr>
        <dsp:cNvPr id="0" name=""/>
        <dsp:cNvSpPr/>
      </dsp:nvSpPr>
      <dsp:spPr>
        <a:xfrm>
          <a:off x="3873596" y="1104075"/>
          <a:ext cx="959662" cy="47983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Тистестери</a:t>
          </a:r>
        </a:p>
      </dsp:txBody>
      <dsp:txXfrm>
        <a:off x="3887650" y="1118129"/>
        <a:ext cx="931554" cy="451723"/>
      </dsp:txXfrm>
    </dsp:sp>
    <dsp:sp modelId="{D70B6948-1990-436A-BBFA-06329399FEE3}">
      <dsp:nvSpPr>
        <dsp:cNvPr id="0" name=""/>
        <dsp:cNvSpPr/>
      </dsp:nvSpPr>
      <dsp:spPr>
        <a:xfrm rot="3907178">
          <a:off x="3225469" y="1472000"/>
          <a:ext cx="912389" cy="19885"/>
        </a:xfrm>
        <a:custGeom>
          <a:avLst/>
          <a:gdLst/>
          <a:ahLst/>
          <a:cxnLst/>
          <a:rect l="0" t="0" r="0" b="0"/>
          <a:pathLst>
            <a:path>
              <a:moveTo>
                <a:pt x="0" y="9942"/>
              </a:moveTo>
              <a:lnTo>
                <a:pt x="912389" y="99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58853" y="1459132"/>
        <a:ext cx="45619" cy="45619"/>
      </dsp:txXfrm>
    </dsp:sp>
    <dsp:sp modelId="{7E779317-AD6F-41EF-A39E-A6FA11021D6C}">
      <dsp:nvSpPr>
        <dsp:cNvPr id="0" name=""/>
        <dsp:cNvSpPr/>
      </dsp:nvSpPr>
      <dsp:spPr>
        <a:xfrm>
          <a:off x="3873596" y="1655881"/>
          <a:ext cx="959662" cy="47983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Менеджер з фокус-груп</a:t>
          </a:r>
        </a:p>
        <a:p>
          <a:pPr lvl="0" algn="ctr" defTabSz="400050">
            <a:lnSpc>
              <a:spcPct val="90000"/>
            </a:lnSpc>
            <a:spcBef>
              <a:spcPct val="0"/>
            </a:spcBef>
            <a:spcAft>
              <a:spcPct val="35000"/>
            </a:spcAft>
          </a:pPr>
          <a:endParaRPr lang="ru-RU" sz="900" kern="1200">
            <a:latin typeface="Times New Roman" pitchFamily="18" charset="0"/>
            <a:cs typeface="Times New Roman" pitchFamily="18" charset="0"/>
          </a:endParaRPr>
        </a:p>
      </dsp:txBody>
      <dsp:txXfrm>
        <a:off x="3887650" y="1669935"/>
        <a:ext cx="931554" cy="451723"/>
      </dsp:txXfrm>
    </dsp:sp>
    <dsp:sp modelId="{633F3337-86F7-408F-9738-922299EE90CC}">
      <dsp:nvSpPr>
        <dsp:cNvPr id="0" name=""/>
        <dsp:cNvSpPr/>
      </dsp:nvSpPr>
      <dsp:spPr>
        <a:xfrm rot="4249260">
          <a:off x="1753903" y="2713563"/>
          <a:ext cx="1168465" cy="19885"/>
        </a:xfrm>
        <a:custGeom>
          <a:avLst/>
          <a:gdLst/>
          <a:ahLst/>
          <a:cxnLst/>
          <a:rect l="0" t="0" r="0" b="0"/>
          <a:pathLst>
            <a:path>
              <a:moveTo>
                <a:pt x="0" y="9942"/>
              </a:moveTo>
              <a:lnTo>
                <a:pt x="1168465" y="994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308924" y="2694294"/>
        <a:ext cx="58423" cy="58423"/>
      </dsp:txXfrm>
    </dsp:sp>
    <dsp:sp modelId="{778EEC2E-0E01-4F17-841F-C84A86E93049}">
      <dsp:nvSpPr>
        <dsp:cNvPr id="0" name=""/>
        <dsp:cNvSpPr/>
      </dsp:nvSpPr>
      <dsp:spPr>
        <a:xfrm>
          <a:off x="2530068" y="3035396"/>
          <a:ext cx="959662" cy="47983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Керівник відділу трейд маркетингу</a:t>
          </a:r>
        </a:p>
      </dsp:txBody>
      <dsp:txXfrm>
        <a:off x="2544122" y="3049450"/>
        <a:ext cx="931554" cy="451723"/>
      </dsp:txXfrm>
    </dsp:sp>
    <dsp:sp modelId="{8814FFDC-29FD-481C-A09C-9ED898DBB60C}">
      <dsp:nvSpPr>
        <dsp:cNvPr id="0" name=""/>
        <dsp:cNvSpPr/>
      </dsp:nvSpPr>
      <dsp:spPr>
        <a:xfrm rot="17692822">
          <a:off x="3225469" y="2851514"/>
          <a:ext cx="912389" cy="19885"/>
        </a:xfrm>
        <a:custGeom>
          <a:avLst/>
          <a:gdLst/>
          <a:ahLst/>
          <a:cxnLst/>
          <a:rect l="0" t="0" r="0" b="0"/>
          <a:pathLst>
            <a:path>
              <a:moveTo>
                <a:pt x="0" y="9942"/>
              </a:moveTo>
              <a:lnTo>
                <a:pt x="912389" y="99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58853" y="2838647"/>
        <a:ext cx="45619" cy="45619"/>
      </dsp:txXfrm>
    </dsp:sp>
    <dsp:sp modelId="{68D41F0D-FF14-470F-A57C-691B5BF7C9DF}">
      <dsp:nvSpPr>
        <dsp:cNvPr id="0" name=""/>
        <dsp:cNvSpPr/>
      </dsp:nvSpPr>
      <dsp:spPr>
        <a:xfrm>
          <a:off x="3873596" y="2207687"/>
          <a:ext cx="959662" cy="47983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Менеджери-аналітики</a:t>
          </a:r>
        </a:p>
      </dsp:txBody>
      <dsp:txXfrm>
        <a:off x="3887650" y="2221741"/>
        <a:ext cx="931554" cy="451723"/>
      </dsp:txXfrm>
    </dsp:sp>
    <dsp:sp modelId="{BEFCA82F-7037-435B-8307-BC8837CB7B1C}">
      <dsp:nvSpPr>
        <dsp:cNvPr id="0" name=""/>
        <dsp:cNvSpPr/>
      </dsp:nvSpPr>
      <dsp:spPr>
        <a:xfrm rot="19457599">
          <a:off x="3445298" y="3127417"/>
          <a:ext cx="472731" cy="19885"/>
        </a:xfrm>
        <a:custGeom>
          <a:avLst/>
          <a:gdLst/>
          <a:ahLst/>
          <a:cxnLst/>
          <a:rect l="0" t="0" r="0" b="0"/>
          <a:pathLst>
            <a:path>
              <a:moveTo>
                <a:pt x="0" y="9942"/>
              </a:moveTo>
              <a:lnTo>
                <a:pt x="472731" y="99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69845" y="3125541"/>
        <a:ext cx="23636" cy="23636"/>
      </dsp:txXfrm>
    </dsp:sp>
    <dsp:sp modelId="{19ACCA28-58AE-46DA-9336-FC65FB13CF3C}">
      <dsp:nvSpPr>
        <dsp:cNvPr id="0" name=""/>
        <dsp:cNvSpPr/>
      </dsp:nvSpPr>
      <dsp:spPr>
        <a:xfrm>
          <a:off x="3873596" y="2759493"/>
          <a:ext cx="959662" cy="47983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Спеціаліст зі збуту</a:t>
          </a:r>
        </a:p>
      </dsp:txBody>
      <dsp:txXfrm>
        <a:off x="3887650" y="2773547"/>
        <a:ext cx="931554" cy="451723"/>
      </dsp:txXfrm>
    </dsp:sp>
    <dsp:sp modelId="{9BDE10B7-D291-4898-A7BE-A04B87D8B30F}">
      <dsp:nvSpPr>
        <dsp:cNvPr id="0" name=""/>
        <dsp:cNvSpPr/>
      </dsp:nvSpPr>
      <dsp:spPr>
        <a:xfrm rot="2142401">
          <a:off x="3445298" y="3403320"/>
          <a:ext cx="472731" cy="19885"/>
        </a:xfrm>
        <a:custGeom>
          <a:avLst/>
          <a:gdLst/>
          <a:ahLst/>
          <a:cxnLst/>
          <a:rect l="0" t="0" r="0" b="0"/>
          <a:pathLst>
            <a:path>
              <a:moveTo>
                <a:pt x="0" y="9942"/>
              </a:moveTo>
              <a:lnTo>
                <a:pt x="472731" y="99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69845" y="3401444"/>
        <a:ext cx="23636" cy="23636"/>
      </dsp:txXfrm>
    </dsp:sp>
    <dsp:sp modelId="{B9240A75-BA5D-434C-9A13-77B8A707BCCD}">
      <dsp:nvSpPr>
        <dsp:cNvPr id="0" name=""/>
        <dsp:cNvSpPr/>
      </dsp:nvSpPr>
      <dsp:spPr>
        <a:xfrm>
          <a:off x="3873596" y="3311299"/>
          <a:ext cx="959662" cy="47983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Менеджер з бізнес-клієнтів</a:t>
          </a:r>
        </a:p>
      </dsp:txBody>
      <dsp:txXfrm>
        <a:off x="3887650" y="3325353"/>
        <a:ext cx="931554" cy="451723"/>
      </dsp:txXfrm>
    </dsp:sp>
    <dsp:sp modelId="{AB5BC75E-6A72-4606-8E08-FA78BD44E91A}">
      <dsp:nvSpPr>
        <dsp:cNvPr id="0" name=""/>
        <dsp:cNvSpPr/>
      </dsp:nvSpPr>
      <dsp:spPr>
        <a:xfrm rot="3907178">
          <a:off x="3225469" y="3679223"/>
          <a:ext cx="912389" cy="19885"/>
        </a:xfrm>
        <a:custGeom>
          <a:avLst/>
          <a:gdLst/>
          <a:ahLst/>
          <a:cxnLst/>
          <a:rect l="0" t="0" r="0" b="0"/>
          <a:pathLst>
            <a:path>
              <a:moveTo>
                <a:pt x="0" y="9942"/>
              </a:moveTo>
              <a:lnTo>
                <a:pt x="912389" y="99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58853" y="3666356"/>
        <a:ext cx="45619" cy="45619"/>
      </dsp:txXfrm>
    </dsp:sp>
    <dsp:sp modelId="{6EE1C321-4B6A-4A3C-BDFE-15DC887ACDD5}">
      <dsp:nvSpPr>
        <dsp:cNvPr id="0" name=""/>
        <dsp:cNvSpPr/>
      </dsp:nvSpPr>
      <dsp:spPr>
        <a:xfrm>
          <a:off x="3873596" y="3863104"/>
          <a:ext cx="959662" cy="47983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pitchFamily="18" charset="0"/>
              <a:cs typeface="Times New Roman" pitchFamily="18" charset="0"/>
            </a:rPr>
            <a:t>Менеджер з реклами</a:t>
          </a:r>
        </a:p>
      </dsp:txBody>
      <dsp:txXfrm>
        <a:off x="3887650" y="3877158"/>
        <a:ext cx="931554" cy="45172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621AAF-2A03-4D05-9781-5326E5281950}">
      <dsp:nvSpPr>
        <dsp:cNvPr id="0" name=""/>
        <dsp:cNvSpPr/>
      </dsp:nvSpPr>
      <dsp:spPr>
        <a:xfrm>
          <a:off x="3555597" y="1017"/>
          <a:ext cx="5326887" cy="851530"/>
        </a:xfrm>
        <a:prstGeom prst="rightArrow">
          <a:avLst>
            <a:gd name="adj1" fmla="val 75000"/>
            <a:gd name="adj2" fmla="val 50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визначення проблеми</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визначення потреби</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визначення цілей</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формулювання робочої гіпотези</a:t>
          </a:r>
        </a:p>
      </dsp:txBody>
      <dsp:txXfrm>
        <a:off x="3555597" y="107458"/>
        <a:ext cx="5007563" cy="638648"/>
      </dsp:txXfrm>
    </dsp:sp>
    <dsp:sp modelId="{B7608576-BD97-4579-9002-C62B493CD1EB}">
      <dsp:nvSpPr>
        <dsp:cNvPr id="0" name=""/>
        <dsp:cNvSpPr/>
      </dsp:nvSpPr>
      <dsp:spPr>
        <a:xfrm>
          <a:off x="4339" y="56117"/>
          <a:ext cx="3551258" cy="74133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l" defTabSz="444500">
            <a:lnSpc>
              <a:spcPct val="90000"/>
            </a:lnSpc>
            <a:spcBef>
              <a:spcPct val="0"/>
            </a:spcBef>
            <a:spcAft>
              <a:spcPct val="35000"/>
            </a:spcAft>
          </a:pPr>
          <a:r>
            <a:rPr lang="ru-RU" sz="1000" kern="1200">
              <a:latin typeface="Times New Roman" pitchFamily="18" charset="0"/>
              <a:cs typeface="Times New Roman" pitchFamily="18" charset="0"/>
            </a:rPr>
            <a:t>Етап 1. Визначення проблеми та цілей</a:t>
          </a:r>
        </a:p>
      </dsp:txBody>
      <dsp:txXfrm>
        <a:off x="40528" y="92306"/>
        <a:ext cx="3478880" cy="668953"/>
      </dsp:txXfrm>
    </dsp:sp>
    <dsp:sp modelId="{94CE78F1-A077-44EE-BC93-0A0BD12FC44C}">
      <dsp:nvSpPr>
        <dsp:cNvPr id="0" name=""/>
        <dsp:cNvSpPr/>
      </dsp:nvSpPr>
      <dsp:spPr>
        <a:xfrm>
          <a:off x="3555597" y="926681"/>
          <a:ext cx="5326887" cy="855007"/>
        </a:xfrm>
        <a:prstGeom prst="rightArrow">
          <a:avLst>
            <a:gd name="adj1" fmla="val 75000"/>
            <a:gd name="adj2" fmla="val 50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визначення методу</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вибір форм дослідження</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визначення обєкту та обмежень</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вибір місця та терміну проведення</a:t>
          </a:r>
        </a:p>
      </dsp:txBody>
      <dsp:txXfrm>
        <a:off x="3555597" y="1033557"/>
        <a:ext cx="5006259" cy="641255"/>
      </dsp:txXfrm>
    </dsp:sp>
    <dsp:sp modelId="{3F785013-2D36-4E3A-9642-C679A4F4A289}">
      <dsp:nvSpPr>
        <dsp:cNvPr id="0" name=""/>
        <dsp:cNvSpPr/>
      </dsp:nvSpPr>
      <dsp:spPr>
        <a:xfrm>
          <a:off x="4339" y="983519"/>
          <a:ext cx="3551258" cy="74133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l" defTabSz="444500">
            <a:lnSpc>
              <a:spcPct val="90000"/>
            </a:lnSpc>
            <a:spcBef>
              <a:spcPct val="0"/>
            </a:spcBef>
            <a:spcAft>
              <a:spcPct val="35000"/>
            </a:spcAft>
          </a:pPr>
          <a:r>
            <a:rPr lang="ru-RU" sz="1000" kern="1200">
              <a:latin typeface="Times New Roman" pitchFamily="18" charset="0"/>
              <a:cs typeface="Times New Roman" pitchFamily="18" charset="0"/>
            </a:rPr>
            <a:t>Етап 2. Розробка плану дослідження</a:t>
          </a:r>
        </a:p>
      </dsp:txBody>
      <dsp:txXfrm>
        <a:off x="40528" y="1019708"/>
        <a:ext cx="3478880" cy="668953"/>
      </dsp:txXfrm>
    </dsp:sp>
    <dsp:sp modelId="{0464DCC7-6D82-4DFF-ADE1-26D61264A124}">
      <dsp:nvSpPr>
        <dsp:cNvPr id="0" name=""/>
        <dsp:cNvSpPr/>
      </dsp:nvSpPr>
      <dsp:spPr>
        <a:xfrm>
          <a:off x="3554730" y="1855821"/>
          <a:ext cx="5332095" cy="741331"/>
        </a:xfrm>
        <a:prstGeom prst="rightArrow">
          <a:avLst>
            <a:gd name="adj1" fmla="val 75000"/>
            <a:gd name="adj2" fmla="val 50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організація та проведення маркетингового дослідження</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контроль за сбором даних</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документування результатів</a:t>
          </a:r>
        </a:p>
      </dsp:txBody>
      <dsp:txXfrm>
        <a:off x="3554730" y="1948487"/>
        <a:ext cx="5054096" cy="555999"/>
      </dsp:txXfrm>
    </dsp:sp>
    <dsp:sp modelId="{0A275D36-BB9E-4568-B2BC-77AFC8B44EEA}">
      <dsp:nvSpPr>
        <dsp:cNvPr id="0" name=""/>
        <dsp:cNvSpPr/>
      </dsp:nvSpPr>
      <dsp:spPr>
        <a:xfrm>
          <a:off x="0" y="1855821"/>
          <a:ext cx="3554730" cy="74133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l" defTabSz="444500">
            <a:lnSpc>
              <a:spcPct val="90000"/>
            </a:lnSpc>
            <a:spcBef>
              <a:spcPct val="0"/>
            </a:spcBef>
            <a:spcAft>
              <a:spcPct val="35000"/>
            </a:spcAft>
          </a:pPr>
          <a:r>
            <a:rPr lang="ru-RU" sz="1000" kern="1200">
              <a:latin typeface="Times New Roman" pitchFamily="18" charset="0"/>
              <a:cs typeface="Times New Roman" pitchFamily="18" charset="0"/>
            </a:rPr>
            <a:t>Етап 3. Реалізація плану дослідження</a:t>
          </a:r>
        </a:p>
      </dsp:txBody>
      <dsp:txXfrm>
        <a:off x="36189" y="1892010"/>
        <a:ext cx="3482352" cy="668953"/>
      </dsp:txXfrm>
    </dsp:sp>
    <dsp:sp modelId="{E9CA15EE-E9CF-4034-90BA-04E6FBDE7E95}">
      <dsp:nvSpPr>
        <dsp:cNvPr id="0" name=""/>
        <dsp:cNvSpPr/>
      </dsp:nvSpPr>
      <dsp:spPr>
        <a:xfrm>
          <a:off x="3554730" y="2671286"/>
          <a:ext cx="5332095" cy="741331"/>
        </a:xfrm>
        <a:prstGeom prst="rightArrow">
          <a:avLst>
            <a:gd name="adj1" fmla="val 75000"/>
            <a:gd name="adj2" fmla="val 50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перевірка даних</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підготовка даних для обробки на ЕОМ</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обробка та аналіз даних</a:t>
          </a:r>
        </a:p>
      </dsp:txBody>
      <dsp:txXfrm>
        <a:off x="3554730" y="2763952"/>
        <a:ext cx="5054096" cy="555999"/>
      </dsp:txXfrm>
    </dsp:sp>
    <dsp:sp modelId="{B2751234-C81F-487A-ABB5-A8C82E7F1069}">
      <dsp:nvSpPr>
        <dsp:cNvPr id="0" name=""/>
        <dsp:cNvSpPr/>
      </dsp:nvSpPr>
      <dsp:spPr>
        <a:xfrm>
          <a:off x="0" y="2671286"/>
          <a:ext cx="3554730" cy="74133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l" defTabSz="444500">
            <a:lnSpc>
              <a:spcPct val="90000"/>
            </a:lnSpc>
            <a:spcBef>
              <a:spcPct val="0"/>
            </a:spcBef>
            <a:spcAft>
              <a:spcPct val="35000"/>
            </a:spcAft>
          </a:pPr>
          <a:r>
            <a:rPr lang="ru-RU" sz="1000" kern="1200">
              <a:latin typeface="Times New Roman" pitchFamily="18" charset="0"/>
              <a:cs typeface="Times New Roman" pitchFamily="18" charset="0"/>
            </a:rPr>
            <a:t>Етап 4. Обробка та аналіз даних</a:t>
          </a:r>
        </a:p>
      </dsp:txBody>
      <dsp:txXfrm>
        <a:off x="36189" y="2707475"/>
        <a:ext cx="3482352" cy="668953"/>
      </dsp:txXfrm>
    </dsp:sp>
    <dsp:sp modelId="{663D8646-7B5E-4C98-A7B3-23A6934E7D24}">
      <dsp:nvSpPr>
        <dsp:cNvPr id="0" name=""/>
        <dsp:cNvSpPr/>
      </dsp:nvSpPr>
      <dsp:spPr>
        <a:xfrm>
          <a:off x="3554730" y="3486750"/>
          <a:ext cx="5332095" cy="741331"/>
        </a:xfrm>
        <a:prstGeom prst="rightArrow">
          <a:avLst>
            <a:gd name="adj1" fmla="val 75000"/>
            <a:gd name="adj2" fmla="val 50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підготовка звіту</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презентація результатів</a:t>
          </a:r>
        </a:p>
        <a:p>
          <a:pPr marL="57150" lvl="1" indent="-57150" algn="l" defTabSz="444500">
            <a:lnSpc>
              <a:spcPct val="90000"/>
            </a:lnSpc>
            <a:spcBef>
              <a:spcPct val="0"/>
            </a:spcBef>
            <a:spcAft>
              <a:spcPct val="15000"/>
            </a:spcAft>
            <a:buChar char="••"/>
          </a:pPr>
          <a:r>
            <a:rPr lang="ru-RU" sz="1000" kern="1200">
              <a:latin typeface="Times New Roman" pitchFamily="18" charset="0"/>
              <a:cs typeface="Times New Roman" pitchFamily="18" charset="0"/>
            </a:rPr>
            <a:t>передача результатів зацікавленим особам</a:t>
          </a:r>
        </a:p>
      </dsp:txBody>
      <dsp:txXfrm>
        <a:off x="3554730" y="3579416"/>
        <a:ext cx="5054096" cy="555999"/>
      </dsp:txXfrm>
    </dsp:sp>
    <dsp:sp modelId="{108E9E86-C4C1-433F-89D9-9AD4D908F6D4}">
      <dsp:nvSpPr>
        <dsp:cNvPr id="0" name=""/>
        <dsp:cNvSpPr/>
      </dsp:nvSpPr>
      <dsp:spPr>
        <a:xfrm>
          <a:off x="0" y="3486750"/>
          <a:ext cx="3554730" cy="74133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l" defTabSz="444500">
            <a:lnSpc>
              <a:spcPct val="90000"/>
            </a:lnSpc>
            <a:spcBef>
              <a:spcPct val="0"/>
            </a:spcBef>
            <a:spcAft>
              <a:spcPct val="35000"/>
            </a:spcAft>
          </a:pPr>
          <a:r>
            <a:rPr lang="ru-RU" sz="1000" kern="1200">
              <a:latin typeface="Times New Roman" pitchFamily="18" charset="0"/>
              <a:cs typeface="Times New Roman" pitchFamily="18" charset="0"/>
            </a:rPr>
            <a:t>Етап 5.  Підготовка звіту та розробка рекомендацій</a:t>
          </a:r>
        </a:p>
      </dsp:txBody>
      <dsp:txXfrm>
        <a:off x="36189" y="3522939"/>
        <a:ext cx="3482352" cy="6689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1217-9788-47B8-9E75-697A6AC6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10509</TotalTime>
  <Pages>90</Pages>
  <Words>17137</Words>
  <Characters>115896</Characters>
  <Application>Microsoft Office Word</Application>
  <DocSecurity>0</DocSecurity>
  <Lines>3892</Lines>
  <Paragraphs>1843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dc:creator>
  <cp:keywords/>
  <dc:description/>
  <cp:lastModifiedBy>Алеся</cp:lastModifiedBy>
  <cp:revision>85</cp:revision>
  <dcterms:created xsi:type="dcterms:W3CDTF">2012-11-11T13:39:00Z</dcterms:created>
  <dcterms:modified xsi:type="dcterms:W3CDTF">2012-12-24T02:07:00Z</dcterms:modified>
</cp:coreProperties>
</file>