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C8A" w:rsidRDefault="00AC1C8A" w:rsidP="00AC1C8A">
      <w:pPr>
        <w:spacing w:after="0" w:line="360" w:lineRule="auto"/>
        <w:ind w:firstLine="426"/>
        <w:contextualSpacing/>
        <w:jc w:val="center"/>
        <w:rPr>
          <w:rFonts w:ascii="Times New Roman" w:hAnsi="Times New Roman" w:cs="Times New Roman"/>
          <w:sz w:val="28"/>
          <w:szCs w:val="28"/>
          <w:lang w:val="uk-UA"/>
        </w:rPr>
      </w:pPr>
      <w:r>
        <w:rPr>
          <w:rFonts w:ascii="Times New Roman" w:hAnsi="Times New Roman" w:cs="Times New Roman"/>
          <w:sz w:val="28"/>
          <w:szCs w:val="28"/>
        </w:rPr>
        <w:t xml:space="preserve">ОДЕСЬКИЙ </w:t>
      </w:r>
      <w:r>
        <w:rPr>
          <w:rFonts w:ascii="Times New Roman" w:hAnsi="Times New Roman" w:cs="Times New Roman"/>
          <w:sz w:val="28"/>
          <w:szCs w:val="28"/>
          <w:lang w:val="uk-UA"/>
        </w:rPr>
        <w:t>НАЦІОНАЛЬНИЙ УНІВЕРСИТЕТ імен</w:t>
      </w:r>
      <w:proofErr w:type="gramStart"/>
      <w:r>
        <w:rPr>
          <w:rFonts w:ascii="Times New Roman" w:hAnsi="Times New Roman" w:cs="Times New Roman"/>
          <w:sz w:val="28"/>
          <w:szCs w:val="28"/>
          <w:lang w:val="uk-UA"/>
        </w:rPr>
        <w:t>і І.І.</w:t>
      </w:r>
      <w:proofErr w:type="gramEnd"/>
      <w:r>
        <w:rPr>
          <w:rFonts w:ascii="Times New Roman" w:hAnsi="Times New Roman" w:cs="Times New Roman"/>
          <w:sz w:val="28"/>
          <w:szCs w:val="28"/>
          <w:lang w:val="uk-UA"/>
        </w:rPr>
        <w:t>МЕЧНИКОВА</w:t>
      </w:r>
    </w:p>
    <w:p w:rsidR="00AC1C8A" w:rsidRDefault="00AC1C8A" w:rsidP="00AC1C8A">
      <w:pPr>
        <w:spacing w:after="0" w:line="360" w:lineRule="auto"/>
        <w:ind w:firstLine="426"/>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Факультет романо-германської філології</w:t>
      </w:r>
    </w:p>
    <w:p w:rsidR="00AC1C8A" w:rsidRDefault="00AC1C8A" w:rsidP="00AC1C8A">
      <w:pPr>
        <w:spacing w:after="0" w:line="360" w:lineRule="auto"/>
        <w:ind w:firstLine="426"/>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Кафедра педагогіки</w:t>
      </w:r>
    </w:p>
    <w:p w:rsidR="00AC1C8A" w:rsidRDefault="00AC1C8A" w:rsidP="00AC1C8A">
      <w:pPr>
        <w:spacing w:after="0" w:line="360" w:lineRule="auto"/>
        <w:ind w:firstLine="426"/>
        <w:contextualSpacing/>
        <w:jc w:val="center"/>
        <w:rPr>
          <w:rFonts w:ascii="Times New Roman" w:hAnsi="Times New Roman" w:cs="Times New Roman"/>
          <w:sz w:val="28"/>
          <w:szCs w:val="28"/>
          <w:lang w:val="uk-UA"/>
        </w:rPr>
      </w:pPr>
    </w:p>
    <w:p w:rsidR="00AC1C8A" w:rsidRDefault="00AC1C8A" w:rsidP="00AC1C8A">
      <w:pPr>
        <w:spacing w:after="0" w:line="360" w:lineRule="auto"/>
        <w:ind w:firstLine="426"/>
        <w:contextualSpacing/>
        <w:jc w:val="center"/>
        <w:rPr>
          <w:rFonts w:ascii="Times New Roman" w:hAnsi="Times New Roman" w:cs="Times New Roman"/>
          <w:sz w:val="28"/>
          <w:szCs w:val="28"/>
          <w:lang w:val="uk-UA"/>
        </w:rPr>
      </w:pPr>
    </w:p>
    <w:p w:rsidR="00AC1C8A" w:rsidRDefault="00AC1C8A" w:rsidP="00AC1C8A">
      <w:pPr>
        <w:spacing w:after="0" w:line="360" w:lineRule="auto"/>
        <w:ind w:firstLine="426"/>
        <w:contextualSpacing/>
        <w:jc w:val="center"/>
        <w:rPr>
          <w:rFonts w:ascii="Times New Roman" w:hAnsi="Times New Roman" w:cs="Times New Roman"/>
          <w:sz w:val="28"/>
          <w:szCs w:val="28"/>
          <w:lang w:val="uk-UA"/>
        </w:rPr>
      </w:pPr>
    </w:p>
    <w:p w:rsidR="00AC1C8A" w:rsidRDefault="00AC1C8A" w:rsidP="00AC1C8A">
      <w:pPr>
        <w:spacing w:after="0" w:line="360" w:lineRule="auto"/>
        <w:ind w:firstLine="426"/>
        <w:contextualSpacing/>
        <w:jc w:val="center"/>
        <w:rPr>
          <w:rFonts w:ascii="Times New Roman" w:hAnsi="Times New Roman" w:cs="Times New Roman"/>
          <w:sz w:val="28"/>
          <w:szCs w:val="28"/>
          <w:lang w:val="uk-UA"/>
        </w:rPr>
      </w:pPr>
    </w:p>
    <w:p w:rsidR="00AC1C8A" w:rsidRDefault="00AC1C8A" w:rsidP="00AC1C8A">
      <w:pPr>
        <w:spacing w:after="0" w:line="360" w:lineRule="auto"/>
        <w:ind w:firstLine="426"/>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Курсова робота </w:t>
      </w:r>
    </w:p>
    <w:p w:rsidR="00AC1C8A" w:rsidRDefault="00AC1C8A" w:rsidP="00AC1C8A">
      <w:pPr>
        <w:spacing w:after="0" w:line="360" w:lineRule="auto"/>
        <w:ind w:firstLine="426"/>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з педагогіки </w:t>
      </w:r>
    </w:p>
    <w:p w:rsidR="00AC1C8A" w:rsidRDefault="00AC1C8A" w:rsidP="00AC1C8A">
      <w:pPr>
        <w:spacing w:after="0" w:line="360" w:lineRule="auto"/>
        <w:ind w:firstLine="426"/>
        <w:contextualSpacing/>
        <w:jc w:val="center"/>
        <w:rPr>
          <w:rFonts w:ascii="Times New Roman" w:hAnsi="Times New Roman" w:cs="Times New Roman"/>
          <w:sz w:val="28"/>
          <w:szCs w:val="28"/>
          <w:lang w:val="uk-UA"/>
        </w:rPr>
      </w:pPr>
    </w:p>
    <w:p w:rsidR="00AC1C8A" w:rsidRDefault="00AC1C8A" w:rsidP="00AC1C8A">
      <w:pPr>
        <w:spacing w:after="0" w:line="360" w:lineRule="auto"/>
        <w:ind w:firstLine="426"/>
        <w:contextualSpacing/>
        <w:jc w:val="center"/>
        <w:rPr>
          <w:rFonts w:ascii="Times New Roman" w:hAnsi="Times New Roman" w:cs="Times New Roman"/>
          <w:sz w:val="32"/>
          <w:szCs w:val="32"/>
        </w:rPr>
      </w:pPr>
      <w:r>
        <w:rPr>
          <w:rFonts w:ascii="Times New Roman" w:hAnsi="Times New Roman" w:cs="Times New Roman"/>
          <w:sz w:val="28"/>
          <w:szCs w:val="28"/>
          <w:lang w:val="uk-UA"/>
        </w:rPr>
        <w:t xml:space="preserve">на тему: </w:t>
      </w:r>
      <w:r>
        <w:rPr>
          <w:rFonts w:ascii="Times New Roman" w:hAnsi="Times New Roman" w:cs="Times New Roman"/>
          <w:sz w:val="32"/>
          <w:szCs w:val="32"/>
        </w:rPr>
        <w:t>“</w:t>
      </w:r>
      <w:r>
        <w:rPr>
          <w:rFonts w:ascii="Times New Roman" w:hAnsi="Times New Roman" w:cs="Times New Roman"/>
          <w:sz w:val="32"/>
          <w:szCs w:val="32"/>
          <w:lang w:val="uk-UA"/>
        </w:rPr>
        <w:t>Порівняльна характеристика української та зарубіжної систем шкільної іншомовної освіти</w:t>
      </w:r>
      <w:r>
        <w:rPr>
          <w:rFonts w:ascii="Times New Roman" w:hAnsi="Times New Roman" w:cs="Times New Roman"/>
          <w:sz w:val="32"/>
          <w:szCs w:val="32"/>
        </w:rPr>
        <w:t>”</w:t>
      </w:r>
    </w:p>
    <w:p w:rsidR="00AC1C8A" w:rsidRDefault="00AC1C8A" w:rsidP="00AC1C8A">
      <w:pPr>
        <w:spacing w:after="0" w:line="240" w:lineRule="auto"/>
        <w:ind w:left="5387" w:firstLine="425"/>
        <w:contextualSpacing/>
        <w:rPr>
          <w:rFonts w:ascii="Times New Roman" w:hAnsi="Times New Roman" w:cs="Times New Roman"/>
          <w:sz w:val="32"/>
          <w:szCs w:val="32"/>
          <w:lang w:val="uk-UA"/>
        </w:rPr>
      </w:pPr>
      <w:r>
        <w:rPr>
          <w:rFonts w:ascii="Times New Roman" w:hAnsi="Times New Roman" w:cs="Times New Roman"/>
          <w:sz w:val="32"/>
          <w:szCs w:val="32"/>
          <w:lang w:val="uk-UA"/>
        </w:rPr>
        <w:t xml:space="preserve">студентки ІІІ курсу групи </w:t>
      </w:r>
    </w:p>
    <w:p w:rsidR="00AC1C8A" w:rsidRDefault="00AC1C8A" w:rsidP="00AC1C8A">
      <w:pPr>
        <w:spacing w:after="0" w:line="240" w:lineRule="auto"/>
        <w:ind w:left="5387" w:firstLine="425"/>
        <w:contextualSpacing/>
        <w:rPr>
          <w:rFonts w:ascii="Times New Roman" w:hAnsi="Times New Roman" w:cs="Times New Roman"/>
          <w:sz w:val="32"/>
          <w:szCs w:val="32"/>
          <w:lang w:val="uk-UA"/>
        </w:rPr>
      </w:pPr>
      <w:r>
        <w:rPr>
          <w:rFonts w:ascii="Times New Roman" w:hAnsi="Times New Roman" w:cs="Times New Roman"/>
          <w:sz w:val="32"/>
          <w:szCs w:val="32"/>
          <w:lang w:val="uk-UA"/>
        </w:rPr>
        <w:t xml:space="preserve">напрямку підготовки </w:t>
      </w:r>
    </w:p>
    <w:p w:rsidR="00AC1C8A" w:rsidRDefault="00AC1C8A" w:rsidP="00AC1C8A">
      <w:pPr>
        <w:spacing w:after="0" w:line="240" w:lineRule="auto"/>
        <w:ind w:left="5387" w:firstLine="425"/>
        <w:contextualSpacing/>
        <w:rPr>
          <w:rFonts w:ascii="Times New Roman" w:hAnsi="Times New Roman" w:cs="Times New Roman"/>
          <w:sz w:val="32"/>
          <w:szCs w:val="32"/>
          <w:lang w:val="uk-UA"/>
        </w:rPr>
      </w:pPr>
    </w:p>
    <w:p w:rsidR="00AC1C8A" w:rsidRDefault="00AC1C8A" w:rsidP="00AC1C8A">
      <w:pPr>
        <w:spacing w:after="0" w:line="240" w:lineRule="auto"/>
        <w:ind w:left="5387" w:firstLine="425"/>
        <w:contextualSpacing/>
        <w:rPr>
          <w:rFonts w:ascii="Times New Roman" w:hAnsi="Times New Roman" w:cs="Times New Roman"/>
          <w:sz w:val="32"/>
          <w:szCs w:val="32"/>
          <w:lang w:val="uk-UA"/>
        </w:rPr>
      </w:pPr>
    </w:p>
    <w:p w:rsidR="00AC1C8A" w:rsidRDefault="00AC1C8A" w:rsidP="00AC1C8A">
      <w:pPr>
        <w:spacing w:after="0" w:line="240" w:lineRule="auto"/>
        <w:ind w:left="5387" w:firstLine="425"/>
        <w:contextualSpacing/>
        <w:rPr>
          <w:rFonts w:ascii="Times New Roman" w:hAnsi="Times New Roman" w:cs="Times New Roman"/>
          <w:sz w:val="32"/>
          <w:szCs w:val="32"/>
          <w:lang w:val="uk-UA"/>
        </w:rPr>
      </w:pPr>
      <w:r>
        <w:rPr>
          <w:rFonts w:ascii="Times New Roman" w:hAnsi="Times New Roman" w:cs="Times New Roman"/>
          <w:sz w:val="32"/>
          <w:szCs w:val="32"/>
          <w:lang w:val="uk-UA"/>
        </w:rPr>
        <w:t xml:space="preserve">Керівник </w:t>
      </w:r>
    </w:p>
    <w:p w:rsidR="00AC1C8A" w:rsidRDefault="00AC1C8A" w:rsidP="00AC1C8A">
      <w:pPr>
        <w:spacing w:after="0" w:line="240" w:lineRule="auto"/>
        <w:ind w:left="5387" w:firstLine="425"/>
        <w:contextualSpacing/>
        <w:rPr>
          <w:rFonts w:ascii="Times New Roman" w:hAnsi="Times New Roman" w:cs="Times New Roman"/>
          <w:sz w:val="32"/>
          <w:szCs w:val="32"/>
          <w:lang w:val="uk-UA"/>
        </w:rPr>
      </w:pPr>
    </w:p>
    <w:p w:rsidR="00AC1C8A" w:rsidRDefault="00AC1C8A" w:rsidP="00AC1C8A">
      <w:pPr>
        <w:spacing w:after="0" w:line="240" w:lineRule="auto"/>
        <w:ind w:left="5387" w:firstLine="425"/>
        <w:contextualSpacing/>
        <w:rPr>
          <w:rFonts w:ascii="Times New Roman" w:hAnsi="Times New Roman" w:cs="Times New Roman"/>
          <w:sz w:val="32"/>
          <w:szCs w:val="32"/>
          <w:lang w:val="uk-UA"/>
        </w:rPr>
      </w:pPr>
    </w:p>
    <w:p w:rsidR="00AC1C8A" w:rsidRDefault="00AC1C8A" w:rsidP="00AC1C8A">
      <w:pPr>
        <w:spacing w:after="0" w:line="240" w:lineRule="auto"/>
        <w:ind w:left="5387" w:firstLine="425"/>
        <w:contextualSpacing/>
        <w:rPr>
          <w:rFonts w:ascii="Times New Roman" w:hAnsi="Times New Roman" w:cs="Times New Roman"/>
          <w:sz w:val="32"/>
          <w:szCs w:val="32"/>
          <w:lang w:val="uk-UA"/>
        </w:rPr>
      </w:pPr>
      <w:r>
        <w:rPr>
          <w:rFonts w:ascii="Times New Roman" w:hAnsi="Times New Roman" w:cs="Times New Roman"/>
          <w:sz w:val="32"/>
          <w:szCs w:val="32"/>
          <w:lang w:val="uk-UA"/>
        </w:rPr>
        <w:t>Оцінка за шкалами:</w:t>
      </w:r>
    </w:p>
    <w:p w:rsidR="00AC1C8A" w:rsidRDefault="00AC1C8A" w:rsidP="00AC1C8A">
      <w:pPr>
        <w:spacing w:after="0" w:line="240" w:lineRule="auto"/>
        <w:ind w:left="5387" w:firstLine="425"/>
        <w:contextualSpacing/>
        <w:rPr>
          <w:rFonts w:ascii="Times New Roman" w:hAnsi="Times New Roman" w:cs="Times New Roman"/>
          <w:sz w:val="32"/>
          <w:szCs w:val="32"/>
          <w:lang w:val="uk-UA"/>
        </w:rPr>
      </w:pPr>
      <w:r>
        <w:rPr>
          <w:rFonts w:ascii="Times New Roman" w:hAnsi="Times New Roman" w:cs="Times New Roman"/>
          <w:sz w:val="32"/>
          <w:szCs w:val="32"/>
          <w:lang w:val="uk-UA"/>
        </w:rPr>
        <w:t>Національною_________</w:t>
      </w:r>
    </w:p>
    <w:p w:rsidR="00AC1C8A" w:rsidRDefault="00AC1C8A" w:rsidP="00AC1C8A">
      <w:pPr>
        <w:spacing w:after="0" w:line="240" w:lineRule="auto"/>
        <w:ind w:left="5387" w:firstLine="425"/>
        <w:contextualSpacing/>
        <w:rPr>
          <w:rFonts w:ascii="Times New Roman" w:hAnsi="Times New Roman" w:cs="Times New Roman"/>
          <w:sz w:val="32"/>
          <w:szCs w:val="32"/>
          <w:lang w:val="uk-UA"/>
        </w:rPr>
      </w:pPr>
      <w:r>
        <w:rPr>
          <w:rFonts w:ascii="Times New Roman" w:hAnsi="Times New Roman" w:cs="Times New Roman"/>
          <w:sz w:val="32"/>
          <w:szCs w:val="32"/>
          <w:lang w:val="en-US"/>
        </w:rPr>
        <w:t>ESTS</w:t>
      </w:r>
      <w:r>
        <w:rPr>
          <w:rFonts w:ascii="Times New Roman" w:hAnsi="Times New Roman" w:cs="Times New Roman"/>
          <w:sz w:val="32"/>
          <w:szCs w:val="32"/>
          <w:lang w:val="uk-UA"/>
        </w:rPr>
        <w:t>_______</w:t>
      </w:r>
    </w:p>
    <w:p w:rsidR="00AC1C8A" w:rsidRDefault="00AC1C8A" w:rsidP="00AC1C8A">
      <w:pPr>
        <w:spacing w:after="0" w:line="240" w:lineRule="auto"/>
        <w:ind w:left="5387" w:firstLine="425"/>
        <w:contextualSpacing/>
        <w:rPr>
          <w:rFonts w:ascii="Times New Roman" w:hAnsi="Times New Roman" w:cs="Times New Roman"/>
          <w:sz w:val="32"/>
          <w:szCs w:val="32"/>
          <w:lang w:val="uk-UA"/>
        </w:rPr>
      </w:pPr>
      <w:r>
        <w:rPr>
          <w:rFonts w:ascii="Times New Roman" w:hAnsi="Times New Roman" w:cs="Times New Roman"/>
          <w:sz w:val="32"/>
          <w:szCs w:val="32"/>
          <w:lang w:val="uk-UA"/>
        </w:rPr>
        <w:t>Кількість балів:________</w:t>
      </w:r>
    </w:p>
    <w:p w:rsidR="00AC1C8A" w:rsidRDefault="00AC1C8A" w:rsidP="00AC1C8A">
      <w:pPr>
        <w:spacing w:after="0" w:line="240" w:lineRule="auto"/>
        <w:ind w:left="5387" w:firstLine="425"/>
        <w:contextualSpacing/>
        <w:rPr>
          <w:rFonts w:ascii="Times New Roman" w:hAnsi="Times New Roman" w:cs="Times New Roman"/>
          <w:sz w:val="32"/>
          <w:szCs w:val="32"/>
          <w:lang w:val="uk-UA"/>
        </w:rPr>
      </w:pPr>
    </w:p>
    <w:p w:rsidR="00AC1C8A" w:rsidRDefault="00AC1C8A" w:rsidP="00AC1C8A">
      <w:pPr>
        <w:spacing w:after="0" w:line="240" w:lineRule="auto"/>
        <w:ind w:left="5387" w:firstLine="425"/>
        <w:contextualSpacing/>
        <w:rPr>
          <w:rFonts w:ascii="Times New Roman" w:hAnsi="Times New Roman" w:cs="Times New Roman"/>
          <w:sz w:val="32"/>
          <w:szCs w:val="32"/>
          <w:lang w:val="uk-UA"/>
        </w:rPr>
      </w:pPr>
      <w:r>
        <w:rPr>
          <w:rFonts w:ascii="Times New Roman" w:hAnsi="Times New Roman" w:cs="Times New Roman"/>
          <w:sz w:val="32"/>
          <w:szCs w:val="32"/>
          <w:lang w:val="uk-UA"/>
        </w:rPr>
        <w:t>Члени комісії</w:t>
      </w:r>
    </w:p>
    <w:p w:rsidR="00AC1C8A" w:rsidRDefault="00AC1C8A" w:rsidP="00AC1C8A">
      <w:pPr>
        <w:spacing w:after="0" w:line="240" w:lineRule="auto"/>
        <w:ind w:left="5387" w:firstLine="425"/>
        <w:contextualSpacing/>
        <w:rPr>
          <w:rFonts w:ascii="Times New Roman" w:hAnsi="Times New Roman" w:cs="Times New Roman"/>
          <w:sz w:val="32"/>
          <w:szCs w:val="32"/>
          <w:lang w:val="uk-UA"/>
        </w:rPr>
      </w:pPr>
      <w:r>
        <w:rPr>
          <w:rFonts w:ascii="Times New Roman" w:hAnsi="Times New Roman" w:cs="Times New Roman"/>
          <w:sz w:val="32"/>
          <w:szCs w:val="32"/>
          <w:lang w:val="uk-UA"/>
        </w:rPr>
        <w:t>________   ____________</w:t>
      </w:r>
    </w:p>
    <w:p w:rsidR="00AC1C8A" w:rsidRDefault="00AC1C8A" w:rsidP="00AC1C8A">
      <w:pPr>
        <w:spacing w:after="0" w:line="240" w:lineRule="auto"/>
        <w:ind w:left="5387" w:firstLine="425"/>
        <w:contextualSpacing/>
        <w:rPr>
          <w:rFonts w:ascii="Times New Roman" w:hAnsi="Times New Roman" w:cs="Times New Roman"/>
          <w:lang w:val="uk-UA"/>
        </w:rPr>
      </w:pPr>
      <w:r>
        <w:rPr>
          <w:rFonts w:ascii="Times New Roman" w:hAnsi="Times New Roman" w:cs="Times New Roman"/>
          <w:lang w:val="uk-UA"/>
        </w:rPr>
        <w:t xml:space="preserve">     (підпис)       (прізвище та ініціали)</w:t>
      </w:r>
    </w:p>
    <w:p w:rsidR="00AC1C8A" w:rsidRDefault="00AC1C8A" w:rsidP="00AC1C8A">
      <w:pPr>
        <w:spacing w:after="0" w:line="240" w:lineRule="auto"/>
        <w:ind w:left="5387" w:firstLine="425"/>
        <w:contextualSpacing/>
        <w:rPr>
          <w:rFonts w:ascii="Times New Roman" w:hAnsi="Times New Roman" w:cs="Times New Roman"/>
          <w:lang w:val="uk-UA"/>
        </w:rPr>
      </w:pPr>
    </w:p>
    <w:p w:rsidR="00AC1C8A" w:rsidRDefault="00AC1C8A" w:rsidP="00AC1C8A">
      <w:pPr>
        <w:spacing w:after="0" w:line="240" w:lineRule="auto"/>
        <w:ind w:left="5387" w:firstLine="425"/>
        <w:contextualSpacing/>
        <w:rPr>
          <w:rFonts w:ascii="Times New Roman" w:hAnsi="Times New Roman" w:cs="Times New Roman"/>
          <w:lang w:val="uk-UA"/>
        </w:rPr>
      </w:pPr>
      <w:r>
        <w:rPr>
          <w:rFonts w:ascii="Times New Roman" w:hAnsi="Times New Roman" w:cs="Times New Roman"/>
          <w:lang w:val="uk-UA"/>
        </w:rPr>
        <w:t>___________     __________________</w:t>
      </w:r>
    </w:p>
    <w:p w:rsidR="00AC1C8A" w:rsidRDefault="00AC1C8A" w:rsidP="00AC1C8A">
      <w:pPr>
        <w:spacing w:after="0" w:line="240" w:lineRule="auto"/>
        <w:ind w:left="5387" w:firstLine="425"/>
        <w:contextualSpacing/>
        <w:rPr>
          <w:rFonts w:ascii="Times New Roman" w:hAnsi="Times New Roman" w:cs="Times New Roman"/>
          <w:lang w:val="uk-UA"/>
        </w:rPr>
      </w:pPr>
      <w:r>
        <w:rPr>
          <w:rFonts w:ascii="Times New Roman" w:hAnsi="Times New Roman" w:cs="Times New Roman"/>
          <w:lang w:val="uk-UA"/>
        </w:rPr>
        <w:t xml:space="preserve">     (підпис)       (прізвище та ініціали)</w:t>
      </w:r>
    </w:p>
    <w:p w:rsidR="00AC1C8A" w:rsidRDefault="00AC1C8A" w:rsidP="00AC1C8A">
      <w:pPr>
        <w:spacing w:after="0" w:line="240" w:lineRule="auto"/>
        <w:ind w:left="5387" w:firstLine="425"/>
        <w:contextualSpacing/>
        <w:rPr>
          <w:rFonts w:ascii="Times New Roman" w:hAnsi="Times New Roman" w:cs="Times New Roman"/>
          <w:lang w:val="uk-UA"/>
        </w:rPr>
      </w:pPr>
    </w:p>
    <w:p w:rsidR="00AC1C8A" w:rsidRDefault="00AC1C8A" w:rsidP="00AC1C8A">
      <w:pPr>
        <w:spacing w:after="0" w:line="240" w:lineRule="auto"/>
        <w:ind w:left="5387" w:firstLine="425"/>
        <w:contextualSpacing/>
        <w:rPr>
          <w:rFonts w:ascii="Times New Roman" w:hAnsi="Times New Roman" w:cs="Times New Roman"/>
          <w:lang w:val="uk-UA"/>
        </w:rPr>
      </w:pPr>
      <w:r>
        <w:rPr>
          <w:rFonts w:ascii="Times New Roman" w:hAnsi="Times New Roman" w:cs="Times New Roman"/>
          <w:lang w:val="uk-UA"/>
        </w:rPr>
        <w:t>___________    ___________________</w:t>
      </w:r>
    </w:p>
    <w:p w:rsidR="00AC1C8A" w:rsidRDefault="00AC1C8A" w:rsidP="00AC1C8A">
      <w:pPr>
        <w:spacing w:after="0" w:line="240" w:lineRule="auto"/>
        <w:ind w:left="5387" w:firstLine="425"/>
        <w:contextualSpacing/>
        <w:rPr>
          <w:rFonts w:ascii="Times New Roman" w:hAnsi="Times New Roman" w:cs="Times New Roman"/>
          <w:lang w:val="uk-UA"/>
        </w:rPr>
      </w:pPr>
      <w:r>
        <w:rPr>
          <w:rFonts w:ascii="Times New Roman" w:hAnsi="Times New Roman" w:cs="Times New Roman"/>
          <w:lang w:val="uk-UA"/>
        </w:rPr>
        <w:t xml:space="preserve">     (підпис)       (прізвище та ініціали)</w:t>
      </w:r>
    </w:p>
    <w:p w:rsidR="00AC1C8A" w:rsidRDefault="00AC1C8A" w:rsidP="00AC1C8A">
      <w:pPr>
        <w:spacing w:after="0" w:line="240" w:lineRule="auto"/>
        <w:ind w:firstLine="425"/>
        <w:contextualSpacing/>
        <w:jc w:val="center"/>
        <w:rPr>
          <w:rFonts w:ascii="Times New Roman" w:hAnsi="Times New Roman" w:cs="Times New Roman"/>
          <w:lang w:val="uk-UA"/>
        </w:rPr>
      </w:pPr>
    </w:p>
    <w:p w:rsidR="00AC1C8A" w:rsidRDefault="00AC1C8A" w:rsidP="00AC1C8A">
      <w:pPr>
        <w:spacing w:after="0" w:line="240" w:lineRule="auto"/>
        <w:ind w:firstLine="425"/>
        <w:contextualSpacing/>
        <w:jc w:val="center"/>
        <w:rPr>
          <w:rFonts w:ascii="Times New Roman" w:hAnsi="Times New Roman" w:cs="Times New Roman"/>
          <w:lang w:val="uk-UA"/>
        </w:rPr>
      </w:pPr>
    </w:p>
    <w:p w:rsidR="00AC1C8A" w:rsidRDefault="00AC1C8A" w:rsidP="00AC1C8A">
      <w:pPr>
        <w:spacing w:after="0" w:line="240" w:lineRule="auto"/>
        <w:contextualSpacing/>
        <w:rPr>
          <w:rFonts w:ascii="Times New Roman" w:hAnsi="Times New Roman" w:cs="Times New Roman"/>
          <w:sz w:val="28"/>
          <w:szCs w:val="28"/>
          <w:lang w:val="uk-UA"/>
        </w:rPr>
      </w:pPr>
    </w:p>
    <w:p w:rsidR="00AC1C8A" w:rsidRDefault="00AC1C8A" w:rsidP="00AC1C8A">
      <w:pPr>
        <w:spacing w:after="0" w:line="240" w:lineRule="auto"/>
        <w:ind w:firstLine="425"/>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Одеса – 2015 рік </w:t>
      </w:r>
    </w:p>
    <w:p w:rsidR="002171EA" w:rsidRDefault="002171EA" w:rsidP="00AC1C8A">
      <w:pPr>
        <w:spacing w:after="0" w:line="360" w:lineRule="auto"/>
        <w:contextualSpacing/>
        <w:jc w:val="center"/>
        <w:rPr>
          <w:rFonts w:ascii="Times New Roman" w:hAnsi="Times New Roman" w:cs="Times New Roman"/>
          <w:b/>
          <w:sz w:val="28"/>
          <w:szCs w:val="28"/>
          <w:lang w:val="uk-UA"/>
        </w:rPr>
      </w:pPr>
    </w:p>
    <w:p w:rsidR="00AC1C8A" w:rsidRDefault="00AC1C8A" w:rsidP="00AC1C8A">
      <w:pPr>
        <w:spacing w:after="0" w:line="360" w:lineRule="auto"/>
        <w:contextualSpacing/>
        <w:jc w:val="center"/>
        <w:rPr>
          <w:rFonts w:ascii="Times New Roman" w:hAnsi="Times New Roman" w:cs="Times New Roman"/>
          <w:b/>
          <w:sz w:val="28"/>
          <w:szCs w:val="28"/>
          <w:lang w:val="uk-UA"/>
        </w:rPr>
      </w:pPr>
      <w:bookmarkStart w:id="0" w:name="_GoBack"/>
      <w:bookmarkEnd w:id="0"/>
      <w:r>
        <w:rPr>
          <w:rFonts w:ascii="Times New Roman" w:hAnsi="Times New Roman" w:cs="Times New Roman"/>
          <w:b/>
          <w:sz w:val="28"/>
          <w:szCs w:val="28"/>
          <w:lang w:val="uk-UA"/>
        </w:rPr>
        <w:lastRenderedPageBreak/>
        <w:t xml:space="preserve">ЗМІСТ </w:t>
      </w:r>
    </w:p>
    <w:p w:rsidR="00AC1C8A" w:rsidRDefault="00AC1C8A" w:rsidP="00AC1C8A">
      <w:pPr>
        <w:spacing w:after="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ВСТУП …………………………………………………………………………….3</w:t>
      </w:r>
    </w:p>
    <w:p w:rsidR="00AC1C8A" w:rsidRDefault="00AC1C8A" w:rsidP="00AC1C8A">
      <w:pPr>
        <w:spacing w:after="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РОЗДІЛ І. Характерні особливості системи іншомовної освіти в середній школі  ………………………………………………………………………………</w:t>
      </w:r>
    </w:p>
    <w:p w:rsidR="00AC1C8A" w:rsidRDefault="00E5356A" w:rsidP="00AC1C8A">
      <w:pPr>
        <w:pStyle w:val="a3"/>
        <w:numPr>
          <w:ilvl w:val="1"/>
          <w:numId w:val="1"/>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Іноземна мова у світі: вплив глобалізації на розвиток іншомовної освіти ………………………………………………...</w:t>
      </w:r>
    </w:p>
    <w:p w:rsidR="00AC1C8A" w:rsidRDefault="00AC1C8A" w:rsidP="00AC1C8A">
      <w:pPr>
        <w:pStyle w:val="a3"/>
        <w:numPr>
          <w:ilvl w:val="1"/>
          <w:numId w:val="1"/>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AC1C8A" w:rsidRDefault="00AC1C8A" w:rsidP="00AC1C8A">
      <w:pPr>
        <w:pStyle w:val="a3"/>
        <w:spacing w:after="0"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РОЗДІЛ ІІ. Українська та зарубіжна система іншомовної освіти в середній школі ……………………………………………………………………………...</w:t>
      </w:r>
    </w:p>
    <w:p w:rsidR="00AC1C8A" w:rsidRDefault="00AC1C8A" w:rsidP="00AC1C8A">
      <w:pPr>
        <w:pStyle w:val="a3"/>
        <w:spacing w:after="0"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              2.1. Українська система шкільної іншомовної освіти: основні положення,</w:t>
      </w:r>
      <w:r w:rsidR="009C3D1C" w:rsidRPr="009C3D1C">
        <w:rPr>
          <w:rFonts w:ascii="Times New Roman" w:hAnsi="Times New Roman" w:cs="Times New Roman"/>
          <w:sz w:val="28"/>
          <w:szCs w:val="28"/>
        </w:rPr>
        <w:t xml:space="preserve"> </w:t>
      </w:r>
      <w:r w:rsidR="00AD3BFD">
        <w:rPr>
          <w:rFonts w:ascii="Times New Roman" w:hAnsi="Times New Roman" w:cs="Times New Roman"/>
          <w:sz w:val="28"/>
          <w:szCs w:val="28"/>
          <w:lang w:val="uk-UA"/>
        </w:rPr>
        <w:t xml:space="preserve">принципи, </w:t>
      </w:r>
      <w:r w:rsidR="009C3D1C">
        <w:rPr>
          <w:rFonts w:ascii="Times New Roman" w:hAnsi="Times New Roman" w:cs="Times New Roman"/>
          <w:sz w:val="28"/>
          <w:szCs w:val="28"/>
          <w:lang w:val="uk-UA"/>
        </w:rPr>
        <w:t>зміст</w:t>
      </w:r>
      <w:r w:rsidR="00AD3BFD">
        <w:rPr>
          <w:rFonts w:ascii="Times New Roman" w:hAnsi="Times New Roman" w:cs="Times New Roman"/>
          <w:sz w:val="28"/>
          <w:szCs w:val="28"/>
          <w:lang w:val="uk-UA"/>
        </w:rPr>
        <w:t xml:space="preserve"> та стандарти…………..</w:t>
      </w:r>
      <w:r>
        <w:rPr>
          <w:rFonts w:ascii="Times New Roman" w:hAnsi="Times New Roman" w:cs="Times New Roman"/>
          <w:sz w:val="28"/>
          <w:szCs w:val="28"/>
          <w:lang w:val="uk-UA"/>
        </w:rPr>
        <w:t>………………………….</w:t>
      </w:r>
    </w:p>
    <w:p w:rsidR="00AC1C8A" w:rsidRDefault="00AC1C8A" w:rsidP="00AC1C8A">
      <w:pPr>
        <w:pStyle w:val="a3"/>
        <w:spacing w:after="0"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              2.2. </w:t>
      </w:r>
      <w:r w:rsidR="00465F4C">
        <w:rPr>
          <w:rFonts w:ascii="Times New Roman" w:hAnsi="Times New Roman" w:cs="Times New Roman"/>
          <w:sz w:val="28"/>
          <w:szCs w:val="28"/>
          <w:lang w:val="uk-UA"/>
        </w:rPr>
        <w:t>Загальна характеристика</w:t>
      </w:r>
      <w:r w:rsidR="00465F4C" w:rsidRPr="00465F4C">
        <w:rPr>
          <w:rFonts w:ascii="Times New Roman" w:hAnsi="Times New Roman" w:cs="Times New Roman"/>
          <w:sz w:val="28"/>
          <w:szCs w:val="28"/>
        </w:rPr>
        <w:t xml:space="preserve"> </w:t>
      </w:r>
      <w:r w:rsidR="00465F4C">
        <w:rPr>
          <w:rFonts w:ascii="Times New Roman" w:hAnsi="Times New Roman" w:cs="Times New Roman"/>
          <w:sz w:val="28"/>
          <w:szCs w:val="28"/>
          <w:lang w:val="uk-UA"/>
        </w:rPr>
        <w:t>с</w:t>
      </w:r>
      <w:r>
        <w:rPr>
          <w:rFonts w:ascii="Times New Roman" w:hAnsi="Times New Roman" w:cs="Times New Roman"/>
          <w:sz w:val="28"/>
          <w:szCs w:val="28"/>
          <w:lang w:val="uk-UA"/>
        </w:rPr>
        <w:t>истем</w:t>
      </w:r>
      <w:r w:rsidR="00465F4C">
        <w:rPr>
          <w:rFonts w:ascii="Times New Roman" w:hAnsi="Times New Roman" w:cs="Times New Roman"/>
          <w:sz w:val="28"/>
          <w:szCs w:val="28"/>
          <w:lang w:val="uk-UA"/>
        </w:rPr>
        <w:t>и</w:t>
      </w:r>
      <w:r>
        <w:rPr>
          <w:rFonts w:ascii="Times New Roman" w:hAnsi="Times New Roman" w:cs="Times New Roman"/>
          <w:sz w:val="28"/>
          <w:szCs w:val="28"/>
          <w:lang w:val="uk-UA"/>
        </w:rPr>
        <w:t xml:space="preserve"> іншомовної </w:t>
      </w:r>
      <w:r w:rsidR="00465F4C">
        <w:rPr>
          <w:rFonts w:ascii="Times New Roman" w:hAnsi="Times New Roman" w:cs="Times New Roman"/>
          <w:sz w:val="28"/>
          <w:szCs w:val="28"/>
          <w:lang w:val="uk-UA"/>
        </w:rPr>
        <w:t xml:space="preserve">освіти </w:t>
      </w:r>
      <w:r w:rsidR="00735F34">
        <w:rPr>
          <w:rFonts w:ascii="Times New Roman" w:hAnsi="Times New Roman" w:cs="Times New Roman"/>
          <w:sz w:val="28"/>
          <w:szCs w:val="28"/>
        </w:rPr>
        <w:t xml:space="preserve">на </w:t>
      </w:r>
      <w:r w:rsidR="00735F34">
        <w:rPr>
          <w:rFonts w:ascii="Times New Roman" w:hAnsi="Times New Roman" w:cs="Times New Roman"/>
          <w:sz w:val="28"/>
          <w:szCs w:val="28"/>
          <w:lang w:val="uk-UA"/>
        </w:rPr>
        <w:t xml:space="preserve">основі </w:t>
      </w:r>
      <w:r>
        <w:rPr>
          <w:rFonts w:ascii="Times New Roman" w:hAnsi="Times New Roman" w:cs="Times New Roman"/>
          <w:sz w:val="28"/>
          <w:szCs w:val="28"/>
          <w:lang w:val="uk-UA"/>
        </w:rPr>
        <w:t xml:space="preserve"> </w:t>
      </w:r>
      <w:r w:rsidR="00735F34">
        <w:rPr>
          <w:rFonts w:ascii="Times New Roman" w:hAnsi="Times New Roman" w:cs="Times New Roman"/>
          <w:sz w:val="28"/>
          <w:szCs w:val="28"/>
          <w:lang w:val="uk-UA"/>
        </w:rPr>
        <w:t>шкільних навчальних закладів Швеці</w:t>
      </w:r>
      <w:r>
        <w:rPr>
          <w:rFonts w:ascii="Times New Roman" w:hAnsi="Times New Roman" w:cs="Times New Roman"/>
          <w:sz w:val="28"/>
          <w:szCs w:val="28"/>
          <w:lang w:val="uk-UA"/>
        </w:rPr>
        <w:t>………………………………………….</w:t>
      </w:r>
    </w:p>
    <w:p w:rsidR="00AC1C8A" w:rsidRDefault="00AC1C8A" w:rsidP="00AC1C8A">
      <w:pPr>
        <w:pStyle w:val="a3"/>
        <w:spacing w:after="0"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              2.3 Порівняльн</w:t>
      </w:r>
      <w:r w:rsidR="007806F2">
        <w:rPr>
          <w:rFonts w:ascii="Times New Roman" w:hAnsi="Times New Roman" w:cs="Times New Roman"/>
          <w:sz w:val="28"/>
          <w:szCs w:val="28"/>
          <w:lang w:val="uk-UA"/>
        </w:rPr>
        <w:t>ий аналіз тенденцій розвитку шкільної іншомовної освіти України та країн сві</w:t>
      </w:r>
      <w:r w:rsidR="00A166C3">
        <w:rPr>
          <w:rFonts w:ascii="Times New Roman" w:hAnsi="Times New Roman" w:cs="Times New Roman"/>
          <w:sz w:val="28"/>
          <w:szCs w:val="28"/>
          <w:lang w:val="uk-UA"/>
        </w:rPr>
        <w:t>ту…………………………………………………….</w:t>
      </w:r>
    </w:p>
    <w:p w:rsidR="00AC1C8A" w:rsidRDefault="00AC1C8A" w:rsidP="00AC1C8A">
      <w:pPr>
        <w:pStyle w:val="a3"/>
        <w:spacing w:after="0"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ВИСНОВКИ ………………………………………………………………………</w:t>
      </w:r>
    </w:p>
    <w:p w:rsidR="00AC1C8A" w:rsidRDefault="00AC1C8A" w:rsidP="00AC1C8A">
      <w:pPr>
        <w:pStyle w:val="a3"/>
        <w:spacing w:after="0"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 ………………………………………..</w:t>
      </w:r>
    </w:p>
    <w:p w:rsidR="00AC1C8A" w:rsidRDefault="00AC1C8A" w:rsidP="00AC1C8A">
      <w:pPr>
        <w:pStyle w:val="a3"/>
        <w:spacing w:after="0" w:line="360" w:lineRule="auto"/>
        <w:ind w:left="0"/>
        <w:rPr>
          <w:rFonts w:ascii="Times New Roman" w:hAnsi="Times New Roman" w:cs="Times New Roman"/>
          <w:sz w:val="28"/>
          <w:szCs w:val="28"/>
          <w:lang w:val="uk-UA"/>
        </w:rPr>
      </w:pPr>
    </w:p>
    <w:p w:rsidR="00AC1C8A" w:rsidRDefault="00AC1C8A" w:rsidP="00AC1C8A">
      <w:pPr>
        <w:pStyle w:val="a3"/>
        <w:spacing w:after="0" w:line="360" w:lineRule="auto"/>
        <w:ind w:left="0"/>
        <w:rPr>
          <w:rFonts w:ascii="Times New Roman" w:hAnsi="Times New Roman" w:cs="Times New Roman"/>
          <w:sz w:val="28"/>
          <w:szCs w:val="28"/>
          <w:lang w:val="uk-UA"/>
        </w:rPr>
      </w:pPr>
    </w:p>
    <w:p w:rsidR="00AC1C8A" w:rsidRDefault="00AC1C8A" w:rsidP="00AC1C8A">
      <w:pPr>
        <w:pStyle w:val="a3"/>
        <w:spacing w:after="0" w:line="360" w:lineRule="auto"/>
        <w:ind w:left="0"/>
        <w:rPr>
          <w:rFonts w:ascii="Times New Roman" w:hAnsi="Times New Roman" w:cs="Times New Roman"/>
          <w:sz w:val="28"/>
          <w:szCs w:val="28"/>
          <w:lang w:val="uk-UA"/>
        </w:rPr>
      </w:pPr>
    </w:p>
    <w:p w:rsidR="00AC1C8A" w:rsidRDefault="00AC1C8A" w:rsidP="00AC1C8A">
      <w:pPr>
        <w:pStyle w:val="a3"/>
        <w:spacing w:after="0" w:line="360" w:lineRule="auto"/>
        <w:ind w:left="0"/>
        <w:rPr>
          <w:rFonts w:ascii="Times New Roman" w:hAnsi="Times New Roman" w:cs="Times New Roman"/>
          <w:sz w:val="28"/>
          <w:szCs w:val="28"/>
          <w:lang w:val="uk-UA"/>
        </w:rPr>
      </w:pPr>
    </w:p>
    <w:p w:rsidR="00AC1C8A" w:rsidRDefault="00AC1C8A" w:rsidP="00AC1C8A">
      <w:pPr>
        <w:pStyle w:val="a3"/>
        <w:spacing w:after="0" w:line="360" w:lineRule="auto"/>
        <w:ind w:left="0"/>
        <w:rPr>
          <w:rFonts w:ascii="Times New Roman" w:hAnsi="Times New Roman" w:cs="Times New Roman"/>
          <w:sz w:val="28"/>
          <w:szCs w:val="28"/>
          <w:lang w:val="uk-UA"/>
        </w:rPr>
      </w:pPr>
    </w:p>
    <w:p w:rsidR="00AC1C8A" w:rsidRDefault="00AC1C8A" w:rsidP="00AC1C8A">
      <w:pPr>
        <w:pStyle w:val="a3"/>
        <w:spacing w:after="0" w:line="360" w:lineRule="auto"/>
        <w:ind w:left="0"/>
        <w:rPr>
          <w:rFonts w:ascii="Times New Roman" w:hAnsi="Times New Roman" w:cs="Times New Roman"/>
          <w:sz w:val="28"/>
          <w:szCs w:val="28"/>
          <w:lang w:val="uk-UA"/>
        </w:rPr>
      </w:pPr>
    </w:p>
    <w:p w:rsidR="00AC1C8A" w:rsidRDefault="00AC1C8A" w:rsidP="00AC1C8A">
      <w:pPr>
        <w:pStyle w:val="a3"/>
        <w:spacing w:after="0" w:line="360" w:lineRule="auto"/>
        <w:ind w:left="0"/>
        <w:rPr>
          <w:rFonts w:ascii="Times New Roman" w:hAnsi="Times New Roman" w:cs="Times New Roman"/>
          <w:sz w:val="28"/>
          <w:szCs w:val="28"/>
          <w:lang w:val="uk-UA"/>
        </w:rPr>
      </w:pPr>
    </w:p>
    <w:p w:rsidR="00AC1C8A" w:rsidRDefault="00AC1C8A" w:rsidP="00AC1C8A">
      <w:pPr>
        <w:pStyle w:val="a3"/>
        <w:spacing w:after="0" w:line="360" w:lineRule="auto"/>
        <w:ind w:left="0"/>
        <w:rPr>
          <w:rFonts w:ascii="Times New Roman" w:hAnsi="Times New Roman" w:cs="Times New Roman"/>
          <w:sz w:val="28"/>
          <w:szCs w:val="28"/>
          <w:lang w:val="uk-UA"/>
        </w:rPr>
      </w:pPr>
    </w:p>
    <w:p w:rsidR="00AC1C8A" w:rsidRDefault="00AC1C8A" w:rsidP="00AC1C8A">
      <w:pPr>
        <w:pStyle w:val="a3"/>
        <w:spacing w:after="0" w:line="360" w:lineRule="auto"/>
        <w:ind w:left="0"/>
        <w:rPr>
          <w:rFonts w:ascii="Times New Roman" w:hAnsi="Times New Roman" w:cs="Times New Roman"/>
          <w:sz w:val="28"/>
          <w:szCs w:val="28"/>
          <w:lang w:val="uk-UA"/>
        </w:rPr>
      </w:pPr>
    </w:p>
    <w:p w:rsidR="00AC1C8A" w:rsidRDefault="00AC1C8A" w:rsidP="00AC1C8A">
      <w:pPr>
        <w:pStyle w:val="a3"/>
        <w:spacing w:after="0" w:line="360" w:lineRule="auto"/>
        <w:ind w:left="0"/>
        <w:rPr>
          <w:rFonts w:ascii="Times New Roman" w:hAnsi="Times New Roman" w:cs="Times New Roman"/>
          <w:sz w:val="28"/>
          <w:szCs w:val="28"/>
          <w:lang w:val="uk-UA"/>
        </w:rPr>
      </w:pPr>
    </w:p>
    <w:p w:rsidR="00AC1C8A" w:rsidRDefault="00AC1C8A" w:rsidP="00AC1C8A">
      <w:pPr>
        <w:pStyle w:val="a3"/>
        <w:spacing w:after="0" w:line="360" w:lineRule="auto"/>
        <w:ind w:left="0"/>
        <w:rPr>
          <w:rFonts w:ascii="Times New Roman" w:hAnsi="Times New Roman" w:cs="Times New Roman"/>
          <w:sz w:val="28"/>
          <w:szCs w:val="28"/>
          <w:lang w:val="uk-UA"/>
        </w:rPr>
      </w:pPr>
    </w:p>
    <w:p w:rsidR="00AC1C8A" w:rsidRDefault="00AC1C8A" w:rsidP="00AC1C8A">
      <w:pPr>
        <w:pStyle w:val="a3"/>
        <w:spacing w:after="0" w:line="360" w:lineRule="auto"/>
        <w:ind w:left="0"/>
        <w:rPr>
          <w:rFonts w:ascii="Times New Roman" w:hAnsi="Times New Roman" w:cs="Times New Roman"/>
          <w:sz w:val="28"/>
          <w:szCs w:val="28"/>
          <w:lang w:val="uk-UA"/>
        </w:rPr>
      </w:pPr>
    </w:p>
    <w:p w:rsidR="00AC1C8A" w:rsidRDefault="00AC1C8A" w:rsidP="00AC1C8A">
      <w:pPr>
        <w:pStyle w:val="a3"/>
        <w:spacing w:after="0" w:line="360" w:lineRule="auto"/>
        <w:ind w:left="0"/>
        <w:rPr>
          <w:rFonts w:ascii="Times New Roman" w:hAnsi="Times New Roman" w:cs="Times New Roman"/>
          <w:sz w:val="28"/>
          <w:szCs w:val="28"/>
          <w:lang w:val="uk-UA"/>
        </w:rPr>
      </w:pPr>
    </w:p>
    <w:p w:rsidR="00AC1C8A" w:rsidRDefault="00AC1C8A" w:rsidP="00AC1C8A">
      <w:pPr>
        <w:pStyle w:val="a3"/>
        <w:spacing w:after="0" w:line="360" w:lineRule="auto"/>
        <w:ind w:left="0"/>
        <w:rPr>
          <w:rFonts w:ascii="Times New Roman" w:hAnsi="Times New Roman" w:cs="Times New Roman"/>
          <w:sz w:val="28"/>
          <w:szCs w:val="28"/>
          <w:lang w:val="uk-UA"/>
        </w:rPr>
      </w:pPr>
    </w:p>
    <w:p w:rsidR="00AC1C8A" w:rsidRPr="00FF619B" w:rsidRDefault="00AC1C8A" w:rsidP="00AC1C8A">
      <w:pPr>
        <w:pStyle w:val="a3"/>
        <w:spacing w:after="0" w:line="360" w:lineRule="auto"/>
        <w:ind w:left="0"/>
        <w:rPr>
          <w:rFonts w:ascii="Times New Roman" w:hAnsi="Times New Roman" w:cs="Times New Roman"/>
          <w:b/>
          <w:sz w:val="28"/>
          <w:szCs w:val="28"/>
          <w:lang w:val="uk-UA"/>
        </w:rPr>
      </w:pPr>
    </w:p>
    <w:p w:rsidR="00AC1C8A" w:rsidRPr="00FF619B" w:rsidRDefault="00AC1C8A" w:rsidP="00AC1C8A">
      <w:pPr>
        <w:pStyle w:val="a3"/>
        <w:spacing w:after="0" w:line="360" w:lineRule="auto"/>
        <w:ind w:left="0" w:firstLine="709"/>
        <w:rPr>
          <w:rFonts w:ascii="Times New Roman" w:hAnsi="Times New Roman" w:cs="Times New Roman"/>
          <w:b/>
          <w:sz w:val="28"/>
          <w:szCs w:val="28"/>
          <w:lang w:val="uk-UA"/>
        </w:rPr>
      </w:pPr>
      <w:r w:rsidRPr="00FF619B">
        <w:rPr>
          <w:rFonts w:ascii="Times New Roman" w:hAnsi="Times New Roman" w:cs="Times New Roman"/>
          <w:b/>
          <w:sz w:val="28"/>
          <w:szCs w:val="28"/>
          <w:lang w:val="uk-UA"/>
        </w:rPr>
        <w:t xml:space="preserve"> ВСТУП </w:t>
      </w:r>
    </w:p>
    <w:p w:rsidR="00AC1C8A" w:rsidRDefault="00AC1C8A" w:rsidP="00AC1C8A">
      <w:pPr>
        <w:pStyle w:val="a3"/>
        <w:spacing w:after="0" w:line="360" w:lineRule="auto"/>
        <w:ind w:left="0" w:firstLine="709"/>
        <w:jc w:val="both"/>
        <w:rPr>
          <w:rFonts w:ascii="Times New Roman" w:hAnsi="Times New Roman" w:cs="Times New Roman"/>
          <w:sz w:val="28"/>
          <w:szCs w:val="28"/>
          <w:lang w:val="uk-UA"/>
        </w:rPr>
      </w:pPr>
      <w:r w:rsidRPr="00AC1C8A">
        <w:rPr>
          <w:rFonts w:ascii="Times New Roman" w:hAnsi="Times New Roman" w:cs="Times New Roman"/>
          <w:sz w:val="28"/>
          <w:szCs w:val="28"/>
          <w:lang w:val="uk-UA"/>
        </w:rPr>
        <w:t>Протягом остан</w:t>
      </w:r>
      <w:r>
        <w:rPr>
          <w:rFonts w:ascii="Times New Roman" w:hAnsi="Times New Roman" w:cs="Times New Roman"/>
          <w:sz w:val="28"/>
          <w:szCs w:val="28"/>
          <w:lang w:val="uk-UA"/>
        </w:rPr>
        <w:t>ніх десятиліть у світі, та в Україні зокрема, відбувається активне впровадження іноземних мов в освітній процес, як невід</w:t>
      </w:r>
      <w:r w:rsidRPr="00AC1C8A">
        <w:rPr>
          <w:rFonts w:ascii="Times New Roman" w:hAnsi="Times New Roman" w:cs="Times New Roman"/>
          <w:sz w:val="28"/>
          <w:szCs w:val="28"/>
          <w:lang w:val="uk-UA"/>
        </w:rPr>
        <w:t>’</w:t>
      </w:r>
      <w:r>
        <w:rPr>
          <w:rFonts w:ascii="Times New Roman" w:hAnsi="Times New Roman" w:cs="Times New Roman"/>
          <w:sz w:val="28"/>
          <w:szCs w:val="28"/>
          <w:lang w:val="uk-UA"/>
        </w:rPr>
        <w:t xml:space="preserve">ємної частини в компетентнісну модель підготовки учнів до складних сучасних життєвих умов. І тому через швидкий рівень глобалізації, у людини, що володіє тільки однією чи двома спорідненими мови, виникають різноманітні складності, що погіршують умови життя. </w:t>
      </w:r>
    </w:p>
    <w:p w:rsidR="00AC1C8A" w:rsidRDefault="00AC1C8A" w:rsidP="00AC1C8A">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наслідок таких швидких змін, батьки прагнуть дати дитині кращу мовну освіту, забезпечити всебічний розвиток особистості, обираючи кваліфікованого фахівця. </w:t>
      </w:r>
    </w:p>
    <w:p w:rsidR="00AC1C8A" w:rsidRDefault="00AC1C8A" w:rsidP="00AC1C8A">
      <w:pPr>
        <w:pStyle w:val="a3"/>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 xml:space="preserve">На даному етапі актуальним постає питання виведення іншомовної освіти на новий конкурентоздатний якісний рівень, через переосмислення вимог, поглиблення складових навчально-виховного процесу  та підготовку фахівців. Для реалізації вище зазначеного потрібно вивчати теорію та практику систем освіти провідних світових держав, які впродовж тривалого часу накопичили позитивний досвід, аналіз якого допоможе покращити стан сучасної іншомовної освіти. </w:t>
      </w:r>
      <w:r>
        <w:rPr>
          <w:rFonts w:ascii="Times New Roman" w:hAnsi="Times New Roman"/>
          <w:sz w:val="28"/>
          <w:szCs w:val="28"/>
        </w:rPr>
        <w:t xml:space="preserve">Адже, в період відродження національної </w:t>
      </w:r>
      <w:proofErr w:type="gramStart"/>
      <w:r>
        <w:rPr>
          <w:rFonts w:ascii="Times New Roman" w:hAnsi="Times New Roman"/>
          <w:sz w:val="28"/>
          <w:szCs w:val="28"/>
        </w:rPr>
        <w:t>св</w:t>
      </w:r>
      <w:proofErr w:type="gramEnd"/>
      <w:r>
        <w:rPr>
          <w:rFonts w:ascii="Times New Roman" w:hAnsi="Times New Roman"/>
          <w:sz w:val="28"/>
          <w:szCs w:val="28"/>
        </w:rPr>
        <w:t>ідомості ці проблеми набувають особливого значення, стають концептуальними, залишаться актуальними довгий час</w:t>
      </w:r>
      <w:r>
        <w:rPr>
          <w:rFonts w:ascii="Times New Roman" w:hAnsi="Times New Roman"/>
          <w:sz w:val="28"/>
          <w:szCs w:val="28"/>
          <w:lang w:val="uk-UA"/>
        </w:rPr>
        <w:t xml:space="preserve">. </w:t>
      </w:r>
    </w:p>
    <w:p w:rsidR="00AC1C8A" w:rsidRDefault="00AC1C8A" w:rsidP="00AC1C8A">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b/>
          <w:bCs/>
          <w:sz w:val="28"/>
          <w:szCs w:val="28"/>
          <w:lang w:val="uk-UA"/>
        </w:rPr>
        <w:t xml:space="preserve">Теоретико-методологічною основою </w:t>
      </w:r>
      <w:r>
        <w:rPr>
          <w:rFonts w:ascii="Times New Roman" w:hAnsi="Times New Roman"/>
          <w:sz w:val="28"/>
          <w:szCs w:val="28"/>
          <w:lang w:val="uk-UA"/>
        </w:rPr>
        <w:t>роботи стали наукові праці: розвідка С.С.Кунанбаєвої [14],  де детально розглянуто основні теоретично-практичні засади іншомовної освіти, статті</w:t>
      </w:r>
      <w:r>
        <w:rPr>
          <w:rFonts w:ascii="Times New Roman" w:hAnsi="Times New Roman" w:cs="Times New Roman"/>
          <w:sz w:val="28"/>
          <w:szCs w:val="28"/>
          <w:lang w:val="uk-UA"/>
        </w:rPr>
        <w:t xml:space="preserve"> Г.В. Крючкова [13], С.Ю. Ніколаєвої [18], які виділяють позитивні та негативні риси іншомовної системи освіти України, даючи певні рекомендації щодо внесення змін у навчальні програми. Під час роботи над темою були використані праці, присвячені питанням зарубіжної іншомовної системи освіти та паралельно порівняно з вітчизняними проблемами в освітньому процесі. Зокрема, це дослідження таких науковців, як М.І. Тадеєва </w:t>
      </w:r>
      <w:r>
        <w:rPr>
          <w:rFonts w:ascii="Times New Roman" w:hAnsi="Times New Roman" w:cs="Times New Roman"/>
          <w:sz w:val="28"/>
          <w:szCs w:val="28"/>
        </w:rPr>
        <w:t>[21], Т.С. Кошманова [12]</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Змістовним дослідженням, на нашу думку, постають ґрунтовні матеріали Е.І.Пассова [19], у яких охарактеризовано зміст, структуру та принципи іншомовної освіти взагалі, в хронологічному порядку викладено історію вивчення питання.</w:t>
      </w:r>
    </w:p>
    <w:p w:rsidR="00AC1C8A" w:rsidRDefault="00AC1C8A" w:rsidP="00AC1C8A">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Складність, масштабність та багатоаспектність матеріалу зумовили застосування низки </w:t>
      </w:r>
      <w:r>
        <w:rPr>
          <w:rFonts w:ascii="Times New Roman" w:hAnsi="Times New Roman"/>
          <w:b/>
          <w:bCs/>
          <w:sz w:val="28"/>
          <w:szCs w:val="28"/>
          <w:lang w:val="uk-UA"/>
        </w:rPr>
        <w:t>методів дослідження</w:t>
      </w:r>
      <w:r>
        <w:rPr>
          <w:rFonts w:ascii="Times New Roman" w:hAnsi="Times New Roman"/>
          <w:sz w:val="28"/>
          <w:szCs w:val="28"/>
          <w:lang w:val="uk-UA"/>
        </w:rPr>
        <w:t xml:space="preserve">, які сприяли розв’язанню нижче зазначених завдань:                                  </w:t>
      </w:r>
    </w:p>
    <w:p w:rsidR="00AC1C8A" w:rsidRDefault="00AC1C8A" w:rsidP="00AC1C8A">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Метод аналізу та синтезу;</w:t>
      </w:r>
    </w:p>
    <w:p w:rsidR="00AC1C8A" w:rsidRDefault="00AC1C8A" w:rsidP="00AC1C8A">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Описовий. За допомогою якого стало можливим окреслення особливостей системи іншомовної освіти.</w:t>
      </w:r>
    </w:p>
    <w:p w:rsidR="00AC1C8A" w:rsidRDefault="00AC1C8A" w:rsidP="00AC1C8A">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Метод зіставлення та синтезу;</w:t>
      </w:r>
    </w:p>
    <w:p w:rsidR="00AC1C8A" w:rsidRDefault="00AC1C8A" w:rsidP="00AC1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Pr>
          <w:rFonts w:ascii="Times New Roman" w:hAnsi="Times New Roman" w:cs="Times New Roman"/>
          <w:b/>
          <w:sz w:val="28"/>
          <w:szCs w:val="28"/>
          <w:lang w:val="uk-UA"/>
        </w:rPr>
        <w:t>об’єктом</w:t>
      </w:r>
      <w:r>
        <w:rPr>
          <w:rFonts w:ascii="Times New Roman" w:hAnsi="Times New Roman" w:cs="Times New Roman"/>
          <w:sz w:val="28"/>
          <w:szCs w:val="28"/>
          <w:lang w:val="uk-UA"/>
        </w:rPr>
        <w:t xml:space="preserve"> даного дослідження є система іншомовної освіти в середній школі. </w:t>
      </w:r>
    </w:p>
    <w:p w:rsidR="00AC1C8A" w:rsidRPr="0038701C" w:rsidRDefault="00AC1C8A" w:rsidP="00AC1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Предметом</w:t>
      </w:r>
      <w:r w:rsidR="0038701C">
        <w:rPr>
          <w:rFonts w:ascii="Times New Roman" w:hAnsi="Times New Roman" w:cs="Times New Roman"/>
          <w:sz w:val="28"/>
          <w:szCs w:val="28"/>
          <w:lang w:val="uk-UA"/>
        </w:rPr>
        <w:t xml:space="preserve"> дослідження постає</w:t>
      </w:r>
      <w:r w:rsidR="0038701C" w:rsidRPr="0038701C">
        <w:rPr>
          <w:rFonts w:ascii="Times New Roman" w:hAnsi="Times New Roman" w:cs="Times New Roman"/>
          <w:sz w:val="28"/>
          <w:szCs w:val="28"/>
        </w:rPr>
        <w:t xml:space="preserve"> </w:t>
      </w:r>
      <w:r w:rsidR="0038701C">
        <w:rPr>
          <w:rFonts w:ascii="Times New Roman" w:hAnsi="Times New Roman" w:cs="Times New Roman"/>
          <w:sz w:val="28"/>
          <w:szCs w:val="28"/>
        </w:rPr>
        <w:t>орган</w:t>
      </w:r>
      <w:r w:rsidR="0038701C">
        <w:rPr>
          <w:rFonts w:ascii="Times New Roman" w:hAnsi="Times New Roman" w:cs="Times New Roman"/>
          <w:sz w:val="28"/>
          <w:szCs w:val="28"/>
          <w:lang w:val="uk-UA"/>
        </w:rPr>
        <w:t xml:space="preserve">ізація процесу навчання іноземній мові у ЗНЗ в Україні та </w:t>
      </w:r>
      <w:r w:rsidR="00FF619B">
        <w:rPr>
          <w:rFonts w:ascii="Times New Roman" w:hAnsi="Times New Roman" w:cs="Times New Roman"/>
          <w:sz w:val="28"/>
          <w:szCs w:val="28"/>
          <w:lang w:val="uk-UA"/>
        </w:rPr>
        <w:t>Швеції</w:t>
      </w:r>
      <w:r w:rsidR="0038701C">
        <w:rPr>
          <w:rFonts w:ascii="Times New Roman" w:hAnsi="Times New Roman" w:cs="Times New Roman"/>
          <w:sz w:val="28"/>
          <w:szCs w:val="28"/>
          <w:lang w:val="uk-UA"/>
        </w:rPr>
        <w:t>.</w:t>
      </w:r>
    </w:p>
    <w:p w:rsidR="00AC1C8A" w:rsidRDefault="00AC1C8A" w:rsidP="00AC1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Мета </w:t>
      </w:r>
      <w:r>
        <w:rPr>
          <w:rFonts w:ascii="Times New Roman" w:hAnsi="Times New Roman" w:cs="Times New Roman"/>
          <w:sz w:val="28"/>
          <w:szCs w:val="28"/>
          <w:lang w:val="uk-UA"/>
        </w:rPr>
        <w:t xml:space="preserve">дослідження полягає у з’ясуванні характерних особливостей шкільної іншомовної освіти, зосереджуючи увагу на основних етапах процесу вивчення іноземних мов. Проаналізувати та порівняти специфіку систем української та закордонної іншомовної освіти. </w:t>
      </w:r>
    </w:p>
    <w:p w:rsidR="00AC1C8A" w:rsidRDefault="00AC1C8A" w:rsidP="00AC1C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Поставлена мета передбачає розв’язання наступних </w:t>
      </w:r>
      <w:r>
        <w:rPr>
          <w:rFonts w:ascii="Times New Roman" w:hAnsi="Times New Roman" w:cs="Times New Roman"/>
          <w:b/>
          <w:sz w:val="28"/>
          <w:szCs w:val="28"/>
          <w:lang w:val="uk-UA"/>
        </w:rPr>
        <w:t>завдань</w:t>
      </w:r>
      <w:r>
        <w:rPr>
          <w:rFonts w:ascii="Times New Roman" w:hAnsi="Times New Roman" w:cs="Times New Roman"/>
          <w:sz w:val="28"/>
          <w:szCs w:val="28"/>
          <w:lang w:val="uk-UA"/>
        </w:rPr>
        <w:t>:</w:t>
      </w:r>
    </w:p>
    <w:p w:rsidR="00AC1C8A" w:rsidRDefault="00AC1C8A" w:rsidP="00AC1C8A">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окреслити основні особливості основних етапів процесу вивчення іноземних мов;</w:t>
      </w:r>
    </w:p>
    <w:p w:rsidR="00AC1C8A" w:rsidRDefault="00AC1C8A" w:rsidP="00AC1C8A">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окреслити загальні положення щодо вивчення іноземних мов за кордоном;</w:t>
      </w:r>
    </w:p>
    <w:p w:rsidR="00AC1C8A" w:rsidRDefault="00AC1C8A" w:rsidP="00AC1C8A">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прослідкувати вплив закордонної системи навчання іноземних мов на Україні;</w:t>
      </w:r>
    </w:p>
    <w:p w:rsidR="00AC1C8A" w:rsidRDefault="00AC1C8A" w:rsidP="00AC1C8A">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визначити стандарти, положення шкільних навчальних програм з іноземної мови в Україні;</w:t>
      </w:r>
    </w:p>
    <w:p w:rsidR="00AC1C8A" w:rsidRDefault="00AC1C8A" w:rsidP="00AC1C8A">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подати порівняльну характеристику української та закордонної іноземномовних середніх шкільних освіт.  </w:t>
      </w:r>
    </w:p>
    <w:p w:rsidR="00AC1C8A" w:rsidRDefault="00AC1C8A" w:rsidP="00AC1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Структура роботи</w:t>
      </w:r>
      <w:r>
        <w:rPr>
          <w:rFonts w:ascii="Times New Roman" w:hAnsi="Times New Roman" w:cs="Times New Roman"/>
          <w:sz w:val="28"/>
          <w:szCs w:val="28"/>
          <w:lang w:val="uk-UA"/>
        </w:rPr>
        <w:t xml:space="preserve"> обумовлена поставленою метою та завданнями. Робота складається зі вступу, двох розділів, загальних висновків та списку використаних джерел. </w:t>
      </w:r>
      <w:r>
        <w:rPr>
          <w:rFonts w:ascii="Times New Roman" w:hAnsi="Times New Roman"/>
          <w:sz w:val="28"/>
          <w:szCs w:val="28"/>
        </w:rPr>
        <w:t>Загальний обсяг –</w:t>
      </w:r>
      <w:r>
        <w:rPr>
          <w:rFonts w:ascii="Times New Roman" w:hAnsi="Times New Roman"/>
          <w:sz w:val="28"/>
          <w:szCs w:val="28"/>
          <w:lang w:val="uk-UA"/>
        </w:rPr>
        <w:t xml:space="preserve"> </w:t>
      </w:r>
      <w:r>
        <w:rPr>
          <w:rFonts w:ascii="Times New Roman" w:hAnsi="Times New Roman"/>
          <w:sz w:val="28"/>
          <w:szCs w:val="28"/>
        </w:rPr>
        <w:t xml:space="preserve">сторінок. Список використаних науково-критичних джерел </w:t>
      </w:r>
      <w:proofErr w:type="gramStart"/>
      <w:r>
        <w:rPr>
          <w:rFonts w:ascii="Times New Roman" w:hAnsi="Times New Roman"/>
          <w:sz w:val="28"/>
          <w:szCs w:val="28"/>
        </w:rPr>
        <w:t>містить</w:t>
      </w:r>
      <w:proofErr w:type="gramEnd"/>
      <w:r>
        <w:rPr>
          <w:rFonts w:ascii="Times New Roman" w:hAnsi="Times New Roman"/>
          <w:sz w:val="28"/>
          <w:szCs w:val="28"/>
          <w:lang w:val="uk-UA"/>
        </w:rPr>
        <w:t xml:space="preserve"> </w:t>
      </w:r>
      <w:r w:rsidR="00F36BCF">
        <w:rPr>
          <w:rFonts w:ascii="Times New Roman" w:hAnsi="Times New Roman"/>
          <w:sz w:val="28"/>
          <w:szCs w:val="28"/>
          <w:lang w:val="uk-UA"/>
        </w:rPr>
        <w:t xml:space="preserve">32 </w:t>
      </w:r>
      <w:r>
        <w:rPr>
          <w:rFonts w:ascii="Times New Roman" w:hAnsi="Times New Roman"/>
          <w:sz w:val="28"/>
          <w:szCs w:val="28"/>
          <w:lang w:val="uk-UA"/>
        </w:rPr>
        <w:t>позиці</w:t>
      </w:r>
      <w:r w:rsidR="00F36BCF">
        <w:rPr>
          <w:rFonts w:ascii="Times New Roman" w:hAnsi="Times New Roman"/>
          <w:sz w:val="28"/>
          <w:szCs w:val="28"/>
          <w:lang w:val="uk-UA"/>
        </w:rPr>
        <w:t>ї</w:t>
      </w:r>
      <w:r>
        <w:rPr>
          <w:rFonts w:ascii="Times New Roman" w:hAnsi="Times New Roman"/>
          <w:sz w:val="28"/>
          <w:szCs w:val="28"/>
          <w:lang w:val="uk-UA"/>
        </w:rPr>
        <w:t xml:space="preserve">. </w:t>
      </w:r>
    </w:p>
    <w:p w:rsidR="00AC1C8A" w:rsidRDefault="00AC1C8A" w:rsidP="00AC1C8A">
      <w:pPr>
        <w:spacing w:after="0" w:line="360" w:lineRule="auto"/>
        <w:jc w:val="both"/>
        <w:rPr>
          <w:rFonts w:ascii="Times New Roman" w:hAnsi="Times New Roman" w:cs="Times New Roman"/>
          <w:sz w:val="28"/>
          <w:szCs w:val="28"/>
          <w:lang w:val="uk-UA"/>
        </w:rPr>
      </w:pPr>
    </w:p>
    <w:p w:rsidR="00AC1C8A" w:rsidRDefault="00AC1C8A" w:rsidP="00AC1C8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AC1C8A" w:rsidRDefault="00AC1C8A" w:rsidP="00AC1C8A">
      <w:pPr>
        <w:spacing w:after="0" w:line="360" w:lineRule="auto"/>
        <w:rPr>
          <w:rFonts w:ascii="Times New Roman" w:hAnsi="Times New Roman" w:cs="Times New Roman"/>
          <w:sz w:val="28"/>
          <w:szCs w:val="28"/>
          <w:lang w:val="uk-UA"/>
        </w:rPr>
        <w:sectPr w:rsidR="00AC1C8A">
          <w:pgSz w:w="11906" w:h="16838"/>
          <w:pgMar w:top="1134" w:right="850" w:bottom="1134" w:left="1701" w:header="708" w:footer="708" w:gutter="0"/>
          <w:cols w:space="720"/>
        </w:sectPr>
      </w:pPr>
    </w:p>
    <w:p w:rsidR="00AC1C8A" w:rsidRDefault="00AC1C8A" w:rsidP="00AC1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Розділ І </w:t>
      </w:r>
    </w:p>
    <w:p w:rsidR="00AC1C8A" w:rsidRDefault="00AC1C8A" w:rsidP="00AC1C8A">
      <w:pPr>
        <w:pStyle w:val="a3"/>
        <w:spacing w:after="0" w:line="360" w:lineRule="auto"/>
        <w:ind w:left="0"/>
        <w:rPr>
          <w:rFonts w:ascii="Times New Roman" w:hAnsi="Times New Roman" w:cs="Times New Roman"/>
          <w:sz w:val="28"/>
          <w:szCs w:val="28"/>
          <w:lang w:val="uk-UA"/>
        </w:rPr>
      </w:pPr>
    </w:p>
    <w:p w:rsidR="00AC1C8A" w:rsidRDefault="00AC1C8A" w:rsidP="00AC1C8A">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Знання іноземних мов – це ключ до успіху в сучасному світі, де спілкування іноземними мовами та обробка величезних обсягів інформації набуває все більшого значення. </w:t>
      </w:r>
      <w:r w:rsidRPr="00AC1C8A">
        <w:rPr>
          <w:rFonts w:ascii="Times New Roman" w:hAnsi="Times New Roman" w:cs="Times New Roman"/>
          <w:sz w:val="28"/>
          <w:szCs w:val="28"/>
          <w:lang w:val="uk-UA"/>
        </w:rPr>
        <w:t>ц</w:t>
      </w:r>
      <w:r>
        <w:rPr>
          <w:rFonts w:ascii="Times New Roman" w:hAnsi="Times New Roman" w:cs="Times New Roman"/>
          <w:sz w:val="28"/>
          <w:szCs w:val="28"/>
          <w:lang w:val="uk-UA"/>
        </w:rPr>
        <w:t>ікавість до вивчення мов традиційно велика, бо перефразовуючи відомий вислів, можна сміливо сказати, що той, хто володіє мовами, володіє світом.</w:t>
      </w:r>
    </w:p>
    <w:p w:rsidR="00AC1C8A" w:rsidRDefault="00AC1C8A" w:rsidP="00AC1C8A">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Загалом людина, яка володіє мовами (поліглот), – різнобічно розвинута особистість, володіє кращими здібностями до вивчення нового, вільна та більш впевнена у спілкуванні з людьми. Нещодавно </w:t>
      </w:r>
      <w:r w:rsidR="00C82A9F">
        <w:rPr>
          <w:rFonts w:ascii="Times New Roman" w:hAnsi="Times New Roman" w:cs="Times New Roman"/>
          <w:sz w:val="28"/>
          <w:szCs w:val="28"/>
          <w:lang w:val="uk-UA"/>
        </w:rPr>
        <w:t>дослідниками</w:t>
      </w:r>
      <w:r>
        <w:rPr>
          <w:rFonts w:ascii="Times New Roman" w:hAnsi="Times New Roman" w:cs="Times New Roman"/>
          <w:sz w:val="28"/>
          <w:szCs w:val="28"/>
          <w:lang w:val="uk-UA"/>
        </w:rPr>
        <w:t xml:space="preserve"> Лондонського університету шляхом проведення великого статистичного та наукового дослідження </w:t>
      </w:r>
      <w:r w:rsidR="00C82A9F">
        <w:rPr>
          <w:rFonts w:ascii="Times New Roman" w:hAnsi="Times New Roman" w:cs="Times New Roman"/>
          <w:sz w:val="28"/>
          <w:szCs w:val="28"/>
          <w:lang w:val="uk-UA"/>
        </w:rPr>
        <w:t>підбито підсумок</w:t>
      </w:r>
      <w:r>
        <w:rPr>
          <w:rFonts w:ascii="Times New Roman" w:hAnsi="Times New Roman" w:cs="Times New Roman"/>
          <w:sz w:val="28"/>
          <w:szCs w:val="28"/>
          <w:lang w:val="uk-UA"/>
        </w:rPr>
        <w:t>, що люди, які вчать іноземні мови, мають більш гнучке і оригінальне мислення. Цей висновок базується на тому, що вчені науково-практичним шляхом підтвердили прямий зв</w:t>
      </w:r>
      <w:r w:rsidRPr="00AC1C8A">
        <w:rPr>
          <w:rFonts w:ascii="Times New Roman" w:hAnsi="Times New Roman" w:cs="Times New Roman"/>
          <w:sz w:val="28"/>
          <w:szCs w:val="28"/>
          <w:lang w:val="uk-UA"/>
        </w:rPr>
        <w:t>’</w:t>
      </w:r>
      <w:r>
        <w:rPr>
          <w:rFonts w:ascii="Times New Roman" w:hAnsi="Times New Roman" w:cs="Times New Roman"/>
          <w:sz w:val="28"/>
          <w:szCs w:val="28"/>
          <w:lang w:val="uk-UA"/>
        </w:rPr>
        <w:t>язок між активністю сірої речовини і знанням кількох мов</w:t>
      </w:r>
      <w:r w:rsidR="00E3441F">
        <w:rPr>
          <w:rFonts w:ascii="Times New Roman" w:hAnsi="Times New Roman" w:cs="Times New Roman"/>
          <w:sz w:val="28"/>
          <w:szCs w:val="28"/>
          <w:lang w:val="uk-UA"/>
        </w:rPr>
        <w:t xml:space="preserve"> [22; с. 7]</w:t>
      </w:r>
      <w:r>
        <w:rPr>
          <w:rFonts w:ascii="Times New Roman" w:hAnsi="Times New Roman" w:cs="Times New Roman"/>
          <w:sz w:val="28"/>
          <w:szCs w:val="28"/>
          <w:lang w:val="uk-UA"/>
        </w:rPr>
        <w:t>.</w:t>
      </w:r>
    </w:p>
    <w:p w:rsidR="00AC1C8A" w:rsidRDefault="00AC1C8A" w:rsidP="00AC1C8A">
      <w:pPr>
        <w:pStyle w:val="a3"/>
        <w:spacing w:after="0" w:line="360" w:lineRule="auto"/>
        <w:ind w:left="0" w:firstLine="709"/>
        <w:jc w:val="both"/>
        <w:rPr>
          <w:rFonts w:ascii="Times New Roman" w:hAnsi="Times New Roman" w:cs="Times New Roman"/>
          <w:sz w:val="28"/>
          <w:szCs w:val="28"/>
          <w:lang w:val="uk-UA"/>
        </w:rPr>
      </w:pPr>
      <w:r w:rsidRPr="00AC1C8A">
        <w:rPr>
          <w:rFonts w:ascii="Times New Roman" w:hAnsi="Times New Roman" w:cs="Times New Roman"/>
          <w:sz w:val="28"/>
          <w:szCs w:val="28"/>
          <w:lang w:val="uk-UA"/>
        </w:rPr>
        <w:t>Традиції вивчати сучасні мови, якими розмовляють в провідних країнах</w:t>
      </w:r>
      <w:r w:rsidR="00C82A9F">
        <w:rPr>
          <w:rFonts w:ascii="Times New Roman" w:hAnsi="Times New Roman" w:cs="Times New Roman"/>
          <w:sz w:val="28"/>
          <w:szCs w:val="28"/>
          <w:lang w:val="uk-UA"/>
        </w:rPr>
        <w:t xml:space="preserve"> світу</w:t>
      </w:r>
      <w:r w:rsidRPr="00AC1C8A">
        <w:rPr>
          <w:rFonts w:ascii="Times New Roman" w:hAnsi="Times New Roman" w:cs="Times New Roman"/>
          <w:sz w:val="28"/>
          <w:szCs w:val="28"/>
          <w:lang w:val="uk-UA"/>
        </w:rPr>
        <w:t>, весь час набувають все більшого розповсюдження. Завдяки досягнення</w:t>
      </w:r>
      <w:r w:rsidR="00C82A9F">
        <w:rPr>
          <w:rFonts w:ascii="Times New Roman" w:hAnsi="Times New Roman" w:cs="Times New Roman"/>
          <w:sz w:val="28"/>
          <w:szCs w:val="28"/>
          <w:lang w:val="uk-UA"/>
        </w:rPr>
        <w:t>м науково-технічного прогресу та розвит</w:t>
      </w:r>
      <w:r w:rsidRPr="00AC1C8A">
        <w:rPr>
          <w:rFonts w:ascii="Times New Roman" w:hAnsi="Times New Roman" w:cs="Times New Roman"/>
          <w:sz w:val="28"/>
          <w:szCs w:val="28"/>
          <w:lang w:val="uk-UA"/>
        </w:rPr>
        <w:t>к</w:t>
      </w:r>
      <w:r w:rsidR="00C82A9F">
        <w:rPr>
          <w:rFonts w:ascii="Times New Roman" w:hAnsi="Times New Roman" w:cs="Times New Roman"/>
          <w:sz w:val="28"/>
          <w:szCs w:val="28"/>
          <w:lang w:val="uk-UA"/>
        </w:rPr>
        <w:t>у</w:t>
      </w:r>
      <w:r w:rsidRPr="00AC1C8A">
        <w:rPr>
          <w:rFonts w:ascii="Times New Roman" w:hAnsi="Times New Roman" w:cs="Times New Roman"/>
          <w:sz w:val="28"/>
          <w:szCs w:val="28"/>
          <w:lang w:val="uk-UA"/>
        </w:rPr>
        <w:t xml:space="preserve"> всесвітньої телекому</w:t>
      </w:r>
      <w:r w:rsidR="00C82A9F">
        <w:rPr>
          <w:rFonts w:ascii="Times New Roman" w:hAnsi="Times New Roman" w:cs="Times New Roman"/>
          <w:sz w:val="28"/>
          <w:szCs w:val="28"/>
          <w:lang w:val="uk-UA"/>
        </w:rPr>
        <w:t xml:space="preserve">нікаційної мережі та Internet </w:t>
      </w:r>
      <w:r w:rsidRPr="00AC1C8A">
        <w:rPr>
          <w:rFonts w:ascii="Times New Roman" w:hAnsi="Times New Roman" w:cs="Times New Roman"/>
          <w:sz w:val="28"/>
          <w:szCs w:val="28"/>
          <w:lang w:val="uk-UA"/>
        </w:rPr>
        <w:t xml:space="preserve">сформувалося сучасне суспільство у формі так званої </w:t>
      </w:r>
      <w:r w:rsidR="00C82A9F" w:rsidRPr="00C82A9F">
        <w:rPr>
          <w:rFonts w:ascii="Times New Roman" w:hAnsi="Times New Roman" w:cs="Times New Roman"/>
          <w:sz w:val="28"/>
          <w:szCs w:val="28"/>
          <w:lang w:val="uk-UA"/>
        </w:rPr>
        <w:t>“</w:t>
      </w:r>
      <w:r w:rsidR="00C82A9F">
        <w:rPr>
          <w:rFonts w:ascii="Times New Roman" w:hAnsi="Times New Roman" w:cs="Times New Roman"/>
          <w:sz w:val="28"/>
          <w:szCs w:val="28"/>
          <w:lang w:val="uk-UA"/>
        </w:rPr>
        <w:t>глобальної спільноти</w:t>
      </w:r>
      <w:r w:rsidR="00C82A9F" w:rsidRPr="00C82A9F">
        <w:rPr>
          <w:rFonts w:ascii="Times New Roman" w:hAnsi="Times New Roman" w:cs="Times New Roman"/>
          <w:sz w:val="28"/>
          <w:szCs w:val="28"/>
          <w:lang w:val="uk-UA"/>
        </w:rPr>
        <w:t>”</w:t>
      </w:r>
      <w:r w:rsidR="00E3441F">
        <w:rPr>
          <w:rFonts w:ascii="Times New Roman" w:hAnsi="Times New Roman" w:cs="Times New Roman"/>
          <w:sz w:val="28"/>
          <w:szCs w:val="28"/>
          <w:lang w:val="uk-UA"/>
        </w:rPr>
        <w:t xml:space="preserve"> [30; с. 56]</w:t>
      </w:r>
      <w:r w:rsidRPr="00AC1C8A">
        <w:rPr>
          <w:rFonts w:ascii="Times New Roman" w:hAnsi="Times New Roman" w:cs="Times New Roman"/>
          <w:sz w:val="28"/>
          <w:szCs w:val="28"/>
          <w:lang w:val="uk-UA"/>
        </w:rPr>
        <w:t>. При цьому однією з найважливіших проблем стала необхідність міжнаціонального і міжкультурного спілкування. Тому вміння спілкуватися багатьма іноземними мовами стало потребою переважної</w:t>
      </w:r>
      <w:r w:rsidR="00C82A9F" w:rsidRPr="00C82A9F">
        <w:rPr>
          <w:rFonts w:ascii="Times New Roman" w:hAnsi="Times New Roman" w:cs="Times New Roman"/>
          <w:sz w:val="28"/>
          <w:szCs w:val="28"/>
          <w:lang w:val="uk-UA"/>
        </w:rPr>
        <w:t xml:space="preserve"> </w:t>
      </w:r>
      <w:r w:rsidR="00C82A9F">
        <w:rPr>
          <w:rFonts w:ascii="Times New Roman" w:hAnsi="Times New Roman" w:cs="Times New Roman"/>
          <w:sz w:val="28"/>
          <w:szCs w:val="28"/>
          <w:lang w:val="uk-UA"/>
        </w:rPr>
        <w:t>більшості</w:t>
      </w:r>
      <w:r w:rsidRPr="00AC1C8A">
        <w:rPr>
          <w:rFonts w:ascii="Times New Roman" w:hAnsi="Times New Roman" w:cs="Times New Roman"/>
          <w:sz w:val="28"/>
          <w:szCs w:val="28"/>
          <w:lang w:val="uk-UA"/>
        </w:rPr>
        <w:t xml:space="preserve"> населення сучасних країн </w:t>
      </w:r>
      <w:r w:rsidR="00C82A9F">
        <w:rPr>
          <w:rFonts w:ascii="Times New Roman" w:hAnsi="Times New Roman" w:cs="Times New Roman"/>
          <w:sz w:val="28"/>
          <w:szCs w:val="28"/>
          <w:lang w:val="uk-UA"/>
        </w:rPr>
        <w:t>та</w:t>
      </w:r>
      <w:r w:rsidRPr="00AC1C8A">
        <w:rPr>
          <w:rFonts w:ascii="Times New Roman" w:hAnsi="Times New Roman" w:cs="Times New Roman"/>
          <w:sz w:val="28"/>
          <w:szCs w:val="28"/>
          <w:lang w:val="uk-UA"/>
        </w:rPr>
        <w:t xml:space="preserve"> молоді всіх континентів.</w:t>
      </w:r>
    </w:p>
    <w:p w:rsidR="00C82A9F" w:rsidRPr="00C82A9F" w:rsidRDefault="00C82A9F" w:rsidP="00C82A9F">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C82A9F">
        <w:rPr>
          <w:rFonts w:ascii="Times New Roman" w:hAnsi="Times New Roman" w:cs="Times New Roman"/>
          <w:sz w:val="28"/>
          <w:szCs w:val="28"/>
          <w:lang w:val="uk-UA"/>
        </w:rPr>
        <w:t xml:space="preserve"> наш час змінюються тенденції у сфері вивчення іноземних мов на світовому рівні. В деяких країнах, зокрема в США, термін</w:t>
      </w:r>
      <w:r w:rsidR="006D3C6A" w:rsidRPr="006D3C6A">
        <w:rPr>
          <w:rFonts w:ascii="Times New Roman" w:hAnsi="Times New Roman" w:cs="Times New Roman"/>
          <w:sz w:val="28"/>
          <w:szCs w:val="28"/>
          <w:lang w:val="uk-UA"/>
        </w:rPr>
        <w:t xml:space="preserve"> “</w:t>
      </w:r>
      <w:r w:rsidRPr="00C82A9F">
        <w:rPr>
          <w:rFonts w:ascii="Times New Roman" w:hAnsi="Times New Roman" w:cs="Times New Roman"/>
          <w:sz w:val="28"/>
          <w:szCs w:val="28"/>
          <w:lang w:val="uk-UA"/>
        </w:rPr>
        <w:t>іноземні мови</w:t>
      </w:r>
      <w:r w:rsidR="006D3C6A" w:rsidRPr="006D3C6A">
        <w:rPr>
          <w:rFonts w:ascii="Times New Roman" w:hAnsi="Times New Roman" w:cs="Times New Roman"/>
          <w:sz w:val="28"/>
          <w:szCs w:val="28"/>
          <w:lang w:val="uk-UA"/>
        </w:rPr>
        <w:t>”</w:t>
      </w:r>
      <w:r w:rsidRPr="00C82A9F">
        <w:rPr>
          <w:rFonts w:ascii="Times New Roman" w:hAnsi="Times New Roman" w:cs="Times New Roman"/>
          <w:sz w:val="28"/>
          <w:szCs w:val="28"/>
          <w:lang w:val="uk-UA"/>
        </w:rPr>
        <w:t xml:space="preserve"> трактується як </w:t>
      </w:r>
      <w:r w:rsidR="006D3C6A" w:rsidRPr="006D3C6A">
        <w:rPr>
          <w:rFonts w:ascii="Times New Roman" w:hAnsi="Times New Roman" w:cs="Times New Roman"/>
          <w:sz w:val="28"/>
          <w:szCs w:val="28"/>
          <w:lang w:val="uk-UA"/>
        </w:rPr>
        <w:t>“</w:t>
      </w:r>
      <w:r w:rsidR="006D3C6A">
        <w:rPr>
          <w:rFonts w:ascii="Times New Roman" w:hAnsi="Times New Roman" w:cs="Times New Roman"/>
          <w:sz w:val="28"/>
          <w:szCs w:val="28"/>
          <w:lang w:val="uk-UA"/>
        </w:rPr>
        <w:t>світові мови</w:t>
      </w:r>
      <w:r w:rsidR="006D3C6A" w:rsidRPr="006D3C6A">
        <w:rPr>
          <w:rFonts w:ascii="Times New Roman" w:hAnsi="Times New Roman" w:cs="Times New Roman"/>
          <w:sz w:val="28"/>
          <w:szCs w:val="28"/>
          <w:lang w:val="uk-UA"/>
        </w:rPr>
        <w:t>”</w:t>
      </w:r>
      <w:r w:rsidRPr="00C82A9F">
        <w:rPr>
          <w:rFonts w:ascii="Times New Roman" w:hAnsi="Times New Roman" w:cs="Times New Roman"/>
          <w:sz w:val="28"/>
          <w:szCs w:val="28"/>
          <w:lang w:val="uk-UA"/>
        </w:rPr>
        <w:t xml:space="preserve"> вченими-лінгвістами і фахівцями з методики викладання мов, такими, як Д.Крістал (D. Crystal), Дж.Франклін (J.Frankl</w:t>
      </w:r>
      <w:r w:rsidR="006D3C6A">
        <w:rPr>
          <w:rFonts w:ascii="Times New Roman" w:hAnsi="Times New Roman" w:cs="Times New Roman"/>
          <w:sz w:val="28"/>
          <w:szCs w:val="28"/>
          <w:lang w:val="uk-UA"/>
        </w:rPr>
        <w:t>in), П. Сандрок (P.Sandrok) [</w:t>
      </w:r>
      <w:r w:rsidR="00E3441F">
        <w:rPr>
          <w:rFonts w:ascii="Times New Roman" w:hAnsi="Times New Roman" w:cs="Times New Roman"/>
          <w:sz w:val="28"/>
          <w:szCs w:val="28"/>
          <w:lang w:val="uk-UA"/>
        </w:rPr>
        <w:t>7; с. 11</w:t>
      </w:r>
      <w:r w:rsidRPr="00C82A9F">
        <w:rPr>
          <w:rFonts w:ascii="Times New Roman" w:hAnsi="Times New Roman" w:cs="Times New Roman"/>
          <w:sz w:val="28"/>
          <w:szCs w:val="28"/>
          <w:lang w:val="uk-UA"/>
        </w:rPr>
        <w:t>].</w:t>
      </w:r>
    </w:p>
    <w:p w:rsidR="006D3C6A" w:rsidRPr="0038701C" w:rsidRDefault="00C82A9F" w:rsidP="00C82A9F">
      <w:pPr>
        <w:pStyle w:val="a3"/>
        <w:spacing w:after="0" w:line="360" w:lineRule="auto"/>
        <w:ind w:left="0" w:firstLine="709"/>
        <w:jc w:val="both"/>
        <w:rPr>
          <w:rFonts w:ascii="Times New Roman" w:hAnsi="Times New Roman" w:cs="Times New Roman"/>
          <w:sz w:val="28"/>
          <w:szCs w:val="28"/>
        </w:rPr>
      </w:pPr>
      <w:r w:rsidRPr="00C82A9F">
        <w:rPr>
          <w:rFonts w:ascii="Times New Roman" w:hAnsi="Times New Roman" w:cs="Times New Roman"/>
          <w:sz w:val="28"/>
          <w:szCs w:val="28"/>
          <w:lang w:val="uk-UA"/>
        </w:rPr>
        <w:lastRenderedPageBreak/>
        <w:t xml:space="preserve">У </w:t>
      </w:r>
      <w:r w:rsidR="006D3C6A">
        <w:rPr>
          <w:rFonts w:ascii="Times New Roman" w:hAnsi="Times New Roman" w:cs="Times New Roman"/>
          <w:sz w:val="28"/>
          <w:szCs w:val="28"/>
          <w:lang w:val="uk-UA"/>
        </w:rPr>
        <w:t>поданому</w:t>
      </w:r>
      <w:r w:rsidRPr="00C82A9F">
        <w:rPr>
          <w:rFonts w:ascii="Times New Roman" w:hAnsi="Times New Roman" w:cs="Times New Roman"/>
          <w:sz w:val="28"/>
          <w:szCs w:val="28"/>
          <w:lang w:val="uk-UA"/>
        </w:rPr>
        <w:t xml:space="preserve"> контексті термін </w:t>
      </w:r>
      <w:r w:rsidR="006D3C6A" w:rsidRPr="006D3C6A">
        <w:rPr>
          <w:rFonts w:ascii="Times New Roman" w:hAnsi="Times New Roman" w:cs="Times New Roman"/>
          <w:sz w:val="28"/>
          <w:szCs w:val="28"/>
          <w:lang w:val="uk-UA"/>
        </w:rPr>
        <w:t>“</w:t>
      </w:r>
      <w:r w:rsidR="006D3C6A">
        <w:rPr>
          <w:rFonts w:ascii="Times New Roman" w:hAnsi="Times New Roman" w:cs="Times New Roman"/>
          <w:sz w:val="28"/>
          <w:szCs w:val="28"/>
          <w:lang w:val="uk-UA"/>
        </w:rPr>
        <w:t>іноземні мови</w:t>
      </w:r>
      <w:r w:rsidR="006D3C6A" w:rsidRPr="006D3C6A">
        <w:rPr>
          <w:rFonts w:ascii="Times New Roman" w:hAnsi="Times New Roman" w:cs="Times New Roman"/>
          <w:sz w:val="28"/>
          <w:szCs w:val="28"/>
          <w:lang w:val="uk-UA"/>
        </w:rPr>
        <w:t>”</w:t>
      </w:r>
      <w:r w:rsidRPr="00C82A9F">
        <w:rPr>
          <w:rFonts w:ascii="Times New Roman" w:hAnsi="Times New Roman" w:cs="Times New Roman"/>
          <w:sz w:val="28"/>
          <w:szCs w:val="28"/>
          <w:lang w:val="uk-UA"/>
        </w:rPr>
        <w:t xml:space="preserve"> недостатньо відображає галузь освіти з другої мови і не може поєднати в собі міжнаціональні зв’язки різних народів світу, особливості їх мов та культур. Слово </w:t>
      </w:r>
      <w:r w:rsidR="006D3C6A" w:rsidRPr="006D3C6A">
        <w:rPr>
          <w:rFonts w:ascii="Times New Roman" w:hAnsi="Times New Roman" w:cs="Times New Roman"/>
          <w:sz w:val="28"/>
          <w:szCs w:val="28"/>
          <w:lang w:val="uk-UA"/>
        </w:rPr>
        <w:t>“</w:t>
      </w:r>
      <w:r w:rsidRPr="00C82A9F">
        <w:rPr>
          <w:rFonts w:ascii="Times New Roman" w:hAnsi="Times New Roman" w:cs="Times New Roman"/>
          <w:sz w:val="28"/>
          <w:szCs w:val="28"/>
          <w:lang w:val="uk-UA"/>
        </w:rPr>
        <w:t>іноземний</w:t>
      </w:r>
      <w:r w:rsidR="006D3C6A" w:rsidRPr="006D3C6A">
        <w:rPr>
          <w:rFonts w:ascii="Times New Roman" w:hAnsi="Times New Roman" w:cs="Times New Roman"/>
          <w:sz w:val="28"/>
          <w:szCs w:val="28"/>
          <w:lang w:val="uk-UA"/>
        </w:rPr>
        <w:t>”</w:t>
      </w:r>
      <w:r w:rsidRPr="00C82A9F">
        <w:rPr>
          <w:rFonts w:ascii="Times New Roman" w:hAnsi="Times New Roman" w:cs="Times New Roman"/>
          <w:sz w:val="28"/>
          <w:szCs w:val="28"/>
          <w:lang w:val="uk-UA"/>
        </w:rPr>
        <w:t xml:space="preserve"> більше пов’язано з поняттями ізоляції, розрізнен</w:t>
      </w:r>
      <w:r w:rsidR="006D3C6A" w:rsidRPr="006D3C6A">
        <w:rPr>
          <w:rFonts w:ascii="Times New Roman" w:hAnsi="Times New Roman" w:cs="Times New Roman"/>
          <w:sz w:val="28"/>
          <w:szCs w:val="28"/>
          <w:lang w:val="uk-UA"/>
        </w:rPr>
        <w:t>ня, ніж з поняттями співробітництва і спорідненості різних народів та країн. Не можна назвати чужими або чужомовними мови і культури народів, що проживають на території західноєвропейських країн і США та інших країн світу</w:t>
      </w:r>
      <w:r w:rsidR="00E3441F">
        <w:rPr>
          <w:rFonts w:ascii="Times New Roman" w:hAnsi="Times New Roman" w:cs="Times New Roman"/>
          <w:sz w:val="28"/>
          <w:szCs w:val="28"/>
          <w:lang w:val="uk-UA"/>
        </w:rPr>
        <w:t xml:space="preserve"> [9; с. 22-23]</w:t>
      </w:r>
      <w:r w:rsidR="006D3C6A" w:rsidRPr="006D3C6A">
        <w:rPr>
          <w:rFonts w:ascii="Times New Roman" w:hAnsi="Times New Roman" w:cs="Times New Roman"/>
          <w:sz w:val="28"/>
          <w:szCs w:val="28"/>
          <w:lang w:val="uk-UA"/>
        </w:rPr>
        <w:t xml:space="preserve">. </w:t>
      </w:r>
    </w:p>
    <w:p w:rsidR="00C82A9F" w:rsidRPr="0038701C" w:rsidRDefault="006D3C6A" w:rsidP="00C82A9F">
      <w:pPr>
        <w:pStyle w:val="a3"/>
        <w:spacing w:after="0" w:line="360" w:lineRule="auto"/>
        <w:ind w:left="0" w:firstLine="709"/>
        <w:jc w:val="both"/>
        <w:rPr>
          <w:rFonts w:ascii="Times New Roman" w:hAnsi="Times New Roman" w:cs="Times New Roman"/>
          <w:sz w:val="28"/>
          <w:szCs w:val="28"/>
          <w:lang w:val="uk-UA"/>
        </w:rPr>
      </w:pPr>
      <w:r w:rsidRPr="006D3C6A">
        <w:rPr>
          <w:rFonts w:ascii="Times New Roman" w:hAnsi="Times New Roman" w:cs="Times New Roman"/>
          <w:sz w:val="28"/>
          <w:szCs w:val="28"/>
          <w:lang w:val="uk-UA"/>
        </w:rPr>
        <w:t xml:space="preserve">З метою глобальної інтеграції в сучасному світі лінгвісти, педагоги і методисти </w:t>
      </w:r>
      <w:r>
        <w:rPr>
          <w:rFonts w:ascii="Times New Roman" w:hAnsi="Times New Roman" w:cs="Times New Roman"/>
          <w:sz w:val="28"/>
          <w:szCs w:val="28"/>
          <w:lang w:val="uk-UA"/>
        </w:rPr>
        <w:t xml:space="preserve">спробували </w:t>
      </w:r>
      <w:r w:rsidRPr="006D3C6A">
        <w:rPr>
          <w:rFonts w:ascii="Times New Roman" w:hAnsi="Times New Roman" w:cs="Times New Roman"/>
          <w:sz w:val="28"/>
          <w:szCs w:val="28"/>
          <w:lang w:val="uk-UA"/>
        </w:rPr>
        <w:t xml:space="preserve">адаптувати у використанні термін </w:t>
      </w:r>
      <w:r w:rsidRPr="0038701C">
        <w:rPr>
          <w:rFonts w:ascii="Times New Roman" w:hAnsi="Times New Roman" w:cs="Times New Roman"/>
          <w:sz w:val="28"/>
          <w:szCs w:val="28"/>
        </w:rPr>
        <w:t>“</w:t>
      </w:r>
      <w:r w:rsidRPr="006D3C6A">
        <w:rPr>
          <w:rFonts w:ascii="Times New Roman" w:hAnsi="Times New Roman" w:cs="Times New Roman"/>
          <w:sz w:val="28"/>
          <w:szCs w:val="28"/>
          <w:lang w:val="uk-UA"/>
        </w:rPr>
        <w:t>світові мови</w:t>
      </w:r>
      <w:r w:rsidRPr="0038701C">
        <w:rPr>
          <w:rFonts w:ascii="Times New Roman" w:hAnsi="Times New Roman" w:cs="Times New Roman"/>
          <w:sz w:val="28"/>
          <w:szCs w:val="28"/>
        </w:rPr>
        <w:t>”</w:t>
      </w:r>
      <w:r w:rsidRPr="006D3C6A">
        <w:rPr>
          <w:rFonts w:ascii="Times New Roman" w:hAnsi="Times New Roman" w:cs="Times New Roman"/>
          <w:sz w:val="28"/>
          <w:szCs w:val="28"/>
          <w:lang w:val="uk-UA"/>
        </w:rPr>
        <w:t xml:space="preserve"> до сучасного поняття </w:t>
      </w:r>
      <w:r w:rsidRPr="0038701C">
        <w:rPr>
          <w:rFonts w:ascii="Times New Roman" w:hAnsi="Times New Roman" w:cs="Times New Roman"/>
          <w:sz w:val="28"/>
          <w:szCs w:val="28"/>
        </w:rPr>
        <w:t>“</w:t>
      </w:r>
      <w:r>
        <w:rPr>
          <w:rFonts w:ascii="Times New Roman" w:hAnsi="Times New Roman" w:cs="Times New Roman"/>
          <w:sz w:val="28"/>
          <w:szCs w:val="28"/>
          <w:lang w:val="uk-UA"/>
        </w:rPr>
        <w:t>іноземні мови</w:t>
      </w:r>
      <w:r w:rsidRPr="0038701C">
        <w:rPr>
          <w:rFonts w:ascii="Times New Roman" w:hAnsi="Times New Roman" w:cs="Times New Roman"/>
          <w:sz w:val="28"/>
          <w:szCs w:val="28"/>
        </w:rPr>
        <w:t>”</w:t>
      </w:r>
      <w:r w:rsidRPr="006D3C6A">
        <w:rPr>
          <w:rFonts w:ascii="Times New Roman" w:hAnsi="Times New Roman" w:cs="Times New Roman"/>
          <w:sz w:val="28"/>
          <w:szCs w:val="28"/>
          <w:lang w:val="uk-UA"/>
        </w:rPr>
        <w:t xml:space="preserve">. Звичайно, ці терміни є взаємозамінними у вживанні та спорідненими між собою і включають мови різних народів сучасного </w:t>
      </w:r>
      <w:r>
        <w:rPr>
          <w:rFonts w:ascii="Times New Roman" w:hAnsi="Times New Roman" w:cs="Times New Roman"/>
          <w:sz w:val="28"/>
          <w:szCs w:val="28"/>
          <w:lang w:val="uk-UA"/>
        </w:rPr>
        <w:t xml:space="preserve">світу. До поняття </w:t>
      </w:r>
      <w:r w:rsidRPr="006D3C6A">
        <w:rPr>
          <w:rFonts w:ascii="Times New Roman" w:hAnsi="Times New Roman" w:cs="Times New Roman"/>
          <w:sz w:val="28"/>
          <w:szCs w:val="28"/>
          <w:lang w:val="uk-UA"/>
        </w:rPr>
        <w:t>“</w:t>
      </w:r>
      <w:r>
        <w:rPr>
          <w:rFonts w:ascii="Times New Roman" w:hAnsi="Times New Roman" w:cs="Times New Roman"/>
          <w:sz w:val="28"/>
          <w:szCs w:val="28"/>
          <w:lang w:val="uk-UA"/>
        </w:rPr>
        <w:t>світові мови</w:t>
      </w:r>
      <w:r w:rsidRPr="006D3C6A">
        <w:rPr>
          <w:rFonts w:ascii="Times New Roman" w:hAnsi="Times New Roman" w:cs="Times New Roman"/>
          <w:sz w:val="28"/>
          <w:szCs w:val="28"/>
          <w:lang w:val="uk-UA"/>
        </w:rPr>
        <w:t>” входять як сучасні мови різних країн світу, так і класичні або “</w:t>
      </w:r>
      <w:r>
        <w:rPr>
          <w:rFonts w:ascii="Times New Roman" w:hAnsi="Times New Roman" w:cs="Times New Roman"/>
          <w:sz w:val="28"/>
          <w:szCs w:val="28"/>
          <w:lang w:val="uk-UA"/>
        </w:rPr>
        <w:t>мертві мови</w:t>
      </w:r>
      <w:r w:rsidRPr="006D3C6A">
        <w:rPr>
          <w:rFonts w:ascii="Times New Roman" w:hAnsi="Times New Roman" w:cs="Times New Roman"/>
          <w:sz w:val="28"/>
          <w:szCs w:val="28"/>
          <w:lang w:val="uk-UA"/>
        </w:rPr>
        <w:t>”, які дають змогу вивчати минуле світового суспільства</w:t>
      </w:r>
      <w:r w:rsidR="00574F25">
        <w:rPr>
          <w:rFonts w:ascii="Times New Roman" w:hAnsi="Times New Roman" w:cs="Times New Roman"/>
          <w:sz w:val="28"/>
          <w:szCs w:val="28"/>
          <w:lang w:val="uk-UA"/>
        </w:rPr>
        <w:t xml:space="preserve"> </w:t>
      </w:r>
      <w:r w:rsidR="00E3441F">
        <w:rPr>
          <w:rFonts w:ascii="Times New Roman" w:hAnsi="Times New Roman" w:cs="Times New Roman"/>
          <w:sz w:val="28"/>
          <w:szCs w:val="28"/>
          <w:lang w:val="uk-UA"/>
        </w:rPr>
        <w:t>[30; с. 27]</w:t>
      </w:r>
      <w:r w:rsidRPr="006D3C6A">
        <w:rPr>
          <w:rFonts w:ascii="Times New Roman" w:hAnsi="Times New Roman" w:cs="Times New Roman"/>
          <w:sz w:val="28"/>
          <w:szCs w:val="28"/>
          <w:lang w:val="uk-UA"/>
        </w:rPr>
        <w:t>. Нова назва цієї галузі вивчення має символічне значення, але</w:t>
      </w:r>
      <w:r>
        <w:rPr>
          <w:rFonts w:ascii="Times New Roman" w:hAnsi="Times New Roman" w:cs="Times New Roman"/>
          <w:sz w:val="28"/>
          <w:szCs w:val="28"/>
          <w:lang w:val="uk-UA"/>
        </w:rPr>
        <w:t xml:space="preserve"> разом з тим відображає реальну</w:t>
      </w:r>
      <w:r w:rsidRPr="006D3C6A">
        <w:rPr>
          <w:rFonts w:ascii="Times New Roman" w:hAnsi="Times New Roman" w:cs="Times New Roman"/>
          <w:sz w:val="28"/>
          <w:szCs w:val="28"/>
          <w:lang w:val="uk-UA"/>
        </w:rPr>
        <w:t xml:space="preserve"> парадигму освіти з інших мов, а також підкреслює значимість, цінність, важливість, домінуючу роль та ексклюзивність цього аспекту суспільного життя.</w:t>
      </w:r>
    </w:p>
    <w:p w:rsidR="00511253" w:rsidRPr="0038701C" w:rsidRDefault="006D3C6A" w:rsidP="006D3C6A">
      <w:pPr>
        <w:pStyle w:val="a3"/>
        <w:spacing w:after="0" w:line="360" w:lineRule="auto"/>
        <w:ind w:left="0" w:firstLine="709"/>
        <w:jc w:val="both"/>
        <w:rPr>
          <w:rFonts w:ascii="Times New Roman" w:hAnsi="Times New Roman" w:cs="Times New Roman"/>
          <w:sz w:val="28"/>
          <w:szCs w:val="28"/>
        </w:rPr>
      </w:pPr>
      <w:r w:rsidRPr="009C3D1C">
        <w:rPr>
          <w:rFonts w:ascii="Times New Roman" w:hAnsi="Times New Roman" w:cs="Times New Roman"/>
          <w:sz w:val="28"/>
          <w:szCs w:val="28"/>
          <w:lang w:val="uk-UA"/>
        </w:rPr>
        <w:t>Термін “світові мови” введений в обіг у документі із мовної освіти США “</w:t>
      </w:r>
      <w:r w:rsidRPr="006D3C6A">
        <w:rPr>
          <w:rFonts w:ascii="Times New Roman" w:hAnsi="Times New Roman" w:cs="Times New Roman"/>
          <w:sz w:val="28"/>
          <w:szCs w:val="28"/>
          <w:lang w:val="en-US"/>
        </w:rPr>
        <w:t>National</w:t>
      </w:r>
      <w:r w:rsidRPr="009C3D1C">
        <w:rPr>
          <w:rFonts w:ascii="Times New Roman" w:hAnsi="Times New Roman" w:cs="Times New Roman"/>
          <w:sz w:val="28"/>
          <w:szCs w:val="28"/>
          <w:lang w:val="uk-UA"/>
        </w:rPr>
        <w:t xml:space="preserve"> </w:t>
      </w:r>
      <w:r w:rsidRPr="006D3C6A">
        <w:rPr>
          <w:rFonts w:ascii="Times New Roman" w:hAnsi="Times New Roman" w:cs="Times New Roman"/>
          <w:sz w:val="28"/>
          <w:szCs w:val="28"/>
          <w:lang w:val="en-US"/>
        </w:rPr>
        <w:t>standards</w:t>
      </w:r>
      <w:r w:rsidRPr="009C3D1C">
        <w:rPr>
          <w:rFonts w:ascii="Times New Roman" w:hAnsi="Times New Roman" w:cs="Times New Roman"/>
          <w:sz w:val="28"/>
          <w:szCs w:val="28"/>
          <w:lang w:val="uk-UA"/>
        </w:rPr>
        <w:t xml:space="preserve"> </w:t>
      </w:r>
      <w:r w:rsidRPr="006D3C6A">
        <w:rPr>
          <w:rFonts w:ascii="Times New Roman" w:hAnsi="Times New Roman" w:cs="Times New Roman"/>
          <w:sz w:val="28"/>
          <w:szCs w:val="28"/>
          <w:lang w:val="en-US"/>
        </w:rPr>
        <w:t>in</w:t>
      </w:r>
      <w:r w:rsidRPr="009C3D1C">
        <w:rPr>
          <w:rFonts w:ascii="Times New Roman" w:hAnsi="Times New Roman" w:cs="Times New Roman"/>
          <w:sz w:val="28"/>
          <w:szCs w:val="28"/>
          <w:lang w:val="uk-UA"/>
        </w:rPr>
        <w:t xml:space="preserve"> </w:t>
      </w:r>
      <w:r w:rsidRPr="006D3C6A">
        <w:rPr>
          <w:rFonts w:ascii="Times New Roman" w:hAnsi="Times New Roman" w:cs="Times New Roman"/>
          <w:sz w:val="28"/>
          <w:szCs w:val="28"/>
          <w:lang w:val="en-US"/>
        </w:rPr>
        <w:t>foreign</w:t>
      </w:r>
      <w:r w:rsidRPr="009C3D1C">
        <w:rPr>
          <w:rFonts w:ascii="Times New Roman" w:hAnsi="Times New Roman" w:cs="Times New Roman"/>
          <w:sz w:val="28"/>
          <w:szCs w:val="28"/>
          <w:lang w:val="uk-UA"/>
        </w:rPr>
        <w:t xml:space="preserve"> </w:t>
      </w:r>
      <w:r w:rsidRPr="006D3C6A">
        <w:rPr>
          <w:rFonts w:ascii="Times New Roman" w:hAnsi="Times New Roman" w:cs="Times New Roman"/>
          <w:sz w:val="28"/>
          <w:szCs w:val="28"/>
          <w:lang w:val="en-US"/>
        </w:rPr>
        <w:t>Language</w:t>
      </w:r>
      <w:r w:rsidRPr="009C3D1C">
        <w:rPr>
          <w:rFonts w:ascii="Times New Roman" w:hAnsi="Times New Roman" w:cs="Times New Roman"/>
          <w:sz w:val="28"/>
          <w:szCs w:val="28"/>
          <w:lang w:val="uk-UA"/>
        </w:rPr>
        <w:t xml:space="preserve"> </w:t>
      </w:r>
      <w:r w:rsidRPr="006D3C6A">
        <w:rPr>
          <w:rFonts w:ascii="Times New Roman" w:hAnsi="Times New Roman" w:cs="Times New Roman"/>
          <w:sz w:val="28"/>
          <w:szCs w:val="28"/>
          <w:lang w:val="en-US"/>
        </w:rPr>
        <w:t>Education</w:t>
      </w:r>
      <w:r w:rsidRPr="009C3D1C">
        <w:rPr>
          <w:rFonts w:ascii="Times New Roman" w:hAnsi="Times New Roman" w:cs="Times New Roman"/>
          <w:sz w:val="28"/>
          <w:szCs w:val="28"/>
          <w:lang w:val="uk-UA"/>
        </w:rPr>
        <w:t xml:space="preserve">” (Національні стандарти освіти з іноземних мов. 1996 рік). </w:t>
      </w:r>
      <w:r w:rsidRPr="006D3C6A">
        <w:rPr>
          <w:rFonts w:ascii="Times New Roman" w:hAnsi="Times New Roman" w:cs="Times New Roman"/>
          <w:sz w:val="28"/>
          <w:szCs w:val="28"/>
        </w:rPr>
        <w:t>Важливість</w:t>
      </w:r>
      <w:r w:rsidRPr="0038701C">
        <w:rPr>
          <w:rFonts w:ascii="Times New Roman" w:hAnsi="Times New Roman" w:cs="Times New Roman"/>
          <w:sz w:val="28"/>
          <w:szCs w:val="28"/>
        </w:rPr>
        <w:t xml:space="preserve"> </w:t>
      </w:r>
      <w:r w:rsidRPr="006D3C6A">
        <w:rPr>
          <w:rFonts w:ascii="Times New Roman" w:hAnsi="Times New Roman" w:cs="Times New Roman"/>
          <w:sz w:val="28"/>
          <w:szCs w:val="28"/>
        </w:rPr>
        <w:t>та</w:t>
      </w:r>
      <w:r w:rsidRPr="0038701C">
        <w:rPr>
          <w:rFonts w:ascii="Times New Roman" w:hAnsi="Times New Roman" w:cs="Times New Roman"/>
          <w:sz w:val="28"/>
          <w:szCs w:val="28"/>
        </w:rPr>
        <w:t xml:space="preserve"> </w:t>
      </w:r>
      <w:r w:rsidRPr="006D3C6A">
        <w:rPr>
          <w:rFonts w:ascii="Times New Roman" w:hAnsi="Times New Roman" w:cs="Times New Roman"/>
          <w:sz w:val="28"/>
          <w:szCs w:val="28"/>
        </w:rPr>
        <w:t>інтерес</w:t>
      </w:r>
      <w:r w:rsidRPr="0038701C">
        <w:rPr>
          <w:rFonts w:ascii="Times New Roman" w:hAnsi="Times New Roman" w:cs="Times New Roman"/>
          <w:sz w:val="28"/>
          <w:szCs w:val="28"/>
        </w:rPr>
        <w:t xml:space="preserve"> </w:t>
      </w:r>
      <w:r w:rsidRPr="006D3C6A">
        <w:rPr>
          <w:rFonts w:ascii="Times New Roman" w:hAnsi="Times New Roman" w:cs="Times New Roman"/>
          <w:sz w:val="28"/>
          <w:szCs w:val="28"/>
        </w:rPr>
        <w:t>до</w:t>
      </w:r>
      <w:r w:rsidRPr="0038701C">
        <w:rPr>
          <w:rFonts w:ascii="Times New Roman" w:hAnsi="Times New Roman" w:cs="Times New Roman"/>
          <w:sz w:val="28"/>
          <w:szCs w:val="28"/>
        </w:rPr>
        <w:t xml:space="preserve"> </w:t>
      </w:r>
      <w:r w:rsidRPr="006D3C6A">
        <w:rPr>
          <w:rFonts w:ascii="Times New Roman" w:hAnsi="Times New Roman" w:cs="Times New Roman"/>
          <w:sz w:val="28"/>
          <w:szCs w:val="28"/>
        </w:rPr>
        <w:t>вивченн</w:t>
      </w:r>
      <w:r>
        <w:rPr>
          <w:rFonts w:ascii="Times New Roman" w:hAnsi="Times New Roman" w:cs="Times New Roman"/>
          <w:sz w:val="28"/>
          <w:szCs w:val="28"/>
        </w:rPr>
        <w:t>я</w:t>
      </w:r>
      <w:r w:rsidRPr="0038701C">
        <w:rPr>
          <w:rFonts w:ascii="Times New Roman" w:hAnsi="Times New Roman" w:cs="Times New Roman"/>
          <w:sz w:val="28"/>
          <w:szCs w:val="28"/>
        </w:rPr>
        <w:t xml:space="preserve"> </w:t>
      </w:r>
      <w:r>
        <w:rPr>
          <w:rFonts w:ascii="Times New Roman" w:hAnsi="Times New Roman" w:cs="Times New Roman"/>
          <w:sz w:val="28"/>
          <w:szCs w:val="28"/>
        </w:rPr>
        <w:t>світових</w:t>
      </w:r>
      <w:r w:rsidRPr="0038701C">
        <w:rPr>
          <w:rFonts w:ascii="Times New Roman" w:hAnsi="Times New Roman" w:cs="Times New Roman"/>
          <w:sz w:val="28"/>
          <w:szCs w:val="28"/>
        </w:rPr>
        <w:t xml:space="preserve"> </w:t>
      </w:r>
      <w:r>
        <w:rPr>
          <w:rFonts w:ascii="Times New Roman" w:hAnsi="Times New Roman" w:cs="Times New Roman"/>
          <w:sz w:val="28"/>
          <w:szCs w:val="28"/>
        </w:rPr>
        <w:t>мов</w:t>
      </w:r>
      <w:r w:rsidRPr="0038701C">
        <w:rPr>
          <w:rFonts w:ascii="Times New Roman" w:hAnsi="Times New Roman" w:cs="Times New Roman"/>
          <w:sz w:val="28"/>
          <w:szCs w:val="28"/>
        </w:rPr>
        <w:t xml:space="preserve"> </w:t>
      </w:r>
      <w:r>
        <w:rPr>
          <w:rFonts w:ascii="Times New Roman" w:hAnsi="Times New Roman" w:cs="Times New Roman"/>
          <w:sz w:val="28"/>
          <w:szCs w:val="28"/>
        </w:rPr>
        <w:t>обґрунтовується</w:t>
      </w:r>
      <w:r w:rsidRPr="0038701C">
        <w:rPr>
          <w:rFonts w:ascii="Times New Roman" w:hAnsi="Times New Roman" w:cs="Times New Roman"/>
          <w:sz w:val="28"/>
          <w:szCs w:val="28"/>
        </w:rPr>
        <w:t xml:space="preserve"> “</w:t>
      </w:r>
      <w:r w:rsidRPr="006D3C6A">
        <w:rPr>
          <w:rFonts w:ascii="Times New Roman" w:hAnsi="Times New Roman" w:cs="Times New Roman"/>
          <w:sz w:val="28"/>
          <w:szCs w:val="28"/>
        </w:rPr>
        <w:t>через</w:t>
      </w:r>
      <w:r w:rsidRPr="0038701C">
        <w:rPr>
          <w:rFonts w:ascii="Times New Roman" w:hAnsi="Times New Roman" w:cs="Times New Roman"/>
          <w:sz w:val="28"/>
          <w:szCs w:val="28"/>
        </w:rPr>
        <w:t xml:space="preserve"> </w:t>
      </w:r>
      <w:r w:rsidRPr="006D3C6A">
        <w:rPr>
          <w:rFonts w:ascii="Times New Roman" w:hAnsi="Times New Roman" w:cs="Times New Roman"/>
          <w:sz w:val="28"/>
          <w:szCs w:val="28"/>
        </w:rPr>
        <w:t>п</w:t>
      </w:r>
      <w:r w:rsidRPr="0038701C">
        <w:rPr>
          <w:rFonts w:ascii="Times New Roman" w:hAnsi="Times New Roman" w:cs="Times New Roman"/>
          <w:sz w:val="28"/>
          <w:szCs w:val="28"/>
        </w:rPr>
        <w:t>’</w:t>
      </w:r>
      <w:r w:rsidRPr="006D3C6A">
        <w:rPr>
          <w:rFonts w:ascii="Times New Roman" w:hAnsi="Times New Roman" w:cs="Times New Roman"/>
          <w:sz w:val="28"/>
          <w:szCs w:val="28"/>
        </w:rPr>
        <w:t>ять</w:t>
      </w:r>
      <w:proofErr w:type="gramStart"/>
      <w:r w:rsidRPr="0038701C">
        <w:rPr>
          <w:rFonts w:ascii="Times New Roman" w:hAnsi="Times New Roman" w:cs="Times New Roman"/>
          <w:sz w:val="28"/>
          <w:szCs w:val="28"/>
        </w:rPr>
        <w:t xml:space="preserve"> </w:t>
      </w:r>
      <w:r w:rsidRPr="006D3C6A">
        <w:rPr>
          <w:rFonts w:ascii="Times New Roman" w:hAnsi="Times New Roman" w:cs="Times New Roman"/>
          <w:sz w:val="28"/>
          <w:szCs w:val="28"/>
        </w:rPr>
        <w:t>К</w:t>
      </w:r>
      <w:proofErr w:type="gramEnd"/>
      <w:r w:rsidR="00511253" w:rsidRPr="0038701C">
        <w:rPr>
          <w:rFonts w:ascii="Times New Roman" w:hAnsi="Times New Roman" w:cs="Times New Roman"/>
          <w:sz w:val="28"/>
          <w:szCs w:val="28"/>
        </w:rPr>
        <w:t>”</w:t>
      </w:r>
      <w:r w:rsidRPr="0038701C">
        <w:rPr>
          <w:rFonts w:ascii="Times New Roman" w:hAnsi="Times New Roman" w:cs="Times New Roman"/>
          <w:sz w:val="28"/>
          <w:szCs w:val="28"/>
        </w:rPr>
        <w:t xml:space="preserve"> (</w:t>
      </w:r>
      <w:r w:rsidR="00511253" w:rsidRPr="0038701C">
        <w:rPr>
          <w:rFonts w:ascii="Times New Roman" w:hAnsi="Times New Roman" w:cs="Times New Roman"/>
          <w:sz w:val="28"/>
          <w:szCs w:val="28"/>
        </w:rPr>
        <w:t>“</w:t>
      </w:r>
      <w:r w:rsidRPr="006D3C6A">
        <w:rPr>
          <w:rFonts w:ascii="Times New Roman" w:hAnsi="Times New Roman" w:cs="Times New Roman"/>
          <w:sz w:val="28"/>
          <w:szCs w:val="28"/>
          <w:lang w:val="en-US"/>
        </w:rPr>
        <w:t>five</w:t>
      </w:r>
      <w:r w:rsidRPr="0038701C">
        <w:rPr>
          <w:rFonts w:ascii="Times New Roman" w:hAnsi="Times New Roman" w:cs="Times New Roman"/>
          <w:sz w:val="28"/>
          <w:szCs w:val="28"/>
        </w:rPr>
        <w:t xml:space="preserve"> </w:t>
      </w:r>
      <w:r w:rsidRPr="006D3C6A">
        <w:rPr>
          <w:rFonts w:ascii="Times New Roman" w:hAnsi="Times New Roman" w:cs="Times New Roman"/>
          <w:sz w:val="28"/>
          <w:szCs w:val="28"/>
          <w:lang w:val="en-US"/>
        </w:rPr>
        <w:t>Cs</w:t>
      </w:r>
      <w:r w:rsidR="00511253" w:rsidRPr="0038701C">
        <w:rPr>
          <w:rFonts w:ascii="Times New Roman" w:hAnsi="Times New Roman" w:cs="Times New Roman"/>
          <w:sz w:val="28"/>
          <w:szCs w:val="28"/>
        </w:rPr>
        <w:t>”</w:t>
      </w:r>
      <w:r w:rsidRPr="0038701C">
        <w:rPr>
          <w:rFonts w:ascii="Times New Roman" w:hAnsi="Times New Roman" w:cs="Times New Roman"/>
          <w:sz w:val="28"/>
          <w:szCs w:val="28"/>
        </w:rPr>
        <w:t xml:space="preserve">): </w:t>
      </w:r>
    </w:p>
    <w:p w:rsidR="00511253" w:rsidRPr="0038701C" w:rsidRDefault="006D3C6A" w:rsidP="00511253">
      <w:pPr>
        <w:pStyle w:val="a3"/>
        <w:numPr>
          <w:ilvl w:val="0"/>
          <w:numId w:val="2"/>
        </w:numPr>
        <w:spacing w:after="0" w:line="360" w:lineRule="auto"/>
        <w:jc w:val="both"/>
        <w:rPr>
          <w:rFonts w:ascii="Times New Roman" w:hAnsi="Times New Roman" w:cs="Times New Roman"/>
          <w:sz w:val="28"/>
          <w:szCs w:val="28"/>
        </w:rPr>
      </w:pPr>
      <w:r w:rsidRPr="006D3C6A">
        <w:rPr>
          <w:rFonts w:ascii="Times New Roman" w:hAnsi="Times New Roman" w:cs="Times New Roman"/>
          <w:sz w:val="28"/>
          <w:szCs w:val="28"/>
        </w:rPr>
        <w:t>комунікація</w:t>
      </w:r>
      <w:r w:rsidRPr="0038701C">
        <w:rPr>
          <w:rFonts w:ascii="Times New Roman" w:hAnsi="Times New Roman" w:cs="Times New Roman"/>
          <w:sz w:val="28"/>
          <w:szCs w:val="28"/>
        </w:rPr>
        <w:t xml:space="preserve"> (</w:t>
      </w:r>
      <w:r w:rsidRPr="006D3C6A">
        <w:rPr>
          <w:rFonts w:ascii="Times New Roman" w:hAnsi="Times New Roman" w:cs="Times New Roman"/>
          <w:sz w:val="28"/>
          <w:szCs w:val="28"/>
        </w:rPr>
        <w:t>обмін</w:t>
      </w:r>
      <w:r w:rsidRPr="0038701C">
        <w:rPr>
          <w:rFonts w:ascii="Times New Roman" w:hAnsi="Times New Roman" w:cs="Times New Roman"/>
          <w:sz w:val="28"/>
          <w:szCs w:val="28"/>
        </w:rPr>
        <w:t xml:space="preserve">, </w:t>
      </w:r>
      <w:r w:rsidRPr="006D3C6A">
        <w:rPr>
          <w:rFonts w:ascii="Times New Roman" w:hAnsi="Times New Roman" w:cs="Times New Roman"/>
          <w:sz w:val="28"/>
          <w:szCs w:val="28"/>
        </w:rPr>
        <w:t>взаєморозуміння</w:t>
      </w:r>
      <w:r w:rsidRPr="0038701C">
        <w:rPr>
          <w:rFonts w:ascii="Times New Roman" w:hAnsi="Times New Roman" w:cs="Times New Roman"/>
          <w:sz w:val="28"/>
          <w:szCs w:val="28"/>
        </w:rPr>
        <w:t xml:space="preserve">, </w:t>
      </w:r>
      <w:r w:rsidRPr="006D3C6A">
        <w:rPr>
          <w:rFonts w:ascii="Times New Roman" w:hAnsi="Times New Roman" w:cs="Times New Roman"/>
          <w:sz w:val="28"/>
          <w:szCs w:val="28"/>
        </w:rPr>
        <w:t>презентація</w:t>
      </w:r>
      <w:r w:rsidRPr="0038701C">
        <w:rPr>
          <w:rFonts w:ascii="Times New Roman" w:hAnsi="Times New Roman" w:cs="Times New Roman"/>
          <w:sz w:val="28"/>
          <w:szCs w:val="28"/>
        </w:rPr>
        <w:t xml:space="preserve"> </w:t>
      </w:r>
      <w:r w:rsidRPr="006D3C6A">
        <w:rPr>
          <w:rFonts w:ascii="Times New Roman" w:hAnsi="Times New Roman" w:cs="Times New Roman"/>
          <w:sz w:val="28"/>
          <w:szCs w:val="28"/>
        </w:rPr>
        <w:t>ідей</w:t>
      </w:r>
      <w:r w:rsidR="00511253" w:rsidRPr="0038701C">
        <w:rPr>
          <w:rFonts w:ascii="Times New Roman" w:hAnsi="Times New Roman" w:cs="Times New Roman"/>
          <w:sz w:val="28"/>
          <w:szCs w:val="28"/>
        </w:rPr>
        <w:t>) –</w:t>
      </w:r>
      <w:r w:rsidRPr="0038701C">
        <w:rPr>
          <w:rFonts w:ascii="Times New Roman" w:hAnsi="Times New Roman" w:cs="Times New Roman"/>
          <w:sz w:val="28"/>
          <w:szCs w:val="28"/>
        </w:rPr>
        <w:t xml:space="preserve"> </w:t>
      </w:r>
      <w:r w:rsidRPr="006D3C6A">
        <w:rPr>
          <w:rFonts w:ascii="Times New Roman" w:hAnsi="Times New Roman" w:cs="Times New Roman"/>
          <w:sz w:val="28"/>
          <w:szCs w:val="28"/>
          <w:lang w:val="en-US"/>
        </w:rPr>
        <w:t>communication</w:t>
      </w:r>
      <w:r w:rsidRPr="0038701C">
        <w:rPr>
          <w:rFonts w:ascii="Times New Roman" w:hAnsi="Times New Roman" w:cs="Times New Roman"/>
          <w:sz w:val="28"/>
          <w:szCs w:val="28"/>
        </w:rPr>
        <w:t xml:space="preserve">; </w:t>
      </w:r>
    </w:p>
    <w:p w:rsidR="00511253" w:rsidRPr="009C3D1C" w:rsidRDefault="006D3C6A" w:rsidP="00511253">
      <w:pPr>
        <w:pStyle w:val="a3"/>
        <w:numPr>
          <w:ilvl w:val="0"/>
          <w:numId w:val="2"/>
        </w:numPr>
        <w:spacing w:after="0" w:line="360" w:lineRule="auto"/>
        <w:jc w:val="both"/>
        <w:rPr>
          <w:rFonts w:ascii="Times New Roman" w:hAnsi="Times New Roman" w:cs="Times New Roman"/>
          <w:sz w:val="28"/>
          <w:szCs w:val="28"/>
        </w:rPr>
      </w:pPr>
      <w:r w:rsidRPr="006D3C6A">
        <w:rPr>
          <w:rFonts w:ascii="Times New Roman" w:hAnsi="Times New Roman" w:cs="Times New Roman"/>
          <w:sz w:val="28"/>
          <w:szCs w:val="28"/>
        </w:rPr>
        <w:t>культура</w:t>
      </w:r>
      <w:r w:rsidRPr="009C3D1C">
        <w:rPr>
          <w:rFonts w:ascii="Times New Roman" w:hAnsi="Times New Roman" w:cs="Times New Roman"/>
          <w:sz w:val="28"/>
          <w:szCs w:val="28"/>
        </w:rPr>
        <w:t xml:space="preserve"> </w:t>
      </w:r>
      <w:proofErr w:type="gramStart"/>
      <w:r w:rsidRPr="006D3C6A">
        <w:rPr>
          <w:rFonts w:ascii="Times New Roman" w:hAnsi="Times New Roman" w:cs="Times New Roman"/>
          <w:sz w:val="28"/>
          <w:szCs w:val="28"/>
        </w:rPr>
        <w:t>р</w:t>
      </w:r>
      <w:proofErr w:type="gramEnd"/>
      <w:r w:rsidRPr="006D3C6A">
        <w:rPr>
          <w:rFonts w:ascii="Times New Roman" w:hAnsi="Times New Roman" w:cs="Times New Roman"/>
          <w:sz w:val="28"/>
          <w:szCs w:val="28"/>
        </w:rPr>
        <w:t>ізних</w:t>
      </w:r>
      <w:r w:rsidRPr="009C3D1C">
        <w:rPr>
          <w:rFonts w:ascii="Times New Roman" w:hAnsi="Times New Roman" w:cs="Times New Roman"/>
          <w:sz w:val="28"/>
          <w:szCs w:val="28"/>
        </w:rPr>
        <w:t xml:space="preserve"> </w:t>
      </w:r>
      <w:r w:rsidRPr="006D3C6A">
        <w:rPr>
          <w:rFonts w:ascii="Times New Roman" w:hAnsi="Times New Roman" w:cs="Times New Roman"/>
          <w:sz w:val="28"/>
          <w:szCs w:val="28"/>
        </w:rPr>
        <w:t>народів</w:t>
      </w:r>
      <w:r w:rsidRPr="009C3D1C">
        <w:rPr>
          <w:rFonts w:ascii="Times New Roman" w:hAnsi="Times New Roman" w:cs="Times New Roman"/>
          <w:sz w:val="28"/>
          <w:szCs w:val="28"/>
        </w:rPr>
        <w:t xml:space="preserve"> (</w:t>
      </w:r>
      <w:r w:rsidRPr="006D3C6A">
        <w:rPr>
          <w:rFonts w:ascii="Times New Roman" w:hAnsi="Times New Roman" w:cs="Times New Roman"/>
          <w:sz w:val="28"/>
          <w:szCs w:val="28"/>
        </w:rPr>
        <w:t>розуміння</w:t>
      </w:r>
      <w:r w:rsidRPr="009C3D1C">
        <w:rPr>
          <w:rFonts w:ascii="Times New Roman" w:hAnsi="Times New Roman" w:cs="Times New Roman"/>
          <w:sz w:val="28"/>
          <w:szCs w:val="28"/>
        </w:rPr>
        <w:t xml:space="preserve">, </w:t>
      </w:r>
      <w:r w:rsidRPr="006D3C6A">
        <w:rPr>
          <w:rFonts w:ascii="Times New Roman" w:hAnsi="Times New Roman" w:cs="Times New Roman"/>
          <w:sz w:val="28"/>
          <w:szCs w:val="28"/>
        </w:rPr>
        <w:t>досвід</w:t>
      </w:r>
      <w:r w:rsidRPr="009C3D1C">
        <w:rPr>
          <w:rFonts w:ascii="Times New Roman" w:hAnsi="Times New Roman" w:cs="Times New Roman"/>
          <w:sz w:val="28"/>
          <w:szCs w:val="28"/>
        </w:rPr>
        <w:t xml:space="preserve"> </w:t>
      </w:r>
      <w:r w:rsidRPr="006D3C6A">
        <w:rPr>
          <w:rFonts w:ascii="Times New Roman" w:hAnsi="Times New Roman" w:cs="Times New Roman"/>
          <w:sz w:val="28"/>
          <w:szCs w:val="28"/>
        </w:rPr>
        <w:t>і</w:t>
      </w:r>
      <w:r w:rsidRPr="009C3D1C">
        <w:rPr>
          <w:rFonts w:ascii="Times New Roman" w:hAnsi="Times New Roman" w:cs="Times New Roman"/>
          <w:sz w:val="28"/>
          <w:szCs w:val="28"/>
        </w:rPr>
        <w:t xml:space="preserve"> </w:t>
      </w:r>
      <w:r w:rsidRPr="006D3C6A">
        <w:rPr>
          <w:rFonts w:ascii="Times New Roman" w:hAnsi="Times New Roman" w:cs="Times New Roman"/>
          <w:sz w:val="28"/>
          <w:szCs w:val="28"/>
        </w:rPr>
        <w:t>перспективи</w:t>
      </w:r>
      <w:r w:rsidRPr="009C3D1C">
        <w:rPr>
          <w:rFonts w:ascii="Times New Roman" w:hAnsi="Times New Roman" w:cs="Times New Roman"/>
          <w:sz w:val="28"/>
          <w:szCs w:val="28"/>
        </w:rPr>
        <w:t xml:space="preserve"> </w:t>
      </w:r>
      <w:r w:rsidRPr="006D3C6A">
        <w:rPr>
          <w:rFonts w:ascii="Times New Roman" w:hAnsi="Times New Roman" w:cs="Times New Roman"/>
          <w:sz w:val="28"/>
          <w:szCs w:val="28"/>
        </w:rPr>
        <w:t>вивчення</w:t>
      </w:r>
      <w:r w:rsidR="00511253" w:rsidRPr="009C3D1C">
        <w:rPr>
          <w:rFonts w:ascii="Times New Roman" w:hAnsi="Times New Roman" w:cs="Times New Roman"/>
          <w:sz w:val="28"/>
          <w:szCs w:val="28"/>
        </w:rPr>
        <w:t xml:space="preserve">) </w:t>
      </w:r>
      <w:r w:rsidR="00D57284" w:rsidRPr="009C3D1C">
        <w:rPr>
          <w:rFonts w:ascii="Times New Roman" w:hAnsi="Times New Roman" w:cs="Times New Roman"/>
          <w:sz w:val="28"/>
          <w:szCs w:val="28"/>
        </w:rPr>
        <w:t xml:space="preserve">– </w:t>
      </w:r>
      <w:r w:rsidR="00511253" w:rsidRPr="009C3D1C">
        <w:rPr>
          <w:rFonts w:ascii="Times New Roman" w:hAnsi="Times New Roman" w:cs="Times New Roman"/>
          <w:sz w:val="28"/>
          <w:szCs w:val="28"/>
        </w:rPr>
        <w:t xml:space="preserve"> </w:t>
      </w:r>
      <w:r w:rsidRPr="006D3C6A">
        <w:rPr>
          <w:rFonts w:ascii="Times New Roman" w:hAnsi="Times New Roman" w:cs="Times New Roman"/>
          <w:sz w:val="28"/>
          <w:szCs w:val="28"/>
          <w:lang w:val="en-US"/>
        </w:rPr>
        <w:t>culturies</w:t>
      </w:r>
      <w:r w:rsidRPr="009C3D1C">
        <w:rPr>
          <w:rFonts w:ascii="Times New Roman" w:hAnsi="Times New Roman" w:cs="Times New Roman"/>
          <w:sz w:val="28"/>
          <w:szCs w:val="28"/>
        </w:rPr>
        <w:t>;</w:t>
      </w:r>
    </w:p>
    <w:p w:rsidR="00D57284" w:rsidRPr="009C3D1C" w:rsidRDefault="006D3C6A" w:rsidP="00511253">
      <w:pPr>
        <w:pStyle w:val="a3"/>
        <w:numPr>
          <w:ilvl w:val="0"/>
          <w:numId w:val="2"/>
        </w:numPr>
        <w:spacing w:after="0" w:line="360" w:lineRule="auto"/>
        <w:jc w:val="both"/>
        <w:rPr>
          <w:rFonts w:ascii="Times New Roman" w:hAnsi="Times New Roman" w:cs="Times New Roman"/>
          <w:sz w:val="28"/>
          <w:szCs w:val="28"/>
        </w:rPr>
      </w:pPr>
      <w:r w:rsidRPr="009C3D1C">
        <w:rPr>
          <w:rFonts w:ascii="Times New Roman" w:hAnsi="Times New Roman" w:cs="Times New Roman"/>
          <w:sz w:val="28"/>
          <w:szCs w:val="28"/>
        </w:rPr>
        <w:t xml:space="preserve"> </w:t>
      </w:r>
      <w:r w:rsidRPr="006D3C6A">
        <w:rPr>
          <w:rFonts w:ascii="Times New Roman" w:hAnsi="Times New Roman" w:cs="Times New Roman"/>
          <w:sz w:val="28"/>
          <w:szCs w:val="28"/>
        </w:rPr>
        <w:t>зв</w:t>
      </w:r>
      <w:r w:rsidRPr="009C3D1C">
        <w:rPr>
          <w:rFonts w:ascii="Times New Roman" w:hAnsi="Times New Roman" w:cs="Times New Roman"/>
          <w:sz w:val="28"/>
          <w:szCs w:val="28"/>
        </w:rPr>
        <w:t>’</w:t>
      </w:r>
      <w:r w:rsidRPr="006D3C6A">
        <w:rPr>
          <w:rFonts w:ascii="Times New Roman" w:hAnsi="Times New Roman" w:cs="Times New Roman"/>
          <w:sz w:val="28"/>
          <w:szCs w:val="28"/>
        </w:rPr>
        <w:t>язки</w:t>
      </w:r>
      <w:r w:rsidRPr="009C3D1C">
        <w:rPr>
          <w:rFonts w:ascii="Times New Roman" w:hAnsi="Times New Roman" w:cs="Times New Roman"/>
          <w:sz w:val="28"/>
          <w:szCs w:val="28"/>
        </w:rPr>
        <w:t xml:space="preserve"> (</w:t>
      </w:r>
      <w:r w:rsidR="00D57284">
        <w:rPr>
          <w:rFonts w:ascii="Times New Roman" w:hAnsi="Times New Roman" w:cs="Times New Roman"/>
          <w:sz w:val="28"/>
          <w:szCs w:val="28"/>
          <w:lang w:val="uk-UA"/>
        </w:rPr>
        <w:t>добі</w:t>
      </w:r>
      <w:proofErr w:type="gramStart"/>
      <w:r w:rsidR="00D57284">
        <w:rPr>
          <w:rFonts w:ascii="Times New Roman" w:hAnsi="Times New Roman" w:cs="Times New Roman"/>
          <w:sz w:val="28"/>
          <w:szCs w:val="28"/>
          <w:lang w:val="uk-UA"/>
        </w:rPr>
        <w:t>р</w:t>
      </w:r>
      <w:proofErr w:type="gramEnd"/>
      <w:r w:rsidRPr="009C3D1C">
        <w:rPr>
          <w:rFonts w:ascii="Times New Roman" w:hAnsi="Times New Roman" w:cs="Times New Roman"/>
          <w:sz w:val="28"/>
          <w:szCs w:val="28"/>
        </w:rPr>
        <w:t xml:space="preserve"> </w:t>
      </w:r>
      <w:r w:rsidRPr="006D3C6A">
        <w:rPr>
          <w:rFonts w:ascii="Times New Roman" w:hAnsi="Times New Roman" w:cs="Times New Roman"/>
          <w:sz w:val="28"/>
          <w:szCs w:val="28"/>
        </w:rPr>
        <w:t>інформації</w:t>
      </w:r>
      <w:r w:rsidRPr="009C3D1C">
        <w:rPr>
          <w:rFonts w:ascii="Times New Roman" w:hAnsi="Times New Roman" w:cs="Times New Roman"/>
          <w:sz w:val="28"/>
          <w:szCs w:val="28"/>
        </w:rPr>
        <w:t xml:space="preserve"> </w:t>
      </w:r>
      <w:r w:rsidRPr="006D3C6A">
        <w:rPr>
          <w:rFonts w:ascii="Times New Roman" w:hAnsi="Times New Roman" w:cs="Times New Roman"/>
          <w:sz w:val="28"/>
          <w:szCs w:val="28"/>
        </w:rPr>
        <w:t>від</w:t>
      </w:r>
      <w:r w:rsidRPr="009C3D1C">
        <w:rPr>
          <w:rFonts w:ascii="Times New Roman" w:hAnsi="Times New Roman" w:cs="Times New Roman"/>
          <w:sz w:val="28"/>
          <w:szCs w:val="28"/>
        </w:rPr>
        <w:t xml:space="preserve"> </w:t>
      </w:r>
      <w:r w:rsidRPr="006D3C6A">
        <w:rPr>
          <w:rFonts w:ascii="Times New Roman" w:hAnsi="Times New Roman" w:cs="Times New Roman"/>
          <w:sz w:val="28"/>
          <w:szCs w:val="28"/>
        </w:rPr>
        <w:t>інших</w:t>
      </w:r>
      <w:r w:rsidRPr="009C3D1C">
        <w:rPr>
          <w:rFonts w:ascii="Times New Roman" w:hAnsi="Times New Roman" w:cs="Times New Roman"/>
          <w:sz w:val="28"/>
          <w:szCs w:val="28"/>
        </w:rPr>
        <w:t xml:space="preserve"> </w:t>
      </w:r>
      <w:r w:rsidRPr="006D3C6A">
        <w:rPr>
          <w:rFonts w:ascii="Times New Roman" w:hAnsi="Times New Roman" w:cs="Times New Roman"/>
          <w:sz w:val="28"/>
          <w:szCs w:val="28"/>
        </w:rPr>
        <w:t>культур</w:t>
      </w:r>
      <w:r w:rsidRPr="009C3D1C">
        <w:rPr>
          <w:rFonts w:ascii="Times New Roman" w:hAnsi="Times New Roman" w:cs="Times New Roman"/>
          <w:sz w:val="28"/>
          <w:szCs w:val="28"/>
        </w:rPr>
        <w:t xml:space="preserve">, </w:t>
      </w:r>
      <w:r w:rsidRPr="006D3C6A">
        <w:rPr>
          <w:rFonts w:ascii="Times New Roman" w:hAnsi="Times New Roman" w:cs="Times New Roman"/>
          <w:sz w:val="28"/>
          <w:szCs w:val="28"/>
        </w:rPr>
        <w:t>її</w:t>
      </w:r>
      <w:r w:rsidRPr="009C3D1C">
        <w:rPr>
          <w:rFonts w:ascii="Times New Roman" w:hAnsi="Times New Roman" w:cs="Times New Roman"/>
          <w:sz w:val="28"/>
          <w:szCs w:val="28"/>
        </w:rPr>
        <w:t xml:space="preserve"> </w:t>
      </w:r>
      <w:r w:rsidRPr="006D3C6A">
        <w:rPr>
          <w:rFonts w:ascii="Times New Roman" w:hAnsi="Times New Roman" w:cs="Times New Roman"/>
          <w:sz w:val="28"/>
          <w:szCs w:val="28"/>
        </w:rPr>
        <w:t>зміст</w:t>
      </w:r>
      <w:r w:rsidR="00D57284" w:rsidRPr="009C3D1C">
        <w:rPr>
          <w:rFonts w:ascii="Times New Roman" w:hAnsi="Times New Roman" w:cs="Times New Roman"/>
          <w:sz w:val="28"/>
          <w:szCs w:val="28"/>
        </w:rPr>
        <w:t xml:space="preserve">) – </w:t>
      </w:r>
      <w:r w:rsidRPr="006D3C6A">
        <w:rPr>
          <w:rFonts w:ascii="Times New Roman" w:hAnsi="Times New Roman" w:cs="Times New Roman"/>
          <w:sz w:val="28"/>
          <w:szCs w:val="28"/>
          <w:lang w:val="en-US"/>
        </w:rPr>
        <w:t>connections</w:t>
      </w:r>
      <w:r w:rsidRPr="009C3D1C">
        <w:rPr>
          <w:rFonts w:ascii="Times New Roman" w:hAnsi="Times New Roman" w:cs="Times New Roman"/>
          <w:sz w:val="28"/>
          <w:szCs w:val="28"/>
        </w:rPr>
        <w:t>;</w:t>
      </w:r>
    </w:p>
    <w:p w:rsidR="00D57284" w:rsidRDefault="006D3C6A" w:rsidP="00511253">
      <w:pPr>
        <w:pStyle w:val="a3"/>
        <w:numPr>
          <w:ilvl w:val="0"/>
          <w:numId w:val="2"/>
        </w:numPr>
        <w:spacing w:after="0" w:line="360" w:lineRule="auto"/>
        <w:jc w:val="both"/>
        <w:rPr>
          <w:rFonts w:ascii="Times New Roman" w:hAnsi="Times New Roman" w:cs="Times New Roman"/>
          <w:sz w:val="28"/>
          <w:szCs w:val="28"/>
          <w:lang w:val="uk-UA"/>
        </w:rPr>
      </w:pPr>
      <w:r w:rsidRPr="00D57284">
        <w:rPr>
          <w:rFonts w:ascii="Times New Roman" w:hAnsi="Times New Roman" w:cs="Times New Roman"/>
          <w:sz w:val="28"/>
          <w:szCs w:val="28"/>
          <w:lang w:val="uk-UA"/>
        </w:rPr>
        <w:t xml:space="preserve"> порівняння (порівняння інших мов і культур з рідними) </w:t>
      </w:r>
      <w:r w:rsidR="00D57284" w:rsidRPr="0038701C">
        <w:rPr>
          <w:rFonts w:ascii="Times New Roman" w:hAnsi="Times New Roman" w:cs="Times New Roman"/>
          <w:sz w:val="28"/>
          <w:szCs w:val="28"/>
          <w:lang w:val="uk-UA"/>
        </w:rPr>
        <w:t xml:space="preserve">– </w:t>
      </w:r>
      <w:r w:rsidRPr="006D3C6A">
        <w:rPr>
          <w:rFonts w:ascii="Times New Roman" w:hAnsi="Times New Roman" w:cs="Times New Roman"/>
          <w:sz w:val="28"/>
          <w:szCs w:val="28"/>
          <w:lang w:val="en-US"/>
        </w:rPr>
        <w:t>comparisons</w:t>
      </w:r>
      <w:r w:rsidRPr="00D57284">
        <w:rPr>
          <w:rFonts w:ascii="Times New Roman" w:hAnsi="Times New Roman" w:cs="Times New Roman"/>
          <w:sz w:val="28"/>
          <w:szCs w:val="28"/>
          <w:lang w:val="uk-UA"/>
        </w:rPr>
        <w:t>;</w:t>
      </w:r>
    </w:p>
    <w:p w:rsidR="006D3C6A" w:rsidRDefault="006D3C6A" w:rsidP="00511253">
      <w:pPr>
        <w:pStyle w:val="a3"/>
        <w:numPr>
          <w:ilvl w:val="0"/>
          <w:numId w:val="2"/>
        </w:numPr>
        <w:spacing w:after="0" w:line="360" w:lineRule="auto"/>
        <w:jc w:val="both"/>
        <w:rPr>
          <w:rFonts w:ascii="Times New Roman" w:hAnsi="Times New Roman" w:cs="Times New Roman"/>
          <w:sz w:val="28"/>
          <w:szCs w:val="28"/>
          <w:lang w:val="uk-UA"/>
        </w:rPr>
      </w:pPr>
      <w:r w:rsidRPr="00D57284">
        <w:rPr>
          <w:rFonts w:ascii="Times New Roman" w:hAnsi="Times New Roman" w:cs="Times New Roman"/>
          <w:sz w:val="28"/>
          <w:szCs w:val="28"/>
          <w:lang w:val="uk-UA"/>
        </w:rPr>
        <w:t xml:space="preserve"> суспільство (використання мов за межами школи для праці і відпочинку) </w:t>
      </w:r>
      <w:r w:rsidR="00D57284" w:rsidRPr="00D57284">
        <w:rPr>
          <w:rFonts w:ascii="Times New Roman" w:hAnsi="Times New Roman" w:cs="Times New Roman"/>
          <w:sz w:val="28"/>
          <w:szCs w:val="28"/>
        </w:rPr>
        <w:t xml:space="preserve">– </w:t>
      </w:r>
      <w:r w:rsidRPr="006D3C6A">
        <w:rPr>
          <w:rFonts w:ascii="Times New Roman" w:hAnsi="Times New Roman" w:cs="Times New Roman"/>
          <w:sz w:val="28"/>
          <w:szCs w:val="28"/>
          <w:lang w:val="en-US"/>
        </w:rPr>
        <w:t>communities</w:t>
      </w:r>
      <w:r w:rsidR="00E3441F">
        <w:rPr>
          <w:rFonts w:ascii="Times New Roman" w:hAnsi="Times New Roman" w:cs="Times New Roman"/>
          <w:sz w:val="28"/>
          <w:szCs w:val="28"/>
          <w:lang w:val="uk-UA"/>
        </w:rPr>
        <w:t xml:space="preserve"> [12; с. 156]</w:t>
      </w:r>
      <w:r w:rsidR="00D57284">
        <w:rPr>
          <w:rFonts w:ascii="Times New Roman" w:hAnsi="Times New Roman" w:cs="Times New Roman"/>
          <w:sz w:val="28"/>
          <w:szCs w:val="28"/>
          <w:lang w:val="uk-UA"/>
        </w:rPr>
        <w:t>.</w:t>
      </w:r>
    </w:p>
    <w:p w:rsidR="00BD618B" w:rsidRPr="00BD618B" w:rsidRDefault="00BD618B" w:rsidP="00BD618B">
      <w:pPr>
        <w:spacing w:after="0" w:line="360" w:lineRule="auto"/>
        <w:ind w:firstLine="709"/>
        <w:jc w:val="both"/>
        <w:rPr>
          <w:rFonts w:ascii="Times New Roman" w:hAnsi="Times New Roman" w:cs="Times New Roman"/>
          <w:sz w:val="28"/>
          <w:szCs w:val="28"/>
          <w:lang w:val="uk-UA"/>
        </w:rPr>
      </w:pPr>
      <w:r w:rsidRPr="00BD618B">
        <w:rPr>
          <w:rFonts w:ascii="Times New Roman" w:hAnsi="Times New Roman" w:cs="Times New Roman"/>
          <w:sz w:val="28"/>
          <w:szCs w:val="28"/>
          <w:lang w:val="uk-UA"/>
        </w:rPr>
        <w:lastRenderedPageBreak/>
        <w:t>Англійська мова сьогодні залишається найпопулярнішою в Європі і світі після китайської. Англомовних країн в світі</w:t>
      </w:r>
      <w:r>
        <w:rPr>
          <w:rFonts w:ascii="Times New Roman" w:hAnsi="Times New Roman" w:cs="Times New Roman"/>
          <w:sz w:val="28"/>
          <w:szCs w:val="28"/>
          <w:lang w:val="uk-UA"/>
        </w:rPr>
        <w:t xml:space="preserve"> – </w:t>
      </w:r>
      <w:r w:rsidRPr="00BD618B">
        <w:rPr>
          <w:rFonts w:ascii="Times New Roman" w:hAnsi="Times New Roman" w:cs="Times New Roman"/>
          <w:sz w:val="28"/>
          <w:szCs w:val="28"/>
          <w:lang w:val="uk-UA"/>
        </w:rPr>
        <w:t>45. Французькою</w:t>
      </w:r>
      <w:r>
        <w:rPr>
          <w:rFonts w:ascii="Times New Roman" w:hAnsi="Times New Roman" w:cs="Times New Roman"/>
          <w:sz w:val="28"/>
          <w:szCs w:val="28"/>
          <w:lang w:val="uk-UA"/>
        </w:rPr>
        <w:t xml:space="preserve"> </w:t>
      </w:r>
      <w:r w:rsidRPr="00BD618B">
        <w:rPr>
          <w:rFonts w:ascii="Times New Roman" w:hAnsi="Times New Roman" w:cs="Times New Roman"/>
          <w:sz w:val="28"/>
          <w:szCs w:val="28"/>
          <w:lang w:val="uk-UA"/>
        </w:rPr>
        <w:t>мовою розмовляють в 33 країнах, арабською</w:t>
      </w:r>
      <w:r>
        <w:rPr>
          <w:rFonts w:ascii="Times New Roman" w:hAnsi="Times New Roman" w:cs="Times New Roman"/>
          <w:sz w:val="28"/>
          <w:szCs w:val="28"/>
          <w:lang w:val="uk-UA"/>
        </w:rPr>
        <w:t xml:space="preserve"> –</w:t>
      </w:r>
      <w:r w:rsidRPr="00BD618B">
        <w:rPr>
          <w:rFonts w:ascii="Times New Roman" w:hAnsi="Times New Roman" w:cs="Times New Roman"/>
          <w:sz w:val="28"/>
          <w:szCs w:val="28"/>
          <w:lang w:val="uk-UA"/>
        </w:rPr>
        <w:t xml:space="preserve"> в 21, іспанською – в 20 країнах, португальською </w:t>
      </w:r>
      <w:r>
        <w:rPr>
          <w:rFonts w:ascii="Times New Roman" w:hAnsi="Times New Roman" w:cs="Times New Roman"/>
          <w:sz w:val="28"/>
          <w:szCs w:val="28"/>
          <w:lang w:val="uk-UA"/>
        </w:rPr>
        <w:t>–</w:t>
      </w:r>
      <w:r w:rsidRPr="00BD618B">
        <w:rPr>
          <w:rFonts w:ascii="Times New Roman" w:hAnsi="Times New Roman" w:cs="Times New Roman"/>
          <w:sz w:val="28"/>
          <w:szCs w:val="28"/>
          <w:lang w:val="uk-UA"/>
        </w:rPr>
        <w:t xml:space="preserve"> в 7 країнах, німецькою </w:t>
      </w:r>
      <w:r w:rsidR="00EB4E08">
        <w:rPr>
          <w:rFonts w:ascii="Times New Roman" w:hAnsi="Times New Roman" w:cs="Times New Roman"/>
          <w:sz w:val="28"/>
          <w:szCs w:val="28"/>
          <w:lang w:val="uk-UA"/>
        </w:rPr>
        <w:t>–</w:t>
      </w:r>
      <w:r w:rsidRPr="00BD618B">
        <w:rPr>
          <w:rFonts w:ascii="Times New Roman" w:hAnsi="Times New Roman" w:cs="Times New Roman"/>
          <w:sz w:val="28"/>
          <w:szCs w:val="28"/>
          <w:lang w:val="uk-UA"/>
        </w:rPr>
        <w:t xml:space="preserve"> в 5, китайською </w:t>
      </w:r>
      <w:r w:rsidR="00EB4E08">
        <w:rPr>
          <w:rFonts w:ascii="Times New Roman" w:hAnsi="Times New Roman" w:cs="Times New Roman"/>
          <w:sz w:val="28"/>
          <w:szCs w:val="28"/>
          <w:lang w:val="uk-UA"/>
        </w:rPr>
        <w:t>–</w:t>
      </w:r>
      <w:r w:rsidRPr="00BD618B">
        <w:rPr>
          <w:rFonts w:ascii="Times New Roman" w:hAnsi="Times New Roman" w:cs="Times New Roman"/>
          <w:sz w:val="28"/>
          <w:szCs w:val="28"/>
          <w:lang w:val="uk-UA"/>
        </w:rPr>
        <w:t xml:space="preserve"> в 3. У сучасній лінгвістиці існує поняття </w:t>
      </w:r>
      <w:r w:rsidR="00EB4E08" w:rsidRPr="0038701C">
        <w:rPr>
          <w:rFonts w:ascii="Times New Roman" w:hAnsi="Times New Roman" w:cs="Times New Roman"/>
          <w:sz w:val="28"/>
          <w:szCs w:val="28"/>
          <w:lang w:val="uk-UA"/>
        </w:rPr>
        <w:t>“</w:t>
      </w:r>
      <w:r w:rsidR="00EB4E08">
        <w:rPr>
          <w:rFonts w:ascii="Times New Roman" w:hAnsi="Times New Roman" w:cs="Times New Roman"/>
          <w:sz w:val="28"/>
          <w:szCs w:val="28"/>
          <w:lang w:val="uk-UA"/>
        </w:rPr>
        <w:t>світові мови</w:t>
      </w:r>
      <w:r w:rsidR="00EB4E08" w:rsidRPr="0038701C">
        <w:rPr>
          <w:rFonts w:ascii="Times New Roman" w:hAnsi="Times New Roman" w:cs="Times New Roman"/>
          <w:sz w:val="28"/>
          <w:szCs w:val="28"/>
          <w:lang w:val="uk-UA"/>
        </w:rPr>
        <w:t>”</w:t>
      </w:r>
      <w:r w:rsidRPr="00BD618B">
        <w:rPr>
          <w:rFonts w:ascii="Times New Roman" w:hAnsi="Times New Roman" w:cs="Times New Roman"/>
          <w:sz w:val="28"/>
          <w:szCs w:val="28"/>
          <w:lang w:val="uk-UA"/>
        </w:rPr>
        <w:t xml:space="preserve">. Але головним критерієм цього трактування є не кількість населення, яке розмовляє певною мовою, а важливість мови на міжнародній арені, тобто міжнародне значення мови. Так, китайська мова, якою розмовляє більше як мільярд населення, не є </w:t>
      </w:r>
      <w:r w:rsidR="00EB4E08" w:rsidRPr="00EB4E08">
        <w:rPr>
          <w:rFonts w:ascii="Times New Roman" w:hAnsi="Times New Roman" w:cs="Times New Roman"/>
          <w:sz w:val="28"/>
          <w:szCs w:val="28"/>
          <w:lang w:val="uk-UA"/>
        </w:rPr>
        <w:t>“</w:t>
      </w:r>
      <w:r w:rsidR="00EB4E08">
        <w:rPr>
          <w:rFonts w:ascii="Times New Roman" w:hAnsi="Times New Roman" w:cs="Times New Roman"/>
          <w:sz w:val="28"/>
          <w:szCs w:val="28"/>
          <w:lang w:val="uk-UA"/>
        </w:rPr>
        <w:t>світовою мовою</w:t>
      </w:r>
      <w:r w:rsidR="00EB4E08" w:rsidRPr="00EB4E08">
        <w:rPr>
          <w:rFonts w:ascii="Times New Roman" w:hAnsi="Times New Roman" w:cs="Times New Roman"/>
          <w:sz w:val="28"/>
          <w:szCs w:val="28"/>
          <w:lang w:val="uk-UA"/>
        </w:rPr>
        <w:t>”</w:t>
      </w:r>
      <w:r w:rsidRPr="00BD618B">
        <w:rPr>
          <w:rFonts w:ascii="Times New Roman" w:hAnsi="Times New Roman" w:cs="Times New Roman"/>
          <w:sz w:val="28"/>
          <w:szCs w:val="28"/>
          <w:lang w:val="uk-UA"/>
        </w:rPr>
        <w:t xml:space="preserve"> або мовою міжнародного чи міжнаціонального спілкування</w:t>
      </w:r>
      <w:r w:rsidR="00EB4E08">
        <w:rPr>
          <w:rFonts w:ascii="Times New Roman" w:hAnsi="Times New Roman" w:cs="Times New Roman"/>
          <w:sz w:val="28"/>
          <w:szCs w:val="28"/>
          <w:lang w:val="uk-UA"/>
        </w:rPr>
        <w:t xml:space="preserve"> [</w:t>
      </w:r>
      <w:r w:rsidR="00E3441F">
        <w:rPr>
          <w:rFonts w:ascii="Times New Roman" w:hAnsi="Times New Roman" w:cs="Times New Roman"/>
          <w:sz w:val="28"/>
          <w:szCs w:val="28"/>
          <w:lang w:val="uk-UA"/>
        </w:rPr>
        <w:t>17; с. 65-66</w:t>
      </w:r>
      <w:r w:rsidRPr="00BD618B">
        <w:rPr>
          <w:rFonts w:ascii="Times New Roman" w:hAnsi="Times New Roman" w:cs="Times New Roman"/>
          <w:sz w:val="28"/>
          <w:szCs w:val="28"/>
          <w:lang w:val="uk-UA"/>
        </w:rPr>
        <w:t>].</w:t>
      </w:r>
    </w:p>
    <w:p w:rsidR="00D57284" w:rsidRPr="0038701C" w:rsidRDefault="00BD618B" w:rsidP="00BD618B">
      <w:pPr>
        <w:spacing w:after="0" w:line="360" w:lineRule="auto"/>
        <w:ind w:firstLine="709"/>
        <w:jc w:val="both"/>
        <w:rPr>
          <w:rFonts w:ascii="Times New Roman" w:hAnsi="Times New Roman" w:cs="Times New Roman"/>
          <w:sz w:val="28"/>
          <w:szCs w:val="28"/>
        </w:rPr>
      </w:pPr>
      <w:r w:rsidRPr="00BD618B">
        <w:rPr>
          <w:rFonts w:ascii="Times New Roman" w:hAnsi="Times New Roman" w:cs="Times New Roman"/>
          <w:sz w:val="28"/>
          <w:szCs w:val="28"/>
          <w:lang w:val="uk-UA"/>
        </w:rPr>
        <w:t xml:space="preserve">Інші фахівці І.Пуфал, Н.Родз, Д.Крістіан (I.Pufahl, N.Rhodes, D.Cristian) вважають, що в світі є шість мов </w:t>
      </w:r>
      <w:r w:rsidR="00EB4E08" w:rsidRPr="00EB4E08">
        <w:rPr>
          <w:rFonts w:ascii="Times New Roman" w:hAnsi="Times New Roman" w:cs="Times New Roman"/>
          <w:sz w:val="28"/>
          <w:szCs w:val="28"/>
          <w:lang w:val="uk-UA"/>
        </w:rPr>
        <w:t>“</w:t>
      </w:r>
      <w:r w:rsidR="00EB4E08">
        <w:rPr>
          <w:rFonts w:ascii="Times New Roman" w:hAnsi="Times New Roman" w:cs="Times New Roman"/>
          <w:sz w:val="28"/>
          <w:szCs w:val="28"/>
          <w:lang w:val="uk-UA"/>
        </w:rPr>
        <w:t>світового значення</w:t>
      </w:r>
      <w:r w:rsidR="00EB4E08" w:rsidRPr="00EB4E08">
        <w:rPr>
          <w:rFonts w:ascii="Times New Roman" w:hAnsi="Times New Roman" w:cs="Times New Roman"/>
          <w:sz w:val="28"/>
          <w:szCs w:val="28"/>
          <w:lang w:val="uk-UA"/>
        </w:rPr>
        <w:t>”</w:t>
      </w:r>
      <w:r w:rsidRPr="00BD618B">
        <w:rPr>
          <w:rFonts w:ascii="Times New Roman" w:hAnsi="Times New Roman" w:cs="Times New Roman"/>
          <w:sz w:val="28"/>
          <w:szCs w:val="28"/>
          <w:lang w:val="uk-UA"/>
        </w:rPr>
        <w:t>: англійська, китайська, німецька, французьк</w:t>
      </w:r>
      <w:r w:rsidR="00EB4E08">
        <w:rPr>
          <w:rFonts w:ascii="Times New Roman" w:hAnsi="Times New Roman" w:cs="Times New Roman"/>
          <w:sz w:val="28"/>
          <w:szCs w:val="28"/>
          <w:lang w:val="uk-UA"/>
        </w:rPr>
        <w:t>а, іспанська, російська. Однак</w:t>
      </w:r>
      <w:r w:rsidRPr="00BD618B">
        <w:rPr>
          <w:rFonts w:ascii="Times New Roman" w:hAnsi="Times New Roman" w:cs="Times New Roman"/>
          <w:sz w:val="28"/>
          <w:szCs w:val="28"/>
          <w:lang w:val="uk-UA"/>
        </w:rPr>
        <w:t xml:space="preserve">, це не повністю відповідає </w:t>
      </w:r>
      <w:r w:rsidR="00EB4E08" w:rsidRPr="00EB4E08">
        <w:rPr>
          <w:rFonts w:ascii="Times New Roman" w:hAnsi="Times New Roman" w:cs="Times New Roman"/>
          <w:sz w:val="28"/>
          <w:szCs w:val="28"/>
        </w:rPr>
        <w:t>“</w:t>
      </w:r>
      <w:r w:rsidR="00EB4E08">
        <w:rPr>
          <w:rFonts w:ascii="Times New Roman" w:hAnsi="Times New Roman" w:cs="Times New Roman"/>
          <w:sz w:val="28"/>
          <w:szCs w:val="28"/>
          <w:lang w:val="uk-UA"/>
        </w:rPr>
        <w:t>чисельним перевагам</w:t>
      </w:r>
      <w:r w:rsidR="00EB4E08" w:rsidRPr="00EB4E08">
        <w:rPr>
          <w:rFonts w:ascii="Times New Roman" w:hAnsi="Times New Roman" w:cs="Times New Roman"/>
          <w:sz w:val="28"/>
          <w:szCs w:val="28"/>
        </w:rPr>
        <w:t>”</w:t>
      </w:r>
      <w:r w:rsidRPr="00BD618B">
        <w:rPr>
          <w:rFonts w:ascii="Times New Roman" w:hAnsi="Times New Roman" w:cs="Times New Roman"/>
          <w:sz w:val="28"/>
          <w:szCs w:val="28"/>
          <w:lang w:val="uk-UA"/>
        </w:rPr>
        <w:t xml:space="preserve"> тих чи інших мов</w:t>
      </w:r>
      <w:r w:rsidR="00E3441F">
        <w:rPr>
          <w:rFonts w:ascii="Times New Roman" w:hAnsi="Times New Roman" w:cs="Times New Roman"/>
          <w:sz w:val="28"/>
          <w:szCs w:val="28"/>
          <w:lang w:val="uk-UA"/>
        </w:rPr>
        <w:t xml:space="preserve"> [Там само; 68]</w:t>
      </w:r>
    </w:p>
    <w:p w:rsidR="009B3A2B" w:rsidRPr="009B3A2B" w:rsidRDefault="009B3A2B" w:rsidP="009B3A2B">
      <w:pPr>
        <w:spacing w:after="0" w:line="360" w:lineRule="auto"/>
        <w:ind w:firstLine="709"/>
        <w:jc w:val="both"/>
        <w:rPr>
          <w:rFonts w:ascii="Times New Roman" w:hAnsi="Times New Roman" w:cs="Times New Roman"/>
          <w:sz w:val="28"/>
          <w:szCs w:val="28"/>
        </w:rPr>
      </w:pPr>
      <w:r w:rsidRPr="009B3A2B">
        <w:rPr>
          <w:rFonts w:ascii="Times New Roman" w:hAnsi="Times New Roman" w:cs="Times New Roman"/>
          <w:sz w:val="28"/>
          <w:szCs w:val="28"/>
        </w:rPr>
        <w:t xml:space="preserve">Сучасна мовна ситуація у </w:t>
      </w:r>
      <w:proofErr w:type="gramStart"/>
      <w:r w:rsidRPr="009B3A2B">
        <w:rPr>
          <w:rFonts w:ascii="Times New Roman" w:hAnsi="Times New Roman" w:cs="Times New Roman"/>
          <w:sz w:val="28"/>
          <w:szCs w:val="28"/>
        </w:rPr>
        <w:t>св</w:t>
      </w:r>
      <w:proofErr w:type="gramEnd"/>
      <w:r w:rsidRPr="009B3A2B">
        <w:rPr>
          <w:rFonts w:ascii="Times New Roman" w:hAnsi="Times New Roman" w:cs="Times New Roman"/>
          <w:sz w:val="28"/>
          <w:szCs w:val="28"/>
        </w:rPr>
        <w:t xml:space="preserve">іті характеризується суперництвом процесів мовної дивергенції та конвергенції. З одного боку, існує близько п’яти тисяч мов, якими послуговується людство на п’яти континентах. Точної кількості мов досі не встановлено, </w:t>
      </w:r>
      <w:r>
        <w:rPr>
          <w:rFonts w:ascii="Times New Roman" w:hAnsi="Times New Roman" w:cs="Times New Roman"/>
          <w:sz w:val="28"/>
          <w:szCs w:val="28"/>
          <w:lang w:val="uk-UA"/>
        </w:rPr>
        <w:t>хоча</w:t>
      </w:r>
      <w:r w:rsidRPr="009B3A2B">
        <w:rPr>
          <w:rFonts w:ascii="Times New Roman" w:hAnsi="Times New Roman" w:cs="Times New Roman"/>
          <w:sz w:val="28"/>
          <w:szCs w:val="28"/>
        </w:rPr>
        <w:t xml:space="preserve"> остаточно не визначено статус деяких говірок в Азії, Африці та Океанії, </w:t>
      </w:r>
      <w:r w:rsidRPr="009B3A2B">
        <w:rPr>
          <w:rFonts w:ascii="Times New Roman" w:hAnsi="Times New Roman" w:cs="Times New Roman"/>
          <w:sz w:val="28"/>
          <w:szCs w:val="28"/>
          <w:lang w:val="en-US"/>
        </w:rPr>
        <w:t>i</w:t>
      </w:r>
      <w:r w:rsidRPr="009B3A2B">
        <w:rPr>
          <w:rFonts w:ascii="Times New Roman" w:hAnsi="Times New Roman" w:cs="Times New Roman"/>
          <w:sz w:val="28"/>
          <w:szCs w:val="28"/>
        </w:rPr>
        <w:t xml:space="preserve"> питання про те, чи є </w:t>
      </w:r>
      <w:proofErr w:type="gramStart"/>
      <w:r w:rsidRPr="009B3A2B">
        <w:rPr>
          <w:rFonts w:ascii="Times New Roman" w:hAnsi="Times New Roman" w:cs="Times New Roman"/>
          <w:sz w:val="28"/>
          <w:szCs w:val="28"/>
        </w:rPr>
        <w:t>вони</w:t>
      </w:r>
      <w:proofErr w:type="gramEnd"/>
      <w:r w:rsidRPr="009B3A2B">
        <w:rPr>
          <w:rFonts w:ascii="Times New Roman" w:hAnsi="Times New Roman" w:cs="Times New Roman"/>
          <w:sz w:val="28"/>
          <w:szCs w:val="28"/>
        </w:rPr>
        <w:t xml:space="preserve"> окремими мовами чи діалектами інших мов, залишається відкритим.</w:t>
      </w:r>
    </w:p>
    <w:p w:rsidR="009B3A2B" w:rsidRDefault="009B3A2B" w:rsidP="009B3A2B">
      <w:pPr>
        <w:spacing w:after="0" w:line="360" w:lineRule="auto"/>
        <w:ind w:firstLine="709"/>
        <w:jc w:val="both"/>
        <w:rPr>
          <w:rFonts w:ascii="Times New Roman" w:hAnsi="Times New Roman" w:cs="Times New Roman"/>
          <w:sz w:val="28"/>
          <w:szCs w:val="28"/>
          <w:lang w:val="uk-UA"/>
        </w:rPr>
      </w:pPr>
      <w:proofErr w:type="gramStart"/>
      <w:r w:rsidRPr="009B3A2B">
        <w:rPr>
          <w:rFonts w:ascii="Times New Roman" w:hAnsi="Times New Roman" w:cs="Times New Roman"/>
          <w:sz w:val="28"/>
          <w:szCs w:val="28"/>
        </w:rPr>
        <w:t>З</w:t>
      </w:r>
      <w:proofErr w:type="gramEnd"/>
      <w:r w:rsidRPr="009B3A2B">
        <w:rPr>
          <w:rFonts w:ascii="Times New Roman" w:hAnsi="Times New Roman" w:cs="Times New Roman"/>
          <w:sz w:val="28"/>
          <w:szCs w:val="28"/>
        </w:rPr>
        <w:t xml:space="preserve"> іншого боку, спостерігаємо тенденцію до значного поширення п’яти-семи мов, які прагнуть увійти до клубу так званих світових мов. Йдеться насамперед про </w:t>
      </w:r>
      <w:proofErr w:type="gramStart"/>
      <w:r w:rsidRPr="009B3A2B">
        <w:rPr>
          <w:rFonts w:ascii="Times New Roman" w:hAnsi="Times New Roman" w:cs="Times New Roman"/>
          <w:sz w:val="28"/>
          <w:szCs w:val="28"/>
        </w:rPr>
        <w:t>англ</w:t>
      </w:r>
      <w:proofErr w:type="gramEnd"/>
      <w:r w:rsidRPr="009B3A2B">
        <w:rPr>
          <w:rFonts w:ascii="Times New Roman" w:hAnsi="Times New Roman" w:cs="Times New Roman"/>
          <w:sz w:val="28"/>
          <w:szCs w:val="28"/>
        </w:rPr>
        <w:t xml:space="preserve">ійську, іспанську, французьку, арабську, португальську, російську. </w:t>
      </w:r>
      <w:proofErr w:type="gramStart"/>
      <w:r w:rsidRPr="009B3A2B">
        <w:rPr>
          <w:rFonts w:ascii="Times New Roman" w:hAnsi="Times New Roman" w:cs="Times New Roman"/>
          <w:sz w:val="28"/>
          <w:szCs w:val="28"/>
        </w:rPr>
        <w:t>Ц</w:t>
      </w:r>
      <w:proofErr w:type="gramEnd"/>
      <w:r w:rsidRPr="009B3A2B">
        <w:rPr>
          <w:rFonts w:ascii="Times New Roman" w:hAnsi="Times New Roman" w:cs="Times New Roman"/>
          <w:sz w:val="28"/>
          <w:szCs w:val="28"/>
        </w:rPr>
        <w:t xml:space="preserve">і мови, на думку </w:t>
      </w:r>
      <w:r>
        <w:rPr>
          <w:rFonts w:ascii="Times New Roman" w:hAnsi="Times New Roman" w:cs="Times New Roman"/>
          <w:sz w:val="28"/>
          <w:szCs w:val="28"/>
          <w:lang w:val="uk-UA"/>
        </w:rPr>
        <w:t xml:space="preserve">дослідника </w:t>
      </w:r>
      <w:r w:rsidRPr="009B3A2B">
        <w:rPr>
          <w:rFonts w:ascii="Times New Roman" w:hAnsi="Times New Roman" w:cs="Times New Roman"/>
          <w:sz w:val="28"/>
          <w:szCs w:val="28"/>
        </w:rPr>
        <w:t>М.Сельсе-Марсія (</w:t>
      </w:r>
      <w:r w:rsidRPr="009B3A2B">
        <w:rPr>
          <w:rFonts w:ascii="Times New Roman" w:hAnsi="Times New Roman" w:cs="Times New Roman"/>
          <w:sz w:val="28"/>
          <w:szCs w:val="28"/>
          <w:lang w:val="en-US"/>
        </w:rPr>
        <w:t>M</w:t>
      </w:r>
      <w:r w:rsidRPr="009B3A2B">
        <w:rPr>
          <w:rFonts w:ascii="Times New Roman" w:hAnsi="Times New Roman" w:cs="Times New Roman"/>
          <w:sz w:val="28"/>
          <w:szCs w:val="28"/>
        </w:rPr>
        <w:t>.</w:t>
      </w:r>
      <w:r w:rsidRPr="009B3A2B">
        <w:rPr>
          <w:rFonts w:ascii="Times New Roman" w:hAnsi="Times New Roman" w:cs="Times New Roman"/>
          <w:sz w:val="28"/>
          <w:szCs w:val="28"/>
          <w:lang w:val="en-US"/>
        </w:rPr>
        <w:t>Celce</w:t>
      </w:r>
      <w:r w:rsidRPr="009B3A2B">
        <w:rPr>
          <w:rFonts w:ascii="Times New Roman" w:hAnsi="Times New Roman" w:cs="Times New Roman"/>
          <w:sz w:val="28"/>
          <w:szCs w:val="28"/>
        </w:rPr>
        <w:t>-</w:t>
      </w:r>
      <w:r w:rsidRPr="009B3A2B">
        <w:rPr>
          <w:rFonts w:ascii="Times New Roman" w:hAnsi="Times New Roman" w:cs="Times New Roman"/>
          <w:sz w:val="28"/>
          <w:szCs w:val="28"/>
          <w:lang w:val="en-US"/>
        </w:rPr>
        <w:t>Murcia</w:t>
      </w:r>
      <w:r w:rsidRPr="009B3A2B">
        <w:rPr>
          <w:rFonts w:ascii="Times New Roman" w:hAnsi="Times New Roman" w:cs="Times New Roman"/>
          <w:sz w:val="28"/>
          <w:szCs w:val="28"/>
        </w:rPr>
        <w:t xml:space="preserve">), є національно негомогенними, тобто розподіляють свої функції, обслуговуючи різні нації і різні культури. Першість у клубі </w:t>
      </w:r>
      <w:proofErr w:type="gramStart"/>
      <w:r w:rsidRPr="009B3A2B">
        <w:rPr>
          <w:rFonts w:ascii="Times New Roman" w:hAnsi="Times New Roman" w:cs="Times New Roman"/>
          <w:sz w:val="28"/>
          <w:szCs w:val="28"/>
        </w:rPr>
        <w:t>св</w:t>
      </w:r>
      <w:proofErr w:type="gramEnd"/>
      <w:r w:rsidRPr="009B3A2B">
        <w:rPr>
          <w:rFonts w:ascii="Times New Roman" w:hAnsi="Times New Roman" w:cs="Times New Roman"/>
          <w:sz w:val="28"/>
          <w:szCs w:val="28"/>
        </w:rPr>
        <w:t xml:space="preserve">ітових мов тримає англійська. За </w:t>
      </w:r>
      <w:proofErr w:type="gramStart"/>
      <w:r w:rsidRPr="009B3A2B">
        <w:rPr>
          <w:rFonts w:ascii="Times New Roman" w:hAnsi="Times New Roman" w:cs="Times New Roman"/>
          <w:sz w:val="28"/>
          <w:szCs w:val="28"/>
        </w:rPr>
        <w:t>р</w:t>
      </w:r>
      <w:proofErr w:type="gramEnd"/>
      <w:r w:rsidRPr="009B3A2B">
        <w:rPr>
          <w:rFonts w:ascii="Times New Roman" w:hAnsi="Times New Roman" w:cs="Times New Roman"/>
          <w:sz w:val="28"/>
          <w:szCs w:val="28"/>
        </w:rPr>
        <w:t xml:space="preserve">ізними оцінками нею розмовляють від 400 до 800 млн. людей, як тих, для кого ця мова є першою або рідною, так і тих, для коло вона стала другою або іноземною мовою спілкування. </w:t>
      </w:r>
      <w:proofErr w:type="gramStart"/>
      <w:r w:rsidRPr="009B3A2B">
        <w:rPr>
          <w:rFonts w:ascii="Times New Roman" w:hAnsi="Times New Roman" w:cs="Times New Roman"/>
          <w:sz w:val="28"/>
          <w:szCs w:val="28"/>
        </w:rPr>
        <w:t>Пос</w:t>
      </w:r>
      <w:proofErr w:type="gramEnd"/>
      <w:r w:rsidRPr="009B3A2B">
        <w:rPr>
          <w:rFonts w:ascii="Times New Roman" w:hAnsi="Times New Roman" w:cs="Times New Roman"/>
          <w:sz w:val="28"/>
          <w:szCs w:val="28"/>
        </w:rPr>
        <w:t>ідаючи друге місце за к</w:t>
      </w:r>
      <w:r w:rsidRPr="009B3A2B">
        <w:rPr>
          <w:rFonts w:ascii="Times New Roman" w:hAnsi="Times New Roman" w:cs="Times New Roman"/>
          <w:sz w:val="28"/>
          <w:szCs w:val="28"/>
          <w:lang w:val="en-US"/>
        </w:rPr>
        <w:t>i</w:t>
      </w:r>
      <w:r w:rsidRPr="009B3A2B">
        <w:rPr>
          <w:rFonts w:ascii="Times New Roman" w:hAnsi="Times New Roman" w:cs="Times New Roman"/>
          <w:sz w:val="28"/>
          <w:szCs w:val="28"/>
        </w:rPr>
        <w:t>льк</w:t>
      </w:r>
      <w:r w:rsidRPr="009B3A2B">
        <w:rPr>
          <w:rFonts w:ascii="Times New Roman" w:hAnsi="Times New Roman" w:cs="Times New Roman"/>
          <w:sz w:val="28"/>
          <w:szCs w:val="28"/>
          <w:lang w:val="en-US"/>
        </w:rPr>
        <w:t>i</w:t>
      </w:r>
      <w:r w:rsidRPr="009B3A2B">
        <w:rPr>
          <w:rFonts w:ascii="Times New Roman" w:hAnsi="Times New Roman" w:cs="Times New Roman"/>
          <w:sz w:val="28"/>
          <w:szCs w:val="28"/>
        </w:rPr>
        <w:t xml:space="preserve">стю носіїв після китайської, англійська мова широко </w:t>
      </w:r>
      <w:r w:rsidRPr="009B3A2B">
        <w:rPr>
          <w:rFonts w:ascii="Times New Roman" w:hAnsi="Times New Roman" w:cs="Times New Roman"/>
          <w:sz w:val="28"/>
          <w:szCs w:val="28"/>
        </w:rPr>
        <w:lastRenderedPageBreak/>
        <w:t xml:space="preserve">використовується різними спільнотами в Європі, Америці, Азії, Африці, Австралії для обмінів у галузі інформації, освіти, науки, культури, бізнесу тощо. </w:t>
      </w:r>
      <w:r w:rsidRPr="0038701C">
        <w:rPr>
          <w:rFonts w:ascii="Times New Roman" w:hAnsi="Times New Roman" w:cs="Times New Roman"/>
          <w:sz w:val="28"/>
          <w:szCs w:val="28"/>
        </w:rPr>
        <w:t>Вона стала першою мовою глобальної інформаційної мережі Інтернет</w:t>
      </w:r>
      <w:r w:rsidR="00E3441F">
        <w:rPr>
          <w:rFonts w:ascii="Times New Roman" w:hAnsi="Times New Roman" w:cs="Times New Roman"/>
          <w:sz w:val="28"/>
          <w:szCs w:val="28"/>
          <w:lang w:val="uk-UA"/>
        </w:rPr>
        <w:t xml:space="preserve"> [</w:t>
      </w:r>
      <w:r w:rsidR="006E4E36">
        <w:rPr>
          <w:rFonts w:ascii="Times New Roman" w:hAnsi="Times New Roman" w:cs="Times New Roman"/>
          <w:sz w:val="28"/>
          <w:szCs w:val="28"/>
          <w:lang w:val="uk-UA"/>
        </w:rPr>
        <w:t>18; с. 45-46</w:t>
      </w:r>
      <w:r w:rsidR="00E3441F">
        <w:rPr>
          <w:rFonts w:ascii="Times New Roman" w:hAnsi="Times New Roman" w:cs="Times New Roman"/>
          <w:sz w:val="28"/>
          <w:szCs w:val="28"/>
          <w:lang w:val="uk-UA"/>
        </w:rPr>
        <w:t>]</w:t>
      </w:r>
      <w:r>
        <w:rPr>
          <w:rFonts w:ascii="Times New Roman" w:hAnsi="Times New Roman" w:cs="Times New Roman"/>
          <w:sz w:val="28"/>
          <w:szCs w:val="28"/>
          <w:lang w:val="uk-UA"/>
        </w:rPr>
        <w:t>.</w:t>
      </w:r>
      <w:r w:rsidR="00E3441F">
        <w:rPr>
          <w:rFonts w:ascii="Times New Roman" w:hAnsi="Times New Roman" w:cs="Times New Roman"/>
          <w:sz w:val="28"/>
          <w:szCs w:val="28"/>
          <w:lang w:val="uk-UA"/>
        </w:rPr>
        <w:t xml:space="preserve"> </w:t>
      </w:r>
    </w:p>
    <w:p w:rsidR="00480167" w:rsidRPr="00480167" w:rsidRDefault="00480167" w:rsidP="00480167">
      <w:pPr>
        <w:spacing w:after="0" w:line="360" w:lineRule="auto"/>
        <w:ind w:firstLine="709"/>
        <w:jc w:val="both"/>
        <w:rPr>
          <w:rFonts w:ascii="Times New Roman" w:hAnsi="Times New Roman" w:cs="Times New Roman"/>
          <w:sz w:val="28"/>
          <w:szCs w:val="28"/>
          <w:lang w:val="uk-UA"/>
        </w:rPr>
      </w:pPr>
      <w:r w:rsidRPr="00480167">
        <w:rPr>
          <w:rFonts w:ascii="Times New Roman" w:hAnsi="Times New Roman" w:cs="Times New Roman"/>
          <w:sz w:val="28"/>
          <w:szCs w:val="28"/>
          <w:lang w:val="uk-UA"/>
        </w:rPr>
        <w:t xml:space="preserve">Вибір англійської на роль першої мови міжнародного спілкування зумовлений низкою внутрішніх (мовних) і зовнішніх (позамовних) чинників. </w:t>
      </w:r>
      <w:r>
        <w:rPr>
          <w:rFonts w:ascii="Times New Roman" w:hAnsi="Times New Roman" w:cs="Times New Roman"/>
          <w:sz w:val="28"/>
          <w:szCs w:val="28"/>
          <w:lang w:val="uk-UA"/>
        </w:rPr>
        <w:t xml:space="preserve">Як </w:t>
      </w:r>
      <w:r w:rsidRPr="00480167">
        <w:rPr>
          <w:rFonts w:ascii="Times New Roman" w:hAnsi="Times New Roman" w:cs="Times New Roman"/>
          <w:sz w:val="28"/>
          <w:szCs w:val="28"/>
          <w:lang w:val="uk-UA"/>
        </w:rPr>
        <w:t xml:space="preserve">відзначають </w:t>
      </w:r>
      <w:r>
        <w:rPr>
          <w:rFonts w:ascii="Times New Roman" w:hAnsi="Times New Roman" w:cs="Times New Roman"/>
          <w:sz w:val="28"/>
          <w:szCs w:val="28"/>
          <w:lang w:val="uk-UA"/>
        </w:rPr>
        <w:t>д</w:t>
      </w:r>
      <w:r w:rsidRPr="00480167">
        <w:rPr>
          <w:rFonts w:ascii="Times New Roman" w:hAnsi="Times New Roman" w:cs="Times New Roman"/>
          <w:sz w:val="28"/>
          <w:szCs w:val="28"/>
          <w:lang w:val="uk-UA"/>
        </w:rPr>
        <w:t>ослідники М. Бадоньї та М. Баришников, що серед живих мов англійська вирізняється раціональною внутрішньою організацією, відносною простотою граматичної будови і багатством словникового складу, у межах якого існує можливість створювати розгалужені терміносистеми [</w:t>
      </w:r>
      <w:r w:rsidR="006E4E36">
        <w:rPr>
          <w:rFonts w:ascii="Times New Roman" w:hAnsi="Times New Roman" w:cs="Times New Roman"/>
          <w:sz w:val="28"/>
          <w:szCs w:val="28"/>
          <w:lang w:val="uk-UA"/>
        </w:rPr>
        <w:t>20; 13</w:t>
      </w:r>
      <w:r w:rsidRPr="00480167">
        <w:rPr>
          <w:rFonts w:ascii="Times New Roman" w:hAnsi="Times New Roman" w:cs="Times New Roman"/>
          <w:sz w:val="28"/>
          <w:szCs w:val="28"/>
          <w:lang w:val="uk-UA"/>
        </w:rPr>
        <w:t>].</w:t>
      </w:r>
    </w:p>
    <w:p w:rsidR="00480167" w:rsidRDefault="00480167" w:rsidP="00480167">
      <w:pPr>
        <w:spacing w:after="0" w:line="360" w:lineRule="auto"/>
        <w:ind w:firstLine="709"/>
        <w:jc w:val="both"/>
        <w:rPr>
          <w:rFonts w:ascii="Times New Roman" w:hAnsi="Times New Roman" w:cs="Times New Roman"/>
          <w:sz w:val="28"/>
          <w:szCs w:val="28"/>
          <w:lang w:val="uk-UA"/>
        </w:rPr>
      </w:pPr>
      <w:r w:rsidRPr="00480167">
        <w:rPr>
          <w:rFonts w:ascii="Times New Roman" w:hAnsi="Times New Roman" w:cs="Times New Roman"/>
          <w:sz w:val="28"/>
          <w:szCs w:val="28"/>
          <w:lang w:val="uk-UA"/>
        </w:rPr>
        <w:t>Історичною подією, яка дала поштовх утвердженню англійської як першої міжнародної мови, була перемога союзників у Другій світовій війні і створення Організації Об’єднаних Націй. Цьому безумовно сприяли економічна і військова потуга США, американський неолібералізм, який продовжує приваблювати мільйони людей в усьому світі</w:t>
      </w:r>
      <w:r>
        <w:rPr>
          <w:rFonts w:ascii="Times New Roman" w:hAnsi="Times New Roman" w:cs="Times New Roman"/>
          <w:sz w:val="28"/>
          <w:szCs w:val="28"/>
          <w:lang w:val="uk-UA"/>
        </w:rPr>
        <w:t>.</w:t>
      </w:r>
    </w:p>
    <w:p w:rsidR="00480167" w:rsidRPr="00480167" w:rsidRDefault="00480167" w:rsidP="00480167">
      <w:pPr>
        <w:spacing w:after="0" w:line="360" w:lineRule="auto"/>
        <w:ind w:firstLine="709"/>
        <w:jc w:val="both"/>
        <w:rPr>
          <w:rFonts w:ascii="Times New Roman" w:hAnsi="Times New Roman" w:cs="Times New Roman"/>
          <w:sz w:val="28"/>
          <w:szCs w:val="28"/>
        </w:rPr>
      </w:pPr>
      <w:r w:rsidRPr="00480167">
        <w:rPr>
          <w:rFonts w:ascii="Times New Roman" w:hAnsi="Times New Roman" w:cs="Times New Roman"/>
          <w:sz w:val="28"/>
          <w:szCs w:val="28"/>
          <w:lang w:val="uk-UA"/>
        </w:rPr>
        <w:t>Визнаючи культурну цінність кожної мови незалежно від ступеня її поширеності, світове співтовариство через міжнародні організації відстоює ідею збереження всіх існуючих мов, у тому числі i так званих малих, які є мовами етнічних меншин і не мають офіційного статусу у відповідних державах. На їх захист неодноразово приймалися резолюції ЮНЕСКО, Ради Європи та інших органiзацiй. Відома, зокрема, Європейська Хартія регіональних мов, яка є обов’язковою для виконання всіма державами — членами Ради Європи і яка передбачає можливість використання цих мов як засобів офіцiйного спілкування на регіональному рівнi. Європейський союз фінансує спеціальний проект</w:t>
      </w:r>
      <w:r>
        <w:rPr>
          <w:rFonts w:ascii="Times New Roman" w:hAnsi="Times New Roman" w:cs="Times New Roman"/>
          <w:sz w:val="28"/>
          <w:szCs w:val="28"/>
          <w:lang w:val="uk-UA"/>
        </w:rPr>
        <w:t xml:space="preserve"> </w:t>
      </w:r>
      <w:r w:rsidRPr="00480167">
        <w:rPr>
          <w:rFonts w:ascii="Times New Roman" w:hAnsi="Times New Roman" w:cs="Times New Roman"/>
          <w:sz w:val="28"/>
          <w:szCs w:val="28"/>
        </w:rPr>
        <w:t>“</w:t>
      </w:r>
      <w:r>
        <w:rPr>
          <w:rFonts w:ascii="Times New Roman" w:hAnsi="Times New Roman" w:cs="Times New Roman"/>
          <w:sz w:val="28"/>
          <w:szCs w:val="28"/>
          <w:lang w:val="uk-UA"/>
        </w:rPr>
        <w:t>Меркатор</w:t>
      </w:r>
      <w:r w:rsidRPr="00480167">
        <w:rPr>
          <w:rFonts w:ascii="Times New Roman" w:hAnsi="Times New Roman" w:cs="Times New Roman"/>
          <w:sz w:val="28"/>
          <w:szCs w:val="28"/>
        </w:rPr>
        <w:t>”</w:t>
      </w:r>
      <w:r w:rsidRPr="00480167">
        <w:rPr>
          <w:rFonts w:ascii="Times New Roman" w:hAnsi="Times New Roman" w:cs="Times New Roman"/>
          <w:sz w:val="28"/>
          <w:szCs w:val="28"/>
          <w:lang w:val="uk-UA"/>
        </w:rPr>
        <w:t xml:space="preserve"> на підтримку мов етнічних меншин у різних</w:t>
      </w:r>
      <w:r w:rsidRPr="00480167">
        <w:rPr>
          <w:rFonts w:ascii="Times New Roman" w:hAnsi="Times New Roman" w:cs="Times New Roman"/>
          <w:sz w:val="28"/>
          <w:szCs w:val="28"/>
        </w:rPr>
        <w:t xml:space="preserve"> країнах Європи. Ідея збереження мовної багатоманітності знайшла своє втілення і в проголошенні 2001 року Європейським роком мов [</w:t>
      </w:r>
      <w:r w:rsidR="006E4E36">
        <w:rPr>
          <w:rFonts w:ascii="Times New Roman" w:hAnsi="Times New Roman" w:cs="Times New Roman"/>
          <w:sz w:val="28"/>
          <w:szCs w:val="28"/>
          <w:lang w:val="uk-UA"/>
        </w:rPr>
        <w:t>16; с. 37</w:t>
      </w:r>
      <w:r w:rsidRPr="00480167">
        <w:rPr>
          <w:rFonts w:ascii="Times New Roman" w:hAnsi="Times New Roman" w:cs="Times New Roman"/>
          <w:sz w:val="28"/>
          <w:szCs w:val="28"/>
        </w:rPr>
        <w:t>].</w:t>
      </w:r>
    </w:p>
    <w:p w:rsidR="00480167" w:rsidRPr="00480167" w:rsidRDefault="00480167" w:rsidP="00480167">
      <w:pPr>
        <w:spacing w:after="0" w:line="360" w:lineRule="auto"/>
        <w:ind w:firstLine="709"/>
        <w:jc w:val="both"/>
        <w:rPr>
          <w:rFonts w:ascii="Times New Roman" w:hAnsi="Times New Roman" w:cs="Times New Roman"/>
          <w:sz w:val="28"/>
          <w:szCs w:val="28"/>
        </w:rPr>
      </w:pPr>
      <w:r w:rsidRPr="00480167">
        <w:rPr>
          <w:rFonts w:ascii="Times New Roman" w:hAnsi="Times New Roman" w:cs="Times New Roman"/>
          <w:sz w:val="28"/>
          <w:szCs w:val="28"/>
        </w:rPr>
        <w:lastRenderedPageBreak/>
        <w:t xml:space="preserve">Умовою збереження мовної багатоманітності </w:t>
      </w:r>
      <w:proofErr w:type="gramStart"/>
      <w:r w:rsidRPr="00480167">
        <w:rPr>
          <w:rFonts w:ascii="Times New Roman" w:hAnsi="Times New Roman" w:cs="Times New Roman"/>
          <w:sz w:val="28"/>
          <w:szCs w:val="28"/>
        </w:rPr>
        <w:t>св</w:t>
      </w:r>
      <w:proofErr w:type="gramEnd"/>
      <w:r w:rsidRPr="00480167">
        <w:rPr>
          <w:rFonts w:ascii="Times New Roman" w:hAnsi="Times New Roman" w:cs="Times New Roman"/>
          <w:sz w:val="28"/>
          <w:szCs w:val="28"/>
        </w:rPr>
        <w:t>іту є практичний розвиток двомовності і багатомовності тих, хто в ньому живе, заохочення до такого розвитку з боку тих, хто визначає мовну політику.</w:t>
      </w:r>
    </w:p>
    <w:p w:rsidR="00480167" w:rsidRPr="0038701C" w:rsidRDefault="00480167" w:rsidP="00480167">
      <w:pPr>
        <w:spacing w:after="0" w:line="360" w:lineRule="auto"/>
        <w:ind w:firstLine="709"/>
        <w:jc w:val="both"/>
        <w:rPr>
          <w:rFonts w:ascii="Times New Roman" w:hAnsi="Times New Roman" w:cs="Times New Roman"/>
          <w:sz w:val="28"/>
          <w:szCs w:val="28"/>
        </w:rPr>
      </w:pPr>
      <w:r w:rsidRPr="00480167">
        <w:rPr>
          <w:rFonts w:ascii="Times New Roman" w:hAnsi="Times New Roman" w:cs="Times New Roman"/>
          <w:sz w:val="28"/>
          <w:szCs w:val="28"/>
        </w:rPr>
        <w:t xml:space="preserve">Сьогодні в європейському освітньому просторі в рамках мовної політики формується сучасна мовна та іншомовна освіта, в яких вагоме місце займає </w:t>
      </w:r>
      <w:proofErr w:type="gramStart"/>
      <w:r w:rsidRPr="00480167">
        <w:rPr>
          <w:rFonts w:ascii="Times New Roman" w:hAnsi="Times New Roman" w:cs="Times New Roman"/>
          <w:sz w:val="28"/>
          <w:szCs w:val="28"/>
        </w:rPr>
        <w:t>англ</w:t>
      </w:r>
      <w:proofErr w:type="gramEnd"/>
      <w:r w:rsidRPr="00480167">
        <w:rPr>
          <w:rFonts w:ascii="Times New Roman" w:hAnsi="Times New Roman" w:cs="Times New Roman"/>
          <w:sz w:val="28"/>
          <w:szCs w:val="28"/>
        </w:rPr>
        <w:t xml:space="preserve">ійська мова як одна з найперспективніших світових мов. Таким чином, проаналізувавши сучасний стан її функціонування, можна виділити три найважливіші її функції: </w:t>
      </w:r>
      <w:proofErr w:type="gramStart"/>
      <w:r w:rsidRPr="00480167">
        <w:rPr>
          <w:rFonts w:ascii="Times New Roman" w:hAnsi="Times New Roman" w:cs="Times New Roman"/>
          <w:sz w:val="28"/>
          <w:szCs w:val="28"/>
        </w:rPr>
        <w:t>соц</w:t>
      </w:r>
      <w:proofErr w:type="gramEnd"/>
      <w:r w:rsidRPr="00480167">
        <w:rPr>
          <w:rFonts w:ascii="Times New Roman" w:hAnsi="Times New Roman" w:cs="Times New Roman"/>
          <w:sz w:val="28"/>
          <w:szCs w:val="28"/>
        </w:rPr>
        <w:t>іальну, освітню і технологічну.</w:t>
      </w:r>
    </w:p>
    <w:p w:rsidR="00FF619B" w:rsidRDefault="00FF619B" w:rsidP="004801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rsidR="00FF619B" w:rsidRPr="00CF0E20" w:rsidRDefault="00A1529F" w:rsidP="00FF619B">
      <w:pPr>
        <w:pStyle w:val="a4"/>
        <w:spacing w:before="0" w:beforeAutospacing="0" w:after="0" w:afterAutospacing="0"/>
        <w:rPr>
          <w:rFonts w:ascii="Arial" w:hAnsi="Arial" w:cs="Arial"/>
          <w:b/>
          <w:color w:val="000000"/>
          <w:sz w:val="20"/>
          <w:szCs w:val="20"/>
          <w:lang w:val="uk-UA"/>
        </w:rPr>
      </w:pPr>
      <w:r>
        <w:rPr>
          <w:rFonts w:ascii="Arial" w:hAnsi="Arial" w:cs="Arial"/>
          <w:b/>
          <w:color w:val="000000"/>
          <w:sz w:val="20"/>
          <w:szCs w:val="20"/>
          <w:lang w:val="uk-UA"/>
        </w:rPr>
        <w:lastRenderedPageBreak/>
        <w:t>2.1</w:t>
      </w:r>
    </w:p>
    <w:p w:rsidR="00FF619B" w:rsidRPr="000445CE" w:rsidRDefault="00FF619B" w:rsidP="00FF619B">
      <w:pPr>
        <w:pStyle w:val="a4"/>
        <w:spacing w:before="0" w:beforeAutospacing="0" w:after="0" w:afterAutospacing="0" w:line="360" w:lineRule="auto"/>
        <w:ind w:firstLine="709"/>
        <w:contextualSpacing/>
        <w:jc w:val="both"/>
        <w:rPr>
          <w:color w:val="000000"/>
          <w:sz w:val="28"/>
          <w:szCs w:val="28"/>
          <w:lang w:val="uk-UA"/>
        </w:rPr>
      </w:pPr>
      <w:r w:rsidRPr="000445CE">
        <w:rPr>
          <w:color w:val="000000"/>
          <w:sz w:val="28"/>
          <w:szCs w:val="28"/>
          <w:lang w:val="uk-UA"/>
        </w:rPr>
        <w:t xml:space="preserve">3 утвердженням гуманістичної концепції в новій філософії освіти зростає роль особистості учня і вчителя як індивідуальностей, які постійно співпрацюють і розвиваються, ведуть освітньо-культурний діалог у напрямах: знання, культура комунікації, новітні технології спілкування, проникнення </w:t>
      </w:r>
      <w:r w:rsidRPr="000445CE">
        <w:rPr>
          <w:color w:val="000000"/>
          <w:sz w:val="28"/>
          <w:szCs w:val="28"/>
          <w:lang w:val="en-US"/>
        </w:rPr>
        <w:t> </w:t>
      </w:r>
      <w:r w:rsidRPr="000445CE">
        <w:rPr>
          <w:color w:val="000000"/>
          <w:sz w:val="28"/>
          <w:szCs w:val="28"/>
          <w:lang w:val="uk-UA"/>
        </w:rPr>
        <w:t xml:space="preserve"> в </w:t>
      </w:r>
      <w:r w:rsidRPr="000445CE">
        <w:rPr>
          <w:color w:val="000000"/>
          <w:sz w:val="28"/>
          <w:szCs w:val="28"/>
          <w:lang w:val="en-US"/>
        </w:rPr>
        <w:t> </w:t>
      </w:r>
      <w:r w:rsidRPr="000445CE">
        <w:rPr>
          <w:color w:val="000000"/>
          <w:sz w:val="28"/>
          <w:szCs w:val="28"/>
          <w:lang w:val="uk-UA"/>
        </w:rPr>
        <w:t xml:space="preserve"> сутність </w:t>
      </w:r>
      <w:r w:rsidRPr="000445CE">
        <w:rPr>
          <w:color w:val="000000"/>
          <w:sz w:val="28"/>
          <w:szCs w:val="28"/>
          <w:lang w:val="en-US"/>
        </w:rPr>
        <w:t> </w:t>
      </w:r>
      <w:r w:rsidRPr="000445CE">
        <w:rPr>
          <w:color w:val="000000"/>
          <w:sz w:val="28"/>
          <w:szCs w:val="28"/>
          <w:lang w:val="uk-UA"/>
        </w:rPr>
        <w:t xml:space="preserve"> предметів, </w:t>
      </w:r>
      <w:r w:rsidRPr="000445CE">
        <w:rPr>
          <w:color w:val="000000"/>
          <w:sz w:val="28"/>
          <w:szCs w:val="28"/>
          <w:lang w:val="en-US"/>
        </w:rPr>
        <w:t> </w:t>
      </w:r>
      <w:r w:rsidRPr="000445CE">
        <w:rPr>
          <w:color w:val="000000"/>
          <w:sz w:val="28"/>
          <w:szCs w:val="28"/>
          <w:lang w:val="uk-UA"/>
        </w:rPr>
        <w:t xml:space="preserve"> явищ; </w:t>
      </w:r>
      <w:r w:rsidRPr="000445CE">
        <w:rPr>
          <w:color w:val="000000"/>
          <w:sz w:val="28"/>
          <w:szCs w:val="28"/>
          <w:lang w:val="en-US"/>
        </w:rPr>
        <w:t> </w:t>
      </w:r>
      <w:r w:rsidRPr="000445CE">
        <w:rPr>
          <w:color w:val="000000"/>
          <w:sz w:val="28"/>
          <w:szCs w:val="28"/>
          <w:lang w:val="uk-UA"/>
        </w:rPr>
        <w:t xml:space="preserve"> ціннісні </w:t>
      </w:r>
      <w:r w:rsidRPr="000445CE">
        <w:rPr>
          <w:color w:val="000000"/>
          <w:sz w:val="28"/>
          <w:szCs w:val="28"/>
          <w:lang w:val="en-US"/>
        </w:rPr>
        <w:t> </w:t>
      </w:r>
      <w:r w:rsidRPr="000445CE">
        <w:rPr>
          <w:color w:val="000000"/>
          <w:sz w:val="28"/>
          <w:szCs w:val="28"/>
          <w:lang w:val="uk-UA"/>
        </w:rPr>
        <w:t xml:space="preserve"> орієнтири </w:t>
      </w:r>
      <w:r w:rsidRPr="000445CE">
        <w:rPr>
          <w:color w:val="000000"/>
          <w:sz w:val="28"/>
          <w:szCs w:val="28"/>
          <w:lang w:val="en-US"/>
        </w:rPr>
        <w:t> </w:t>
      </w:r>
      <w:r w:rsidRPr="000445CE">
        <w:rPr>
          <w:color w:val="000000"/>
          <w:sz w:val="28"/>
          <w:szCs w:val="28"/>
          <w:lang w:val="uk-UA"/>
        </w:rPr>
        <w:t xml:space="preserve"> й нові культуротворчі смисли.</w:t>
      </w:r>
    </w:p>
    <w:p w:rsidR="00FF619B" w:rsidRPr="00E93481" w:rsidRDefault="00FF619B" w:rsidP="00FF619B">
      <w:pPr>
        <w:pStyle w:val="a4"/>
        <w:spacing w:before="0" w:beforeAutospacing="0" w:after="0" w:afterAutospacing="0" w:line="360" w:lineRule="auto"/>
        <w:ind w:firstLine="709"/>
        <w:contextualSpacing/>
        <w:jc w:val="both"/>
        <w:rPr>
          <w:color w:val="000000"/>
          <w:sz w:val="28"/>
          <w:szCs w:val="28"/>
        </w:rPr>
      </w:pPr>
      <w:r w:rsidRPr="000445CE">
        <w:rPr>
          <w:color w:val="000000"/>
          <w:sz w:val="28"/>
          <w:szCs w:val="28"/>
          <w:lang w:val="uk-UA"/>
        </w:rPr>
        <w:t xml:space="preserve">Стратегічна мета сучасної освіти </w:t>
      </w:r>
      <w:r>
        <w:rPr>
          <w:color w:val="000000"/>
          <w:sz w:val="28"/>
          <w:szCs w:val="28"/>
          <w:lang w:val="uk-UA"/>
        </w:rPr>
        <w:t>–</w:t>
      </w:r>
      <w:r w:rsidRPr="000445CE">
        <w:rPr>
          <w:color w:val="000000"/>
          <w:sz w:val="28"/>
          <w:szCs w:val="28"/>
          <w:lang w:val="uk-UA"/>
        </w:rPr>
        <w:t xml:space="preserve"> формування високоосвіченої, інтелігентної, самодостатньої творчої особистості з інноваційним продуктивним типом мислення і діяльності, здатної гідно відповісти на виклики цивілізації. Україна є полікультурною і багатонаціональною державою. </w:t>
      </w:r>
      <w:r w:rsidRPr="000B2DD4">
        <w:rPr>
          <w:color w:val="000000"/>
          <w:sz w:val="28"/>
          <w:szCs w:val="28"/>
          <w:lang w:val="uk-UA"/>
        </w:rPr>
        <w:t xml:space="preserve">Тому особливого значення набуває виховання громадян у природовідповідному середовищі національної культури (духовної і матеріальної), становлення громадянина України. </w:t>
      </w:r>
      <w:r w:rsidRPr="000445CE">
        <w:rPr>
          <w:color w:val="000000"/>
          <w:sz w:val="28"/>
          <w:szCs w:val="28"/>
        </w:rPr>
        <w:t>Усе це потребує оновлення методології та змісту освіти загалом, і мовної зокрема. </w:t>
      </w:r>
    </w:p>
    <w:p w:rsidR="00FF619B" w:rsidRDefault="00FF619B" w:rsidP="00FF619B">
      <w:pPr>
        <w:pStyle w:val="p2"/>
        <w:shd w:val="clear" w:color="auto" w:fill="FFFFFF"/>
        <w:spacing w:before="0" w:beforeAutospacing="0" w:after="0" w:afterAutospacing="0" w:line="360" w:lineRule="auto"/>
        <w:ind w:firstLine="709"/>
        <w:contextualSpacing/>
        <w:jc w:val="both"/>
        <w:rPr>
          <w:color w:val="000000"/>
          <w:sz w:val="28"/>
          <w:szCs w:val="28"/>
          <w:lang w:val="uk-UA"/>
        </w:rPr>
      </w:pPr>
      <w:r>
        <w:rPr>
          <w:color w:val="000000"/>
          <w:sz w:val="28"/>
          <w:szCs w:val="28"/>
        </w:rPr>
        <w:t>Проанал</w:t>
      </w:r>
      <w:r>
        <w:rPr>
          <w:color w:val="000000"/>
          <w:sz w:val="28"/>
          <w:szCs w:val="28"/>
          <w:lang w:val="uk-UA"/>
        </w:rPr>
        <w:t>ізумо освну мету, завдання, чинники та етапи шкільної іншомовної осві</w:t>
      </w:r>
      <w:proofErr w:type="gramStart"/>
      <w:r>
        <w:rPr>
          <w:color w:val="000000"/>
          <w:sz w:val="28"/>
          <w:szCs w:val="28"/>
          <w:lang w:val="uk-UA"/>
        </w:rPr>
        <w:t>ти на</w:t>
      </w:r>
      <w:proofErr w:type="gramEnd"/>
      <w:r>
        <w:rPr>
          <w:color w:val="000000"/>
          <w:sz w:val="28"/>
          <w:szCs w:val="28"/>
          <w:lang w:val="uk-UA"/>
        </w:rPr>
        <w:t xml:space="preserve"> матеріалі рекомендованих Міністерством освіти навчальних програм для ЗНЗ. Слід відзначити, що на даному етапі освітнього процесу Міністерством освіти та науки України рекомендовано використовувати наступні навчальні програми з вивчення іноземних мов: рівень стандарту, поглиблений рівень, спеціалізований чи профільний рівень, друга інозема мова. </w:t>
      </w:r>
    </w:p>
    <w:p w:rsidR="00FF619B" w:rsidRPr="001C0D68" w:rsidRDefault="00FF619B" w:rsidP="00FF619B">
      <w:pPr>
        <w:pStyle w:val="p2"/>
        <w:shd w:val="clear" w:color="auto" w:fill="FFFFFF"/>
        <w:spacing w:before="0" w:beforeAutospacing="0" w:after="0" w:afterAutospacing="0" w:line="360" w:lineRule="auto"/>
        <w:ind w:firstLine="709"/>
        <w:contextualSpacing/>
        <w:jc w:val="both"/>
        <w:rPr>
          <w:color w:val="000000"/>
          <w:sz w:val="28"/>
          <w:szCs w:val="28"/>
        </w:rPr>
      </w:pPr>
      <w:r>
        <w:rPr>
          <w:color w:val="000000"/>
          <w:sz w:val="28"/>
          <w:szCs w:val="28"/>
        </w:rPr>
        <w:t>Навчальні програми не встановлюють порядок (</w:t>
      </w:r>
      <w:proofErr w:type="gramStart"/>
      <w:r>
        <w:rPr>
          <w:color w:val="000000"/>
          <w:sz w:val="28"/>
          <w:szCs w:val="28"/>
        </w:rPr>
        <w:t>посл</w:t>
      </w:r>
      <w:proofErr w:type="gramEnd"/>
      <w:r>
        <w:rPr>
          <w:color w:val="000000"/>
          <w:sz w:val="28"/>
          <w:szCs w:val="28"/>
        </w:rPr>
        <w:t>ідовність) вивчення предметної тематики у рамках навчального року, а лише вказують на зміст, вивчення котрого є об’єктом тематичного та семестрового контролю.</w:t>
      </w:r>
      <w:r>
        <w:rPr>
          <w:color w:val="000000"/>
          <w:sz w:val="28"/>
          <w:szCs w:val="28"/>
          <w:lang w:val="uk-UA"/>
        </w:rPr>
        <w:t xml:space="preserve"> </w:t>
      </w:r>
      <w:r>
        <w:rPr>
          <w:color w:val="000000"/>
          <w:sz w:val="28"/>
          <w:szCs w:val="28"/>
        </w:rPr>
        <w:t xml:space="preserve">Програми з іноземних мов мають наскрізний характер та представлені </w:t>
      </w:r>
      <w:proofErr w:type="gramStart"/>
      <w:r>
        <w:rPr>
          <w:color w:val="000000"/>
          <w:sz w:val="28"/>
          <w:szCs w:val="28"/>
        </w:rPr>
        <w:t>в</w:t>
      </w:r>
      <w:proofErr w:type="gramEnd"/>
      <w:r>
        <w:rPr>
          <w:color w:val="000000"/>
          <w:sz w:val="28"/>
          <w:szCs w:val="28"/>
        </w:rPr>
        <w:t xml:space="preserve"> є</w:t>
      </w:r>
      <w:proofErr w:type="gramStart"/>
      <w:r>
        <w:rPr>
          <w:color w:val="000000"/>
          <w:sz w:val="28"/>
          <w:szCs w:val="28"/>
        </w:rPr>
        <w:t>дин</w:t>
      </w:r>
      <w:proofErr w:type="gramEnd"/>
      <w:r>
        <w:rPr>
          <w:color w:val="000000"/>
          <w:sz w:val="28"/>
          <w:szCs w:val="28"/>
        </w:rPr>
        <w:t>ій системі, у діяльнісній термінології з чітко вираженою кореляцією між класами</w:t>
      </w:r>
      <w:r w:rsidR="001C0D68" w:rsidRPr="001C0D68">
        <w:rPr>
          <w:color w:val="000000"/>
          <w:sz w:val="28"/>
          <w:szCs w:val="28"/>
        </w:rPr>
        <w:t xml:space="preserve"> </w:t>
      </w:r>
      <w:r w:rsidR="001C0D68">
        <w:rPr>
          <w:sz w:val="28"/>
          <w:szCs w:val="28"/>
        </w:rPr>
        <w:t>[</w:t>
      </w:r>
      <w:r w:rsidR="001C0D68" w:rsidRPr="001C0D68">
        <w:rPr>
          <w:sz w:val="28"/>
          <w:szCs w:val="28"/>
        </w:rPr>
        <w:t>2</w:t>
      </w:r>
      <w:r w:rsidR="001C0D68">
        <w:rPr>
          <w:sz w:val="28"/>
          <w:szCs w:val="28"/>
          <w:lang w:val="uk-UA"/>
        </w:rPr>
        <w:t>; с. 3</w:t>
      </w:r>
      <w:r w:rsidR="001C0D68">
        <w:rPr>
          <w:sz w:val="28"/>
          <w:szCs w:val="28"/>
        </w:rPr>
        <w:t>]</w:t>
      </w:r>
    </w:p>
    <w:p w:rsidR="00FF619B" w:rsidRPr="000445CE" w:rsidRDefault="00FF619B" w:rsidP="00FF619B">
      <w:pPr>
        <w:pStyle w:val="a4"/>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Отже, а</w:t>
      </w:r>
      <w:r w:rsidRPr="000445CE">
        <w:rPr>
          <w:color w:val="000000"/>
          <w:sz w:val="28"/>
          <w:szCs w:val="28"/>
        </w:rPr>
        <w:t xml:space="preserve">ктуальність нової Концепції </w:t>
      </w:r>
      <w:r w:rsidRPr="000445CE">
        <w:rPr>
          <w:color w:val="000000"/>
          <w:sz w:val="28"/>
          <w:szCs w:val="28"/>
          <w:lang w:val="uk-UA"/>
        </w:rPr>
        <w:t>іншо</w:t>
      </w:r>
      <w:r w:rsidRPr="000445CE">
        <w:rPr>
          <w:color w:val="000000"/>
          <w:sz w:val="28"/>
          <w:szCs w:val="28"/>
        </w:rPr>
        <w:t xml:space="preserve">мовної освіти зумовлена такими основними </w:t>
      </w:r>
      <w:r w:rsidRPr="000445CE">
        <w:rPr>
          <w:b/>
          <w:color w:val="000000"/>
          <w:sz w:val="28"/>
          <w:szCs w:val="28"/>
        </w:rPr>
        <w:t>чинниками</w:t>
      </w:r>
      <w:r w:rsidRPr="000445CE">
        <w:rPr>
          <w:color w:val="000000"/>
          <w:sz w:val="28"/>
          <w:szCs w:val="28"/>
        </w:rPr>
        <w:t>:</w:t>
      </w:r>
    </w:p>
    <w:p w:rsidR="00FF619B" w:rsidRPr="000445CE" w:rsidRDefault="00FF619B" w:rsidP="00FF619B">
      <w:pPr>
        <w:pStyle w:val="a4"/>
        <w:spacing w:before="0" w:beforeAutospacing="0" w:after="0" w:afterAutospacing="0" w:line="360" w:lineRule="auto"/>
        <w:ind w:firstLine="709"/>
        <w:contextualSpacing/>
        <w:jc w:val="both"/>
        <w:rPr>
          <w:color w:val="000000"/>
          <w:sz w:val="28"/>
          <w:szCs w:val="28"/>
        </w:rPr>
      </w:pPr>
      <w:r w:rsidRPr="000445CE">
        <w:rPr>
          <w:color w:val="000000"/>
          <w:sz w:val="28"/>
          <w:szCs w:val="28"/>
        </w:rPr>
        <w:lastRenderedPageBreak/>
        <w:t>-</w:t>
      </w:r>
      <w:r>
        <w:rPr>
          <w:color w:val="000000"/>
          <w:sz w:val="28"/>
          <w:szCs w:val="28"/>
          <w:lang w:val="uk-UA"/>
        </w:rPr>
        <w:t xml:space="preserve"> </w:t>
      </w:r>
      <w:r w:rsidRPr="000445CE">
        <w:rPr>
          <w:color w:val="000000"/>
          <w:sz w:val="28"/>
          <w:szCs w:val="28"/>
        </w:rPr>
        <w:t>визначальною роллю мови у формуванні діяльнісної, творчої та самодостатньої особистості;</w:t>
      </w:r>
    </w:p>
    <w:p w:rsidR="00FF619B" w:rsidRPr="000445CE" w:rsidRDefault="00FF619B" w:rsidP="00FF619B">
      <w:pPr>
        <w:pStyle w:val="a4"/>
        <w:spacing w:before="0" w:beforeAutospacing="0" w:after="0" w:afterAutospacing="0" w:line="360" w:lineRule="auto"/>
        <w:ind w:firstLine="709"/>
        <w:contextualSpacing/>
        <w:jc w:val="both"/>
        <w:rPr>
          <w:color w:val="000000"/>
          <w:sz w:val="28"/>
          <w:szCs w:val="28"/>
        </w:rPr>
      </w:pPr>
      <w:r w:rsidRPr="000445CE">
        <w:rPr>
          <w:color w:val="000000"/>
          <w:sz w:val="28"/>
          <w:szCs w:val="28"/>
        </w:rPr>
        <w:t>-</w:t>
      </w:r>
      <w:r>
        <w:rPr>
          <w:color w:val="000000"/>
          <w:sz w:val="28"/>
          <w:szCs w:val="28"/>
          <w:lang w:val="uk-UA"/>
        </w:rPr>
        <w:t xml:space="preserve"> </w:t>
      </w:r>
      <w:proofErr w:type="gramStart"/>
      <w:r w:rsidRPr="000445CE">
        <w:rPr>
          <w:color w:val="000000"/>
          <w:sz w:val="28"/>
          <w:szCs w:val="28"/>
        </w:rPr>
        <w:t>св</w:t>
      </w:r>
      <w:proofErr w:type="gramEnd"/>
      <w:r w:rsidRPr="000445CE">
        <w:rPr>
          <w:color w:val="000000"/>
          <w:sz w:val="28"/>
          <w:szCs w:val="28"/>
        </w:rPr>
        <w:t>ітовими процесами глобалізації та інформатизації суспільства; </w:t>
      </w:r>
    </w:p>
    <w:p w:rsidR="00FF619B" w:rsidRPr="000445CE" w:rsidRDefault="00FF619B" w:rsidP="00FF619B">
      <w:pPr>
        <w:pStyle w:val="a4"/>
        <w:spacing w:before="0" w:beforeAutospacing="0" w:after="0" w:afterAutospacing="0" w:line="360" w:lineRule="auto"/>
        <w:ind w:firstLine="709"/>
        <w:contextualSpacing/>
        <w:jc w:val="both"/>
        <w:rPr>
          <w:color w:val="000000"/>
          <w:sz w:val="28"/>
          <w:szCs w:val="28"/>
          <w:lang w:val="uk-UA"/>
        </w:rPr>
      </w:pPr>
      <w:r>
        <w:rPr>
          <w:color w:val="000000"/>
          <w:sz w:val="28"/>
          <w:szCs w:val="28"/>
        </w:rPr>
        <w:t>-</w:t>
      </w:r>
      <w:r>
        <w:rPr>
          <w:color w:val="000000"/>
          <w:sz w:val="28"/>
          <w:szCs w:val="28"/>
          <w:lang w:val="uk-UA"/>
        </w:rPr>
        <w:t xml:space="preserve"> </w:t>
      </w:r>
      <w:r w:rsidRPr="000445CE">
        <w:rPr>
          <w:color w:val="000000"/>
          <w:sz w:val="28"/>
          <w:szCs w:val="28"/>
        </w:rPr>
        <w:t xml:space="preserve">потребою перегляду мети, змісту і структури </w:t>
      </w:r>
      <w:r w:rsidRPr="000445CE">
        <w:rPr>
          <w:color w:val="000000"/>
          <w:sz w:val="28"/>
          <w:szCs w:val="28"/>
          <w:lang w:val="uk-UA"/>
        </w:rPr>
        <w:t>іншо</w:t>
      </w:r>
      <w:r w:rsidRPr="000445CE">
        <w:rPr>
          <w:color w:val="000000"/>
          <w:sz w:val="28"/>
          <w:szCs w:val="28"/>
        </w:rPr>
        <w:t xml:space="preserve">мовної освіти з переходом школи на 11-річний термін навчання і </w:t>
      </w:r>
      <w:proofErr w:type="gramStart"/>
      <w:r w:rsidRPr="000445CE">
        <w:rPr>
          <w:color w:val="000000"/>
          <w:sz w:val="28"/>
          <w:szCs w:val="28"/>
        </w:rPr>
        <w:t>проф</w:t>
      </w:r>
      <w:proofErr w:type="gramEnd"/>
      <w:r w:rsidRPr="000445CE">
        <w:rPr>
          <w:color w:val="000000"/>
          <w:sz w:val="28"/>
          <w:szCs w:val="28"/>
        </w:rPr>
        <w:t>ілізацію її старшої ланки</w:t>
      </w:r>
      <w:r w:rsidR="001C0D68">
        <w:rPr>
          <w:color w:val="000000"/>
          <w:sz w:val="28"/>
          <w:szCs w:val="28"/>
          <w:lang w:val="uk-UA"/>
        </w:rPr>
        <w:t xml:space="preserve"> </w:t>
      </w:r>
      <w:r w:rsidR="001C0D68">
        <w:rPr>
          <w:sz w:val="28"/>
          <w:szCs w:val="28"/>
        </w:rPr>
        <w:t>[</w:t>
      </w:r>
      <w:r w:rsidR="001C0D68">
        <w:rPr>
          <w:sz w:val="28"/>
          <w:szCs w:val="28"/>
          <w:lang w:val="uk-UA"/>
        </w:rPr>
        <w:t>10; с. 6</w:t>
      </w:r>
      <w:r w:rsidR="001C0D68">
        <w:rPr>
          <w:sz w:val="28"/>
          <w:szCs w:val="28"/>
        </w:rPr>
        <w:t>]</w:t>
      </w:r>
      <w:r w:rsidRPr="000445CE">
        <w:rPr>
          <w:color w:val="000000"/>
          <w:sz w:val="28"/>
          <w:szCs w:val="28"/>
        </w:rPr>
        <w:t>.</w:t>
      </w:r>
    </w:p>
    <w:p w:rsidR="00FF619B" w:rsidRPr="000445CE" w:rsidRDefault="00FF619B" w:rsidP="00FF619B">
      <w:pPr>
        <w:pStyle w:val="a4"/>
        <w:spacing w:before="0" w:beforeAutospacing="0" w:after="0" w:afterAutospacing="0" w:line="360" w:lineRule="auto"/>
        <w:ind w:firstLine="709"/>
        <w:contextualSpacing/>
        <w:jc w:val="both"/>
        <w:rPr>
          <w:color w:val="000000"/>
          <w:sz w:val="28"/>
          <w:szCs w:val="28"/>
          <w:lang w:val="uk-UA"/>
        </w:rPr>
      </w:pPr>
      <w:r w:rsidRPr="000445CE">
        <w:rPr>
          <w:color w:val="000000"/>
          <w:sz w:val="28"/>
          <w:szCs w:val="28"/>
          <w:lang w:val="uk-UA"/>
        </w:rPr>
        <w:t>Концепція іншомовної освіти в Україні визначає мету і завдання, принципи вивчення мов, структуру і зміст навчання, умови її реалізації. Вона ґру</w:t>
      </w:r>
      <w:r>
        <w:rPr>
          <w:color w:val="000000"/>
          <w:sz w:val="28"/>
          <w:szCs w:val="28"/>
          <w:lang w:val="uk-UA"/>
        </w:rPr>
        <w:t xml:space="preserve">нтується на законах </w:t>
      </w:r>
      <w:r w:rsidRPr="000B2DD4">
        <w:rPr>
          <w:color w:val="000000"/>
          <w:sz w:val="28"/>
          <w:szCs w:val="28"/>
          <w:lang w:val="uk-UA"/>
        </w:rPr>
        <w:t>“</w:t>
      </w:r>
      <w:r w:rsidRPr="000445CE">
        <w:rPr>
          <w:color w:val="000000"/>
          <w:sz w:val="28"/>
          <w:szCs w:val="28"/>
          <w:lang w:val="uk-UA"/>
        </w:rPr>
        <w:t>Про мови в УРСР</w:t>
      </w:r>
      <w:r w:rsidRPr="000B2DD4">
        <w:rPr>
          <w:color w:val="000000"/>
          <w:sz w:val="28"/>
          <w:szCs w:val="28"/>
          <w:lang w:val="uk-UA"/>
        </w:rPr>
        <w:t>”</w:t>
      </w:r>
      <w:r w:rsidRPr="000445CE">
        <w:rPr>
          <w:color w:val="000000"/>
          <w:sz w:val="28"/>
          <w:szCs w:val="28"/>
          <w:lang w:val="uk-UA"/>
        </w:rPr>
        <w:t>, Декларації прав національностей від листопада 1991 р. № 1771-</w:t>
      </w:r>
      <w:r w:rsidRPr="000445CE">
        <w:rPr>
          <w:color w:val="000000"/>
          <w:sz w:val="28"/>
          <w:szCs w:val="28"/>
        </w:rPr>
        <w:t>XII</w:t>
      </w:r>
      <w:r w:rsidRPr="000445CE">
        <w:rPr>
          <w:color w:val="000000"/>
          <w:sz w:val="28"/>
          <w:szCs w:val="28"/>
          <w:lang w:val="uk-UA"/>
        </w:rPr>
        <w:t xml:space="preserve">, Державної національної програми </w:t>
      </w:r>
      <w:r w:rsidRPr="000B2DD4">
        <w:rPr>
          <w:color w:val="000000"/>
          <w:sz w:val="28"/>
          <w:szCs w:val="28"/>
          <w:lang w:val="uk-UA"/>
        </w:rPr>
        <w:br/>
        <w:t>“</w:t>
      </w:r>
      <w:r>
        <w:rPr>
          <w:color w:val="000000"/>
          <w:sz w:val="28"/>
          <w:szCs w:val="28"/>
          <w:lang w:val="uk-UA"/>
        </w:rPr>
        <w:t>Освіта</w:t>
      </w:r>
      <w:r w:rsidRPr="000B2DD4">
        <w:rPr>
          <w:color w:val="000000"/>
          <w:sz w:val="28"/>
          <w:szCs w:val="28"/>
          <w:lang w:val="uk-UA"/>
        </w:rPr>
        <w:t>”</w:t>
      </w:r>
      <w:r w:rsidRPr="000445CE">
        <w:rPr>
          <w:color w:val="000000"/>
          <w:sz w:val="28"/>
          <w:szCs w:val="28"/>
          <w:lang w:val="uk-UA"/>
        </w:rPr>
        <w:t xml:space="preserve"> (Україна </w:t>
      </w:r>
      <w:r w:rsidRPr="000445CE">
        <w:rPr>
          <w:color w:val="000000"/>
          <w:sz w:val="28"/>
          <w:szCs w:val="28"/>
        </w:rPr>
        <w:t>XXI</w:t>
      </w:r>
      <w:r w:rsidRPr="000445CE">
        <w:rPr>
          <w:color w:val="000000"/>
          <w:sz w:val="28"/>
          <w:szCs w:val="28"/>
          <w:lang w:val="uk-UA"/>
        </w:rPr>
        <w:t xml:space="preserve"> століття), Національної доктрини розвитку освіти України у </w:t>
      </w:r>
      <w:r w:rsidRPr="000445CE">
        <w:rPr>
          <w:color w:val="000000"/>
          <w:sz w:val="28"/>
          <w:szCs w:val="28"/>
        </w:rPr>
        <w:t>XXI</w:t>
      </w:r>
      <w:r w:rsidRPr="000445CE">
        <w:rPr>
          <w:color w:val="000000"/>
          <w:sz w:val="28"/>
          <w:szCs w:val="28"/>
          <w:lang w:val="uk-UA"/>
        </w:rPr>
        <w:t xml:space="preserve"> столітті, Концепції державної мовної політики, схваленої Указом Президента України від 15 лютого 2010 року № 161/2010 Загальноєвропейських рекомендацій</w:t>
      </w:r>
      <w:r w:rsidR="001C0D68">
        <w:rPr>
          <w:color w:val="000000"/>
          <w:sz w:val="28"/>
          <w:szCs w:val="28"/>
          <w:lang w:val="uk-UA"/>
        </w:rPr>
        <w:t xml:space="preserve"> </w:t>
      </w:r>
      <w:r w:rsidR="001C0D68" w:rsidRPr="001C0D68">
        <w:rPr>
          <w:sz w:val="28"/>
          <w:szCs w:val="28"/>
          <w:lang w:val="uk-UA"/>
        </w:rPr>
        <w:t>[</w:t>
      </w:r>
      <w:r w:rsidR="00574F25">
        <w:rPr>
          <w:sz w:val="28"/>
          <w:szCs w:val="28"/>
          <w:lang w:val="uk-UA"/>
        </w:rPr>
        <w:t>2; с. 4</w:t>
      </w:r>
      <w:r w:rsidR="001C0D68" w:rsidRPr="001C0D68">
        <w:rPr>
          <w:sz w:val="28"/>
          <w:szCs w:val="28"/>
          <w:lang w:val="uk-UA"/>
        </w:rPr>
        <w:t>]</w:t>
      </w:r>
      <w:r w:rsidRPr="000445CE">
        <w:rPr>
          <w:color w:val="000000"/>
          <w:sz w:val="28"/>
          <w:szCs w:val="28"/>
          <w:lang w:val="uk-UA"/>
        </w:rPr>
        <w:t>.</w:t>
      </w:r>
    </w:p>
    <w:p w:rsidR="00FF619B" w:rsidRPr="000445CE" w:rsidRDefault="00FF619B" w:rsidP="00FF619B">
      <w:pPr>
        <w:pStyle w:val="a4"/>
        <w:spacing w:before="0" w:beforeAutospacing="0" w:after="0" w:afterAutospacing="0" w:line="360" w:lineRule="auto"/>
        <w:ind w:firstLine="709"/>
        <w:contextualSpacing/>
        <w:jc w:val="both"/>
        <w:rPr>
          <w:color w:val="000000"/>
          <w:sz w:val="28"/>
          <w:szCs w:val="28"/>
          <w:lang w:val="uk-UA"/>
        </w:rPr>
      </w:pPr>
      <w:r w:rsidRPr="000445CE">
        <w:rPr>
          <w:color w:val="000000"/>
          <w:sz w:val="28"/>
          <w:szCs w:val="28"/>
          <w:lang w:val="uk-UA"/>
        </w:rPr>
        <w:t>В Україні функціонує система неперервної іншомовмовної освіти, підкріплена виваженою мовною політикою держави, спрямованою на на знання кількох іноземних мов, виховання мовної толерантності.</w:t>
      </w:r>
    </w:p>
    <w:p w:rsidR="00FF619B" w:rsidRPr="000445CE" w:rsidRDefault="00FF619B" w:rsidP="00FF619B">
      <w:pPr>
        <w:pStyle w:val="a4"/>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Зазначимо, н</w:t>
      </w:r>
      <w:r w:rsidRPr="000445CE">
        <w:rPr>
          <w:color w:val="000000"/>
          <w:sz w:val="28"/>
          <w:szCs w:val="28"/>
          <w:lang w:val="uk-UA"/>
        </w:rPr>
        <w:t>ові завдання розвитку особистості сьогодні і в майбутньому потребують змін до рівнів володіння іноземними мовами з метою формування всіх компонентів іншомовної комунікативної компетенції.</w:t>
      </w:r>
      <w:r w:rsidRPr="000445CE">
        <w:rPr>
          <w:color w:val="000000"/>
          <w:sz w:val="28"/>
          <w:szCs w:val="28"/>
        </w:rPr>
        <w:t> </w:t>
      </w:r>
    </w:p>
    <w:p w:rsidR="00FF619B" w:rsidRPr="000445CE" w:rsidRDefault="00FF619B" w:rsidP="00FF619B">
      <w:pPr>
        <w:pStyle w:val="a4"/>
        <w:spacing w:before="0" w:beforeAutospacing="0" w:after="0" w:afterAutospacing="0" w:line="360" w:lineRule="auto"/>
        <w:ind w:firstLine="709"/>
        <w:contextualSpacing/>
        <w:jc w:val="both"/>
        <w:rPr>
          <w:color w:val="000000"/>
          <w:sz w:val="28"/>
          <w:szCs w:val="28"/>
          <w:lang w:val="uk-UA"/>
        </w:rPr>
      </w:pPr>
      <w:r w:rsidRPr="000B2DD4">
        <w:rPr>
          <w:color w:val="000000"/>
          <w:sz w:val="28"/>
          <w:szCs w:val="28"/>
          <w:lang w:val="uk-UA"/>
        </w:rPr>
        <w:t>Провідне значення мови посилюється тим, що в</w:t>
      </w:r>
      <w:r w:rsidRPr="000445CE">
        <w:rPr>
          <w:color w:val="000000"/>
          <w:sz w:val="28"/>
          <w:szCs w:val="28"/>
        </w:rPr>
        <w:t>она є не лише об</w:t>
      </w:r>
      <w:r w:rsidRPr="00693343">
        <w:rPr>
          <w:color w:val="000000"/>
          <w:sz w:val="28"/>
          <w:szCs w:val="28"/>
        </w:rPr>
        <w:t>’</w:t>
      </w:r>
      <w:r w:rsidRPr="000445CE">
        <w:rPr>
          <w:color w:val="000000"/>
          <w:sz w:val="28"/>
          <w:szCs w:val="28"/>
        </w:rPr>
        <w:t>єктом вивчення і пізнання, а й основним засобом, знаряддям навчання, виховання і розвитку.</w:t>
      </w:r>
    </w:p>
    <w:p w:rsidR="00FF619B" w:rsidRPr="000445CE" w:rsidRDefault="00FF619B" w:rsidP="00FF619B">
      <w:pPr>
        <w:pStyle w:val="a4"/>
        <w:spacing w:before="0" w:beforeAutospacing="0" w:after="0" w:afterAutospacing="0" w:line="360" w:lineRule="auto"/>
        <w:ind w:firstLine="709"/>
        <w:contextualSpacing/>
        <w:jc w:val="both"/>
        <w:rPr>
          <w:color w:val="000000"/>
          <w:sz w:val="28"/>
          <w:szCs w:val="28"/>
          <w:lang w:val="uk-UA"/>
        </w:rPr>
      </w:pPr>
      <w:r w:rsidRPr="000445CE">
        <w:rPr>
          <w:color w:val="000000"/>
          <w:sz w:val="28"/>
          <w:szCs w:val="28"/>
          <w:lang w:val="uk-UA"/>
        </w:rPr>
        <w:t>Теорія і практика навчання мов має орієнтуватися на гармонізацію потреб суспільства й особистості з урахуванням мотивації, індивідуальних ха</w:t>
      </w:r>
      <w:r>
        <w:rPr>
          <w:color w:val="000000"/>
          <w:sz w:val="28"/>
          <w:szCs w:val="28"/>
          <w:lang w:val="uk-UA"/>
        </w:rPr>
        <w:t>рактеристик і можливостей учнів</w:t>
      </w:r>
      <w:r w:rsidRPr="000445CE">
        <w:rPr>
          <w:color w:val="000000"/>
          <w:sz w:val="28"/>
          <w:szCs w:val="28"/>
          <w:lang w:val="uk-UA"/>
        </w:rPr>
        <w:t>.</w:t>
      </w:r>
      <w:r w:rsidRPr="000445CE">
        <w:rPr>
          <w:color w:val="000000"/>
          <w:sz w:val="28"/>
          <w:szCs w:val="28"/>
        </w:rPr>
        <w:t> </w:t>
      </w:r>
    </w:p>
    <w:p w:rsidR="00FF619B" w:rsidRPr="000445CE" w:rsidRDefault="00FF619B" w:rsidP="00FF619B">
      <w:pPr>
        <w:pStyle w:val="a4"/>
        <w:spacing w:before="0" w:beforeAutospacing="0" w:after="0" w:afterAutospacing="0" w:line="360" w:lineRule="auto"/>
        <w:ind w:firstLine="709"/>
        <w:contextualSpacing/>
        <w:jc w:val="both"/>
        <w:rPr>
          <w:color w:val="000000"/>
          <w:sz w:val="28"/>
          <w:szCs w:val="28"/>
          <w:lang w:val="uk-UA"/>
        </w:rPr>
      </w:pPr>
      <w:r w:rsidRPr="00E25FBA">
        <w:rPr>
          <w:bCs/>
          <w:color w:val="000000"/>
          <w:sz w:val="28"/>
          <w:szCs w:val="28"/>
          <w:lang w:val="uk-UA"/>
        </w:rPr>
        <w:t>Мета</w:t>
      </w:r>
      <w:r>
        <w:rPr>
          <w:bCs/>
          <w:color w:val="000000"/>
          <w:sz w:val="28"/>
          <w:szCs w:val="28"/>
          <w:lang w:val="uk-UA"/>
        </w:rPr>
        <w:t xml:space="preserve"> </w:t>
      </w:r>
      <w:r w:rsidRPr="00E25FBA">
        <w:rPr>
          <w:bCs/>
          <w:color w:val="000000"/>
          <w:sz w:val="28"/>
          <w:szCs w:val="28"/>
          <w:lang w:val="uk-UA"/>
        </w:rPr>
        <w:t>вивчення мови</w:t>
      </w:r>
      <w:r w:rsidRPr="000445CE">
        <w:rPr>
          <w:rStyle w:val="apple-converted-space"/>
          <w:color w:val="000000"/>
          <w:sz w:val="28"/>
          <w:szCs w:val="28"/>
        </w:rPr>
        <w:t> </w:t>
      </w:r>
      <w:r w:rsidRPr="000445CE">
        <w:rPr>
          <w:color w:val="000000"/>
          <w:sz w:val="28"/>
          <w:szCs w:val="28"/>
          <w:lang w:val="uk-UA"/>
        </w:rPr>
        <w:t xml:space="preserve">полягає у становленні духовно багатої особистості, яка володіє вміннями й навичками комунікативно доцільно користуватися виражальними засобами мов, їх стилями, жанрами, формами в </w:t>
      </w:r>
      <w:r w:rsidRPr="000445CE">
        <w:rPr>
          <w:color w:val="000000"/>
          <w:sz w:val="28"/>
          <w:szCs w:val="28"/>
          <w:lang w:val="uk-UA"/>
        </w:rPr>
        <w:lastRenderedPageBreak/>
        <w:t>усіх видах мовленнєвої діяльності, орієнтується в постійно висхідному інформаційному потоці, уміє самостійно навчатися і самовдосконалюватися</w:t>
      </w:r>
      <w:r w:rsidR="00574F25">
        <w:rPr>
          <w:color w:val="000000"/>
          <w:sz w:val="28"/>
          <w:szCs w:val="28"/>
          <w:lang w:val="uk-UA"/>
        </w:rPr>
        <w:t xml:space="preserve"> </w:t>
      </w:r>
      <w:r w:rsidR="00574F25" w:rsidRPr="00574F25">
        <w:rPr>
          <w:sz w:val="28"/>
          <w:szCs w:val="28"/>
          <w:lang w:val="uk-UA"/>
        </w:rPr>
        <w:t>[</w:t>
      </w:r>
      <w:r w:rsidR="00574F25">
        <w:rPr>
          <w:sz w:val="28"/>
          <w:szCs w:val="28"/>
          <w:lang w:val="uk-UA"/>
        </w:rPr>
        <w:t>10; с. 7</w:t>
      </w:r>
      <w:r w:rsidR="00574F25" w:rsidRPr="00574F25">
        <w:rPr>
          <w:sz w:val="28"/>
          <w:szCs w:val="28"/>
          <w:lang w:val="uk-UA"/>
        </w:rPr>
        <w:t>]</w:t>
      </w:r>
      <w:r w:rsidRPr="000445CE">
        <w:rPr>
          <w:color w:val="000000"/>
          <w:sz w:val="28"/>
          <w:szCs w:val="28"/>
          <w:lang w:val="uk-UA"/>
        </w:rPr>
        <w:t>.</w:t>
      </w:r>
    </w:p>
    <w:p w:rsidR="00FF619B" w:rsidRPr="000445CE" w:rsidRDefault="00FF619B" w:rsidP="00FF619B">
      <w:pPr>
        <w:pStyle w:val="a4"/>
        <w:spacing w:before="0" w:beforeAutospacing="0" w:after="0" w:afterAutospacing="0" w:line="360" w:lineRule="auto"/>
        <w:ind w:firstLine="709"/>
        <w:contextualSpacing/>
        <w:jc w:val="both"/>
        <w:rPr>
          <w:color w:val="000000"/>
          <w:sz w:val="28"/>
          <w:szCs w:val="28"/>
          <w:lang w:val="uk-UA"/>
        </w:rPr>
      </w:pPr>
      <w:r w:rsidRPr="000445CE">
        <w:rPr>
          <w:color w:val="000000"/>
          <w:sz w:val="28"/>
          <w:szCs w:val="28"/>
          <w:lang w:val="uk-UA"/>
        </w:rPr>
        <w:t xml:space="preserve">Оволодіння мовою </w:t>
      </w:r>
      <w:r>
        <w:rPr>
          <w:color w:val="000000"/>
          <w:sz w:val="28"/>
          <w:szCs w:val="28"/>
          <w:lang w:val="uk-UA"/>
        </w:rPr>
        <w:t>–</w:t>
      </w:r>
      <w:r w:rsidRPr="000445CE">
        <w:rPr>
          <w:color w:val="000000"/>
          <w:sz w:val="28"/>
          <w:szCs w:val="28"/>
          <w:lang w:val="uk-UA"/>
        </w:rPr>
        <w:t xml:space="preserve"> важлива складова соціокультурного змісту навчальної діяльності, тому іншомовна освіта має ставити за мету формування комунікативних умінь на засадах діалогу культур, коли явища мови і культури, які вивчаються, пропонуються в порівнянні з аналогічними фактами в інших мовах і культурах. При цьому враховується вплив соціальних, психологічних, освітніх та інших чинників формування як окремої особистості.</w:t>
      </w:r>
    </w:p>
    <w:p w:rsidR="00FF619B" w:rsidRPr="000445CE" w:rsidRDefault="00FF619B" w:rsidP="00FF619B">
      <w:pPr>
        <w:pStyle w:val="a4"/>
        <w:spacing w:before="0" w:beforeAutospacing="0" w:after="0" w:afterAutospacing="0" w:line="360" w:lineRule="auto"/>
        <w:ind w:firstLine="709"/>
        <w:contextualSpacing/>
        <w:jc w:val="both"/>
        <w:rPr>
          <w:color w:val="000000"/>
          <w:sz w:val="28"/>
          <w:szCs w:val="28"/>
          <w:lang w:val="uk-UA"/>
        </w:rPr>
      </w:pPr>
      <w:r>
        <w:rPr>
          <w:color w:val="000000"/>
          <w:sz w:val="28"/>
          <w:szCs w:val="28"/>
        </w:rPr>
        <w:t>Як зазначено  М</w:t>
      </w:r>
      <w:r>
        <w:rPr>
          <w:color w:val="000000"/>
          <w:sz w:val="28"/>
          <w:szCs w:val="28"/>
          <w:lang w:val="uk-UA"/>
        </w:rPr>
        <w:t>ОНУ, о</w:t>
      </w:r>
      <w:r w:rsidRPr="000445CE">
        <w:rPr>
          <w:color w:val="000000"/>
          <w:sz w:val="28"/>
          <w:szCs w:val="28"/>
          <w:lang w:val="uk-UA"/>
        </w:rPr>
        <w:t xml:space="preserve">світні, розвивальні та виховні цілі реалізуються не </w:t>
      </w:r>
      <w:proofErr w:type="gramStart"/>
      <w:r w:rsidRPr="000445CE">
        <w:rPr>
          <w:color w:val="000000"/>
          <w:sz w:val="28"/>
          <w:szCs w:val="28"/>
          <w:lang w:val="uk-UA"/>
        </w:rPr>
        <w:t>лише на</w:t>
      </w:r>
      <w:proofErr w:type="gramEnd"/>
      <w:r w:rsidRPr="000445CE">
        <w:rPr>
          <w:color w:val="000000"/>
          <w:sz w:val="28"/>
          <w:szCs w:val="28"/>
          <w:lang w:val="uk-UA"/>
        </w:rPr>
        <w:t xml:space="preserve"> уроках іноземної мови, а й у процесі вивчення інших навчальних предметів, у проведенні позакласних і позашкільних заходів</w:t>
      </w:r>
      <w:r w:rsidR="00574F25">
        <w:rPr>
          <w:color w:val="000000"/>
          <w:sz w:val="28"/>
          <w:szCs w:val="28"/>
          <w:lang w:val="uk-UA"/>
        </w:rPr>
        <w:t xml:space="preserve"> </w:t>
      </w:r>
      <w:r w:rsidR="00574F25">
        <w:rPr>
          <w:sz w:val="28"/>
          <w:szCs w:val="28"/>
        </w:rPr>
        <w:t>[</w:t>
      </w:r>
      <w:r w:rsidR="00574F25">
        <w:rPr>
          <w:sz w:val="28"/>
          <w:szCs w:val="28"/>
          <w:lang w:val="uk-UA"/>
        </w:rPr>
        <w:t>13; с. 20</w:t>
      </w:r>
      <w:r w:rsidR="00574F25">
        <w:rPr>
          <w:sz w:val="28"/>
          <w:szCs w:val="28"/>
        </w:rPr>
        <w:t>]</w:t>
      </w:r>
      <w:r w:rsidRPr="000445CE">
        <w:rPr>
          <w:color w:val="000000"/>
          <w:sz w:val="28"/>
          <w:szCs w:val="28"/>
          <w:lang w:val="uk-UA"/>
        </w:rPr>
        <w:t>.</w:t>
      </w:r>
    </w:p>
    <w:p w:rsidR="00FF619B" w:rsidRPr="00693343" w:rsidRDefault="00FF619B" w:rsidP="00FF619B">
      <w:pPr>
        <w:pStyle w:val="a4"/>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 xml:space="preserve">Слід наголосити, що нижче вказані </w:t>
      </w:r>
      <w:r w:rsidRPr="00760081">
        <w:rPr>
          <w:b/>
          <w:color w:val="000000"/>
          <w:sz w:val="28"/>
          <w:szCs w:val="28"/>
          <w:lang w:val="uk-UA"/>
        </w:rPr>
        <w:t>завдання</w:t>
      </w:r>
      <w:r>
        <w:rPr>
          <w:color w:val="000000"/>
          <w:sz w:val="28"/>
          <w:szCs w:val="28"/>
          <w:lang w:val="uk-UA"/>
        </w:rPr>
        <w:t xml:space="preserve"> розраховані на середньостатистичного учня:</w:t>
      </w:r>
    </w:p>
    <w:p w:rsidR="00FF619B" w:rsidRPr="000445CE" w:rsidRDefault="00FF619B" w:rsidP="00FF619B">
      <w:pPr>
        <w:pStyle w:val="a4"/>
        <w:numPr>
          <w:ilvl w:val="0"/>
          <w:numId w:val="3"/>
        </w:numPr>
        <w:spacing w:before="0" w:beforeAutospacing="0" w:after="0" w:afterAutospacing="0" w:line="360" w:lineRule="auto"/>
        <w:contextualSpacing/>
        <w:jc w:val="both"/>
        <w:rPr>
          <w:color w:val="000000"/>
          <w:sz w:val="28"/>
          <w:szCs w:val="28"/>
          <w:lang w:val="uk-UA"/>
        </w:rPr>
      </w:pPr>
      <w:r w:rsidRPr="000445CE">
        <w:rPr>
          <w:color w:val="000000"/>
          <w:sz w:val="28"/>
          <w:szCs w:val="28"/>
        </w:rPr>
        <w:t xml:space="preserve">вироблення в учнів </w:t>
      </w:r>
      <w:proofErr w:type="gramStart"/>
      <w:r w:rsidRPr="000445CE">
        <w:rPr>
          <w:color w:val="000000"/>
          <w:sz w:val="28"/>
          <w:szCs w:val="28"/>
        </w:rPr>
        <w:t>ст</w:t>
      </w:r>
      <w:proofErr w:type="gramEnd"/>
      <w:r w:rsidRPr="000445CE">
        <w:rPr>
          <w:color w:val="000000"/>
          <w:sz w:val="28"/>
          <w:szCs w:val="28"/>
        </w:rPr>
        <w:t>ійкої мотивації у вивченні іноземних мов;</w:t>
      </w:r>
    </w:p>
    <w:p w:rsidR="00FF619B" w:rsidRPr="000B2DD4" w:rsidRDefault="00FF619B" w:rsidP="00FF619B">
      <w:pPr>
        <w:pStyle w:val="a4"/>
        <w:numPr>
          <w:ilvl w:val="0"/>
          <w:numId w:val="3"/>
        </w:numPr>
        <w:spacing w:before="0" w:beforeAutospacing="0" w:after="0" w:afterAutospacing="0" w:line="360" w:lineRule="auto"/>
        <w:contextualSpacing/>
        <w:jc w:val="both"/>
        <w:rPr>
          <w:color w:val="000000"/>
          <w:sz w:val="28"/>
          <w:szCs w:val="28"/>
          <w:lang w:val="uk-UA"/>
        </w:rPr>
      </w:pPr>
      <w:r w:rsidRPr="000B2DD4">
        <w:rPr>
          <w:color w:val="000000"/>
          <w:sz w:val="28"/>
          <w:szCs w:val="28"/>
          <w:lang w:val="uk-UA"/>
        </w:rPr>
        <w:t>формування вмінь і навичок комунікативно доцільно користуватися засобами мови, готовності до соціальної взаємодії для спільного розв’язання різноманітних проблем і досягнення взаєморозуміння, знаходження компромісів;</w:t>
      </w:r>
    </w:p>
    <w:p w:rsidR="00FF619B" w:rsidRPr="000B2DD4" w:rsidRDefault="00FF619B" w:rsidP="00FF619B">
      <w:pPr>
        <w:pStyle w:val="a4"/>
        <w:numPr>
          <w:ilvl w:val="0"/>
          <w:numId w:val="3"/>
        </w:numPr>
        <w:spacing w:before="0" w:beforeAutospacing="0" w:after="0" w:afterAutospacing="0" w:line="360" w:lineRule="auto"/>
        <w:contextualSpacing/>
        <w:jc w:val="both"/>
        <w:rPr>
          <w:color w:val="000000"/>
          <w:sz w:val="28"/>
          <w:szCs w:val="28"/>
          <w:lang w:val="uk-UA"/>
        </w:rPr>
      </w:pPr>
      <w:r w:rsidRPr="000B2DD4">
        <w:rPr>
          <w:color w:val="000000"/>
          <w:sz w:val="28"/>
          <w:szCs w:val="28"/>
          <w:lang w:val="uk-UA"/>
        </w:rPr>
        <w:t>засвоєння учнями мовних і мовленнєвих знань, умінь і навичок;</w:t>
      </w:r>
    </w:p>
    <w:p w:rsidR="00FF619B" w:rsidRPr="000445CE" w:rsidRDefault="00FF619B" w:rsidP="00FF619B">
      <w:pPr>
        <w:pStyle w:val="a4"/>
        <w:numPr>
          <w:ilvl w:val="0"/>
          <w:numId w:val="3"/>
        </w:numPr>
        <w:spacing w:before="0" w:beforeAutospacing="0" w:after="0" w:afterAutospacing="0" w:line="360" w:lineRule="auto"/>
        <w:contextualSpacing/>
        <w:jc w:val="both"/>
        <w:rPr>
          <w:color w:val="000000"/>
          <w:sz w:val="28"/>
          <w:szCs w:val="28"/>
          <w:lang w:val="uk-UA"/>
        </w:rPr>
      </w:pPr>
      <w:r w:rsidRPr="000445CE">
        <w:rPr>
          <w:color w:val="000000"/>
          <w:sz w:val="28"/>
          <w:szCs w:val="28"/>
        </w:rPr>
        <w:t xml:space="preserve">розвиток </w:t>
      </w:r>
      <w:proofErr w:type="gramStart"/>
      <w:r w:rsidRPr="000445CE">
        <w:rPr>
          <w:color w:val="000000"/>
          <w:sz w:val="28"/>
          <w:szCs w:val="28"/>
        </w:rPr>
        <w:t>досл</w:t>
      </w:r>
      <w:proofErr w:type="gramEnd"/>
      <w:r w:rsidRPr="000445CE">
        <w:rPr>
          <w:color w:val="000000"/>
          <w:sz w:val="28"/>
          <w:szCs w:val="28"/>
        </w:rPr>
        <w:t>ідницьких умінь, творчих здібностей у процесі проектної діяльності різного рівня (від внутрішньошкільного до міжнародного)</w:t>
      </w:r>
      <w:r w:rsidRPr="000445CE">
        <w:rPr>
          <w:color w:val="000000"/>
          <w:sz w:val="28"/>
          <w:szCs w:val="28"/>
          <w:lang w:val="uk-UA"/>
        </w:rPr>
        <w:t>.</w:t>
      </w:r>
    </w:p>
    <w:p w:rsidR="00FF619B" w:rsidRPr="000445CE" w:rsidRDefault="00FF619B" w:rsidP="00FF619B">
      <w:pPr>
        <w:pStyle w:val="a4"/>
        <w:numPr>
          <w:ilvl w:val="0"/>
          <w:numId w:val="3"/>
        </w:numPr>
        <w:spacing w:before="0" w:beforeAutospacing="0" w:after="0" w:afterAutospacing="0" w:line="360" w:lineRule="auto"/>
        <w:contextualSpacing/>
        <w:jc w:val="both"/>
        <w:rPr>
          <w:color w:val="000000"/>
          <w:sz w:val="28"/>
          <w:szCs w:val="28"/>
        </w:rPr>
      </w:pPr>
      <w:r w:rsidRPr="000445CE">
        <w:rPr>
          <w:color w:val="000000"/>
          <w:sz w:val="28"/>
          <w:szCs w:val="28"/>
        </w:rPr>
        <w:t xml:space="preserve">становлення гуманістичного </w:t>
      </w:r>
      <w:proofErr w:type="gramStart"/>
      <w:r w:rsidRPr="000445CE">
        <w:rPr>
          <w:color w:val="000000"/>
          <w:sz w:val="28"/>
          <w:szCs w:val="28"/>
        </w:rPr>
        <w:t>св</w:t>
      </w:r>
      <w:proofErr w:type="gramEnd"/>
      <w:r w:rsidRPr="000445CE">
        <w:rPr>
          <w:color w:val="000000"/>
          <w:sz w:val="28"/>
          <w:szCs w:val="28"/>
        </w:rPr>
        <w:t>ітогляду, формування інтелекту й духовного світу учнів, прилучення їх засобами мови до загальнолюдських цінностей.</w:t>
      </w:r>
    </w:p>
    <w:p w:rsidR="00FF619B" w:rsidRPr="000445CE" w:rsidRDefault="00FF619B" w:rsidP="00FF619B">
      <w:pPr>
        <w:pStyle w:val="a4"/>
        <w:numPr>
          <w:ilvl w:val="0"/>
          <w:numId w:val="3"/>
        </w:numPr>
        <w:spacing w:before="0" w:beforeAutospacing="0" w:after="0" w:afterAutospacing="0" w:line="360" w:lineRule="auto"/>
        <w:contextualSpacing/>
        <w:jc w:val="both"/>
        <w:rPr>
          <w:color w:val="000000"/>
          <w:sz w:val="28"/>
          <w:szCs w:val="28"/>
        </w:rPr>
      </w:pPr>
      <w:r w:rsidRPr="000445CE">
        <w:rPr>
          <w:color w:val="000000"/>
          <w:sz w:val="28"/>
          <w:szCs w:val="28"/>
        </w:rPr>
        <w:t>толерантне ставлення до всіх народів, передусім мова яких вивчається, прилучення до діалогу культур як важливого феномена гармонійного співіснування і взаємозбагачення;</w:t>
      </w:r>
    </w:p>
    <w:p w:rsidR="00FF619B" w:rsidRPr="00E25FBA" w:rsidRDefault="00FF619B" w:rsidP="00FF619B">
      <w:pPr>
        <w:pStyle w:val="a4"/>
        <w:numPr>
          <w:ilvl w:val="0"/>
          <w:numId w:val="3"/>
        </w:numPr>
        <w:spacing w:before="0" w:beforeAutospacing="0" w:after="0" w:afterAutospacing="0" w:line="360" w:lineRule="auto"/>
        <w:contextualSpacing/>
        <w:jc w:val="both"/>
        <w:rPr>
          <w:color w:val="000000"/>
          <w:sz w:val="28"/>
          <w:szCs w:val="28"/>
          <w:lang w:val="uk-UA"/>
        </w:rPr>
      </w:pPr>
      <w:r w:rsidRPr="00E25FBA">
        <w:rPr>
          <w:color w:val="000000"/>
          <w:sz w:val="28"/>
          <w:szCs w:val="28"/>
          <w:lang w:val="uk-UA"/>
        </w:rPr>
        <w:lastRenderedPageBreak/>
        <w:t>творче використання іноземної мови для власного самовираження, усвідомлення мовних розбіжностей з рідною мовою, знання і вміння використовувати особливості вживання іноземної мови у типових соціальних ситуаціях спілкування</w:t>
      </w:r>
      <w:r w:rsidR="00574F25">
        <w:rPr>
          <w:color w:val="000000"/>
          <w:sz w:val="28"/>
          <w:szCs w:val="28"/>
          <w:lang w:val="uk-UA"/>
        </w:rPr>
        <w:t xml:space="preserve"> </w:t>
      </w:r>
      <w:r w:rsidR="00574F25">
        <w:rPr>
          <w:sz w:val="28"/>
          <w:szCs w:val="28"/>
        </w:rPr>
        <w:t>[</w:t>
      </w:r>
      <w:r w:rsidR="00574F25">
        <w:rPr>
          <w:sz w:val="28"/>
          <w:szCs w:val="28"/>
          <w:lang w:val="uk-UA"/>
        </w:rPr>
        <w:t>13; с. 21</w:t>
      </w:r>
      <w:r w:rsidR="00574F25">
        <w:rPr>
          <w:sz w:val="28"/>
          <w:szCs w:val="28"/>
        </w:rPr>
        <w:t>]</w:t>
      </w:r>
      <w:r w:rsidRPr="00E25FBA">
        <w:rPr>
          <w:color w:val="000000"/>
          <w:sz w:val="28"/>
          <w:szCs w:val="28"/>
          <w:lang w:val="uk-UA"/>
        </w:rPr>
        <w:t>.</w:t>
      </w:r>
    </w:p>
    <w:p w:rsidR="00FF619B" w:rsidRPr="000445CE" w:rsidRDefault="00FF619B" w:rsidP="00FF619B">
      <w:pPr>
        <w:pStyle w:val="a4"/>
        <w:spacing w:before="0" w:beforeAutospacing="0" w:after="0" w:afterAutospacing="0" w:line="360" w:lineRule="auto"/>
        <w:ind w:firstLine="709"/>
        <w:contextualSpacing/>
        <w:jc w:val="both"/>
        <w:rPr>
          <w:color w:val="000000"/>
          <w:sz w:val="28"/>
          <w:szCs w:val="28"/>
          <w:lang w:val="uk-UA"/>
        </w:rPr>
      </w:pPr>
      <w:r w:rsidRPr="00E25FBA">
        <w:rPr>
          <w:bCs/>
          <w:color w:val="000000"/>
          <w:sz w:val="28"/>
          <w:szCs w:val="28"/>
          <w:lang w:val="uk-UA"/>
        </w:rPr>
        <w:t>Нами було пом</w:t>
      </w:r>
      <w:r>
        <w:rPr>
          <w:bCs/>
          <w:color w:val="000000"/>
          <w:sz w:val="28"/>
          <w:szCs w:val="28"/>
          <w:lang w:val="uk-UA"/>
        </w:rPr>
        <w:t>і</w:t>
      </w:r>
      <w:r w:rsidRPr="00E25FBA">
        <w:rPr>
          <w:bCs/>
          <w:color w:val="000000"/>
          <w:sz w:val="28"/>
          <w:szCs w:val="28"/>
          <w:lang w:val="uk-UA"/>
        </w:rPr>
        <w:t>чено, що результатом</w:t>
      </w:r>
      <w:r w:rsidRPr="00E25FBA">
        <w:rPr>
          <w:rStyle w:val="apple-converted-space"/>
          <w:color w:val="000000"/>
          <w:sz w:val="28"/>
          <w:szCs w:val="28"/>
          <w:lang w:val="en-US"/>
        </w:rPr>
        <w:t> </w:t>
      </w:r>
      <w:r w:rsidRPr="00E25FBA">
        <w:rPr>
          <w:color w:val="000000"/>
          <w:sz w:val="28"/>
          <w:szCs w:val="28"/>
          <w:lang w:val="uk-UA"/>
        </w:rPr>
        <w:t>навчання</w:t>
      </w:r>
      <w:r w:rsidRPr="00E25FBA">
        <w:rPr>
          <w:rStyle w:val="apple-converted-space"/>
          <w:color w:val="000000"/>
          <w:sz w:val="28"/>
          <w:szCs w:val="28"/>
          <w:lang w:val="en-US"/>
        </w:rPr>
        <w:t> </w:t>
      </w:r>
      <w:r w:rsidRPr="00E25FBA">
        <w:rPr>
          <w:bCs/>
          <w:color w:val="000000"/>
          <w:sz w:val="28"/>
          <w:szCs w:val="28"/>
          <w:lang w:val="uk-UA"/>
        </w:rPr>
        <w:t>має стати особистісна багатомовність</w:t>
      </w:r>
      <w:r w:rsidRPr="00E25FBA">
        <w:rPr>
          <w:color w:val="000000"/>
          <w:sz w:val="28"/>
          <w:szCs w:val="28"/>
          <w:lang w:val="uk-UA"/>
        </w:rPr>
        <w:t>, яка передбачає усвідомлене розмежування мовних систем і відносно вільний перехід з однієї мови на іншу залежно від зміни ситуації та життєвих потреб.</w:t>
      </w:r>
    </w:p>
    <w:p w:rsidR="00FF619B" w:rsidRPr="00E25FBA" w:rsidRDefault="00FF619B" w:rsidP="00FF619B">
      <w:pPr>
        <w:pStyle w:val="a4"/>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Звернемо увагу на с</w:t>
      </w:r>
      <w:r w:rsidRPr="00E25FBA">
        <w:rPr>
          <w:color w:val="000000"/>
          <w:sz w:val="28"/>
          <w:szCs w:val="28"/>
          <w:lang w:val="uk-UA"/>
        </w:rPr>
        <w:t>труктур</w:t>
      </w:r>
      <w:r>
        <w:rPr>
          <w:color w:val="000000"/>
          <w:sz w:val="28"/>
          <w:szCs w:val="28"/>
          <w:lang w:val="uk-UA"/>
        </w:rPr>
        <w:t>у</w:t>
      </w:r>
      <w:r w:rsidRPr="00E25FBA">
        <w:rPr>
          <w:color w:val="000000"/>
          <w:sz w:val="28"/>
          <w:szCs w:val="28"/>
          <w:lang w:val="uk-UA"/>
        </w:rPr>
        <w:t xml:space="preserve"> </w:t>
      </w:r>
      <w:r w:rsidRPr="000445CE">
        <w:rPr>
          <w:color w:val="000000"/>
          <w:sz w:val="28"/>
          <w:szCs w:val="28"/>
          <w:lang w:val="uk-UA"/>
        </w:rPr>
        <w:t>іншом</w:t>
      </w:r>
      <w:r w:rsidRPr="00E25FBA">
        <w:rPr>
          <w:color w:val="000000"/>
          <w:sz w:val="28"/>
          <w:szCs w:val="28"/>
          <w:lang w:val="uk-UA"/>
        </w:rPr>
        <w:t>овно</w:t>
      </w:r>
      <w:r>
        <w:rPr>
          <w:color w:val="000000"/>
          <w:sz w:val="28"/>
          <w:szCs w:val="28"/>
          <w:lang w:val="uk-UA"/>
        </w:rPr>
        <w:t>ї</w:t>
      </w:r>
      <w:r w:rsidRPr="00E25FBA">
        <w:rPr>
          <w:color w:val="000000"/>
          <w:sz w:val="28"/>
          <w:szCs w:val="28"/>
          <w:lang w:val="uk-UA"/>
        </w:rPr>
        <w:t xml:space="preserve"> освіт</w:t>
      </w:r>
      <w:r>
        <w:rPr>
          <w:color w:val="000000"/>
          <w:sz w:val="28"/>
          <w:szCs w:val="28"/>
          <w:lang w:val="uk-UA"/>
        </w:rPr>
        <w:t>и, що</w:t>
      </w:r>
      <w:r w:rsidRPr="00E25FBA">
        <w:rPr>
          <w:color w:val="000000"/>
          <w:sz w:val="28"/>
          <w:szCs w:val="28"/>
          <w:lang w:val="uk-UA"/>
        </w:rPr>
        <w:t xml:space="preserve"> відповідає основним етапам навчально-виховного процесу і має так</w:t>
      </w:r>
      <w:r>
        <w:rPr>
          <w:color w:val="000000"/>
          <w:sz w:val="28"/>
          <w:szCs w:val="28"/>
          <w:lang w:val="uk-UA"/>
        </w:rPr>
        <w:t>ий</w:t>
      </w:r>
      <w:r w:rsidRPr="00E25FBA">
        <w:rPr>
          <w:color w:val="000000"/>
          <w:sz w:val="28"/>
          <w:szCs w:val="28"/>
          <w:lang w:val="uk-UA"/>
        </w:rPr>
        <w:t xml:space="preserve"> </w:t>
      </w:r>
      <w:r>
        <w:rPr>
          <w:color w:val="000000"/>
          <w:sz w:val="28"/>
          <w:szCs w:val="28"/>
          <w:lang w:val="uk-UA"/>
        </w:rPr>
        <w:t>розподіл</w:t>
      </w:r>
      <w:r w:rsidRPr="00E25FBA">
        <w:rPr>
          <w:color w:val="000000"/>
          <w:sz w:val="28"/>
          <w:szCs w:val="28"/>
          <w:lang w:val="uk-UA"/>
        </w:rPr>
        <w:t>: дошкільна, шкільна, професійно-технічна, вища.</w:t>
      </w:r>
      <w:r>
        <w:rPr>
          <w:color w:val="000000"/>
          <w:sz w:val="28"/>
          <w:szCs w:val="28"/>
          <w:lang w:val="uk-UA"/>
        </w:rPr>
        <w:t xml:space="preserve"> Детально розглянемо рівень шкільної іншомовної освіти. </w:t>
      </w:r>
    </w:p>
    <w:p w:rsidR="00FF619B" w:rsidRPr="000445CE" w:rsidRDefault="00FF619B" w:rsidP="00FF619B">
      <w:pPr>
        <w:pStyle w:val="a4"/>
        <w:spacing w:before="0" w:beforeAutospacing="0" w:after="0" w:afterAutospacing="0" w:line="360" w:lineRule="auto"/>
        <w:ind w:firstLine="709"/>
        <w:contextualSpacing/>
        <w:jc w:val="both"/>
        <w:rPr>
          <w:color w:val="000000"/>
          <w:sz w:val="28"/>
          <w:szCs w:val="28"/>
        </w:rPr>
      </w:pPr>
      <w:r w:rsidRPr="00760081">
        <w:rPr>
          <w:b/>
          <w:bCs/>
          <w:color w:val="000000"/>
          <w:sz w:val="28"/>
          <w:szCs w:val="28"/>
          <w:lang w:val="uk-UA"/>
        </w:rPr>
        <w:t>Шкільній етап</w:t>
      </w:r>
      <w:r w:rsidRPr="000445CE">
        <w:rPr>
          <w:rStyle w:val="apple-converted-space"/>
          <w:color w:val="000000"/>
          <w:sz w:val="28"/>
          <w:szCs w:val="28"/>
        </w:rPr>
        <w:t> </w:t>
      </w:r>
      <w:r w:rsidRPr="000445CE">
        <w:rPr>
          <w:rStyle w:val="apple-converted-space"/>
          <w:color w:val="000000"/>
          <w:sz w:val="28"/>
          <w:szCs w:val="28"/>
          <w:lang w:val="uk-UA"/>
        </w:rPr>
        <w:t>іншо</w:t>
      </w:r>
      <w:r w:rsidRPr="00760081">
        <w:rPr>
          <w:color w:val="000000"/>
          <w:sz w:val="28"/>
          <w:szCs w:val="28"/>
          <w:lang w:val="uk-UA"/>
        </w:rPr>
        <w:t>мовної освіти</w:t>
      </w:r>
      <w:r>
        <w:rPr>
          <w:color w:val="000000"/>
          <w:sz w:val="28"/>
          <w:szCs w:val="28"/>
          <w:lang w:val="uk-UA"/>
        </w:rPr>
        <w:t xml:space="preserve"> складається з </w:t>
      </w:r>
      <w:r w:rsidRPr="000445CE">
        <w:rPr>
          <w:rStyle w:val="apple-converted-space"/>
          <w:color w:val="000000"/>
          <w:sz w:val="28"/>
          <w:szCs w:val="28"/>
        </w:rPr>
        <w:t> </w:t>
      </w:r>
      <w:r w:rsidRPr="00760081">
        <w:rPr>
          <w:b/>
          <w:bCs/>
          <w:color w:val="000000"/>
          <w:sz w:val="28"/>
          <w:szCs w:val="28"/>
          <w:lang w:val="uk-UA"/>
        </w:rPr>
        <w:t>кільк</w:t>
      </w:r>
      <w:r>
        <w:rPr>
          <w:b/>
          <w:bCs/>
          <w:color w:val="000000"/>
          <w:sz w:val="28"/>
          <w:szCs w:val="28"/>
          <w:lang w:val="uk-UA"/>
        </w:rPr>
        <w:t xml:space="preserve">ох </w:t>
      </w:r>
      <w:r w:rsidRPr="00760081">
        <w:rPr>
          <w:b/>
          <w:bCs/>
          <w:color w:val="000000"/>
          <w:sz w:val="28"/>
          <w:szCs w:val="28"/>
          <w:lang w:val="uk-UA"/>
        </w:rPr>
        <w:t>ступен</w:t>
      </w:r>
      <w:r>
        <w:rPr>
          <w:b/>
          <w:bCs/>
          <w:color w:val="000000"/>
          <w:sz w:val="28"/>
          <w:szCs w:val="28"/>
          <w:lang w:val="uk-UA"/>
        </w:rPr>
        <w:t>і</w:t>
      </w:r>
      <w:r w:rsidRPr="00760081">
        <w:rPr>
          <w:b/>
          <w:bCs/>
          <w:color w:val="000000"/>
          <w:sz w:val="28"/>
          <w:szCs w:val="28"/>
          <w:lang w:val="uk-UA"/>
        </w:rPr>
        <w:t>в</w:t>
      </w:r>
      <w:r>
        <w:rPr>
          <w:b/>
          <w:bCs/>
          <w:color w:val="000000"/>
          <w:sz w:val="28"/>
          <w:szCs w:val="28"/>
          <w:lang w:val="uk-UA"/>
        </w:rPr>
        <w:t>:</w:t>
      </w:r>
      <w:r w:rsidRPr="00760081">
        <w:rPr>
          <w:color w:val="000000"/>
          <w:sz w:val="28"/>
          <w:szCs w:val="28"/>
          <w:lang w:val="uk-UA"/>
        </w:rPr>
        <w:t xml:space="preserve"> </w:t>
      </w:r>
      <w:r w:rsidRPr="00760081">
        <w:rPr>
          <w:i/>
          <w:color w:val="000000"/>
          <w:sz w:val="28"/>
          <w:szCs w:val="28"/>
          <w:lang w:val="uk-UA"/>
        </w:rPr>
        <w:t xml:space="preserve">початкова, основна, старша </w:t>
      </w:r>
      <w:r w:rsidRPr="00760081">
        <w:rPr>
          <w:color w:val="000000"/>
          <w:sz w:val="28"/>
          <w:szCs w:val="28"/>
          <w:lang w:val="uk-UA"/>
        </w:rPr>
        <w:t>школ</w:t>
      </w:r>
      <w:r>
        <w:rPr>
          <w:color w:val="000000"/>
          <w:sz w:val="28"/>
          <w:szCs w:val="28"/>
          <w:lang w:val="uk-UA"/>
        </w:rPr>
        <w:t>и</w:t>
      </w:r>
      <w:r w:rsidRPr="00760081">
        <w:rPr>
          <w:color w:val="000000"/>
          <w:sz w:val="28"/>
          <w:szCs w:val="28"/>
          <w:lang w:val="uk-UA"/>
        </w:rPr>
        <w:t xml:space="preserve">. </w:t>
      </w:r>
      <w:r w:rsidRPr="000445CE">
        <w:rPr>
          <w:color w:val="000000"/>
          <w:sz w:val="28"/>
          <w:szCs w:val="28"/>
        </w:rPr>
        <w:t>Кожен</w:t>
      </w:r>
      <w:r>
        <w:rPr>
          <w:color w:val="000000"/>
          <w:sz w:val="28"/>
          <w:szCs w:val="28"/>
          <w:lang w:val="uk-UA"/>
        </w:rPr>
        <w:t xml:space="preserve"> з яких</w:t>
      </w:r>
      <w:r w:rsidRPr="000445CE">
        <w:rPr>
          <w:color w:val="000000"/>
          <w:sz w:val="28"/>
          <w:szCs w:val="28"/>
        </w:rPr>
        <w:t xml:space="preserve"> характеризується специфікою залежно від статусу мови, яка вивчається, мети і завдань курсу, комунікативних потреб, вікових особливостей учні</w:t>
      </w:r>
      <w:proofErr w:type="gramStart"/>
      <w:r w:rsidRPr="000445CE">
        <w:rPr>
          <w:color w:val="000000"/>
          <w:sz w:val="28"/>
          <w:szCs w:val="28"/>
        </w:rPr>
        <w:t>в</w:t>
      </w:r>
      <w:proofErr w:type="gramEnd"/>
      <w:r w:rsidRPr="000445CE">
        <w:rPr>
          <w:color w:val="000000"/>
          <w:sz w:val="28"/>
          <w:szCs w:val="28"/>
        </w:rPr>
        <w:t>.</w:t>
      </w:r>
    </w:p>
    <w:p w:rsidR="00FF619B" w:rsidRDefault="00FF619B" w:rsidP="00FF619B">
      <w:pPr>
        <w:pStyle w:val="a4"/>
        <w:spacing w:before="0" w:beforeAutospacing="0" w:after="0" w:afterAutospacing="0" w:line="360" w:lineRule="auto"/>
        <w:ind w:firstLine="709"/>
        <w:contextualSpacing/>
        <w:jc w:val="both"/>
        <w:rPr>
          <w:color w:val="000000"/>
          <w:sz w:val="28"/>
          <w:szCs w:val="28"/>
          <w:lang w:val="uk-UA"/>
        </w:rPr>
      </w:pPr>
      <w:r w:rsidRPr="000445CE">
        <w:rPr>
          <w:color w:val="000000"/>
          <w:sz w:val="28"/>
          <w:szCs w:val="28"/>
          <w:lang w:val="uk-UA"/>
        </w:rPr>
        <w:t>Основне призначення іншомовної освіти в</w:t>
      </w:r>
      <w:r w:rsidRPr="000445CE">
        <w:rPr>
          <w:rStyle w:val="apple-converted-space"/>
          <w:color w:val="000000"/>
          <w:sz w:val="28"/>
          <w:szCs w:val="28"/>
        </w:rPr>
        <w:t> </w:t>
      </w:r>
      <w:r w:rsidRPr="000445CE">
        <w:rPr>
          <w:b/>
          <w:bCs/>
          <w:color w:val="000000"/>
          <w:sz w:val="28"/>
          <w:szCs w:val="28"/>
          <w:lang w:val="uk-UA"/>
        </w:rPr>
        <w:t>початковій школі</w:t>
      </w:r>
      <w:r w:rsidRPr="000445CE">
        <w:rPr>
          <w:rStyle w:val="apple-converted-space"/>
          <w:color w:val="000000"/>
          <w:sz w:val="28"/>
          <w:szCs w:val="28"/>
        </w:rPr>
        <w:t> </w:t>
      </w:r>
      <w:r>
        <w:rPr>
          <w:color w:val="000000"/>
          <w:sz w:val="28"/>
          <w:szCs w:val="28"/>
          <w:lang w:val="uk-UA"/>
        </w:rPr>
        <w:t>–</w:t>
      </w:r>
      <w:r w:rsidRPr="000445CE">
        <w:rPr>
          <w:color w:val="000000"/>
          <w:sz w:val="28"/>
          <w:szCs w:val="28"/>
          <w:lang w:val="uk-UA"/>
        </w:rPr>
        <w:t xml:space="preserve"> забезпечити загальний розвиток учнів і використання мовного потенціалу для сформованості необхідних життєвих компетентностей, вироблення у дітей мотивації до вивчення мов, розвивати вміння слухати й розуміти мовлення, навчити читати і писати, на основі доступної мовної теорії формувати</w:t>
      </w:r>
      <w:r w:rsidRPr="000445CE">
        <w:rPr>
          <w:color w:val="000000"/>
          <w:sz w:val="28"/>
          <w:szCs w:val="28"/>
        </w:rPr>
        <w:t>  </w:t>
      </w:r>
      <w:r w:rsidRPr="000445CE">
        <w:rPr>
          <w:color w:val="000000"/>
          <w:sz w:val="28"/>
          <w:szCs w:val="28"/>
          <w:lang w:val="uk-UA"/>
        </w:rPr>
        <w:t xml:space="preserve">практичні вміння і навички (зокрема й комунікативні), а найголовніше </w:t>
      </w:r>
      <w:r>
        <w:rPr>
          <w:color w:val="000000"/>
          <w:sz w:val="28"/>
          <w:szCs w:val="28"/>
          <w:lang w:val="uk-UA"/>
        </w:rPr>
        <w:t>–</w:t>
      </w:r>
      <w:r w:rsidRPr="000445CE">
        <w:rPr>
          <w:color w:val="000000"/>
          <w:sz w:val="28"/>
          <w:szCs w:val="28"/>
          <w:lang w:val="uk-UA"/>
        </w:rPr>
        <w:t xml:space="preserve"> уміння вчитися. Навчання учнів іноземної мови здійснюється в межах найтиповіших сфер, тем і ситуацій спілкування відповідно до їхніх вікових особливостей та інтересів</w:t>
      </w:r>
      <w:r w:rsidR="00574F25">
        <w:rPr>
          <w:color w:val="000000"/>
          <w:sz w:val="28"/>
          <w:szCs w:val="28"/>
          <w:lang w:val="uk-UA"/>
        </w:rPr>
        <w:t xml:space="preserve"> </w:t>
      </w:r>
      <w:r w:rsidR="00574F25" w:rsidRPr="00574F25">
        <w:rPr>
          <w:sz w:val="28"/>
          <w:szCs w:val="28"/>
          <w:lang w:val="uk-UA"/>
        </w:rPr>
        <w:t>[</w:t>
      </w:r>
      <w:r w:rsidR="00574F25">
        <w:rPr>
          <w:sz w:val="28"/>
          <w:szCs w:val="28"/>
          <w:lang w:val="uk-UA"/>
        </w:rPr>
        <w:t>16; с.</w:t>
      </w:r>
      <w:r w:rsidR="00574F25" w:rsidRPr="00574F25">
        <w:rPr>
          <w:sz w:val="28"/>
          <w:szCs w:val="28"/>
          <w:lang w:val="uk-UA"/>
        </w:rPr>
        <w:t>]</w:t>
      </w:r>
      <w:r w:rsidRPr="000445CE">
        <w:rPr>
          <w:color w:val="000000"/>
          <w:sz w:val="28"/>
          <w:szCs w:val="28"/>
          <w:lang w:val="uk-UA"/>
        </w:rPr>
        <w:t>.</w:t>
      </w:r>
    </w:p>
    <w:p w:rsidR="00FF619B" w:rsidRDefault="00FF619B" w:rsidP="00FF619B">
      <w:pPr>
        <w:pStyle w:val="a4"/>
        <w:spacing w:before="0" w:beforeAutospacing="0" w:after="0" w:afterAutospacing="0" w:line="360" w:lineRule="auto"/>
        <w:ind w:firstLine="709"/>
        <w:contextualSpacing/>
        <w:jc w:val="both"/>
        <w:rPr>
          <w:color w:val="000000"/>
          <w:sz w:val="28"/>
          <w:szCs w:val="28"/>
          <w:shd w:val="clear" w:color="auto" w:fill="FFFFFF"/>
          <w:lang w:val="uk-UA"/>
        </w:rPr>
      </w:pPr>
      <w:r w:rsidRPr="00E93481">
        <w:rPr>
          <w:color w:val="000000"/>
          <w:sz w:val="28"/>
          <w:szCs w:val="28"/>
          <w:shd w:val="clear" w:color="auto" w:fill="FFFFFF"/>
          <w:lang w:val="uk-UA"/>
        </w:rPr>
        <w:t xml:space="preserve">Враховуючи ці особливості молодших школярів, програмою передбачені лише вибіркові граматичні положення, знання яких обов’язково необхідне для розуміння навчальних текстів, вправ, комунікативно-мовленнєвої діяльності школярів. </w:t>
      </w:r>
      <w:r w:rsidRPr="00E93481">
        <w:rPr>
          <w:color w:val="000000"/>
          <w:sz w:val="28"/>
          <w:szCs w:val="28"/>
          <w:shd w:val="clear" w:color="auto" w:fill="FFFFFF"/>
        </w:rPr>
        <w:t xml:space="preserve">Найчастіше слід спиратися на схильність </w:t>
      </w:r>
      <w:r w:rsidRPr="00E93481">
        <w:rPr>
          <w:color w:val="000000"/>
          <w:sz w:val="28"/>
          <w:szCs w:val="28"/>
          <w:shd w:val="clear" w:color="auto" w:fill="FFFFFF"/>
        </w:rPr>
        <w:lastRenderedPageBreak/>
        <w:t>молодших учнів цілісно сприймати і запам’ятовувати слова, фрази, зразки граматичних структур та застосовувати їх в знайомих ситуаціях спілкування</w:t>
      </w:r>
      <w:r>
        <w:rPr>
          <w:color w:val="000000"/>
          <w:sz w:val="28"/>
          <w:szCs w:val="28"/>
          <w:shd w:val="clear" w:color="auto" w:fill="FFFFFF"/>
          <w:lang w:val="uk-UA"/>
        </w:rPr>
        <w:t>.</w:t>
      </w:r>
    </w:p>
    <w:p w:rsidR="00FF619B" w:rsidRPr="00E93481" w:rsidRDefault="00FF619B" w:rsidP="00FF619B">
      <w:pPr>
        <w:pStyle w:val="a4"/>
        <w:spacing w:before="0" w:beforeAutospacing="0" w:after="0" w:afterAutospacing="0" w:line="360" w:lineRule="auto"/>
        <w:ind w:firstLine="709"/>
        <w:contextualSpacing/>
        <w:jc w:val="both"/>
        <w:rPr>
          <w:color w:val="000000"/>
          <w:sz w:val="28"/>
          <w:szCs w:val="28"/>
        </w:rPr>
      </w:pPr>
      <w:r w:rsidRPr="00E93481">
        <w:rPr>
          <w:color w:val="000000"/>
          <w:sz w:val="28"/>
          <w:szCs w:val="28"/>
          <w:shd w:val="clear" w:color="auto" w:fill="FFFFFF"/>
        </w:rPr>
        <w:t xml:space="preserve">Особливо важливу роль на цьому етапі навчання слід приділити тренуванню артикуляційного апарату за допомогою вправ на </w:t>
      </w:r>
      <w:proofErr w:type="gramStart"/>
      <w:r w:rsidRPr="00E93481">
        <w:rPr>
          <w:color w:val="000000"/>
          <w:sz w:val="28"/>
          <w:szCs w:val="28"/>
          <w:shd w:val="clear" w:color="auto" w:fill="FFFFFF"/>
        </w:rPr>
        <w:t>ауд</w:t>
      </w:r>
      <w:proofErr w:type="gramEnd"/>
      <w:r w:rsidRPr="00E93481">
        <w:rPr>
          <w:color w:val="000000"/>
          <w:sz w:val="28"/>
          <w:szCs w:val="28"/>
          <w:shd w:val="clear" w:color="auto" w:fill="FFFFFF"/>
        </w:rPr>
        <w:t>іювання, читання, вимову, через тренування язика, губ, глибини дихання. Цей процес відбувається легше і швидше в дитячому віці. Далі він уповільнюється.</w:t>
      </w:r>
      <w:r w:rsidRPr="00E93481">
        <w:rPr>
          <w:rStyle w:val="apple-converted-space"/>
          <w:color w:val="000000"/>
          <w:sz w:val="28"/>
          <w:szCs w:val="28"/>
          <w:shd w:val="clear" w:color="auto" w:fill="FFFFFF"/>
        </w:rPr>
        <w:t> </w:t>
      </w:r>
    </w:p>
    <w:p w:rsidR="00FF619B" w:rsidRPr="00E93481" w:rsidRDefault="00FF619B" w:rsidP="00FF619B">
      <w:pPr>
        <w:pStyle w:val="a4"/>
        <w:spacing w:before="0" w:beforeAutospacing="0" w:after="0" w:afterAutospacing="0" w:line="360" w:lineRule="auto"/>
        <w:ind w:firstLine="709"/>
        <w:contextualSpacing/>
        <w:jc w:val="both"/>
        <w:rPr>
          <w:color w:val="000000"/>
          <w:sz w:val="28"/>
          <w:szCs w:val="28"/>
        </w:rPr>
      </w:pPr>
      <w:r w:rsidRPr="00E93481">
        <w:rPr>
          <w:color w:val="000000"/>
          <w:sz w:val="28"/>
          <w:szCs w:val="28"/>
          <w:shd w:val="clear" w:color="auto" w:fill="FFFFFF"/>
          <w:lang w:val="uk-UA"/>
        </w:rPr>
        <w:t>Цілеспрямована робота над іноземною мовою у молодшій школі сприяє створенню основи для успішного оволодіння нею в наступні роки навчання, дозволяє розширити світогляд молодших школярів, сприяє розумінню ними власної культури та рідної мови.</w:t>
      </w:r>
    </w:p>
    <w:p w:rsidR="00FF619B" w:rsidRPr="00E93481" w:rsidRDefault="00FF619B" w:rsidP="00FF619B">
      <w:pPr>
        <w:pStyle w:val="a4"/>
        <w:spacing w:before="0" w:beforeAutospacing="0" w:after="0" w:afterAutospacing="0" w:line="360" w:lineRule="auto"/>
        <w:ind w:firstLine="709"/>
        <w:contextualSpacing/>
        <w:jc w:val="both"/>
        <w:rPr>
          <w:color w:val="000000"/>
          <w:sz w:val="28"/>
          <w:szCs w:val="28"/>
          <w:shd w:val="clear" w:color="auto" w:fill="FFFFFF"/>
          <w:lang w:val="uk-UA"/>
        </w:rPr>
      </w:pPr>
      <w:r w:rsidRPr="00E93481">
        <w:rPr>
          <w:color w:val="000000"/>
          <w:sz w:val="28"/>
          <w:szCs w:val="28"/>
          <w:shd w:val="clear" w:color="auto" w:fill="FFFFFF"/>
          <w:lang w:val="uk-UA"/>
        </w:rPr>
        <w:t>Рівень володіння іноземною мовою на кінець четвертого класу відповідає рівню А-1 згідно з “Загальноєвропейськими рекомендаціями з мовної освіти: вивчення, викладання, оцінювання”</w:t>
      </w:r>
    </w:p>
    <w:p w:rsidR="00FF619B" w:rsidRPr="000B2DD4" w:rsidRDefault="00FF619B" w:rsidP="00FF619B">
      <w:pPr>
        <w:pStyle w:val="a4"/>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Щодо</w:t>
      </w:r>
      <w:r w:rsidRPr="000445CE">
        <w:rPr>
          <w:rStyle w:val="apple-converted-space"/>
          <w:color w:val="000000"/>
          <w:sz w:val="28"/>
          <w:szCs w:val="28"/>
        </w:rPr>
        <w:t> </w:t>
      </w:r>
      <w:r w:rsidRPr="000445CE">
        <w:rPr>
          <w:b/>
          <w:bCs/>
          <w:color w:val="000000"/>
          <w:sz w:val="28"/>
          <w:szCs w:val="28"/>
        </w:rPr>
        <w:t>основн</w:t>
      </w:r>
      <w:r>
        <w:rPr>
          <w:b/>
          <w:bCs/>
          <w:color w:val="000000"/>
          <w:sz w:val="28"/>
          <w:szCs w:val="28"/>
          <w:lang w:val="uk-UA"/>
        </w:rPr>
        <w:t>ої</w:t>
      </w:r>
      <w:r w:rsidRPr="000445CE">
        <w:rPr>
          <w:b/>
          <w:bCs/>
          <w:color w:val="000000"/>
          <w:sz w:val="28"/>
          <w:szCs w:val="28"/>
        </w:rPr>
        <w:t xml:space="preserve"> школ</w:t>
      </w:r>
      <w:r>
        <w:rPr>
          <w:b/>
          <w:bCs/>
          <w:color w:val="000000"/>
          <w:sz w:val="28"/>
          <w:szCs w:val="28"/>
          <w:lang w:val="uk-UA"/>
        </w:rPr>
        <w:t>и,</w:t>
      </w:r>
      <w:r w:rsidRPr="000445CE">
        <w:rPr>
          <w:rStyle w:val="apple-converted-space"/>
          <w:color w:val="000000"/>
          <w:sz w:val="28"/>
          <w:szCs w:val="28"/>
        </w:rPr>
        <w:t> </w:t>
      </w:r>
      <w:r w:rsidRPr="000445CE">
        <w:rPr>
          <w:rStyle w:val="apple-converted-space"/>
          <w:color w:val="000000"/>
          <w:sz w:val="28"/>
          <w:szCs w:val="28"/>
          <w:lang w:val="uk-UA"/>
        </w:rPr>
        <w:t>іншо</w:t>
      </w:r>
      <w:r w:rsidRPr="000445CE">
        <w:rPr>
          <w:color w:val="000000"/>
          <w:sz w:val="28"/>
          <w:szCs w:val="28"/>
        </w:rPr>
        <w:t xml:space="preserve">мовна освіта сприяє підвищенню рівня інтелектуального розвитку учнів. На цьому етапі вони засвоюють цілісну систему знань про мову, які стають </w:t>
      </w:r>
      <w:proofErr w:type="gramStart"/>
      <w:r w:rsidRPr="000445CE">
        <w:rPr>
          <w:color w:val="000000"/>
          <w:sz w:val="28"/>
          <w:szCs w:val="28"/>
        </w:rPr>
        <w:t>п</w:t>
      </w:r>
      <w:proofErr w:type="gramEnd"/>
      <w:r w:rsidRPr="000445CE">
        <w:rPr>
          <w:color w:val="000000"/>
          <w:sz w:val="28"/>
          <w:szCs w:val="28"/>
        </w:rPr>
        <w:t xml:space="preserve">ідґрунтям для формування вмінь і навичок, необхідних для досконалого володіння нею. Цей найтриваліший шкільний ступінь мовної освіти характеризується активним гармонійним розвитком умінь і навичок учнів у чотирьох видах мовленнєвої діяльності </w:t>
      </w:r>
      <w:r>
        <w:rPr>
          <w:color w:val="000000"/>
          <w:sz w:val="28"/>
          <w:szCs w:val="28"/>
        </w:rPr>
        <w:t>–</w:t>
      </w:r>
      <w:r w:rsidRPr="000445CE">
        <w:rPr>
          <w:color w:val="000000"/>
          <w:sz w:val="28"/>
          <w:szCs w:val="28"/>
        </w:rPr>
        <w:t xml:space="preserve"> </w:t>
      </w:r>
      <w:proofErr w:type="gramStart"/>
      <w:r w:rsidRPr="000445CE">
        <w:rPr>
          <w:color w:val="000000"/>
          <w:sz w:val="28"/>
          <w:szCs w:val="28"/>
        </w:rPr>
        <w:t>ауд</w:t>
      </w:r>
      <w:proofErr w:type="gramEnd"/>
      <w:r w:rsidRPr="000445CE">
        <w:rPr>
          <w:color w:val="000000"/>
          <w:sz w:val="28"/>
          <w:szCs w:val="28"/>
        </w:rPr>
        <w:t>іюванні, читанні, говорінні, письмі</w:t>
      </w:r>
      <w:r w:rsidRPr="000445CE">
        <w:rPr>
          <w:color w:val="000000"/>
          <w:sz w:val="28"/>
          <w:szCs w:val="28"/>
          <w:lang w:val="uk-UA"/>
        </w:rPr>
        <w:t>.</w:t>
      </w:r>
    </w:p>
    <w:p w:rsidR="00FF619B" w:rsidRPr="00CF0E20" w:rsidRDefault="00FF619B" w:rsidP="00FF619B">
      <w:pPr>
        <w:pStyle w:val="a4"/>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Відзначимо, що ч</w:t>
      </w:r>
      <w:r w:rsidRPr="00D76BF3">
        <w:rPr>
          <w:color w:val="000000"/>
          <w:sz w:val="28"/>
          <w:szCs w:val="28"/>
          <w:lang w:val="uk-UA"/>
        </w:rPr>
        <w:t>іткіше простежується функція іноземної мови як засобу міжкультурного спілкування і як інструменту в діалозі культур сучасного світу.</w:t>
      </w:r>
    </w:p>
    <w:p w:rsidR="00FF619B" w:rsidRPr="00FF619B" w:rsidRDefault="00FF619B" w:rsidP="00FF619B">
      <w:pPr>
        <w:pStyle w:val="a4"/>
        <w:spacing w:before="0" w:beforeAutospacing="0" w:after="0" w:afterAutospacing="0" w:line="360" w:lineRule="auto"/>
        <w:ind w:firstLine="709"/>
        <w:contextualSpacing/>
        <w:jc w:val="both"/>
        <w:rPr>
          <w:color w:val="000000"/>
          <w:sz w:val="28"/>
          <w:szCs w:val="28"/>
          <w:lang w:val="uk-UA"/>
        </w:rPr>
      </w:pPr>
      <w:r w:rsidRPr="00FF619B">
        <w:rPr>
          <w:color w:val="000000"/>
          <w:sz w:val="28"/>
          <w:szCs w:val="28"/>
          <w:shd w:val="clear" w:color="auto" w:fill="FFFFFF"/>
          <w:lang w:val="uk-UA"/>
        </w:rPr>
        <w:t>Процес вивчення учнями іноземних мов буде ефективним, якщо будуть встановлені тісні зв’язки між вчителями, які викладають першу та другу іноземні мови, буде враховуватися досвід вивчення рідної мови, міжпредметні зв’язки між іноземними мовами та іншими предметами (історією, географією, літературою тощо), організоване реальне спілкування українських школярів з їхніми зарубіжними однолітками (листування, спілкування через Інтернет, зустрічі).</w:t>
      </w:r>
    </w:p>
    <w:p w:rsidR="00FF619B" w:rsidRPr="000445CE" w:rsidRDefault="00FF619B" w:rsidP="00FF619B">
      <w:pPr>
        <w:pStyle w:val="a4"/>
        <w:spacing w:before="0" w:beforeAutospacing="0" w:after="0" w:afterAutospacing="0" w:line="360" w:lineRule="auto"/>
        <w:ind w:firstLine="709"/>
        <w:contextualSpacing/>
        <w:jc w:val="both"/>
        <w:rPr>
          <w:color w:val="000000"/>
          <w:sz w:val="28"/>
          <w:szCs w:val="28"/>
        </w:rPr>
      </w:pPr>
      <w:r w:rsidRPr="000445CE">
        <w:rPr>
          <w:color w:val="000000"/>
          <w:sz w:val="28"/>
          <w:szCs w:val="28"/>
          <w:lang w:val="uk-UA"/>
        </w:rPr>
        <w:lastRenderedPageBreak/>
        <w:t xml:space="preserve">У </w:t>
      </w:r>
      <w:r w:rsidRPr="000445CE">
        <w:rPr>
          <w:b/>
          <w:color w:val="000000"/>
          <w:sz w:val="28"/>
          <w:szCs w:val="28"/>
          <w:lang w:val="uk-UA"/>
        </w:rPr>
        <w:t>старшій школі</w:t>
      </w:r>
      <w:r w:rsidRPr="000445CE">
        <w:rPr>
          <w:color w:val="000000"/>
          <w:sz w:val="28"/>
          <w:szCs w:val="28"/>
          <w:lang w:val="uk-UA"/>
        </w:rPr>
        <w:t xml:space="preserve"> здійснюється подальший розвиток базових мовних, мовленнєвих, соціокультурних, діяльнісних умінь і навичок на основі систематизації, узагальнення й поглиблення знань, здобутих на попередніх етапах навчання. </w:t>
      </w:r>
      <w:r w:rsidRPr="000B2DD4">
        <w:rPr>
          <w:color w:val="000000"/>
          <w:sz w:val="28"/>
          <w:szCs w:val="28"/>
          <w:lang w:val="uk-UA"/>
        </w:rPr>
        <w:t xml:space="preserve">Своєрідність профільного навчання в старшій школі полягає в розмежуванні філологічного і нефілологічного напрямів. </w:t>
      </w:r>
      <w:r>
        <w:rPr>
          <w:color w:val="000000"/>
          <w:sz w:val="28"/>
          <w:szCs w:val="28"/>
          <w:lang w:val="uk-UA"/>
        </w:rPr>
        <w:t>Деякі вчені вважають, що ф</w:t>
      </w:r>
      <w:r w:rsidRPr="000445CE">
        <w:rPr>
          <w:color w:val="000000"/>
          <w:sz w:val="28"/>
          <w:szCs w:val="28"/>
        </w:rPr>
        <w:t>ілологічний напрям зорієнтовано на поглиблення мовної компетенції учнів, формування у них наукового світогляду. Нефілологічним напрямом передбачено вдосконалення комунікативної компетенції учнів, їхньої лексико-граматичної вправності.</w:t>
      </w:r>
    </w:p>
    <w:p w:rsidR="00FF619B" w:rsidRPr="000445CE" w:rsidRDefault="00FF619B" w:rsidP="00FF619B">
      <w:pPr>
        <w:pStyle w:val="a4"/>
        <w:spacing w:before="0" w:beforeAutospacing="0" w:after="0" w:afterAutospacing="0" w:line="360" w:lineRule="auto"/>
        <w:ind w:firstLine="709"/>
        <w:contextualSpacing/>
        <w:jc w:val="both"/>
        <w:rPr>
          <w:color w:val="000000"/>
          <w:sz w:val="28"/>
          <w:szCs w:val="28"/>
          <w:lang w:val="uk-UA"/>
        </w:rPr>
      </w:pPr>
      <w:r w:rsidRPr="000445CE">
        <w:rPr>
          <w:color w:val="000000"/>
          <w:sz w:val="28"/>
          <w:szCs w:val="28"/>
          <w:lang w:val="uk-UA"/>
        </w:rPr>
        <w:t>Вивчення іноземних мов у старшій школі характеризується зміною пріоритетів як у змісті навчання, так і формах його реалізації. Визначальними стають види діяльності, які забезпечують умови парної та групової мовленнєвої взаємодії шляхом виконання різноманітних творчих вправ і завдань, які сприяють задоволенню іншомовних комунікативних потреб старшокласників, зумовлених їхніми інтересами, навчальним і життєвим досвідом, перспективами професійної діяльності.</w:t>
      </w:r>
    </w:p>
    <w:p w:rsidR="00FF619B" w:rsidRPr="000B2DD4" w:rsidRDefault="00FF619B" w:rsidP="00FF619B">
      <w:pPr>
        <w:pStyle w:val="a4"/>
        <w:spacing w:before="0" w:beforeAutospacing="0" w:after="0" w:afterAutospacing="0" w:line="360" w:lineRule="auto"/>
        <w:ind w:firstLine="709"/>
        <w:contextualSpacing/>
        <w:jc w:val="both"/>
        <w:rPr>
          <w:color w:val="000000"/>
          <w:sz w:val="28"/>
          <w:szCs w:val="28"/>
          <w:lang w:val="uk-UA"/>
        </w:rPr>
      </w:pPr>
      <w:r w:rsidRPr="000445CE">
        <w:rPr>
          <w:color w:val="000000"/>
          <w:sz w:val="28"/>
          <w:szCs w:val="28"/>
          <w:lang w:val="uk-UA"/>
        </w:rPr>
        <w:t>Навчальні досягнення учнів з іноземних мов зорієнтовані на рівні, визначені Загальноєвропейськими рекомендаціями з мовної освіти.</w:t>
      </w:r>
    </w:p>
    <w:p w:rsidR="00FF619B" w:rsidRPr="000445CE" w:rsidRDefault="00FF619B" w:rsidP="00FF619B">
      <w:pPr>
        <w:pStyle w:val="a4"/>
        <w:spacing w:before="0" w:beforeAutospacing="0" w:after="0" w:afterAutospacing="0" w:line="360" w:lineRule="auto"/>
        <w:ind w:firstLine="709"/>
        <w:contextualSpacing/>
        <w:jc w:val="both"/>
        <w:rPr>
          <w:color w:val="000000"/>
          <w:sz w:val="28"/>
          <w:szCs w:val="28"/>
          <w:lang w:val="uk-UA"/>
        </w:rPr>
      </w:pPr>
      <w:r w:rsidRPr="000445CE">
        <w:rPr>
          <w:color w:val="000000"/>
          <w:sz w:val="28"/>
          <w:szCs w:val="28"/>
          <w:lang w:val="uk-UA"/>
        </w:rPr>
        <w:t xml:space="preserve">Опанування мов на різних етапах і у навчальних закладах регулюється загальнодидактичними і лінгводидактичними </w:t>
      </w:r>
      <w:r w:rsidRPr="00760081">
        <w:rPr>
          <w:b/>
          <w:color w:val="000000"/>
          <w:sz w:val="28"/>
          <w:szCs w:val="28"/>
          <w:lang w:val="uk-UA"/>
        </w:rPr>
        <w:t>принципами</w:t>
      </w:r>
      <w:r w:rsidRPr="000445CE">
        <w:rPr>
          <w:color w:val="000000"/>
          <w:sz w:val="28"/>
          <w:szCs w:val="28"/>
          <w:lang w:val="uk-UA"/>
        </w:rPr>
        <w:t xml:space="preserve">, які </w:t>
      </w:r>
      <w:r w:rsidRPr="000B2DD4">
        <w:rPr>
          <w:color w:val="000000"/>
          <w:sz w:val="28"/>
          <w:szCs w:val="28"/>
          <w:lang w:val="en-US"/>
        </w:rPr>
        <w:t> </w:t>
      </w:r>
      <w:r w:rsidRPr="000445CE">
        <w:rPr>
          <w:color w:val="000000"/>
          <w:sz w:val="28"/>
          <w:szCs w:val="28"/>
          <w:lang w:val="uk-UA"/>
        </w:rPr>
        <w:t>в тісному взаємозв</w:t>
      </w:r>
      <w:r w:rsidRPr="000B2DD4">
        <w:rPr>
          <w:color w:val="000000"/>
          <w:sz w:val="28"/>
          <w:szCs w:val="28"/>
          <w:lang w:val="uk-UA"/>
        </w:rPr>
        <w:t>’</w:t>
      </w:r>
      <w:r w:rsidRPr="000445CE">
        <w:rPr>
          <w:color w:val="000000"/>
          <w:sz w:val="28"/>
          <w:szCs w:val="28"/>
          <w:lang w:val="uk-UA"/>
        </w:rPr>
        <w:t>язку забезпечують ефективне засвоєння мов і зумовлюють оптимальний вибір технологій навчання.</w:t>
      </w:r>
    </w:p>
    <w:p w:rsidR="00FF619B" w:rsidRPr="00CF0E20" w:rsidRDefault="00FF619B" w:rsidP="00FF619B">
      <w:pPr>
        <w:pStyle w:val="a4"/>
        <w:spacing w:before="0" w:beforeAutospacing="0" w:after="0" w:afterAutospacing="0" w:line="360" w:lineRule="auto"/>
        <w:ind w:firstLine="709"/>
        <w:contextualSpacing/>
        <w:jc w:val="both"/>
        <w:rPr>
          <w:color w:val="000000"/>
          <w:sz w:val="28"/>
          <w:szCs w:val="28"/>
          <w:lang w:val="uk-UA"/>
        </w:rPr>
      </w:pPr>
      <w:r w:rsidRPr="000445CE">
        <w:rPr>
          <w:color w:val="000000"/>
          <w:sz w:val="28"/>
          <w:szCs w:val="28"/>
          <w:lang w:val="uk-UA"/>
        </w:rPr>
        <w:t>Іншо</w:t>
      </w:r>
      <w:r>
        <w:rPr>
          <w:color w:val="000000"/>
          <w:sz w:val="28"/>
          <w:szCs w:val="28"/>
          <w:lang w:val="uk-UA"/>
        </w:rPr>
        <w:t>м</w:t>
      </w:r>
      <w:r w:rsidRPr="000445CE">
        <w:rPr>
          <w:color w:val="000000"/>
          <w:sz w:val="28"/>
          <w:szCs w:val="28"/>
          <w:lang w:val="uk-UA"/>
        </w:rPr>
        <w:t>овна освіта ґрунтується на загальнодидактичних принципах: людиноцентризму, природовідповідності, гуманізму; єдності навчання, виховання і розвитку; науковості; систематичності й послідовності; усвідомленості й доступності; перспективності і наступності; зв'язку теорії з практикою; диференціації та індивідуалізації; культуровідповідності; застосування різних форм навчальної діяльності; реалізації міжпредметних зв'язків та ін.</w:t>
      </w:r>
    </w:p>
    <w:p w:rsidR="00FF619B" w:rsidRPr="00CF0E20" w:rsidRDefault="00FF619B" w:rsidP="00FF619B">
      <w:pPr>
        <w:pStyle w:val="a4"/>
        <w:spacing w:before="0" w:beforeAutospacing="0" w:after="0" w:afterAutospacing="0" w:line="360" w:lineRule="auto"/>
        <w:ind w:firstLine="709"/>
        <w:contextualSpacing/>
        <w:jc w:val="both"/>
        <w:rPr>
          <w:color w:val="000000"/>
          <w:sz w:val="28"/>
          <w:szCs w:val="28"/>
          <w:lang w:val="uk-UA"/>
        </w:rPr>
      </w:pPr>
    </w:p>
    <w:p w:rsidR="00FF619B" w:rsidRPr="000445CE" w:rsidRDefault="00FF619B" w:rsidP="00FF619B">
      <w:pPr>
        <w:pStyle w:val="a4"/>
        <w:spacing w:before="0" w:beforeAutospacing="0" w:after="0" w:afterAutospacing="0" w:line="360" w:lineRule="auto"/>
        <w:ind w:firstLine="709"/>
        <w:contextualSpacing/>
        <w:jc w:val="both"/>
        <w:rPr>
          <w:color w:val="000000"/>
          <w:sz w:val="28"/>
          <w:szCs w:val="28"/>
          <w:lang w:val="uk-UA"/>
        </w:rPr>
      </w:pPr>
      <w:r w:rsidRPr="000445CE">
        <w:rPr>
          <w:color w:val="000000"/>
          <w:sz w:val="28"/>
          <w:szCs w:val="28"/>
          <w:lang w:val="uk-UA"/>
        </w:rPr>
        <w:lastRenderedPageBreak/>
        <w:t>Зі специфічних</w:t>
      </w:r>
      <w:r w:rsidRPr="00E93481">
        <w:rPr>
          <w:rStyle w:val="apple-converted-space"/>
          <w:color w:val="000000"/>
          <w:sz w:val="28"/>
          <w:szCs w:val="28"/>
          <w:lang w:val="en-US"/>
        </w:rPr>
        <w:t> </w:t>
      </w:r>
      <w:r w:rsidRPr="000445CE">
        <w:rPr>
          <w:b/>
          <w:bCs/>
          <w:color w:val="000000"/>
          <w:sz w:val="28"/>
          <w:szCs w:val="28"/>
          <w:lang w:val="uk-UA"/>
        </w:rPr>
        <w:t>лінгводидактичних принципів</w:t>
      </w:r>
      <w:r w:rsidRPr="00E93481">
        <w:rPr>
          <w:rStyle w:val="apple-converted-space"/>
          <w:color w:val="000000"/>
          <w:sz w:val="28"/>
          <w:szCs w:val="28"/>
          <w:lang w:val="en-US"/>
        </w:rPr>
        <w:t> </w:t>
      </w:r>
      <w:r w:rsidRPr="000445CE">
        <w:rPr>
          <w:color w:val="000000"/>
          <w:sz w:val="28"/>
          <w:szCs w:val="28"/>
          <w:lang w:val="uk-UA"/>
        </w:rPr>
        <w:t>особливу увагу приділено взаємопов</w:t>
      </w:r>
      <w:r w:rsidRPr="000B2DD4">
        <w:rPr>
          <w:color w:val="000000"/>
          <w:sz w:val="28"/>
          <w:szCs w:val="28"/>
          <w:lang w:val="uk-UA"/>
        </w:rPr>
        <w:t>’</w:t>
      </w:r>
      <w:r w:rsidRPr="000445CE">
        <w:rPr>
          <w:color w:val="000000"/>
          <w:sz w:val="28"/>
          <w:szCs w:val="28"/>
          <w:lang w:val="uk-UA"/>
        </w:rPr>
        <w:t>язаному (інтегрованому) навчанню мови й мовлення, видів мовленнєвої діяльності, діалогу культур; мовленнєво-мисленнєвої активності, функціональності, текстоцентризму, ситуативності, опори на рідну мову та ін.</w:t>
      </w:r>
    </w:p>
    <w:p w:rsidR="00FF619B" w:rsidRPr="000445CE" w:rsidRDefault="00FF619B" w:rsidP="00FF619B">
      <w:pPr>
        <w:pStyle w:val="a4"/>
        <w:spacing w:before="0" w:beforeAutospacing="0" w:after="0" w:afterAutospacing="0" w:line="360" w:lineRule="auto"/>
        <w:ind w:firstLine="709"/>
        <w:contextualSpacing/>
        <w:jc w:val="both"/>
        <w:rPr>
          <w:color w:val="000000"/>
          <w:sz w:val="28"/>
          <w:szCs w:val="28"/>
          <w:lang w:val="uk-UA"/>
        </w:rPr>
      </w:pPr>
      <w:r w:rsidRPr="00760081">
        <w:rPr>
          <w:b/>
          <w:color w:val="000000"/>
          <w:sz w:val="28"/>
          <w:szCs w:val="28"/>
          <w:lang w:val="uk-UA"/>
        </w:rPr>
        <w:t>Зміст</w:t>
      </w:r>
      <w:r w:rsidRPr="000445CE">
        <w:rPr>
          <w:color w:val="000000"/>
          <w:sz w:val="28"/>
          <w:szCs w:val="28"/>
          <w:lang w:val="uk-UA"/>
        </w:rPr>
        <w:t xml:space="preserve"> навчання мов має бути різноплановим і відображати три взаємопов</w:t>
      </w:r>
      <w:r w:rsidRPr="000B2DD4">
        <w:rPr>
          <w:color w:val="000000"/>
          <w:sz w:val="28"/>
          <w:szCs w:val="28"/>
          <w:lang w:val="uk-UA"/>
        </w:rPr>
        <w:t>’</w:t>
      </w:r>
      <w:r w:rsidRPr="000445CE">
        <w:rPr>
          <w:color w:val="000000"/>
          <w:sz w:val="28"/>
          <w:szCs w:val="28"/>
          <w:lang w:val="uk-UA"/>
        </w:rPr>
        <w:t xml:space="preserve">язані складові </w:t>
      </w:r>
      <w:r>
        <w:rPr>
          <w:color w:val="000000"/>
          <w:sz w:val="28"/>
          <w:szCs w:val="28"/>
          <w:lang w:val="uk-UA"/>
        </w:rPr>
        <w:t>–</w:t>
      </w:r>
      <w:r w:rsidRPr="000445CE">
        <w:rPr>
          <w:color w:val="000000"/>
          <w:sz w:val="28"/>
          <w:szCs w:val="28"/>
          <w:lang w:val="uk-UA"/>
        </w:rPr>
        <w:t xml:space="preserve"> мовні і мовленнєві знання, практичні вміння й навички, морально-етичні, світоглядні цінності. </w:t>
      </w:r>
    </w:p>
    <w:p w:rsidR="00FF619B" w:rsidRPr="00E93481" w:rsidRDefault="00FF619B" w:rsidP="00FF619B">
      <w:pPr>
        <w:spacing w:after="0" w:line="360" w:lineRule="auto"/>
        <w:ind w:firstLine="709"/>
        <w:contextualSpacing/>
        <w:jc w:val="both"/>
        <w:rPr>
          <w:rFonts w:ascii="Times New Roman" w:eastAsia="Times New Roman" w:hAnsi="Times New Roman" w:cs="Times New Roman"/>
          <w:b/>
          <w:sz w:val="28"/>
          <w:szCs w:val="28"/>
          <w:lang w:val="uk-UA" w:eastAsia="ru-RU"/>
        </w:rPr>
      </w:pPr>
      <w:r w:rsidRPr="00760081">
        <w:rPr>
          <w:rFonts w:ascii="Times New Roman" w:eastAsia="Times New Roman" w:hAnsi="Times New Roman" w:cs="Times New Roman"/>
          <w:b/>
          <w:sz w:val="28"/>
          <w:szCs w:val="28"/>
          <w:lang w:val="uk-UA" w:eastAsia="ru-RU"/>
        </w:rPr>
        <w:t xml:space="preserve">Зміст </w:t>
      </w:r>
      <w:r w:rsidRPr="00760081">
        <w:rPr>
          <w:rFonts w:ascii="Times New Roman" w:eastAsia="Times New Roman" w:hAnsi="Times New Roman" w:cs="Times New Roman"/>
          <w:sz w:val="28"/>
          <w:szCs w:val="28"/>
          <w:lang w:val="uk-UA" w:eastAsia="ru-RU"/>
        </w:rPr>
        <w:t xml:space="preserve">навчання іноземної мови учнів </w:t>
      </w:r>
      <w:r w:rsidRPr="008A3DF6">
        <w:rPr>
          <w:rFonts w:ascii="Times New Roman" w:eastAsia="Times New Roman" w:hAnsi="Times New Roman" w:cs="Times New Roman"/>
          <w:b/>
          <w:sz w:val="28"/>
          <w:szCs w:val="28"/>
          <w:lang w:val="uk-UA" w:eastAsia="ru-RU"/>
        </w:rPr>
        <w:t>початкової школи</w:t>
      </w:r>
      <w:r>
        <w:rPr>
          <w:rFonts w:ascii="Times New Roman" w:eastAsia="Times New Roman" w:hAnsi="Times New Roman" w:cs="Times New Roman"/>
          <w:b/>
          <w:sz w:val="28"/>
          <w:szCs w:val="28"/>
          <w:lang w:val="uk-UA" w:eastAsia="ru-RU"/>
        </w:rPr>
        <w:t xml:space="preserve"> </w:t>
      </w:r>
      <w:r w:rsidRPr="008A3DF6">
        <w:rPr>
          <w:rFonts w:ascii="Times New Roman" w:eastAsia="Times New Roman" w:hAnsi="Times New Roman" w:cs="Times New Roman"/>
          <w:sz w:val="28"/>
          <w:szCs w:val="28"/>
          <w:lang w:val="uk-UA" w:eastAsia="ru-RU"/>
        </w:rPr>
        <w:t xml:space="preserve">створюється на ідеях оволодіння нею у контексті міжкультурної парадигми, що передбачає взаємопов’язане засвоєння мови і культури. </w:t>
      </w:r>
      <w:r w:rsidRPr="00E93481">
        <w:rPr>
          <w:rFonts w:ascii="Times New Roman" w:eastAsia="Times New Roman" w:hAnsi="Times New Roman" w:cs="Times New Roman"/>
          <w:sz w:val="28"/>
          <w:szCs w:val="28"/>
          <w:lang w:val="uk-UA" w:eastAsia="ru-RU"/>
        </w:rPr>
        <w:t>Орієнтація на цю технологію зумовлена вик ликами та перспективами розвитку мульти- та полілінгвоетнокультурної світової спільноти, в якій перебуває</w:t>
      </w:r>
      <w:r w:rsidRPr="000445CE">
        <w:rPr>
          <w:rFonts w:ascii="Times New Roman" w:eastAsia="Times New Roman" w:hAnsi="Times New Roman" w:cs="Times New Roman"/>
          <w:sz w:val="28"/>
          <w:szCs w:val="28"/>
          <w:lang w:val="uk-UA" w:eastAsia="ru-RU"/>
        </w:rPr>
        <w:t xml:space="preserve"> </w:t>
      </w:r>
      <w:r w:rsidRPr="00E93481">
        <w:rPr>
          <w:rFonts w:ascii="Times New Roman" w:eastAsia="Times New Roman" w:hAnsi="Times New Roman" w:cs="Times New Roman"/>
          <w:sz w:val="28"/>
          <w:szCs w:val="28"/>
          <w:lang w:val="uk-UA" w:eastAsia="ru-RU"/>
        </w:rPr>
        <w:t>людина і яка стає невід’ємним імперативом сьогодення. У зв’язку з цим одним із</w:t>
      </w:r>
      <w:r w:rsidRPr="000445CE">
        <w:rPr>
          <w:rFonts w:ascii="Times New Roman" w:eastAsia="Times New Roman" w:hAnsi="Times New Roman" w:cs="Times New Roman"/>
          <w:sz w:val="28"/>
          <w:szCs w:val="28"/>
          <w:lang w:val="uk-UA" w:eastAsia="ru-RU"/>
        </w:rPr>
        <w:t xml:space="preserve"> </w:t>
      </w:r>
      <w:r w:rsidRPr="00E93481">
        <w:rPr>
          <w:rFonts w:ascii="Times New Roman" w:eastAsia="Times New Roman" w:hAnsi="Times New Roman" w:cs="Times New Roman"/>
          <w:sz w:val="28"/>
          <w:szCs w:val="28"/>
          <w:lang w:val="uk-UA" w:eastAsia="ru-RU"/>
        </w:rPr>
        <w:t>основних завдань навчання іноземної мови у початковій школі доцільно розглядати</w:t>
      </w:r>
      <w:r>
        <w:rPr>
          <w:rFonts w:ascii="Times New Roman" w:eastAsia="Times New Roman" w:hAnsi="Times New Roman" w:cs="Times New Roman"/>
          <w:sz w:val="28"/>
          <w:szCs w:val="28"/>
          <w:lang w:val="uk-UA" w:eastAsia="ru-RU"/>
        </w:rPr>
        <w:t xml:space="preserve"> </w:t>
      </w:r>
      <w:r w:rsidRPr="00E93481">
        <w:rPr>
          <w:rFonts w:ascii="Times New Roman" w:eastAsia="Times New Roman" w:hAnsi="Times New Roman" w:cs="Times New Roman"/>
          <w:sz w:val="28"/>
          <w:szCs w:val="28"/>
          <w:lang w:val="uk-UA" w:eastAsia="ru-RU"/>
        </w:rPr>
        <w:t>формування в учнів здібностей, готовності та бажання брати участь у міжкультурній комунікації у межах найтиповіших сфер і тем спілкування та самоудосконалюватися в подальшому оволодінні іншомовною комунікативною діяльністю відповідно до власних викликів і потреб. Виконання цього завдання забезпечує діяльність, спрямована на розвиток полікультурної та мультилінгвальної мовної особистості школяра вже на початковому етапі його навчання у школ</w:t>
      </w:r>
      <w:r>
        <w:rPr>
          <w:rFonts w:ascii="Times New Roman" w:eastAsia="Times New Roman" w:hAnsi="Times New Roman" w:cs="Times New Roman"/>
          <w:sz w:val="28"/>
          <w:szCs w:val="28"/>
          <w:lang w:val="uk-UA" w:eastAsia="ru-RU"/>
        </w:rPr>
        <w:t>і</w:t>
      </w:r>
      <w:r w:rsidRPr="000445CE">
        <w:rPr>
          <w:rFonts w:ascii="Times New Roman" w:eastAsia="Times New Roman" w:hAnsi="Times New Roman" w:cs="Times New Roman"/>
          <w:sz w:val="28"/>
          <w:szCs w:val="28"/>
          <w:lang w:val="uk-UA" w:eastAsia="ru-RU"/>
        </w:rPr>
        <w:t>.</w:t>
      </w:r>
    </w:p>
    <w:p w:rsidR="00FF619B" w:rsidRPr="000445CE" w:rsidRDefault="00FF619B" w:rsidP="00FF619B">
      <w:pPr>
        <w:pStyle w:val="a5"/>
        <w:tabs>
          <w:tab w:val="left" w:pos="708"/>
        </w:tabs>
        <w:spacing w:after="0" w:line="360" w:lineRule="auto"/>
        <w:ind w:firstLine="709"/>
        <w:contextualSpacing/>
        <w:jc w:val="both"/>
        <w:rPr>
          <w:szCs w:val="28"/>
          <w:lang w:val="uk-UA"/>
        </w:rPr>
      </w:pPr>
      <w:r w:rsidRPr="000445CE">
        <w:rPr>
          <w:szCs w:val="28"/>
          <w:lang w:val="uk-UA"/>
        </w:rPr>
        <w:t xml:space="preserve">В </w:t>
      </w:r>
      <w:r w:rsidRPr="000445CE">
        <w:rPr>
          <w:b/>
          <w:bCs/>
          <w:szCs w:val="28"/>
          <w:lang w:val="uk-UA"/>
        </w:rPr>
        <w:t>основній школі (5</w:t>
      </w:r>
      <w:r w:rsidRPr="00E93481">
        <w:rPr>
          <w:b/>
          <w:bCs/>
          <w:szCs w:val="28"/>
          <w:lang w:val="uk-UA"/>
        </w:rPr>
        <w:t>-</w:t>
      </w:r>
      <w:r w:rsidRPr="000445CE">
        <w:rPr>
          <w:b/>
          <w:bCs/>
          <w:szCs w:val="28"/>
          <w:lang w:val="uk-UA"/>
        </w:rPr>
        <w:t xml:space="preserve">9 класи) </w:t>
      </w:r>
      <w:r>
        <w:rPr>
          <w:szCs w:val="28"/>
          <w:lang w:val="uk-UA"/>
        </w:rPr>
        <w:t>увагу приділено</w:t>
      </w:r>
      <w:r w:rsidRPr="000445CE">
        <w:rPr>
          <w:szCs w:val="28"/>
          <w:lang w:val="uk-UA"/>
        </w:rPr>
        <w:t xml:space="preserve"> етап</w:t>
      </w:r>
      <w:r>
        <w:rPr>
          <w:szCs w:val="28"/>
          <w:lang w:val="uk-UA"/>
        </w:rPr>
        <w:t>ам</w:t>
      </w:r>
      <w:r w:rsidRPr="000445CE">
        <w:rPr>
          <w:szCs w:val="28"/>
          <w:lang w:val="uk-UA"/>
        </w:rPr>
        <w:t xml:space="preserve"> систематичної й послідовної роботи з автентичними навчальними матеріалами, які забезпечують нормативне оволодіння спілкуванням. Помітно зростає обсяг навчального матеріалу, у тому числі того, який сприяє формуванню соціокультурної та соціолінгвістичної компетенцій. Чіткіше проявляється функція іноземної мови як засобу міжкультурного спілкування і як інструмента в діалозі культур і цивілізацій сучасного світу. Оволодіння іноземною мовою все частіше розглядається не як накопичення певної суми </w:t>
      </w:r>
      <w:r w:rsidRPr="000445CE">
        <w:rPr>
          <w:szCs w:val="28"/>
          <w:lang w:val="uk-UA"/>
        </w:rPr>
        <w:lastRenderedPageBreak/>
        <w:t>знань про мову, а як певний рівень сформованості навичок і вмінь використовувати мову для усного і писемного спілкування, як механізм пізнання інших народів і культур. Тематика для спілкування охоплює різноманітні галузі знань, серед них і ті, які були об’єктом вивчення на уроках з інших навчальних предметів (міжпредметні зв’язки), і з власного життєвого досвіду. Зростає доля самостійної роботи учнів, урізноманітнюються види навчальної діяльності, активно використовуються мовленнєві ситуації, що наближають навчальне спілкування до реальних умов. Учні оволодівають уміннями читати різножанрову літературу, розуміти радіо- і телепрограми доступного рівня складності.</w:t>
      </w:r>
    </w:p>
    <w:p w:rsidR="00FF619B" w:rsidRPr="000445CE" w:rsidRDefault="00FF619B" w:rsidP="00FF619B">
      <w:pPr>
        <w:pStyle w:val="a4"/>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Зміст навчання, нашу думку,</w:t>
      </w:r>
      <w:r w:rsidRPr="000445CE">
        <w:rPr>
          <w:color w:val="000000"/>
          <w:sz w:val="28"/>
          <w:szCs w:val="28"/>
          <w:lang w:val="uk-UA"/>
        </w:rPr>
        <w:t xml:space="preserve"> структурується за чотирма наскрізними змістовими лініями </w:t>
      </w:r>
      <w:r>
        <w:rPr>
          <w:color w:val="000000"/>
          <w:sz w:val="28"/>
          <w:szCs w:val="28"/>
          <w:lang w:val="uk-UA"/>
        </w:rPr>
        <w:t>–</w:t>
      </w:r>
      <w:r w:rsidRPr="000445CE">
        <w:rPr>
          <w:rStyle w:val="apple-converted-space"/>
          <w:b/>
          <w:bCs/>
          <w:color w:val="000000"/>
          <w:sz w:val="28"/>
          <w:szCs w:val="28"/>
        </w:rPr>
        <w:t> </w:t>
      </w:r>
      <w:r w:rsidRPr="000445CE">
        <w:rPr>
          <w:b/>
          <w:bCs/>
          <w:color w:val="000000"/>
          <w:sz w:val="28"/>
          <w:szCs w:val="28"/>
          <w:lang w:val="uk-UA"/>
        </w:rPr>
        <w:t>мовленнєвою, мовною, соціокультурною і діяльнісною (стратегічною)</w:t>
      </w:r>
      <w:r w:rsidRPr="000445CE">
        <w:rPr>
          <w:color w:val="000000"/>
          <w:sz w:val="28"/>
          <w:szCs w:val="28"/>
          <w:lang w:val="uk-UA"/>
        </w:rPr>
        <w:t>. Якщо в мовній змістовій лінії провідними елементами є конкретні знання й уміння, то в інших змістових лініях істотно вагомішу роль відіграють аспекти, пов</w:t>
      </w:r>
      <w:r w:rsidRPr="008A3DF6">
        <w:rPr>
          <w:color w:val="000000"/>
          <w:sz w:val="28"/>
          <w:szCs w:val="28"/>
          <w:lang w:val="uk-UA"/>
        </w:rPr>
        <w:t>’</w:t>
      </w:r>
      <w:r w:rsidRPr="000445CE">
        <w:rPr>
          <w:color w:val="000000"/>
          <w:sz w:val="28"/>
          <w:szCs w:val="28"/>
          <w:lang w:val="uk-UA"/>
        </w:rPr>
        <w:t>язані з особистісними характеристиками учнів.</w:t>
      </w:r>
    </w:p>
    <w:p w:rsidR="00FF619B" w:rsidRDefault="00FF619B" w:rsidP="00FF619B">
      <w:pPr>
        <w:pStyle w:val="a4"/>
        <w:spacing w:before="0" w:beforeAutospacing="0" w:after="0" w:afterAutospacing="0" w:line="360" w:lineRule="auto"/>
        <w:ind w:firstLine="709"/>
        <w:contextualSpacing/>
        <w:jc w:val="both"/>
        <w:rPr>
          <w:color w:val="000000"/>
          <w:sz w:val="28"/>
          <w:szCs w:val="28"/>
          <w:lang w:val="uk-UA"/>
        </w:rPr>
      </w:pPr>
      <w:r w:rsidRPr="000445CE">
        <w:rPr>
          <w:color w:val="000000"/>
          <w:sz w:val="28"/>
          <w:szCs w:val="28"/>
          <w:lang w:val="uk-UA"/>
        </w:rPr>
        <w:t>Усі змістові лінії органічно поєднуються і взаємопроникають, залишаючись водночас відносно автономними складовими змісту мовної освіти.</w:t>
      </w:r>
    </w:p>
    <w:p w:rsidR="00FF619B" w:rsidRDefault="00FF619B" w:rsidP="00FF619B">
      <w:pPr>
        <w:pStyle w:val="p5"/>
        <w:shd w:val="clear" w:color="auto" w:fill="FFFFFF"/>
        <w:spacing w:before="0" w:beforeAutospacing="0" w:after="0" w:afterAutospacing="0" w:line="360" w:lineRule="auto"/>
        <w:ind w:firstLine="707"/>
        <w:contextualSpacing/>
        <w:jc w:val="both"/>
        <w:rPr>
          <w:color w:val="000000"/>
          <w:sz w:val="28"/>
          <w:szCs w:val="28"/>
        </w:rPr>
      </w:pPr>
      <w:r>
        <w:rPr>
          <w:b/>
          <w:color w:val="000000"/>
          <w:sz w:val="28"/>
          <w:szCs w:val="28"/>
          <w:lang w:val="uk-UA"/>
        </w:rPr>
        <w:t>У с</w:t>
      </w:r>
      <w:r w:rsidRPr="001777CA">
        <w:rPr>
          <w:b/>
          <w:color w:val="000000"/>
          <w:sz w:val="28"/>
          <w:szCs w:val="28"/>
        </w:rPr>
        <w:t>тарш</w:t>
      </w:r>
      <w:r>
        <w:rPr>
          <w:b/>
          <w:color w:val="000000"/>
          <w:sz w:val="28"/>
          <w:szCs w:val="28"/>
          <w:lang w:val="uk-UA"/>
        </w:rPr>
        <w:t>і</w:t>
      </w:r>
      <w:r w:rsidRPr="001777CA">
        <w:rPr>
          <w:b/>
          <w:color w:val="000000"/>
          <w:sz w:val="28"/>
          <w:szCs w:val="28"/>
        </w:rPr>
        <w:t>й</w:t>
      </w:r>
      <w:r>
        <w:rPr>
          <w:color w:val="000000"/>
          <w:sz w:val="28"/>
          <w:szCs w:val="28"/>
        </w:rPr>
        <w:t xml:space="preserve"> </w:t>
      </w:r>
      <w:r>
        <w:rPr>
          <w:color w:val="000000"/>
          <w:sz w:val="28"/>
          <w:szCs w:val="28"/>
          <w:lang w:val="uk-UA"/>
        </w:rPr>
        <w:t>школі, на</w:t>
      </w:r>
      <w:r>
        <w:rPr>
          <w:rStyle w:val="apple-converted-space"/>
          <w:b/>
          <w:bCs/>
          <w:color w:val="000000"/>
          <w:sz w:val="28"/>
          <w:szCs w:val="28"/>
        </w:rPr>
        <w:t> </w:t>
      </w:r>
      <w:r>
        <w:rPr>
          <w:rStyle w:val="s1"/>
          <w:bCs/>
          <w:color w:val="000000"/>
          <w:sz w:val="28"/>
          <w:szCs w:val="28"/>
        </w:rPr>
        <w:t>завершальн</w:t>
      </w:r>
      <w:r>
        <w:rPr>
          <w:rStyle w:val="s1"/>
          <w:bCs/>
          <w:color w:val="000000"/>
          <w:sz w:val="28"/>
          <w:szCs w:val="28"/>
          <w:lang w:val="uk-UA"/>
        </w:rPr>
        <w:t>о</w:t>
      </w:r>
      <w:r w:rsidRPr="001777CA">
        <w:rPr>
          <w:rStyle w:val="s1"/>
          <w:bCs/>
          <w:color w:val="000000"/>
          <w:sz w:val="28"/>
          <w:szCs w:val="28"/>
        </w:rPr>
        <w:t>м</w:t>
      </w:r>
      <w:r>
        <w:rPr>
          <w:rStyle w:val="s1"/>
          <w:bCs/>
          <w:color w:val="000000"/>
          <w:sz w:val="28"/>
          <w:szCs w:val="28"/>
          <w:lang w:val="uk-UA"/>
        </w:rPr>
        <w:t>у</w:t>
      </w:r>
      <w:r>
        <w:rPr>
          <w:color w:val="000000"/>
          <w:sz w:val="28"/>
          <w:szCs w:val="28"/>
        </w:rPr>
        <w:t xml:space="preserve"> процесі</w:t>
      </w:r>
      <w:r>
        <w:rPr>
          <w:color w:val="000000"/>
          <w:sz w:val="28"/>
          <w:szCs w:val="28"/>
          <w:lang w:val="uk-UA"/>
        </w:rPr>
        <w:t>,</w:t>
      </w:r>
      <w:r>
        <w:rPr>
          <w:color w:val="000000"/>
          <w:sz w:val="28"/>
          <w:szCs w:val="28"/>
        </w:rPr>
        <w:t xml:space="preserve"> оволодіння учнями ін</w:t>
      </w:r>
      <w:r>
        <w:rPr>
          <w:color w:val="000000"/>
          <w:sz w:val="28"/>
          <w:szCs w:val="28"/>
          <w:lang w:val="uk-UA"/>
        </w:rPr>
        <w:t>оземним</w:t>
      </w:r>
      <w:r>
        <w:rPr>
          <w:color w:val="000000"/>
          <w:sz w:val="28"/>
          <w:szCs w:val="28"/>
        </w:rPr>
        <w:t xml:space="preserve"> мовленням</w:t>
      </w:r>
      <w:r>
        <w:rPr>
          <w:color w:val="000000"/>
          <w:sz w:val="28"/>
          <w:szCs w:val="28"/>
          <w:lang w:val="uk-UA"/>
        </w:rPr>
        <w:t xml:space="preserve"> стає найголовнішим</w:t>
      </w:r>
      <w:r>
        <w:rPr>
          <w:color w:val="000000"/>
          <w:sz w:val="28"/>
          <w:szCs w:val="28"/>
        </w:rPr>
        <w:t xml:space="preserve">. </w:t>
      </w:r>
      <w:proofErr w:type="gramStart"/>
      <w:r>
        <w:rPr>
          <w:color w:val="000000"/>
          <w:sz w:val="28"/>
          <w:szCs w:val="28"/>
        </w:rPr>
        <w:t>Р</w:t>
      </w:r>
      <w:proofErr w:type="gramEnd"/>
      <w:r>
        <w:rPr>
          <w:color w:val="000000"/>
          <w:sz w:val="28"/>
          <w:szCs w:val="28"/>
        </w:rPr>
        <w:t xml:space="preserve">івень навичок та вмінь усної мови і писемного мовлення, досягнутий на середньому ступені, має бути підтриманий. Велика увага на </w:t>
      </w:r>
      <w:r>
        <w:rPr>
          <w:color w:val="000000"/>
          <w:sz w:val="28"/>
          <w:szCs w:val="28"/>
          <w:lang w:val="uk-UA"/>
        </w:rPr>
        <w:t>даному етапі</w:t>
      </w:r>
      <w:r>
        <w:rPr>
          <w:color w:val="000000"/>
          <w:sz w:val="28"/>
          <w:szCs w:val="28"/>
        </w:rPr>
        <w:t xml:space="preserve"> навчання приділяється усному мовленню, яке набуває якісно нового розвитку стосовно змістовності, більшої природності, вмотивованості та інформативності. Проте основна роль у процесі навчання іноземної мови на цьому ступені відводиться читанню. </w:t>
      </w:r>
    </w:p>
    <w:p w:rsidR="00FF619B" w:rsidRDefault="00FF619B" w:rsidP="00FF619B">
      <w:pPr>
        <w:pStyle w:val="p5"/>
        <w:shd w:val="clear" w:color="auto" w:fill="FFFFFF"/>
        <w:spacing w:before="0" w:beforeAutospacing="0" w:after="0" w:afterAutospacing="0" w:line="360" w:lineRule="auto"/>
        <w:ind w:firstLine="707"/>
        <w:contextualSpacing/>
        <w:jc w:val="both"/>
        <w:rPr>
          <w:color w:val="000000"/>
          <w:sz w:val="28"/>
          <w:szCs w:val="28"/>
        </w:rPr>
      </w:pPr>
      <w:r>
        <w:rPr>
          <w:color w:val="000000"/>
          <w:sz w:val="28"/>
          <w:szCs w:val="28"/>
        </w:rPr>
        <w:t>На</w:t>
      </w:r>
      <w:r>
        <w:rPr>
          <w:color w:val="000000"/>
          <w:sz w:val="28"/>
          <w:szCs w:val="28"/>
          <w:lang w:val="uk-UA"/>
        </w:rPr>
        <w:t xml:space="preserve"> момент закінчення</w:t>
      </w:r>
      <w:r>
        <w:rPr>
          <w:color w:val="000000"/>
          <w:sz w:val="28"/>
          <w:szCs w:val="28"/>
        </w:rPr>
        <w:t xml:space="preserve"> старш</w:t>
      </w:r>
      <w:r>
        <w:rPr>
          <w:color w:val="000000"/>
          <w:sz w:val="28"/>
          <w:szCs w:val="28"/>
          <w:lang w:val="uk-UA"/>
        </w:rPr>
        <w:t xml:space="preserve">ої школи </w:t>
      </w:r>
      <w:r>
        <w:rPr>
          <w:color w:val="000000"/>
          <w:sz w:val="28"/>
          <w:szCs w:val="28"/>
        </w:rPr>
        <w:t>завершується формування</w:t>
      </w:r>
      <w:r>
        <w:rPr>
          <w:rStyle w:val="apple-converted-space"/>
          <w:color w:val="000000"/>
          <w:sz w:val="28"/>
          <w:szCs w:val="28"/>
        </w:rPr>
        <w:t> </w:t>
      </w:r>
      <w:r w:rsidRPr="001777CA">
        <w:rPr>
          <w:rStyle w:val="s1"/>
          <w:bCs/>
          <w:color w:val="000000"/>
          <w:sz w:val="28"/>
          <w:szCs w:val="28"/>
        </w:rPr>
        <w:t>активного словника</w:t>
      </w:r>
      <w:r w:rsidRPr="001777CA">
        <w:rPr>
          <w:rStyle w:val="apple-converted-space"/>
          <w:color w:val="000000"/>
          <w:sz w:val="28"/>
          <w:szCs w:val="28"/>
        </w:rPr>
        <w:t> </w:t>
      </w:r>
      <w:r w:rsidRPr="001777CA">
        <w:rPr>
          <w:color w:val="000000"/>
          <w:sz w:val="28"/>
          <w:szCs w:val="28"/>
        </w:rPr>
        <w:t>школяра та продовжується робота з формування</w:t>
      </w:r>
      <w:r w:rsidRPr="001777CA">
        <w:rPr>
          <w:rStyle w:val="apple-converted-space"/>
          <w:color w:val="000000"/>
          <w:sz w:val="28"/>
          <w:szCs w:val="28"/>
        </w:rPr>
        <w:t> </w:t>
      </w:r>
      <w:r w:rsidRPr="001777CA">
        <w:rPr>
          <w:rStyle w:val="s1"/>
          <w:bCs/>
          <w:color w:val="000000"/>
          <w:sz w:val="28"/>
          <w:szCs w:val="28"/>
        </w:rPr>
        <w:t>рецептивного словника</w:t>
      </w:r>
      <w:r w:rsidRPr="001777CA">
        <w:rPr>
          <w:color w:val="000000"/>
          <w:sz w:val="28"/>
          <w:szCs w:val="28"/>
        </w:rPr>
        <w:t xml:space="preserve">. Програма передбачає рецептивне </w:t>
      </w:r>
      <w:r w:rsidRPr="001777CA">
        <w:rPr>
          <w:color w:val="000000"/>
          <w:sz w:val="28"/>
          <w:szCs w:val="28"/>
        </w:rPr>
        <w:lastRenderedPageBreak/>
        <w:t>засвоєння певної кількості</w:t>
      </w:r>
      <w:r>
        <w:rPr>
          <w:color w:val="000000"/>
          <w:sz w:val="28"/>
          <w:szCs w:val="28"/>
        </w:rPr>
        <w:t xml:space="preserve"> лексичних одиниць. Граматичний матеріал, призначений для вивчення в 10-11 класах засвоюється тільки до </w:t>
      </w:r>
      <w:proofErr w:type="gramStart"/>
      <w:r>
        <w:rPr>
          <w:color w:val="000000"/>
          <w:sz w:val="28"/>
          <w:szCs w:val="28"/>
        </w:rPr>
        <w:t>р</w:t>
      </w:r>
      <w:proofErr w:type="gramEnd"/>
      <w:r>
        <w:rPr>
          <w:color w:val="000000"/>
          <w:sz w:val="28"/>
          <w:szCs w:val="28"/>
        </w:rPr>
        <w:t>івня розпізнавання та розуміння при читанні; в 11 класі ма</w:t>
      </w:r>
      <w:r>
        <w:rPr>
          <w:color w:val="000000"/>
          <w:sz w:val="28"/>
          <w:szCs w:val="28"/>
          <w:lang w:val="uk-UA"/>
        </w:rPr>
        <w:t>є</w:t>
      </w:r>
      <w:r>
        <w:rPr>
          <w:color w:val="000000"/>
          <w:sz w:val="28"/>
          <w:szCs w:val="28"/>
        </w:rPr>
        <w:t xml:space="preserve"> місце систематизація граматичного матеріалу, що вивчався у 5-11 класах.</w:t>
      </w:r>
    </w:p>
    <w:p w:rsidR="00FF619B" w:rsidRPr="00CF0E20" w:rsidRDefault="00FF619B" w:rsidP="00FF619B">
      <w:pPr>
        <w:pStyle w:val="p5"/>
        <w:shd w:val="clear" w:color="auto" w:fill="FFFFFF"/>
        <w:spacing w:before="0" w:beforeAutospacing="0" w:after="0" w:afterAutospacing="0" w:line="360" w:lineRule="auto"/>
        <w:ind w:firstLine="707"/>
        <w:contextualSpacing/>
        <w:jc w:val="both"/>
        <w:rPr>
          <w:color w:val="000000"/>
          <w:sz w:val="28"/>
          <w:szCs w:val="28"/>
        </w:rPr>
      </w:pPr>
      <w:proofErr w:type="gramStart"/>
      <w:r>
        <w:rPr>
          <w:color w:val="000000"/>
          <w:sz w:val="28"/>
          <w:szCs w:val="28"/>
        </w:rPr>
        <w:t>Р</w:t>
      </w:r>
      <w:proofErr w:type="gramEnd"/>
      <w:r>
        <w:rPr>
          <w:color w:val="000000"/>
          <w:sz w:val="28"/>
          <w:szCs w:val="28"/>
        </w:rPr>
        <w:t>ізноманітність інтересів, формування профорієнтації роблять необхідним подальше</w:t>
      </w:r>
      <w:r>
        <w:rPr>
          <w:rStyle w:val="apple-converted-space"/>
          <w:b/>
          <w:bCs/>
          <w:color w:val="000000"/>
          <w:sz w:val="28"/>
          <w:szCs w:val="28"/>
        </w:rPr>
        <w:t> </w:t>
      </w:r>
      <w:r w:rsidRPr="001777CA">
        <w:rPr>
          <w:rStyle w:val="s1"/>
          <w:bCs/>
          <w:color w:val="000000"/>
          <w:sz w:val="28"/>
          <w:szCs w:val="28"/>
        </w:rPr>
        <w:t xml:space="preserve">посилення індивідуалізації навчання </w:t>
      </w:r>
      <w:r>
        <w:rPr>
          <w:rStyle w:val="s1"/>
          <w:bCs/>
          <w:color w:val="000000"/>
          <w:sz w:val="28"/>
          <w:szCs w:val="28"/>
          <w:lang w:val="uk-UA"/>
        </w:rPr>
        <w:t>і</w:t>
      </w:r>
      <w:r>
        <w:rPr>
          <w:rStyle w:val="s1"/>
          <w:bCs/>
          <w:color w:val="000000"/>
          <w:sz w:val="28"/>
          <w:szCs w:val="28"/>
        </w:rPr>
        <w:t>ноземн</w:t>
      </w:r>
      <w:r>
        <w:rPr>
          <w:rStyle w:val="s1"/>
          <w:bCs/>
          <w:color w:val="000000"/>
          <w:sz w:val="28"/>
          <w:szCs w:val="28"/>
          <w:lang w:val="uk-UA"/>
        </w:rPr>
        <w:t>і</w:t>
      </w:r>
      <w:r>
        <w:rPr>
          <w:rStyle w:val="s1"/>
          <w:bCs/>
          <w:color w:val="000000"/>
          <w:sz w:val="28"/>
          <w:szCs w:val="28"/>
        </w:rPr>
        <w:t>й мов</w:t>
      </w:r>
      <w:r>
        <w:rPr>
          <w:rStyle w:val="s1"/>
          <w:bCs/>
          <w:color w:val="000000"/>
          <w:sz w:val="28"/>
          <w:szCs w:val="28"/>
          <w:lang w:val="uk-UA"/>
        </w:rPr>
        <w:t>і</w:t>
      </w:r>
      <w:r w:rsidRPr="001777CA">
        <w:rPr>
          <w:rStyle w:val="s1"/>
          <w:bCs/>
          <w:color w:val="000000"/>
          <w:sz w:val="28"/>
          <w:szCs w:val="28"/>
        </w:rPr>
        <w:t>.</w:t>
      </w:r>
      <w:r w:rsidRPr="001777CA">
        <w:rPr>
          <w:rStyle w:val="apple-converted-space"/>
          <w:color w:val="000000"/>
          <w:sz w:val="28"/>
          <w:szCs w:val="28"/>
        </w:rPr>
        <w:t> </w:t>
      </w:r>
      <w:r>
        <w:rPr>
          <w:color w:val="000000"/>
          <w:sz w:val="28"/>
          <w:szCs w:val="28"/>
        </w:rPr>
        <w:t>Підвищення ж почуття відповідальності, свідомого ставлення до навчання відкриває великі можливості для організації самостійної роботи, для стимулювання потреби у самоосвіті.</w:t>
      </w:r>
    </w:p>
    <w:p w:rsidR="00FF619B" w:rsidRPr="00E93481" w:rsidRDefault="00FF619B" w:rsidP="00FF619B">
      <w:pPr>
        <w:pStyle w:val="p5"/>
        <w:shd w:val="clear" w:color="auto" w:fill="FFFFFF"/>
        <w:spacing w:before="0" w:beforeAutospacing="0" w:after="0" w:afterAutospacing="0" w:line="360" w:lineRule="auto"/>
        <w:ind w:firstLine="707"/>
        <w:contextualSpacing/>
        <w:jc w:val="both"/>
        <w:rPr>
          <w:color w:val="000000"/>
          <w:sz w:val="28"/>
          <w:szCs w:val="28"/>
        </w:rPr>
      </w:pPr>
      <w:proofErr w:type="gramStart"/>
      <w:r w:rsidRPr="00E93481">
        <w:rPr>
          <w:color w:val="000000"/>
          <w:sz w:val="28"/>
          <w:szCs w:val="28"/>
          <w:shd w:val="clear" w:color="auto" w:fill="FFFFFF"/>
        </w:rPr>
        <w:t>Р</w:t>
      </w:r>
      <w:proofErr w:type="gramEnd"/>
      <w:r w:rsidRPr="00E93481">
        <w:rPr>
          <w:color w:val="000000"/>
          <w:sz w:val="28"/>
          <w:szCs w:val="28"/>
          <w:shd w:val="clear" w:color="auto" w:fill="FFFFFF"/>
        </w:rPr>
        <w:t>івень</w:t>
      </w:r>
      <w:r w:rsidRPr="00FF619B">
        <w:rPr>
          <w:color w:val="000000"/>
          <w:sz w:val="28"/>
          <w:szCs w:val="28"/>
          <w:shd w:val="clear" w:color="auto" w:fill="FFFFFF"/>
        </w:rPr>
        <w:t xml:space="preserve"> </w:t>
      </w:r>
      <w:r w:rsidRPr="00E93481">
        <w:rPr>
          <w:color w:val="000000"/>
          <w:sz w:val="28"/>
          <w:szCs w:val="28"/>
          <w:shd w:val="clear" w:color="auto" w:fill="FFFFFF"/>
        </w:rPr>
        <w:t>володіння</w:t>
      </w:r>
      <w:r w:rsidRPr="00FF619B">
        <w:rPr>
          <w:color w:val="000000"/>
          <w:sz w:val="28"/>
          <w:szCs w:val="28"/>
          <w:shd w:val="clear" w:color="auto" w:fill="FFFFFF"/>
        </w:rPr>
        <w:t xml:space="preserve"> </w:t>
      </w:r>
      <w:r w:rsidRPr="00E93481">
        <w:rPr>
          <w:color w:val="000000"/>
          <w:sz w:val="28"/>
          <w:szCs w:val="28"/>
          <w:shd w:val="clear" w:color="auto" w:fill="FFFFFF"/>
        </w:rPr>
        <w:t>першою</w:t>
      </w:r>
      <w:r w:rsidRPr="00FF619B">
        <w:rPr>
          <w:color w:val="000000"/>
          <w:sz w:val="28"/>
          <w:szCs w:val="28"/>
          <w:shd w:val="clear" w:color="auto" w:fill="FFFFFF"/>
        </w:rPr>
        <w:t xml:space="preserve"> </w:t>
      </w:r>
      <w:r w:rsidRPr="00E93481">
        <w:rPr>
          <w:color w:val="000000"/>
          <w:sz w:val="28"/>
          <w:szCs w:val="28"/>
          <w:shd w:val="clear" w:color="auto" w:fill="FFFFFF"/>
        </w:rPr>
        <w:t>іноземною</w:t>
      </w:r>
      <w:r w:rsidRPr="00FF619B">
        <w:rPr>
          <w:color w:val="000000"/>
          <w:sz w:val="28"/>
          <w:szCs w:val="28"/>
          <w:shd w:val="clear" w:color="auto" w:fill="FFFFFF"/>
        </w:rPr>
        <w:t xml:space="preserve"> </w:t>
      </w:r>
      <w:r w:rsidRPr="00E93481">
        <w:rPr>
          <w:color w:val="000000"/>
          <w:sz w:val="28"/>
          <w:szCs w:val="28"/>
          <w:shd w:val="clear" w:color="auto" w:fill="FFFFFF"/>
        </w:rPr>
        <w:t>мовою</w:t>
      </w:r>
      <w:r w:rsidRPr="00FF619B">
        <w:rPr>
          <w:color w:val="000000"/>
          <w:sz w:val="28"/>
          <w:szCs w:val="28"/>
          <w:shd w:val="clear" w:color="auto" w:fill="FFFFFF"/>
        </w:rPr>
        <w:t xml:space="preserve"> </w:t>
      </w:r>
      <w:r w:rsidRPr="00E93481">
        <w:rPr>
          <w:color w:val="000000"/>
          <w:sz w:val="28"/>
          <w:szCs w:val="28"/>
          <w:shd w:val="clear" w:color="auto" w:fill="FFFFFF"/>
        </w:rPr>
        <w:t>на</w:t>
      </w:r>
      <w:r w:rsidRPr="00FF619B">
        <w:rPr>
          <w:color w:val="000000"/>
          <w:sz w:val="28"/>
          <w:szCs w:val="28"/>
          <w:shd w:val="clear" w:color="auto" w:fill="FFFFFF"/>
        </w:rPr>
        <w:t xml:space="preserve"> </w:t>
      </w:r>
      <w:r w:rsidRPr="00E93481">
        <w:rPr>
          <w:color w:val="000000"/>
          <w:sz w:val="28"/>
          <w:szCs w:val="28"/>
          <w:shd w:val="clear" w:color="auto" w:fill="FFFFFF"/>
        </w:rPr>
        <w:t>кінець</w:t>
      </w:r>
      <w:r w:rsidRPr="00FF619B">
        <w:rPr>
          <w:color w:val="000000"/>
          <w:sz w:val="28"/>
          <w:szCs w:val="28"/>
          <w:shd w:val="clear" w:color="auto" w:fill="FFFFFF"/>
        </w:rPr>
        <w:t xml:space="preserve"> 12 </w:t>
      </w:r>
      <w:r w:rsidRPr="00E93481">
        <w:rPr>
          <w:color w:val="000000"/>
          <w:sz w:val="28"/>
          <w:szCs w:val="28"/>
          <w:shd w:val="clear" w:color="auto" w:fill="FFFFFF"/>
        </w:rPr>
        <w:t>класу</w:t>
      </w:r>
      <w:r w:rsidRPr="00FF619B">
        <w:rPr>
          <w:color w:val="000000"/>
          <w:sz w:val="28"/>
          <w:szCs w:val="28"/>
          <w:shd w:val="clear" w:color="auto" w:fill="FFFFFF"/>
        </w:rPr>
        <w:t xml:space="preserve"> </w:t>
      </w:r>
      <w:r w:rsidRPr="00E93481">
        <w:rPr>
          <w:color w:val="000000"/>
          <w:sz w:val="28"/>
          <w:szCs w:val="28"/>
          <w:shd w:val="clear" w:color="auto" w:fill="FFFFFF"/>
        </w:rPr>
        <w:t>має</w:t>
      </w:r>
      <w:r w:rsidRPr="00FF619B">
        <w:rPr>
          <w:color w:val="000000"/>
          <w:sz w:val="28"/>
          <w:szCs w:val="28"/>
          <w:shd w:val="clear" w:color="auto" w:fill="FFFFFF"/>
        </w:rPr>
        <w:t xml:space="preserve"> </w:t>
      </w:r>
      <w:r w:rsidRPr="00E93481">
        <w:rPr>
          <w:color w:val="000000"/>
          <w:sz w:val="28"/>
          <w:szCs w:val="28"/>
          <w:shd w:val="clear" w:color="auto" w:fill="FFFFFF"/>
        </w:rPr>
        <w:t>відповідати</w:t>
      </w:r>
      <w:r w:rsidRPr="00FF619B">
        <w:rPr>
          <w:color w:val="000000"/>
          <w:sz w:val="28"/>
          <w:szCs w:val="28"/>
          <w:shd w:val="clear" w:color="auto" w:fill="FFFFFF"/>
        </w:rPr>
        <w:t xml:space="preserve"> </w:t>
      </w:r>
      <w:r w:rsidRPr="00E93481">
        <w:rPr>
          <w:color w:val="000000"/>
          <w:sz w:val="28"/>
          <w:szCs w:val="28"/>
          <w:shd w:val="clear" w:color="auto" w:fill="FFFFFF"/>
        </w:rPr>
        <w:t>рівню</w:t>
      </w:r>
      <w:r w:rsidRPr="00FF619B">
        <w:rPr>
          <w:color w:val="000000"/>
          <w:sz w:val="28"/>
          <w:szCs w:val="28"/>
          <w:shd w:val="clear" w:color="auto" w:fill="FFFFFF"/>
        </w:rPr>
        <w:t xml:space="preserve"> </w:t>
      </w:r>
      <w:r w:rsidRPr="00E93481">
        <w:rPr>
          <w:color w:val="000000"/>
          <w:sz w:val="28"/>
          <w:szCs w:val="28"/>
          <w:shd w:val="clear" w:color="auto" w:fill="FFFFFF"/>
        </w:rPr>
        <w:t>В1+ згідно з “Загальноєвропейськими Рекомендаціями з мовної освіти: вивчення, викладання, оцінювання”.</w:t>
      </w:r>
    </w:p>
    <w:p w:rsidR="00FF619B" w:rsidRPr="00E93481" w:rsidRDefault="00FF619B" w:rsidP="00FF619B">
      <w:pPr>
        <w:pStyle w:val="p5"/>
        <w:shd w:val="clear" w:color="auto" w:fill="FFFFFF"/>
        <w:spacing w:before="0" w:beforeAutospacing="0" w:after="0" w:afterAutospacing="0" w:line="360" w:lineRule="auto"/>
        <w:ind w:firstLine="707"/>
        <w:contextualSpacing/>
        <w:jc w:val="both"/>
        <w:rPr>
          <w:color w:val="000000"/>
          <w:sz w:val="28"/>
          <w:szCs w:val="28"/>
        </w:rPr>
      </w:pPr>
      <w:r>
        <w:rPr>
          <w:color w:val="000000"/>
          <w:sz w:val="28"/>
          <w:szCs w:val="28"/>
          <w:shd w:val="clear" w:color="auto" w:fill="FFFFFF"/>
          <w:lang w:val="uk-UA"/>
        </w:rPr>
        <w:t>Підбиваючи підсумки, зазначимо, з</w:t>
      </w:r>
      <w:r w:rsidRPr="00E93481">
        <w:rPr>
          <w:color w:val="000000"/>
          <w:sz w:val="28"/>
          <w:szCs w:val="28"/>
          <w:shd w:val="clear" w:color="auto" w:fill="FFFFFF"/>
        </w:rPr>
        <w:t>міст навчання іноземної мови на різних ступенях загальноосвітньої школи конкретизова</w:t>
      </w:r>
      <w:r>
        <w:rPr>
          <w:color w:val="000000"/>
          <w:sz w:val="28"/>
          <w:szCs w:val="28"/>
          <w:shd w:val="clear" w:color="auto" w:fill="FFFFFF"/>
        </w:rPr>
        <w:t xml:space="preserve">но в програмах з іноземних мов </w:t>
      </w:r>
      <w:r w:rsidRPr="00E93481">
        <w:rPr>
          <w:color w:val="000000"/>
          <w:sz w:val="28"/>
          <w:szCs w:val="28"/>
          <w:shd w:val="clear" w:color="auto" w:fill="FFFFFF"/>
        </w:rPr>
        <w:t>. Програма, як документ, складається з</w:t>
      </w:r>
      <w:r w:rsidRPr="00E93481">
        <w:rPr>
          <w:rStyle w:val="apple-converted-space"/>
          <w:color w:val="000000"/>
          <w:sz w:val="28"/>
          <w:szCs w:val="28"/>
          <w:shd w:val="clear" w:color="auto" w:fill="FFFFFF"/>
        </w:rPr>
        <w:t> </w:t>
      </w:r>
      <w:r w:rsidRPr="00E93481">
        <w:rPr>
          <w:i/>
          <w:iCs/>
          <w:color w:val="000000"/>
          <w:sz w:val="28"/>
          <w:szCs w:val="28"/>
          <w:shd w:val="clear" w:color="auto" w:fill="FFFFFF"/>
        </w:rPr>
        <w:t>пояснювальної записки</w:t>
      </w:r>
      <w:r w:rsidRPr="00E93481">
        <w:rPr>
          <w:color w:val="000000"/>
          <w:sz w:val="28"/>
          <w:szCs w:val="28"/>
          <w:shd w:val="clear" w:color="auto" w:fill="FFFFFF"/>
        </w:rPr>
        <w:t>, де подано мету навчання, принципи побудови програми, обгрунтування змісту, комунікативні вміння, якими має оволодіти учень;</w:t>
      </w:r>
      <w:r w:rsidRPr="00E93481">
        <w:rPr>
          <w:rStyle w:val="apple-converted-space"/>
          <w:color w:val="000000"/>
          <w:sz w:val="28"/>
          <w:szCs w:val="28"/>
          <w:shd w:val="clear" w:color="auto" w:fill="FFFFFF"/>
        </w:rPr>
        <w:t> </w:t>
      </w:r>
      <w:r w:rsidRPr="00E93481">
        <w:rPr>
          <w:i/>
          <w:iCs/>
          <w:color w:val="000000"/>
          <w:sz w:val="28"/>
          <w:szCs w:val="28"/>
          <w:shd w:val="clear" w:color="auto" w:fill="FFFFFF"/>
        </w:rPr>
        <w:t>тематики ситуативного спілкування</w:t>
      </w:r>
      <w:r w:rsidRPr="00E93481">
        <w:rPr>
          <w:rStyle w:val="apple-converted-space"/>
          <w:color w:val="000000"/>
          <w:sz w:val="28"/>
          <w:szCs w:val="28"/>
          <w:shd w:val="clear" w:color="auto" w:fill="FFFFFF"/>
        </w:rPr>
        <w:t> </w:t>
      </w:r>
      <w:r w:rsidRPr="00E93481">
        <w:rPr>
          <w:color w:val="000000"/>
          <w:sz w:val="28"/>
          <w:szCs w:val="28"/>
          <w:shd w:val="clear" w:color="auto" w:fill="FFFFFF"/>
        </w:rPr>
        <w:t xml:space="preserve">(Я, моя сім’я, мої друзі; Шкільне життя; Відпочинок і дозвілля; Подорож; </w:t>
      </w:r>
      <w:proofErr w:type="gramStart"/>
      <w:r w:rsidRPr="00E93481">
        <w:rPr>
          <w:color w:val="000000"/>
          <w:sz w:val="28"/>
          <w:szCs w:val="28"/>
          <w:shd w:val="clear" w:color="auto" w:fill="FFFFFF"/>
        </w:rPr>
        <w:t>Р</w:t>
      </w:r>
      <w:proofErr w:type="gramEnd"/>
      <w:r w:rsidRPr="00E93481">
        <w:rPr>
          <w:color w:val="000000"/>
          <w:sz w:val="28"/>
          <w:szCs w:val="28"/>
          <w:shd w:val="clear" w:color="auto" w:fill="FFFFFF"/>
        </w:rPr>
        <w:t>ідне місто (село); Свята і традиції), конкретизованої для кожного року навчання;</w:t>
      </w:r>
      <w:r w:rsidRPr="00E93481">
        <w:rPr>
          <w:rStyle w:val="apple-converted-space"/>
          <w:color w:val="000000"/>
          <w:sz w:val="28"/>
          <w:szCs w:val="28"/>
          <w:shd w:val="clear" w:color="auto" w:fill="FFFFFF"/>
        </w:rPr>
        <w:t> </w:t>
      </w:r>
      <w:r w:rsidRPr="00E93481">
        <w:rPr>
          <w:i/>
          <w:iCs/>
          <w:color w:val="000000"/>
          <w:sz w:val="28"/>
          <w:szCs w:val="28"/>
          <w:shd w:val="clear" w:color="auto" w:fill="FFFFFF"/>
        </w:rPr>
        <w:t xml:space="preserve">мовленнєвих функцій та засобів їх вираження </w:t>
      </w:r>
      <w:r w:rsidRPr="00E93481">
        <w:rPr>
          <w:color w:val="000000"/>
          <w:sz w:val="28"/>
          <w:szCs w:val="28"/>
          <w:shd w:val="clear" w:color="auto" w:fill="FFFFFF"/>
        </w:rPr>
        <w:t xml:space="preserve">(описувати і порівнювати людей, предмети, дії, явища, самопочуття, події; аргументувати </w:t>
      </w:r>
      <w:proofErr w:type="gramStart"/>
      <w:r w:rsidRPr="00E93481">
        <w:rPr>
          <w:color w:val="000000"/>
          <w:sz w:val="28"/>
          <w:szCs w:val="28"/>
          <w:shd w:val="clear" w:color="auto" w:fill="FFFFFF"/>
        </w:rPr>
        <w:t>св</w:t>
      </w:r>
      <w:proofErr w:type="gramEnd"/>
      <w:r w:rsidRPr="00E93481">
        <w:rPr>
          <w:color w:val="000000"/>
          <w:sz w:val="28"/>
          <w:szCs w:val="28"/>
          <w:shd w:val="clear" w:color="auto" w:fill="FFFFFF"/>
        </w:rPr>
        <w:t>ій вибір, точку зору; пропонувати щось та приймати або відхиляти пропозицію тощо);</w:t>
      </w:r>
      <w:r w:rsidRPr="00E93481">
        <w:rPr>
          <w:rStyle w:val="apple-converted-space"/>
          <w:color w:val="000000"/>
          <w:sz w:val="28"/>
          <w:szCs w:val="28"/>
          <w:shd w:val="clear" w:color="auto" w:fill="FFFFFF"/>
          <w:lang w:val="en-US"/>
        </w:rPr>
        <w:t> </w:t>
      </w:r>
      <w:r w:rsidRPr="00E93481">
        <w:rPr>
          <w:i/>
          <w:iCs/>
          <w:color w:val="000000"/>
          <w:sz w:val="28"/>
          <w:szCs w:val="28"/>
          <w:shd w:val="clear" w:color="auto" w:fill="FFFFFF"/>
        </w:rPr>
        <w:t>лінгвістичних компетенцій</w:t>
      </w:r>
      <w:r w:rsidRPr="00E93481">
        <w:rPr>
          <w:rStyle w:val="apple-converted-space"/>
          <w:i/>
          <w:iCs/>
          <w:color w:val="000000"/>
          <w:sz w:val="28"/>
          <w:szCs w:val="28"/>
          <w:shd w:val="clear" w:color="auto" w:fill="FFFFFF"/>
          <w:lang w:val="en-US"/>
        </w:rPr>
        <w:t> </w:t>
      </w:r>
      <w:r w:rsidRPr="00E93481">
        <w:rPr>
          <w:color w:val="000000"/>
          <w:sz w:val="28"/>
          <w:szCs w:val="28"/>
          <w:shd w:val="clear" w:color="auto" w:fill="FFFFFF"/>
        </w:rPr>
        <w:t xml:space="preserve">(лексична, граматична, фонетична), конкретизованих для кожного року навчання; </w:t>
      </w:r>
      <w:proofErr w:type="gramStart"/>
      <w:r w:rsidRPr="00E93481">
        <w:rPr>
          <w:i/>
          <w:iCs/>
          <w:color w:val="000000"/>
          <w:sz w:val="28"/>
          <w:szCs w:val="28"/>
          <w:shd w:val="clear" w:color="auto" w:fill="FFFFFF"/>
        </w:rPr>
        <w:t>соц</w:t>
      </w:r>
      <w:proofErr w:type="gramEnd"/>
      <w:r w:rsidRPr="00E93481">
        <w:rPr>
          <w:i/>
          <w:iCs/>
          <w:color w:val="000000"/>
          <w:sz w:val="28"/>
          <w:szCs w:val="28"/>
          <w:shd w:val="clear" w:color="auto" w:fill="FFFFFF"/>
        </w:rPr>
        <w:t>іокультурної компетенції</w:t>
      </w:r>
      <w:r w:rsidRPr="00E93481">
        <w:rPr>
          <w:rStyle w:val="apple-converted-space"/>
          <w:color w:val="000000"/>
          <w:sz w:val="28"/>
          <w:szCs w:val="28"/>
          <w:shd w:val="clear" w:color="auto" w:fill="FFFFFF"/>
          <w:lang w:val="en-US"/>
        </w:rPr>
        <w:t> </w:t>
      </w:r>
      <w:r w:rsidRPr="00E93481">
        <w:rPr>
          <w:color w:val="000000"/>
          <w:sz w:val="28"/>
          <w:szCs w:val="28"/>
          <w:shd w:val="clear" w:color="auto" w:fill="FFFFFF"/>
        </w:rPr>
        <w:t>(здатність використати різні стратегії для контакту з представниками інших культур: вживання та вибір привітань, вживання та вибір форм звернення</w:t>
      </w:r>
      <w:r>
        <w:rPr>
          <w:color w:val="000000"/>
          <w:sz w:val="28"/>
          <w:szCs w:val="28"/>
          <w:shd w:val="clear" w:color="auto" w:fill="FFFFFF"/>
        </w:rPr>
        <w:t>,</w:t>
      </w:r>
      <w:r w:rsidRPr="00E93481">
        <w:rPr>
          <w:color w:val="000000"/>
          <w:sz w:val="28"/>
          <w:szCs w:val="28"/>
          <w:shd w:val="clear" w:color="auto" w:fill="FFFFFF"/>
        </w:rPr>
        <w:t xml:space="preserve"> правила ввічливості);</w:t>
      </w:r>
      <w:r w:rsidRPr="00E93481">
        <w:rPr>
          <w:rStyle w:val="apple-converted-space"/>
          <w:color w:val="000000"/>
          <w:sz w:val="28"/>
          <w:szCs w:val="28"/>
          <w:shd w:val="clear" w:color="auto" w:fill="FFFFFF"/>
          <w:lang w:val="en-US"/>
        </w:rPr>
        <w:t> </w:t>
      </w:r>
      <w:r w:rsidRPr="00E93481">
        <w:rPr>
          <w:i/>
          <w:iCs/>
          <w:color w:val="000000"/>
          <w:sz w:val="28"/>
          <w:szCs w:val="28"/>
          <w:shd w:val="clear" w:color="auto" w:fill="FFFFFF"/>
        </w:rPr>
        <w:t>стратегічної (загальнонавчальної) компетенції</w:t>
      </w:r>
      <w:r w:rsidRPr="00E93481">
        <w:rPr>
          <w:rStyle w:val="apple-converted-space"/>
          <w:i/>
          <w:iCs/>
          <w:color w:val="000000"/>
          <w:sz w:val="28"/>
          <w:szCs w:val="28"/>
          <w:shd w:val="clear" w:color="auto" w:fill="FFFFFF"/>
          <w:lang w:val="en-US"/>
        </w:rPr>
        <w:t> </w:t>
      </w:r>
      <w:r w:rsidRPr="00E93481">
        <w:rPr>
          <w:color w:val="000000"/>
          <w:sz w:val="28"/>
          <w:szCs w:val="28"/>
          <w:shd w:val="clear" w:color="auto" w:fill="FFFFFF"/>
        </w:rPr>
        <w:t xml:space="preserve">(ефективно співпрацювати під час парної та групової роботи; уміти робити записи; уміти користуватися двомовним словником; </w:t>
      </w:r>
      <w:proofErr w:type="gramStart"/>
      <w:r w:rsidRPr="00E93481">
        <w:rPr>
          <w:color w:val="000000"/>
          <w:sz w:val="28"/>
          <w:szCs w:val="28"/>
          <w:shd w:val="clear" w:color="auto" w:fill="FFFFFF"/>
        </w:rPr>
        <w:t>готувати усне повідомлення тощо).</w:t>
      </w:r>
      <w:proofErr w:type="gramEnd"/>
    </w:p>
    <w:p w:rsidR="00FF619B" w:rsidRPr="00945283" w:rsidRDefault="00FF619B" w:rsidP="00FF619B">
      <w:pPr>
        <w:pStyle w:val="HTML"/>
        <w:shd w:val="clear" w:color="auto" w:fill="FFFFFF"/>
        <w:spacing w:line="360" w:lineRule="auto"/>
        <w:ind w:firstLine="709"/>
        <w:contextualSpacing/>
        <w:jc w:val="both"/>
        <w:rPr>
          <w:rFonts w:ascii="Times New Roman" w:hAnsi="Times New Roman" w:cs="Times New Roman"/>
          <w:color w:val="000000"/>
          <w:sz w:val="28"/>
          <w:szCs w:val="28"/>
        </w:rPr>
      </w:pPr>
      <w:r w:rsidRPr="00945283">
        <w:rPr>
          <w:rFonts w:ascii="Times New Roman" w:hAnsi="Times New Roman" w:cs="Times New Roman"/>
          <w:color w:val="000000"/>
          <w:sz w:val="28"/>
          <w:szCs w:val="28"/>
          <w:lang w:val="uk-UA"/>
        </w:rPr>
        <w:lastRenderedPageBreak/>
        <w:t>Отже, бачимо, що д</w:t>
      </w:r>
      <w:r w:rsidRPr="00945283">
        <w:rPr>
          <w:rFonts w:ascii="Times New Roman" w:hAnsi="Times New Roman" w:cs="Times New Roman"/>
          <w:color w:val="000000"/>
          <w:sz w:val="28"/>
          <w:szCs w:val="28"/>
        </w:rPr>
        <w:t xml:space="preserve">ержавний стандарт загальної </w:t>
      </w:r>
      <w:r w:rsidRPr="00945283">
        <w:rPr>
          <w:rFonts w:ascii="Times New Roman" w:hAnsi="Times New Roman" w:cs="Times New Roman"/>
          <w:color w:val="000000"/>
          <w:sz w:val="28"/>
          <w:szCs w:val="28"/>
          <w:lang w:val="uk-UA"/>
        </w:rPr>
        <w:t>іншомовної</w:t>
      </w:r>
      <w:r w:rsidRPr="00945283">
        <w:rPr>
          <w:rFonts w:ascii="Times New Roman" w:hAnsi="Times New Roman" w:cs="Times New Roman"/>
          <w:color w:val="000000"/>
          <w:sz w:val="28"/>
          <w:szCs w:val="28"/>
        </w:rPr>
        <w:t xml:space="preserve"> середньої освіти </w:t>
      </w:r>
      <w:r>
        <w:rPr>
          <w:rFonts w:ascii="Times New Roman" w:hAnsi="Times New Roman" w:cs="Times New Roman"/>
          <w:color w:val="000000"/>
          <w:sz w:val="28"/>
          <w:szCs w:val="28"/>
        </w:rPr>
        <w:t>–</w:t>
      </w:r>
      <w:r w:rsidRPr="00945283">
        <w:rPr>
          <w:rFonts w:ascii="Times New Roman" w:hAnsi="Times New Roman" w:cs="Times New Roman"/>
          <w:color w:val="000000"/>
          <w:sz w:val="28"/>
          <w:szCs w:val="28"/>
        </w:rPr>
        <w:t xml:space="preserve"> це зведення норм і</w:t>
      </w:r>
      <w:r w:rsidRPr="00945283">
        <w:rPr>
          <w:rFonts w:ascii="Times New Roman" w:hAnsi="Times New Roman" w:cs="Times New Roman"/>
          <w:color w:val="000000"/>
          <w:sz w:val="28"/>
          <w:szCs w:val="28"/>
          <w:lang w:val="uk-UA"/>
        </w:rPr>
        <w:t xml:space="preserve"> </w:t>
      </w:r>
      <w:r w:rsidRPr="00945283">
        <w:rPr>
          <w:rFonts w:ascii="Times New Roman" w:hAnsi="Times New Roman" w:cs="Times New Roman"/>
          <w:color w:val="000000"/>
          <w:sz w:val="28"/>
          <w:szCs w:val="28"/>
        </w:rPr>
        <w:t>положень, щ</w:t>
      </w:r>
      <w:r>
        <w:rPr>
          <w:rFonts w:ascii="Times New Roman" w:hAnsi="Times New Roman" w:cs="Times New Roman"/>
          <w:color w:val="000000"/>
          <w:sz w:val="28"/>
          <w:szCs w:val="28"/>
        </w:rPr>
        <w:t>о окреслюють державні вимоги до</w:t>
      </w:r>
      <w:r>
        <w:rPr>
          <w:rFonts w:ascii="Times New Roman" w:hAnsi="Times New Roman" w:cs="Times New Roman"/>
          <w:color w:val="000000"/>
          <w:sz w:val="28"/>
          <w:szCs w:val="28"/>
          <w:lang w:val="uk-UA"/>
        </w:rPr>
        <w:t xml:space="preserve"> </w:t>
      </w:r>
      <w:r w:rsidRPr="00945283">
        <w:rPr>
          <w:rFonts w:ascii="Times New Roman" w:hAnsi="Times New Roman" w:cs="Times New Roman"/>
          <w:color w:val="000000"/>
          <w:sz w:val="28"/>
          <w:szCs w:val="28"/>
        </w:rPr>
        <w:t>освіченості особи на рівні</w:t>
      </w:r>
      <w:r w:rsidRPr="00945283">
        <w:rPr>
          <w:rFonts w:ascii="Times New Roman" w:hAnsi="Times New Roman" w:cs="Times New Roman"/>
          <w:color w:val="000000"/>
          <w:sz w:val="28"/>
          <w:szCs w:val="28"/>
          <w:lang w:val="uk-UA"/>
        </w:rPr>
        <w:t xml:space="preserve"> </w:t>
      </w:r>
      <w:r w:rsidRPr="00945283">
        <w:rPr>
          <w:rFonts w:ascii="Times New Roman" w:hAnsi="Times New Roman" w:cs="Times New Roman"/>
          <w:color w:val="000000"/>
          <w:sz w:val="28"/>
          <w:szCs w:val="28"/>
        </w:rPr>
        <w:t>початкової, базової і повної загальної середньої освіти та гарантії</w:t>
      </w:r>
      <w:r w:rsidRPr="00945283">
        <w:rPr>
          <w:rFonts w:ascii="Times New Roman" w:hAnsi="Times New Roman" w:cs="Times New Roman"/>
          <w:color w:val="000000"/>
          <w:sz w:val="28"/>
          <w:szCs w:val="28"/>
          <w:lang w:val="uk-UA"/>
        </w:rPr>
        <w:t xml:space="preserve"> </w:t>
      </w:r>
      <w:r w:rsidRPr="00945283">
        <w:rPr>
          <w:rFonts w:ascii="Times New Roman" w:hAnsi="Times New Roman" w:cs="Times New Roman"/>
          <w:color w:val="000000"/>
          <w:sz w:val="28"/>
          <w:szCs w:val="28"/>
        </w:rPr>
        <w:t xml:space="preserve">держави в її досягненні </w:t>
      </w:r>
      <w:r w:rsidRPr="00945283">
        <w:rPr>
          <w:rFonts w:ascii="Times New Roman" w:hAnsi="Times New Roman" w:cs="Times New Roman"/>
          <w:color w:val="000000"/>
          <w:sz w:val="28"/>
          <w:szCs w:val="28"/>
          <w:lang w:val="uk-UA"/>
        </w:rPr>
        <w:t>учнями</w:t>
      </w:r>
      <w:r w:rsidRPr="00945283">
        <w:rPr>
          <w:rFonts w:ascii="Times New Roman" w:hAnsi="Times New Roman" w:cs="Times New Roman"/>
          <w:color w:val="000000"/>
          <w:sz w:val="28"/>
          <w:szCs w:val="28"/>
        </w:rPr>
        <w:t>.</w:t>
      </w:r>
      <w:r w:rsidRPr="00945283">
        <w:rPr>
          <w:rFonts w:ascii="Times New Roman" w:hAnsi="Times New Roman" w:cs="Times New Roman"/>
          <w:color w:val="000000"/>
          <w:sz w:val="28"/>
          <w:szCs w:val="28"/>
          <w:lang w:val="uk-UA"/>
        </w:rPr>
        <w:t xml:space="preserve"> Тому </w:t>
      </w:r>
      <w:r w:rsidRPr="00945283">
        <w:rPr>
          <w:rFonts w:ascii="Times New Roman" w:hAnsi="Times New Roman" w:cs="Times New Roman"/>
          <w:color w:val="000000"/>
          <w:sz w:val="28"/>
          <w:szCs w:val="28"/>
        </w:rPr>
        <w:t>стандартом визначається базовий рівень володіння іншомовним</w:t>
      </w:r>
      <w:r>
        <w:rPr>
          <w:rFonts w:ascii="Times New Roman" w:hAnsi="Times New Roman" w:cs="Times New Roman"/>
          <w:color w:val="000000"/>
          <w:sz w:val="28"/>
          <w:szCs w:val="28"/>
          <w:lang w:val="uk-UA"/>
        </w:rPr>
        <w:t xml:space="preserve"> </w:t>
      </w:r>
      <w:r w:rsidRPr="00945283">
        <w:rPr>
          <w:rFonts w:ascii="Times New Roman" w:hAnsi="Times New Roman" w:cs="Times New Roman"/>
          <w:color w:val="000000"/>
          <w:sz w:val="28"/>
          <w:szCs w:val="28"/>
        </w:rPr>
        <w:t xml:space="preserve">спілкуванням, досягнення якого є обов’язковим для всіх </w:t>
      </w:r>
      <w:r>
        <w:rPr>
          <w:rFonts w:ascii="Times New Roman" w:hAnsi="Times New Roman" w:cs="Times New Roman"/>
          <w:color w:val="000000"/>
          <w:sz w:val="28"/>
          <w:szCs w:val="28"/>
          <w:lang w:val="uk-UA"/>
        </w:rPr>
        <w:t>школярів</w:t>
      </w:r>
      <w:r w:rsidRPr="00945283">
        <w:rPr>
          <w:rFonts w:ascii="Times New Roman" w:hAnsi="Times New Roman" w:cs="Times New Roman"/>
          <w:color w:val="000000"/>
          <w:sz w:val="28"/>
          <w:szCs w:val="28"/>
        </w:rPr>
        <w:t xml:space="preserve"> певного</w:t>
      </w:r>
      <w:r>
        <w:rPr>
          <w:rFonts w:ascii="Times New Roman" w:hAnsi="Times New Roman" w:cs="Times New Roman"/>
          <w:color w:val="000000"/>
          <w:sz w:val="28"/>
          <w:szCs w:val="28"/>
          <w:lang w:val="uk-UA"/>
        </w:rPr>
        <w:t xml:space="preserve"> </w:t>
      </w:r>
      <w:r w:rsidRPr="00945283">
        <w:rPr>
          <w:rFonts w:ascii="Times New Roman" w:hAnsi="Times New Roman" w:cs="Times New Roman"/>
          <w:color w:val="000000"/>
          <w:sz w:val="28"/>
          <w:szCs w:val="28"/>
        </w:rPr>
        <w:t>типу середнього навчального закладу.</w:t>
      </w:r>
    </w:p>
    <w:p w:rsidR="00FF619B" w:rsidRDefault="00FF619B" w:rsidP="00FF61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br w:type="page"/>
      </w:r>
    </w:p>
    <w:p w:rsidR="00FF619B" w:rsidRDefault="00FF619B" w:rsidP="00FF61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Times New Roman" w:hAnsi="Times New Roman" w:cs="Times New Roman"/>
          <w:b/>
          <w:color w:val="000000"/>
          <w:sz w:val="28"/>
          <w:szCs w:val="28"/>
          <w:lang w:val="uk-UA" w:eastAsia="ru-RU"/>
        </w:rPr>
      </w:pPr>
      <w:r w:rsidRPr="00CF0E20">
        <w:rPr>
          <w:rFonts w:ascii="Times New Roman" w:eastAsia="Times New Roman" w:hAnsi="Times New Roman" w:cs="Times New Roman"/>
          <w:b/>
          <w:color w:val="000000"/>
          <w:sz w:val="28"/>
          <w:szCs w:val="28"/>
          <w:lang w:val="uk-UA" w:eastAsia="ru-RU"/>
        </w:rPr>
        <w:lastRenderedPageBreak/>
        <w:t>2.2</w:t>
      </w:r>
    </w:p>
    <w:p w:rsidR="00FF619B" w:rsidRDefault="00FF619B" w:rsidP="00FF61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hAnsi="Times New Roman" w:cs="Times New Roman"/>
          <w:sz w:val="28"/>
          <w:szCs w:val="28"/>
          <w:lang w:val="uk-UA"/>
        </w:rPr>
      </w:pPr>
      <w:r w:rsidRPr="00CF0E20">
        <w:rPr>
          <w:rFonts w:ascii="Times New Roman" w:hAnsi="Times New Roman" w:cs="Times New Roman"/>
          <w:sz w:val="28"/>
          <w:szCs w:val="28"/>
          <w:lang w:val="uk-UA"/>
        </w:rPr>
        <w:t xml:space="preserve">Швеція – країна з високим рівнем економічного й соціального розвитку, завдяки концентрації високо освічених спеціалістів у різних галузях; посідає одне з перших місць за рівнем надання освітніх послуг. Це засвідчує факт, що в рейтингу кращих університетів світу Швеція серед інших країн впевнено тримає лідерські позиції. Так, за даними світового рейтингу </w:t>
      </w:r>
      <w:r w:rsidRPr="00CF0E20">
        <w:rPr>
          <w:rFonts w:ascii="Times New Roman" w:hAnsi="Times New Roman" w:cs="Times New Roman"/>
          <w:sz w:val="28"/>
          <w:szCs w:val="28"/>
        </w:rPr>
        <w:t>THE</w:t>
      </w:r>
      <w:r w:rsidRPr="00CF0E20">
        <w:rPr>
          <w:rFonts w:ascii="Times New Roman" w:hAnsi="Times New Roman" w:cs="Times New Roman"/>
          <w:sz w:val="28"/>
          <w:szCs w:val="28"/>
          <w:lang w:val="uk-UA"/>
        </w:rPr>
        <w:t>-</w:t>
      </w:r>
      <w:r w:rsidRPr="00CF0E20">
        <w:rPr>
          <w:rFonts w:ascii="Times New Roman" w:hAnsi="Times New Roman" w:cs="Times New Roman"/>
          <w:sz w:val="28"/>
          <w:szCs w:val="28"/>
        </w:rPr>
        <w:t>QS</w:t>
      </w:r>
      <w:r w:rsidRPr="00CF0E20">
        <w:rPr>
          <w:rFonts w:ascii="Times New Roman" w:hAnsi="Times New Roman" w:cs="Times New Roman"/>
          <w:sz w:val="28"/>
          <w:szCs w:val="28"/>
          <w:lang w:val="uk-UA"/>
        </w:rPr>
        <w:t xml:space="preserve"> </w:t>
      </w:r>
      <w:r w:rsidRPr="00CF0E20">
        <w:rPr>
          <w:rFonts w:ascii="Times New Roman" w:hAnsi="Times New Roman" w:cs="Times New Roman"/>
          <w:sz w:val="28"/>
          <w:szCs w:val="28"/>
        </w:rPr>
        <w:t>World</w:t>
      </w:r>
      <w:r w:rsidRPr="00CF0E20">
        <w:rPr>
          <w:rFonts w:ascii="Times New Roman" w:hAnsi="Times New Roman" w:cs="Times New Roman"/>
          <w:sz w:val="28"/>
          <w:szCs w:val="28"/>
          <w:lang w:val="uk-UA"/>
        </w:rPr>
        <w:t xml:space="preserve"> 3 </w:t>
      </w:r>
      <w:r w:rsidRPr="00CF0E20">
        <w:rPr>
          <w:rFonts w:ascii="Times New Roman" w:hAnsi="Times New Roman" w:cs="Times New Roman"/>
          <w:sz w:val="28"/>
          <w:szCs w:val="28"/>
        </w:rPr>
        <w:t>University</w:t>
      </w:r>
      <w:r w:rsidRPr="00CF0E20">
        <w:rPr>
          <w:rFonts w:ascii="Times New Roman" w:hAnsi="Times New Roman" w:cs="Times New Roman"/>
          <w:sz w:val="28"/>
          <w:szCs w:val="28"/>
          <w:lang w:val="uk-UA"/>
        </w:rPr>
        <w:t xml:space="preserve"> </w:t>
      </w:r>
      <w:r w:rsidRPr="00CF0E20">
        <w:rPr>
          <w:rFonts w:ascii="Times New Roman" w:hAnsi="Times New Roman" w:cs="Times New Roman"/>
          <w:sz w:val="28"/>
          <w:szCs w:val="28"/>
        </w:rPr>
        <w:t>Rankings</w:t>
      </w:r>
      <w:r w:rsidRPr="00CF0E20">
        <w:rPr>
          <w:rFonts w:ascii="Times New Roman" w:hAnsi="Times New Roman" w:cs="Times New Roman"/>
          <w:sz w:val="28"/>
          <w:szCs w:val="28"/>
          <w:lang w:val="uk-UA"/>
        </w:rPr>
        <w:t xml:space="preserve"> 2011-2012, шведські університети продемонстрували позитивну динаміку. </w:t>
      </w:r>
      <w:r w:rsidRPr="00CF0E20">
        <w:rPr>
          <w:rFonts w:ascii="Times New Roman" w:hAnsi="Times New Roman" w:cs="Times New Roman"/>
          <w:sz w:val="28"/>
          <w:szCs w:val="28"/>
        </w:rPr>
        <w:t xml:space="preserve">Наприклад, Лундський університет, який у 2011 р. займав 86 місце у </w:t>
      </w:r>
      <w:proofErr w:type="gramStart"/>
      <w:r w:rsidRPr="00CF0E20">
        <w:rPr>
          <w:rFonts w:ascii="Times New Roman" w:hAnsi="Times New Roman" w:cs="Times New Roman"/>
          <w:sz w:val="28"/>
          <w:szCs w:val="28"/>
        </w:rPr>
        <w:t>св</w:t>
      </w:r>
      <w:proofErr w:type="gramEnd"/>
      <w:r w:rsidRPr="00CF0E20">
        <w:rPr>
          <w:rFonts w:ascii="Times New Roman" w:hAnsi="Times New Roman" w:cs="Times New Roman"/>
          <w:sz w:val="28"/>
          <w:szCs w:val="28"/>
        </w:rPr>
        <w:t>ітовому рейтингу найкращих університетів, уже в 2012 р. посів 71 місце [</w:t>
      </w:r>
      <w:r w:rsidR="00487134">
        <w:rPr>
          <w:rFonts w:ascii="Times New Roman" w:hAnsi="Times New Roman" w:cs="Times New Roman"/>
          <w:sz w:val="28"/>
          <w:szCs w:val="28"/>
          <w:lang w:val="uk-UA"/>
        </w:rPr>
        <w:t>22</w:t>
      </w:r>
      <w:r w:rsidR="00487134">
        <w:rPr>
          <w:rFonts w:ascii="Times New Roman" w:hAnsi="Times New Roman" w:cs="Times New Roman"/>
          <w:sz w:val="28"/>
          <w:szCs w:val="28"/>
        </w:rPr>
        <w:t>; с. 23</w:t>
      </w:r>
      <w:r w:rsidRPr="00CF0E20">
        <w:rPr>
          <w:rFonts w:ascii="Times New Roman" w:hAnsi="Times New Roman" w:cs="Times New Roman"/>
          <w:sz w:val="28"/>
          <w:szCs w:val="28"/>
        </w:rPr>
        <w:t>].</w:t>
      </w:r>
    </w:p>
    <w:p w:rsidR="00FF619B" w:rsidRDefault="00FF619B" w:rsidP="00FF61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hAnsi="Times New Roman" w:cs="Times New Roman"/>
          <w:sz w:val="28"/>
          <w:szCs w:val="28"/>
          <w:lang w:val="uk-UA"/>
        </w:rPr>
      </w:pPr>
      <w:r w:rsidRPr="00CF0E20">
        <w:rPr>
          <w:rFonts w:ascii="Times New Roman" w:hAnsi="Times New Roman" w:cs="Times New Roman"/>
          <w:sz w:val="28"/>
          <w:szCs w:val="28"/>
          <w:lang w:val="uk-UA"/>
        </w:rPr>
        <w:t xml:space="preserve"> Освіта у Швеції є безкоштовною, адже повністю або частково фінансується з державного бюджету та є доступною для всього населення країни, незалежно від соціального статусу чи національності. Разом із високим рівнем і здобутками у системі освіти, Швеція продовжує вдосконалювати національну систему освіти, оскільки євроінтеграційні процеси спонукають її до щоденного пошуку нових методів і форм, спрямованих на реалізацію задекларованих ідей Болонського процесу та Рекомендацій Ради Європи [</w:t>
      </w:r>
      <w:r w:rsidR="00487134">
        <w:rPr>
          <w:rFonts w:ascii="Times New Roman" w:hAnsi="Times New Roman" w:cs="Times New Roman"/>
          <w:sz w:val="28"/>
          <w:szCs w:val="28"/>
          <w:lang w:val="uk-UA"/>
        </w:rPr>
        <w:t>Там само; с. 49</w:t>
      </w:r>
      <w:r w:rsidRPr="00CF0E20">
        <w:rPr>
          <w:rFonts w:ascii="Times New Roman" w:hAnsi="Times New Roman" w:cs="Times New Roman"/>
          <w:sz w:val="28"/>
          <w:szCs w:val="28"/>
          <w:lang w:val="uk-UA"/>
        </w:rPr>
        <w:t xml:space="preserve">]. </w:t>
      </w:r>
    </w:p>
    <w:p w:rsidR="00FF619B" w:rsidRDefault="00FF619B" w:rsidP="00FF61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hAnsi="Times New Roman" w:cs="Times New Roman"/>
          <w:sz w:val="28"/>
          <w:szCs w:val="28"/>
          <w:lang w:val="uk-UA"/>
        </w:rPr>
      </w:pPr>
      <w:r w:rsidRPr="00CF0E20">
        <w:rPr>
          <w:rFonts w:ascii="Times New Roman" w:hAnsi="Times New Roman" w:cs="Times New Roman"/>
          <w:sz w:val="28"/>
          <w:szCs w:val="28"/>
          <w:lang w:val="uk-UA"/>
        </w:rPr>
        <w:t xml:space="preserve">Базове навчання у Швеції складається з 2-х етапів: загальноосвітньої середньої школи і гімназії. </w:t>
      </w:r>
      <w:r w:rsidRPr="00FF619B">
        <w:rPr>
          <w:rFonts w:ascii="Times New Roman" w:hAnsi="Times New Roman" w:cs="Times New Roman"/>
          <w:sz w:val="28"/>
          <w:szCs w:val="28"/>
          <w:lang w:val="uk-UA"/>
        </w:rPr>
        <w:t xml:space="preserve">Обов’язкова шкільна освіта має 3 ступені: початковий (1-3 кл.), молодший середній (або проміжний 4-6 кл.) і старший середній (8-9 кл.), складає 9 років обов’язкової школи (як правило, 7-16 років). Середню освіту здобуває більшість учнів, що продовжує навчання в гімназіях (як правило, 16-19 років). </w:t>
      </w:r>
      <w:r w:rsidRPr="00CF0E20">
        <w:rPr>
          <w:rFonts w:ascii="Times New Roman" w:hAnsi="Times New Roman" w:cs="Times New Roman"/>
          <w:sz w:val="28"/>
          <w:szCs w:val="28"/>
        </w:rPr>
        <w:t xml:space="preserve">Навчальна програма є загальною для 1- 9 років навчання. До “початкової” програми включено шведську мову, математику, музику, ручну працю, гімнастику, </w:t>
      </w:r>
      <w:proofErr w:type="gramStart"/>
      <w:r w:rsidRPr="00CF0E20">
        <w:rPr>
          <w:rFonts w:ascii="Times New Roman" w:hAnsi="Times New Roman" w:cs="Times New Roman"/>
          <w:sz w:val="28"/>
          <w:szCs w:val="28"/>
        </w:rPr>
        <w:t>рел</w:t>
      </w:r>
      <w:proofErr w:type="gramEnd"/>
      <w:r w:rsidRPr="00CF0E20">
        <w:rPr>
          <w:rFonts w:ascii="Times New Roman" w:hAnsi="Times New Roman" w:cs="Times New Roman"/>
          <w:sz w:val="28"/>
          <w:szCs w:val="28"/>
        </w:rPr>
        <w:t xml:space="preserve">ігію. </w:t>
      </w:r>
      <w:proofErr w:type="gramStart"/>
      <w:r w:rsidRPr="00CF0E20">
        <w:rPr>
          <w:rFonts w:ascii="Times New Roman" w:hAnsi="Times New Roman" w:cs="Times New Roman"/>
          <w:sz w:val="28"/>
          <w:szCs w:val="28"/>
        </w:rPr>
        <w:t>Англ</w:t>
      </w:r>
      <w:proofErr w:type="gramEnd"/>
      <w:r w:rsidRPr="00CF0E20">
        <w:rPr>
          <w:rFonts w:ascii="Times New Roman" w:hAnsi="Times New Roman" w:cs="Times New Roman"/>
          <w:sz w:val="28"/>
          <w:szCs w:val="28"/>
        </w:rPr>
        <w:t xml:space="preserve">ійська мова, наприклад, додається в навчальний план з 3 класу. </w:t>
      </w:r>
    </w:p>
    <w:p w:rsidR="00FF619B" w:rsidRDefault="00FF619B" w:rsidP="00FF61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hAnsi="Times New Roman" w:cs="Times New Roman"/>
          <w:sz w:val="28"/>
          <w:szCs w:val="28"/>
          <w:lang w:val="uk-UA"/>
        </w:rPr>
      </w:pPr>
      <w:r w:rsidRPr="00CF0E20">
        <w:rPr>
          <w:rFonts w:ascii="Times New Roman" w:hAnsi="Times New Roman" w:cs="Times New Roman"/>
          <w:sz w:val="28"/>
          <w:szCs w:val="28"/>
        </w:rPr>
        <w:t xml:space="preserve">Мовна складова розглядається як надзвичайно потужний інструмент формування молодої особистості. Навчальні предмети або галузі, що входять до цієї складової, передусім відповідають за формування початкового </w:t>
      </w:r>
      <w:proofErr w:type="gramStart"/>
      <w:r w:rsidRPr="00CF0E20">
        <w:rPr>
          <w:rFonts w:ascii="Times New Roman" w:hAnsi="Times New Roman" w:cs="Times New Roman"/>
          <w:sz w:val="28"/>
          <w:szCs w:val="28"/>
        </w:rPr>
        <w:t>р</w:t>
      </w:r>
      <w:proofErr w:type="gramEnd"/>
      <w:r w:rsidRPr="00CF0E20">
        <w:rPr>
          <w:rFonts w:ascii="Times New Roman" w:hAnsi="Times New Roman" w:cs="Times New Roman"/>
          <w:sz w:val="28"/>
          <w:szCs w:val="28"/>
        </w:rPr>
        <w:t xml:space="preserve">івня </w:t>
      </w:r>
      <w:r w:rsidRPr="00CF0E20">
        <w:rPr>
          <w:rFonts w:ascii="Times New Roman" w:hAnsi="Times New Roman" w:cs="Times New Roman"/>
          <w:sz w:val="28"/>
          <w:szCs w:val="28"/>
        </w:rPr>
        <w:lastRenderedPageBreak/>
        <w:t>таких компетенцій, як володіння рідною та іноземною мовами, здатності до самоорганізації процесу навчання, міжособистісної, міжкультурної та громадянської компетентностей [</w:t>
      </w:r>
      <w:r w:rsidR="00487134">
        <w:rPr>
          <w:rFonts w:ascii="Times New Roman" w:hAnsi="Times New Roman" w:cs="Times New Roman"/>
          <w:sz w:val="28"/>
          <w:szCs w:val="28"/>
        </w:rPr>
        <w:t xml:space="preserve">29; </w:t>
      </w:r>
      <w:proofErr w:type="gramStart"/>
      <w:r w:rsidR="00487134">
        <w:rPr>
          <w:rFonts w:ascii="Times New Roman" w:hAnsi="Times New Roman" w:cs="Times New Roman"/>
          <w:sz w:val="28"/>
          <w:szCs w:val="28"/>
        </w:rPr>
        <w:t>с. 23</w:t>
      </w:r>
      <w:r w:rsidRPr="00CF0E20">
        <w:rPr>
          <w:rFonts w:ascii="Times New Roman" w:hAnsi="Times New Roman" w:cs="Times New Roman"/>
          <w:sz w:val="28"/>
          <w:szCs w:val="28"/>
        </w:rPr>
        <w:t xml:space="preserve">]. </w:t>
      </w:r>
      <w:proofErr w:type="gramEnd"/>
    </w:p>
    <w:p w:rsidR="00FF619B" w:rsidRDefault="00FF619B" w:rsidP="00FF61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hAnsi="Times New Roman" w:cs="Times New Roman"/>
          <w:sz w:val="28"/>
          <w:szCs w:val="28"/>
          <w:lang w:val="uk-UA"/>
        </w:rPr>
      </w:pPr>
      <w:r w:rsidRPr="00CF0E20">
        <w:rPr>
          <w:rFonts w:ascii="Times New Roman" w:hAnsi="Times New Roman" w:cs="Times New Roman"/>
          <w:sz w:val="28"/>
          <w:szCs w:val="28"/>
        </w:rPr>
        <w:t>Акцент у змісті навчання іноземних мов у Швеції робиться на комунікативному та багатомовному навчанні. Це пов’язано, насамперед, з необхідністю забезпечення громадянам Швеції повноцінного членства в</w:t>
      </w:r>
      <w:proofErr w:type="gramStart"/>
      <w:r w:rsidRPr="00CF0E20">
        <w:rPr>
          <w:rFonts w:ascii="Times New Roman" w:hAnsi="Times New Roman" w:cs="Times New Roman"/>
          <w:sz w:val="28"/>
          <w:szCs w:val="28"/>
        </w:rPr>
        <w:t xml:space="preserve"> ЄС</w:t>
      </w:r>
      <w:proofErr w:type="gramEnd"/>
      <w:r w:rsidRPr="00CF0E20">
        <w:rPr>
          <w:rFonts w:ascii="Times New Roman" w:hAnsi="Times New Roman" w:cs="Times New Roman"/>
          <w:sz w:val="28"/>
          <w:szCs w:val="28"/>
        </w:rPr>
        <w:t xml:space="preserve">  через мобільність на ринку праці, з метою навчання, туризму та культурного обміну. Мотивація до оволодіння іноземними мовами простежується на суспільному </w:t>
      </w:r>
      <w:proofErr w:type="gramStart"/>
      <w:r w:rsidRPr="00CF0E20">
        <w:rPr>
          <w:rFonts w:ascii="Times New Roman" w:hAnsi="Times New Roman" w:cs="Times New Roman"/>
          <w:sz w:val="28"/>
          <w:szCs w:val="28"/>
        </w:rPr>
        <w:t>р</w:t>
      </w:r>
      <w:proofErr w:type="gramEnd"/>
      <w:r w:rsidRPr="00CF0E20">
        <w:rPr>
          <w:rFonts w:ascii="Times New Roman" w:hAnsi="Times New Roman" w:cs="Times New Roman"/>
          <w:sz w:val="28"/>
          <w:szCs w:val="28"/>
        </w:rPr>
        <w:t xml:space="preserve">івні, адже держава активно проводить політику мультилінгвізму. Вивчення мов відбувається шляхом опанування шведської мови як </w:t>
      </w:r>
      <w:proofErr w:type="gramStart"/>
      <w:r w:rsidRPr="00CF0E20">
        <w:rPr>
          <w:rFonts w:ascii="Times New Roman" w:hAnsi="Times New Roman" w:cs="Times New Roman"/>
          <w:sz w:val="28"/>
          <w:szCs w:val="28"/>
        </w:rPr>
        <w:t>р</w:t>
      </w:r>
      <w:proofErr w:type="gramEnd"/>
      <w:r w:rsidRPr="00CF0E20">
        <w:rPr>
          <w:rFonts w:ascii="Times New Roman" w:hAnsi="Times New Roman" w:cs="Times New Roman"/>
          <w:sz w:val="28"/>
          <w:szCs w:val="28"/>
        </w:rPr>
        <w:t>ідної для шведів, або іноземної для національних меншин, оволодіння англійською мовою як обов’язковим предметом, а також опанування другою іноземною мовою (німецькою, французькою, іспанською) [</w:t>
      </w:r>
      <w:r w:rsidR="00487134">
        <w:rPr>
          <w:rFonts w:ascii="Times New Roman" w:hAnsi="Times New Roman" w:cs="Times New Roman"/>
          <w:sz w:val="28"/>
          <w:szCs w:val="28"/>
        </w:rPr>
        <w:t>там само; с. 31</w:t>
      </w:r>
      <w:r w:rsidRPr="00CF0E20">
        <w:rPr>
          <w:rFonts w:ascii="Times New Roman" w:hAnsi="Times New Roman" w:cs="Times New Roman"/>
          <w:sz w:val="28"/>
          <w:szCs w:val="28"/>
        </w:rPr>
        <w:t>].</w:t>
      </w:r>
    </w:p>
    <w:p w:rsidR="00FF619B" w:rsidRPr="00FF619B" w:rsidRDefault="00FF619B" w:rsidP="00FF61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hAnsi="Times New Roman" w:cs="Times New Roman"/>
          <w:sz w:val="28"/>
          <w:szCs w:val="28"/>
        </w:rPr>
      </w:pPr>
      <w:r w:rsidRPr="00CF0E20">
        <w:rPr>
          <w:rFonts w:ascii="Times New Roman" w:hAnsi="Times New Roman" w:cs="Times New Roman"/>
          <w:sz w:val="28"/>
          <w:szCs w:val="28"/>
          <w:lang w:val="uk-UA"/>
        </w:rPr>
        <w:t xml:space="preserve"> Англійську як першу іноземну мову у Швеції вивчають обов’язково. </w:t>
      </w:r>
      <w:r w:rsidRPr="00CF0E20">
        <w:rPr>
          <w:rFonts w:ascii="Times New Roman" w:hAnsi="Times New Roman" w:cs="Times New Roman"/>
          <w:sz w:val="28"/>
          <w:szCs w:val="28"/>
        </w:rPr>
        <w:t xml:space="preserve">На її вивчення відводиться більше годин, порівняно з вивченням другої іноземної. Оскільки кожна школа визначає самостійно розподіл годин для вивчення іноземної мови у </w:t>
      </w:r>
      <w:proofErr w:type="gramStart"/>
      <w:r w:rsidRPr="00CF0E20">
        <w:rPr>
          <w:rFonts w:ascii="Times New Roman" w:hAnsi="Times New Roman" w:cs="Times New Roman"/>
          <w:sz w:val="28"/>
          <w:szCs w:val="28"/>
        </w:rPr>
        <w:t>р</w:t>
      </w:r>
      <w:proofErr w:type="gramEnd"/>
      <w:r w:rsidRPr="00CF0E20">
        <w:rPr>
          <w:rFonts w:ascii="Times New Roman" w:hAnsi="Times New Roman" w:cs="Times New Roman"/>
          <w:sz w:val="28"/>
          <w:szCs w:val="28"/>
        </w:rPr>
        <w:t xml:space="preserve">ізних класах, середній часовий розрахунок становить 480 год. на вивчення англійської і 320 на </w:t>
      </w:r>
      <w:r>
        <w:rPr>
          <w:rFonts w:ascii="Times New Roman" w:hAnsi="Times New Roman" w:cs="Times New Roman"/>
          <w:sz w:val="28"/>
          <w:szCs w:val="28"/>
        </w:rPr>
        <w:t>вивчення другої іноземної мови</w:t>
      </w:r>
      <w:r w:rsidRPr="00CF0E20">
        <w:rPr>
          <w:rFonts w:ascii="Times New Roman" w:hAnsi="Times New Roman" w:cs="Times New Roman"/>
          <w:sz w:val="28"/>
          <w:szCs w:val="28"/>
        </w:rPr>
        <w:t xml:space="preserve">. На практиці вивчення </w:t>
      </w:r>
      <w:proofErr w:type="gramStart"/>
      <w:r w:rsidRPr="00CF0E20">
        <w:rPr>
          <w:rFonts w:ascii="Times New Roman" w:hAnsi="Times New Roman" w:cs="Times New Roman"/>
          <w:sz w:val="28"/>
          <w:szCs w:val="28"/>
        </w:rPr>
        <w:t>англ</w:t>
      </w:r>
      <w:proofErr w:type="gramEnd"/>
      <w:r w:rsidRPr="00CF0E20">
        <w:rPr>
          <w:rFonts w:ascii="Times New Roman" w:hAnsi="Times New Roman" w:cs="Times New Roman"/>
          <w:sz w:val="28"/>
          <w:szCs w:val="28"/>
        </w:rPr>
        <w:t>ійської мови розпочинається у віці 9-10 років (3-й або 4 -й класи), хоча останньою тенденцією є ранніший початок – 7 років (1-й клас) [</w:t>
      </w:r>
      <w:r w:rsidR="00487134">
        <w:rPr>
          <w:rFonts w:ascii="Times New Roman" w:hAnsi="Times New Roman" w:cs="Times New Roman"/>
          <w:sz w:val="28"/>
          <w:szCs w:val="28"/>
        </w:rPr>
        <w:t>18; с. 219</w:t>
      </w:r>
      <w:r w:rsidRPr="00CF0E20">
        <w:rPr>
          <w:rFonts w:ascii="Times New Roman" w:hAnsi="Times New Roman" w:cs="Times New Roman"/>
          <w:sz w:val="28"/>
          <w:szCs w:val="28"/>
        </w:rPr>
        <w:t xml:space="preserve">]. </w:t>
      </w:r>
    </w:p>
    <w:p w:rsidR="00FF619B" w:rsidRDefault="00FF619B" w:rsidP="00FF61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hAnsi="Times New Roman" w:cs="Times New Roman"/>
          <w:sz w:val="28"/>
          <w:szCs w:val="28"/>
          <w:lang w:val="uk-UA"/>
        </w:rPr>
      </w:pPr>
      <w:r w:rsidRPr="00CF0E20">
        <w:rPr>
          <w:rFonts w:ascii="Times New Roman" w:hAnsi="Times New Roman" w:cs="Times New Roman"/>
          <w:sz w:val="28"/>
          <w:szCs w:val="28"/>
        </w:rPr>
        <w:t xml:space="preserve">Школи </w:t>
      </w:r>
      <w:proofErr w:type="gramStart"/>
      <w:r w:rsidRPr="00CF0E20">
        <w:rPr>
          <w:rFonts w:ascii="Times New Roman" w:hAnsi="Times New Roman" w:cs="Times New Roman"/>
          <w:sz w:val="28"/>
          <w:szCs w:val="28"/>
        </w:rPr>
        <w:t>у</w:t>
      </w:r>
      <w:proofErr w:type="gramEnd"/>
      <w:r w:rsidRPr="00CF0E20">
        <w:rPr>
          <w:rFonts w:ascii="Times New Roman" w:hAnsi="Times New Roman" w:cs="Times New Roman"/>
          <w:sz w:val="28"/>
          <w:szCs w:val="28"/>
        </w:rPr>
        <w:t xml:space="preserve"> Швеції мають свободу у визначенні класу, з якого вводиться іноземна мова як обов’язковий предмет. Центральні органи управління освітою у </w:t>
      </w:r>
      <w:proofErr w:type="gramStart"/>
      <w:r>
        <w:rPr>
          <w:rFonts w:ascii="Times New Roman" w:hAnsi="Times New Roman" w:cs="Times New Roman"/>
          <w:sz w:val="28"/>
          <w:szCs w:val="28"/>
          <w:lang w:val="uk-UA"/>
        </w:rPr>
        <w:t>країн</w:t>
      </w:r>
      <w:proofErr w:type="gramEnd"/>
      <w:r>
        <w:rPr>
          <w:rFonts w:ascii="Times New Roman" w:hAnsi="Times New Roman" w:cs="Times New Roman"/>
          <w:sz w:val="28"/>
          <w:szCs w:val="28"/>
          <w:lang w:val="uk-UA"/>
        </w:rPr>
        <w:t>і</w:t>
      </w:r>
      <w:r w:rsidRPr="00CF0E20">
        <w:rPr>
          <w:rFonts w:ascii="Times New Roman" w:hAnsi="Times New Roman" w:cs="Times New Roman"/>
          <w:sz w:val="28"/>
          <w:szCs w:val="28"/>
        </w:rPr>
        <w:t xml:space="preserve"> визначають вікові межі від 7 до 10 років, як було зазначено вище. Згідно зі статичними даними, у Швеції 57.3% учнів </w:t>
      </w:r>
      <w:proofErr w:type="gramStart"/>
      <w:r w:rsidRPr="00CF0E20">
        <w:rPr>
          <w:rFonts w:ascii="Times New Roman" w:hAnsi="Times New Roman" w:cs="Times New Roman"/>
          <w:sz w:val="28"/>
          <w:szCs w:val="28"/>
        </w:rPr>
        <w:t>в</w:t>
      </w:r>
      <w:proofErr w:type="gramEnd"/>
      <w:r w:rsidRPr="00CF0E20">
        <w:rPr>
          <w:rFonts w:ascii="Times New Roman" w:hAnsi="Times New Roman" w:cs="Times New Roman"/>
          <w:sz w:val="28"/>
          <w:szCs w:val="28"/>
        </w:rPr>
        <w:t>іком 9 років вивчають принай</w:t>
      </w:r>
      <w:r>
        <w:rPr>
          <w:rFonts w:ascii="Times New Roman" w:hAnsi="Times New Roman" w:cs="Times New Roman"/>
          <w:sz w:val="28"/>
          <w:szCs w:val="28"/>
        </w:rPr>
        <w:t>мні одну іноземну мову</w:t>
      </w:r>
      <w:r w:rsidRPr="00CF0E20">
        <w:rPr>
          <w:rFonts w:ascii="Times New Roman" w:hAnsi="Times New Roman" w:cs="Times New Roman"/>
          <w:sz w:val="28"/>
          <w:szCs w:val="28"/>
        </w:rPr>
        <w:t xml:space="preserve">. Вивчення інших факультативних іноземних мов починається у </w:t>
      </w:r>
      <w:proofErr w:type="gramStart"/>
      <w:r w:rsidRPr="00CF0E20">
        <w:rPr>
          <w:rFonts w:ascii="Times New Roman" w:hAnsi="Times New Roman" w:cs="Times New Roman"/>
          <w:sz w:val="28"/>
          <w:szCs w:val="28"/>
        </w:rPr>
        <w:t>р</w:t>
      </w:r>
      <w:proofErr w:type="gramEnd"/>
      <w:r w:rsidRPr="00CF0E20">
        <w:rPr>
          <w:rFonts w:ascii="Times New Roman" w:hAnsi="Times New Roman" w:cs="Times New Roman"/>
          <w:sz w:val="28"/>
          <w:szCs w:val="28"/>
        </w:rPr>
        <w:t>ізному віці, оскільки школи мають право автоном</w:t>
      </w:r>
      <w:r>
        <w:rPr>
          <w:rFonts w:ascii="Times New Roman" w:hAnsi="Times New Roman" w:cs="Times New Roman"/>
          <w:sz w:val="28"/>
          <w:szCs w:val="28"/>
        </w:rPr>
        <w:t>но вирішувати це питання</w:t>
      </w:r>
      <w:r w:rsidRPr="00CF0E20">
        <w:rPr>
          <w:rFonts w:ascii="Times New Roman" w:hAnsi="Times New Roman" w:cs="Times New Roman"/>
          <w:sz w:val="28"/>
          <w:szCs w:val="28"/>
        </w:rPr>
        <w:t xml:space="preserve">. Як правило, вік, з якого починають вивчення другої іноземної мови, становить 12 років. </w:t>
      </w:r>
      <w:r>
        <w:rPr>
          <w:rFonts w:ascii="Times New Roman" w:hAnsi="Times New Roman" w:cs="Times New Roman"/>
          <w:sz w:val="28"/>
          <w:szCs w:val="28"/>
          <w:lang w:val="uk-UA"/>
        </w:rPr>
        <w:t>Також</w:t>
      </w:r>
      <w:r w:rsidRPr="00CF0E20">
        <w:rPr>
          <w:rFonts w:ascii="Times New Roman" w:hAnsi="Times New Roman" w:cs="Times New Roman"/>
          <w:sz w:val="28"/>
          <w:szCs w:val="28"/>
        </w:rPr>
        <w:t xml:space="preserve"> всі школи </w:t>
      </w:r>
      <w:r w:rsidRPr="00CF0E20">
        <w:rPr>
          <w:rFonts w:ascii="Times New Roman" w:hAnsi="Times New Roman" w:cs="Times New Roman"/>
          <w:sz w:val="28"/>
          <w:szCs w:val="28"/>
        </w:rPr>
        <w:lastRenderedPageBreak/>
        <w:t>пропонують навчання щонайменше двох іноземних мов (французької, іспанської, німецької) протягом обов’язкового навчання і трьох на етапі середньої освіти [</w:t>
      </w:r>
      <w:r w:rsidR="00487134">
        <w:rPr>
          <w:rFonts w:ascii="Times New Roman" w:hAnsi="Times New Roman" w:cs="Times New Roman"/>
          <w:sz w:val="28"/>
          <w:szCs w:val="28"/>
        </w:rPr>
        <w:t>29; с.15</w:t>
      </w:r>
      <w:r w:rsidRPr="00CF0E20">
        <w:rPr>
          <w:rFonts w:ascii="Times New Roman" w:hAnsi="Times New Roman" w:cs="Times New Roman"/>
          <w:sz w:val="28"/>
          <w:szCs w:val="28"/>
        </w:rPr>
        <w:t xml:space="preserve">]. Отже, вивчення однієї іноземної мови є обов’язковим у віці від 16 до 19 років, але всі школи пропонують три іноземні мови як додаткову опцію до вивчення </w:t>
      </w:r>
      <w:proofErr w:type="gramStart"/>
      <w:r w:rsidRPr="00CF0E20">
        <w:rPr>
          <w:rFonts w:ascii="Times New Roman" w:hAnsi="Times New Roman" w:cs="Times New Roman"/>
          <w:sz w:val="28"/>
          <w:szCs w:val="28"/>
        </w:rPr>
        <w:t>англ</w:t>
      </w:r>
      <w:proofErr w:type="gramEnd"/>
      <w:r w:rsidRPr="00CF0E20">
        <w:rPr>
          <w:rFonts w:ascii="Times New Roman" w:hAnsi="Times New Roman" w:cs="Times New Roman"/>
          <w:sz w:val="28"/>
          <w:szCs w:val="28"/>
        </w:rPr>
        <w:t xml:space="preserve">ійської. За цей час (16-19 р.) учні мають визначитись із тим, у яких освітніх установах вони вивчатимуть дві іноземні </w:t>
      </w:r>
      <w:r>
        <w:rPr>
          <w:rFonts w:ascii="Times New Roman" w:hAnsi="Times New Roman" w:cs="Times New Roman"/>
          <w:sz w:val="28"/>
          <w:szCs w:val="28"/>
        </w:rPr>
        <w:t xml:space="preserve">мови як обов’язкові предмети. </w:t>
      </w:r>
    </w:p>
    <w:p w:rsidR="00FF619B" w:rsidRDefault="00FF619B" w:rsidP="00FF61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hAnsi="Times New Roman" w:cs="Times New Roman"/>
          <w:sz w:val="28"/>
          <w:szCs w:val="28"/>
          <w:lang w:val="uk-UA"/>
        </w:rPr>
      </w:pPr>
      <w:r w:rsidRPr="00CF0E20">
        <w:rPr>
          <w:rFonts w:ascii="Times New Roman" w:hAnsi="Times New Roman" w:cs="Times New Roman"/>
          <w:sz w:val="28"/>
          <w:szCs w:val="28"/>
          <w:lang w:val="uk-UA"/>
        </w:rPr>
        <w:t xml:space="preserve">Відповідна структура освіти та політика мультилінгвізму зумовлює потребу у фахівці, який досконало володіє щонайменше двома іноземними мовами, а також спеціалізується на навчанні ще декількох дисциплін. </w:t>
      </w:r>
      <w:r w:rsidRPr="00FF619B">
        <w:rPr>
          <w:rFonts w:ascii="Times New Roman" w:hAnsi="Times New Roman" w:cs="Times New Roman"/>
          <w:sz w:val="28"/>
          <w:szCs w:val="28"/>
          <w:lang w:val="uk-UA"/>
        </w:rPr>
        <w:t xml:space="preserve">В обов’язкових школах Швеції іноземної мови можуть навчати </w:t>
      </w:r>
      <w:r w:rsidRPr="00CF0E20">
        <w:rPr>
          <w:rFonts w:ascii="Times New Roman" w:hAnsi="Times New Roman" w:cs="Times New Roman"/>
          <w:sz w:val="28"/>
          <w:szCs w:val="28"/>
        </w:rPr>
        <w:t>semi</w:t>
      </w:r>
      <w:r w:rsidRPr="00FF619B">
        <w:rPr>
          <w:rFonts w:ascii="Times New Roman" w:hAnsi="Times New Roman" w:cs="Times New Roman"/>
          <w:sz w:val="28"/>
          <w:szCs w:val="28"/>
          <w:lang w:val="uk-UA"/>
        </w:rPr>
        <w:t>-</w:t>
      </w:r>
      <w:r w:rsidRPr="00CF0E20">
        <w:rPr>
          <w:rFonts w:ascii="Times New Roman" w:hAnsi="Times New Roman" w:cs="Times New Roman"/>
          <w:sz w:val="28"/>
          <w:szCs w:val="28"/>
        </w:rPr>
        <w:t>specialist</w:t>
      </w:r>
      <w:r w:rsidRPr="00FF619B">
        <w:rPr>
          <w:rFonts w:ascii="Times New Roman" w:hAnsi="Times New Roman" w:cs="Times New Roman"/>
          <w:sz w:val="28"/>
          <w:szCs w:val="28"/>
          <w:lang w:val="uk-UA"/>
        </w:rPr>
        <w:t xml:space="preserve"> </w:t>
      </w:r>
      <w:r w:rsidRPr="00CF0E20">
        <w:rPr>
          <w:rFonts w:ascii="Times New Roman" w:hAnsi="Times New Roman" w:cs="Times New Roman"/>
          <w:sz w:val="28"/>
          <w:szCs w:val="28"/>
        </w:rPr>
        <w:t>teachers</w:t>
      </w:r>
      <w:r w:rsidRPr="00FF619B">
        <w:rPr>
          <w:rFonts w:ascii="Times New Roman" w:hAnsi="Times New Roman" w:cs="Times New Roman"/>
          <w:sz w:val="28"/>
          <w:szCs w:val="28"/>
          <w:lang w:val="uk-UA"/>
        </w:rPr>
        <w:t xml:space="preserve"> (учителі, які мають право навчати групі з щонайменше трьох різних дисциплін, одна з яких іноземна мова), на відміну від гімназій, у яких навчають </w:t>
      </w:r>
      <w:r w:rsidRPr="00CF0E20">
        <w:rPr>
          <w:rFonts w:ascii="Times New Roman" w:hAnsi="Times New Roman" w:cs="Times New Roman"/>
          <w:sz w:val="28"/>
          <w:szCs w:val="28"/>
        </w:rPr>
        <w:t>specialist</w:t>
      </w:r>
      <w:r w:rsidRPr="00FF619B">
        <w:rPr>
          <w:rFonts w:ascii="Times New Roman" w:hAnsi="Times New Roman" w:cs="Times New Roman"/>
          <w:sz w:val="28"/>
          <w:szCs w:val="28"/>
          <w:lang w:val="uk-UA"/>
        </w:rPr>
        <w:t xml:space="preserve"> </w:t>
      </w:r>
      <w:r w:rsidRPr="00CF0E20">
        <w:rPr>
          <w:rFonts w:ascii="Times New Roman" w:hAnsi="Times New Roman" w:cs="Times New Roman"/>
          <w:sz w:val="28"/>
          <w:szCs w:val="28"/>
        </w:rPr>
        <w:t>teachers</w:t>
      </w:r>
      <w:r w:rsidRPr="00FF619B">
        <w:rPr>
          <w:rFonts w:ascii="Times New Roman" w:hAnsi="Times New Roman" w:cs="Times New Roman"/>
          <w:sz w:val="28"/>
          <w:szCs w:val="28"/>
          <w:lang w:val="uk-UA"/>
        </w:rPr>
        <w:t xml:space="preserve"> (учителі, які мають право навчати одному або двом предметам, тобто іноземній мові і будь-якому іншому, або лише іноземній мові). </w:t>
      </w:r>
      <w:r w:rsidRPr="00CF0E20">
        <w:rPr>
          <w:rFonts w:ascii="Times New Roman" w:hAnsi="Times New Roman" w:cs="Times New Roman"/>
          <w:sz w:val="28"/>
          <w:szCs w:val="28"/>
        </w:rPr>
        <w:t xml:space="preserve">Учителі ІМ – спеціалісти </w:t>
      </w:r>
      <w:proofErr w:type="gramStart"/>
      <w:r w:rsidRPr="00CF0E20">
        <w:rPr>
          <w:rFonts w:ascii="Times New Roman" w:hAnsi="Times New Roman" w:cs="Times New Roman"/>
          <w:sz w:val="28"/>
          <w:szCs w:val="28"/>
        </w:rPr>
        <w:t>п</w:t>
      </w:r>
      <w:proofErr w:type="gramEnd"/>
      <w:r w:rsidRPr="00CF0E20">
        <w:rPr>
          <w:rFonts w:ascii="Times New Roman" w:hAnsi="Times New Roman" w:cs="Times New Roman"/>
          <w:sz w:val="28"/>
          <w:szCs w:val="28"/>
        </w:rPr>
        <w:t>ідготовлені до навчання двох різних предметів, один з яких іноземна мова; або вони можуть присвятити весь час лише вивченню мови і не навчати інших предметів [</w:t>
      </w:r>
      <w:r w:rsidR="00487134">
        <w:rPr>
          <w:rFonts w:ascii="Times New Roman" w:hAnsi="Times New Roman" w:cs="Times New Roman"/>
          <w:sz w:val="28"/>
          <w:szCs w:val="28"/>
        </w:rPr>
        <w:t>22; с. 65</w:t>
      </w:r>
      <w:r w:rsidRPr="00CF0E20">
        <w:rPr>
          <w:rFonts w:ascii="Times New Roman" w:hAnsi="Times New Roman" w:cs="Times New Roman"/>
          <w:sz w:val="28"/>
          <w:szCs w:val="28"/>
        </w:rPr>
        <w:t xml:space="preserve">]. У Швеції більше 50% вчителів ІМ, які поряд з однією іноземною мовою навчають немовному предмету. </w:t>
      </w:r>
    </w:p>
    <w:p w:rsidR="00FF619B" w:rsidRDefault="00FF619B" w:rsidP="00FF61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hAnsi="Times New Roman" w:cs="Times New Roman"/>
          <w:sz w:val="28"/>
          <w:szCs w:val="28"/>
          <w:lang w:val="uk-UA"/>
        </w:rPr>
      </w:pPr>
      <w:r w:rsidRPr="00CF0E20">
        <w:rPr>
          <w:rFonts w:ascii="Times New Roman" w:hAnsi="Times New Roman" w:cs="Times New Roman"/>
          <w:sz w:val="28"/>
          <w:szCs w:val="28"/>
        </w:rPr>
        <w:t xml:space="preserve">У школах Швеції існують </w:t>
      </w:r>
      <w:proofErr w:type="gramStart"/>
      <w:r w:rsidRPr="00CF0E20">
        <w:rPr>
          <w:rFonts w:ascii="Times New Roman" w:hAnsi="Times New Roman" w:cs="Times New Roman"/>
          <w:sz w:val="28"/>
          <w:szCs w:val="28"/>
        </w:rPr>
        <w:t>р</w:t>
      </w:r>
      <w:proofErr w:type="gramEnd"/>
      <w:r w:rsidRPr="00CF0E20">
        <w:rPr>
          <w:rFonts w:ascii="Times New Roman" w:hAnsi="Times New Roman" w:cs="Times New Roman"/>
          <w:sz w:val="28"/>
          <w:szCs w:val="28"/>
        </w:rPr>
        <w:t xml:space="preserve">ізноманітні методики викладання, вибір яких здійснюється як учителем, так і радою муніципального округу. Найбільшої популярності нині у </w:t>
      </w:r>
      <w:proofErr w:type="gramStart"/>
      <w:r w:rsidRPr="00CF0E20">
        <w:rPr>
          <w:rFonts w:ascii="Times New Roman" w:hAnsi="Times New Roman" w:cs="Times New Roman"/>
          <w:sz w:val="28"/>
          <w:szCs w:val="28"/>
        </w:rPr>
        <w:t>країн</w:t>
      </w:r>
      <w:proofErr w:type="gramEnd"/>
      <w:r w:rsidRPr="00CF0E20">
        <w:rPr>
          <w:rFonts w:ascii="Times New Roman" w:hAnsi="Times New Roman" w:cs="Times New Roman"/>
          <w:sz w:val="28"/>
          <w:szCs w:val="28"/>
        </w:rPr>
        <w:t xml:space="preserve">і набуло контекстно-мовне інтегроване навчання (Content and Language Integrated Learning (CLIL)), якому відповідає шведська абревіатура SPRINT. Навчання за цією методикою базується на вивченні немовних предметів засобами ІМ, здебільшого </w:t>
      </w:r>
      <w:proofErr w:type="gramStart"/>
      <w:r w:rsidRPr="00CF0E20">
        <w:rPr>
          <w:rFonts w:ascii="Times New Roman" w:hAnsi="Times New Roman" w:cs="Times New Roman"/>
          <w:sz w:val="28"/>
          <w:szCs w:val="28"/>
        </w:rPr>
        <w:t>англ</w:t>
      </w:r>
      <w:proofErr w:type="gramEnd"/>
      <w:r w:rsidRPr="00CF0E20">
        <w:rPr>
          <w:rFonts w:ascii="Times New Roman" w:hAnsi="Times New Roman" w:cs="Times New Roman"/>
          <w:sz w:val="28"/>
          <w:szCs w:val="28"/>
        </w:rPr>
        <w:t>ійської. Застосування цього методу в різних школах відбувається по-різному. Це можуть бути два вчителі, які об’єднуються для навчання предмета і мови (міждисциплінарна робота)</w:t>
      </w:r>
      <w:proofErr w:type="gramStart"/>
      <w:r w:rsidRPr="00CF0E20">
        <w:rPr>
          <w:rFonts w:ascii="Times New Roman" w:hAnsi="Times New Roman" w:cs="Times New Roman"/>
          <w:sz w:val="28"/>
          <w:szCs w:val="28"/>
        </w:rPr>
        <w:t>.</w:t>
      </w:r>
      <w:proofErr w:type="gramEnd"/>
      <w:r w:rsidRPr="00CF0E20">
        <w:rPr>
          <w:rFonts w:ascii="Times New Roman" w:hAnsi="Times New Roman" w:cs="Times New Roman"/>
          <w:sz w:val="28"/>
          <w:szCs w:val="28"/>
        </w:rPr>
        <w:t xml:space="preserve"> І</w:t>
      </w:r>
      <w:proofErr w:type="gramStart"/>
      <w:r w:rsidRPr="00CF0E20">
        <w:rPr>
          <w:rFonts w:ascii="Times New Roman" w:hAnsi="Times New Roman" w:cs="Times New Roman"/>
          <w:sz w:val="28"/>
          <w:szCs w:val="28"/>
        </w:rPr>
        <w:t>н</w:t>
      </w:r>
      <w:proofErr w:type="gramEnd"/>
      <w:r w:rsidRPr="00CF0E20">
        <w:rPr>
          <w:rFonts w:ascii="Times New Roman" w:hAnsi="Times New Roman" w:cs="Times New Roman"/>
          <w:sz w:val="28"/>
          <w:szCs w:val="28"/>
        </w:rPr>
        <w:t>коли один учитель відповідає за навчання предмета і мови [</w:t>
      </w:r>
      <w:r w:rsidR="00487134">
        <w:rPr>
          <w:rFonts w:ascii="Times New Roman" w:hAnsi="Times New Roman" w:cs="Times New Roman"/>
          <w:sz w:val="28"/>
          <w:szCs w:val="28"/>
        </w:rPr>
        <w:t>18; с. 215</w:t>
      </w:r>
      <w:r w:rsidRPr="00CF0E20">
        <w:rPr>
          <w:rFonts w:ascii="Times New Roman" w:hAnsi="Times New Roman" w:cs="Times New Roman"/>
          <w:sz w:val="28"/>
          <w:szCs w:val="28"/>
        </w:rPr>
        <w:t xml:space="preserve">]. </w:t>
      </w:r>
    </w:p>
    <w:p w:rsidR="00FF619B" w:rsidRDefault="00FF619B" w:rsidP="00FF61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hAnsi="Times New Roman" w:cs="Times New Roman"/>
          <w:sz w:val="28"/>
          <w:szCs w:val="28"/>
          <w:lang w:val="uk-UA"/>
        </w:rPr>
      </w:pPr>
      <w:r w:rsidRPr="00CF0E20">
        <w:rPr>
          <w:rFonts w:ascii="Times New Roman" w:hAnsi="Times New Roman" w:cs="Times New Roman"/>
          <w:sz w:val="28"/>
          <w:szCs w:val="28"/>
          <w:lang w:val="uk-UA"/>
        </w:rPr>
        <w:lastRenderedPageBreak/>
        <w:t xml:space="preserve">В основі шведської педагогічної думки поєднані ідеї педоцентризму та біхевіоризму, положення Вальдорфської педагогіки та вчення Марії Монтессорі. </w:t>
      </w:r>
      <w:r w:rsidRPr="00CF0E20">
        <w:rPr>
          <w:rFonts w:ascii="Times New Roman" w:hAnsi="Times New Roman" w:cs="Times New Roman"/>
          <w:sz w:val="28"/>
          <w:szCs w:val="28"/>
        </w:rPr>
        <w:t xml:space="preserve">Отже, і вимоги до вчителя відповідні: спрямування на особистість та інтереси 6 учня, стимулювання їх до самостійності в навчанні. Професійна </w:t>
      </w:r>
      <w:proofErr w:type="gramStart"/>
      <w:r w:rsidRPr="00CF0E20">
        <w:rPr>
          <w:rFonts w:ascii="Times New Roman" w:hAnsi="Times New Roman" w:cs="Times New Roman"/>
          <w:sz w:val="28"/>
          <w:szCs w:val="28"/>
        </w:rPr>
        <w:t>п</w:t>
      </w:r>
      <w:proofErr w:type="gramEnd"/>
      <w:r w:rsidRPr="00CF0E20">
        <w:rPr>
          <w:rFonts w:ascii="Times New Roman" w:hAnsi="Times New Roman" w:cs="Times New Roman"/>
          <w:sz w:val="28"/>
          <w:szCs w:val="28"/>
        </w:rPr>
        <w:t>ідготовка із загальнопедагогічних дисциплін і вимоги до педагогічної майстерності є однаковими для вчителя обов’язкової школи та гімназії. Проте вчителі, які опановують методику SPRINT і керуються нею в процесі викладання, крім професійних умінь і навичок, досконалого володіння ІМ, мають демонструвати і низку інших умінь, зокрема, знання дисципліни, яку викладають</w:t>
      </w:r>
      <w:r w:rsidR="00487134">
        <w:rPr>
          <w:rFonts w:ascii="Times New Roman" w:hAnsi="Times New Roman" w:cs="Times New Roman"/>
          <w:sz w:val="28"/>
          <w:szCs w:val="28"/>
        </w:rPr>
        <w:t xml:space="preserve"> </w:t>
      </w:r>
      <w:r w:rsidR="00487134">
        <w:rPr>
          <w:rFonts w:ascii="Times New Roman" w:hAnsi="Times New Roman" w:cs="Times New Roman"/>
          <w:sz w:val="28"/>
          <w:szCs w:val="28"/>
          <w:lang w:val="uk-UA"/>
        </w:rPr>
        <w:t>[27; с. 21-22]</w:t>
      </w:r>
      <w:r w:rsidRPr="00CF0E20">
        <w:rPr>
          <w:rFonts w:ascii="Times New Roman" w:hAnsi="Times New Roman" w:cs="Times New Roman"/>
          <w:sz w:val="28"/>
          <w:szCs w:val="28"/>
        </w:rPr>
        <w:t xml:space="preserve">. </w:t>
      </w:r>
    </w:p>
    <w:p w:rsidR="00FF619B" w:rsidRDefault="00FF619B" w:rsidP="00FF61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hAnsi="Times New Roman" w:cs="Times New Roman"/>
          <w:sz w:val="28"/>
          <w:szCs w:val="28"/>
          <w:lang w:val="uk-UA"/>
        </w:rPr>
      </w:pPr>
      <w:r w:rsidRPr="00CF0E20">
        <w:rPr>
          <w:rFonts w:ascii="Times New Roman" w:hAnsi="Times New Roman" w:cs="Times New Roman"/>
          <w:sz w:val="28"/>
          <w:szCs w:val="28"/>
          <w:lang w:val="uk-UA"/>
        </w:rPr>
        <w:t xml:space="preserve">Таким чином, крім іншомовних комунікативних умінь, теоретичних знань і практичних навичок, учитель ІМ повинен мати високий рівень сформованості комунікативних умінь у читанні, аудіюванні, мовленні та письмі, вміло оперувати мовним арсеналом, моделювати мовленнєві ситуації у навчальному процесі. </w:t>
      </w:r>
      <w:r w:rsidRPr="00CF0E20">
        <w:rPr>
          <w:rFonts w:ascii="Times New Roman" w:hAnsi="Times New Roman" w:cs="Times New Roman"/>
          <w:sz w:val="28"/>
          <w:szCs w:val="28"/>
        </w:rPr>
        <w:t>Його головним завданням є спрямування зусиль учні</w:t>
      </w:r>
      <w:proofErr w:type="gramStart"/>
      <w:r w:rsidRPr="00CF0E20">
        <w:rPr>
          <w:rFonts w:ascii="Times New Roman" w:hAnsi="Times New Roman" w:cs="Times New Roman"/>
          <w:sz w:val="28"/>
          <w:szCs w:val="28"/>
        </w:rPr>
        <w:t>в</w:t>
      </w:r>
      <w:proofErr w:type="gramEnd"/>
      <w:r w:rsidRPr="00CF0E20">
        <w:rPr>
          <w:rFonts w:ascii="Times New Roman" w:hAnsi="Times New Roman" w:cs="Times New Roman"/>
          <w:sz w:val="28"/>
          <w:szCs w:val="28"/>
        </w:rPr>
        <w:t xml:space="preserve"> на вивчення немовного предмета іноземною мовою, щоб спрямувати їх до мислення цією мовою. </w:t>
      </w:r>
    </w:p>
    <w:p w:rsidR="00FF619B" w:rsidRDefault="00FF619B" w:rsidP="00FF61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hAnsi="Times New Roman" w:cs="Times New Roman"/>
          <w:sz w:val="28"/>
          <w:szCs w:val="28"/>
          <w:lang w:val="uk-UA"/>
        </w:rPr>
      </w:pPr>
      <w:r w:rsidRPr="00CF0E20">
        <w:rPr>
          <w:rFonts w:ascii="Times New Roman" w:hAnsi="Times New Roman" w:cs="Times New Roman"/>
          <w:sz w:val="28"/>
          <w:szCs w:val="28"/>
          <w:lang w:val="uk-UA"/>
        </w:rPr>
        <w:t xml:space="preserve">Тому від учителя вимагається наявність певних особистісних якостей: творчих і комунікативних здібностей, емпатії, здібності до оволодіння мовою, високого рівня мотивації до викладання і переконання у значущості іноземної мови. </w:t>
      </w:r>
      <w:proofErr w:type="gramStart"/>
      <w:r w:rsidRPr="00CF0E20">
        <w:rPr>
          <w:rFonts w:ascii="Times New Roman" w:hAnsi="Times New Roman" w:cs="Times New Roman"/>
          <w:sz w:val="28"/>
          <w:szCs w:val="28"/>
        </w:rPr>
        <w:t>Кр</w:t>
      </w:r>
      <w:proofErr w:type="gramEnd"/>
      <w:r w:rsidRPr="00CF0E20">
        <w:rPr>
          <w:rFonts w:ascii="Times New Roman" w:hAnsi="Times New Roman" w:cs="Times New Roman"/>
          <w:sz w:val="28"/>
          <w:szCs w:val="28"/>
        </w:rPr>
        <w:t>ім того, вчитель ІМ має розуміти місце немовного предмета в системі навчання, постійно самовдосконалюватись і розширювати діапазон предметних знань [</w:t>
      </w:r>
      <w:r w:rsidR="00487134">
        <w:rPr>
          <w:rFonts w:ascii="Times New Roman" w:hAnsi="Times New Roman" w:cs="Times New Roman"/>
          <w:sz w:val="28"/>
          <w:szCs w:val="28"/>
        </w:rPr>
        <w:t>22; с. 89</w:t>
      </w:r>
      <w:r w:rsidRPr="00CF0E20">
        <w:rPr>
          <w:rFonts w:ascii="Times New Roman" w:hAnsi="Times New Roman" w:cs="Times New Roman"/>
          <w:sz w:val="28"/>
          <w:szCs w:val="28"/>
        </w:rPr>
        <w:t xml:space="preserve">]. </w:t>
      </w:r>
    </w:p>
    <w:p w:rsidR="00FF619B" w:rsidRDefault="00FF619B" w:rsidP="00FF61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hAnsi="Times New Roman" w:cs="Times New Roman"/>
          <w:sz w:val="28"/>
          <w:szCs w:val="28"/>
          <w:lang w:val="uk-UA"/>
        </w:rPr>
      </w:pPr>
      <w:r w:rsidRPr="00CF0E20">
        <w:rPr>
          <w:rFonts w:ascii="Times New Roman" w:hAnsi="Times New Roman" w:cs="Times New Roman"/>
          <w:sz w:val="28"/>
          <w:szCs w:val="28"/>
          <w:lang w:val="uk-UA"/>
        </w:rPr>
        <w:t xml:space="preserve">Тому особливостями професійної підготовки вчителя ІМ, який працює за методикою </w:t>
      </w:r>
      <w:r w:rsidRPr="00CF0E20">
        <w:rPr>
          <w:rFonts w:ascii="Times New Roman" w:hAnsi="Times New Roman" w:cs="Times New Roman"/>
          <w:sz w:val="28"/>
          <w:szCs w:val="28"/>
        </w:rPr>
        <w:t>SPRINT</w:t>
      </w:r>
      <w:r w:rsidRPr="00CF0E20">
        <w:rPr>
          <w:rFonts w:ascii="Times New Roman" w:hAnsi="Times New Roman" w:cs="Times New Roman"/>
          <w:sz w:val="28"/>
          <w:szCs w:val="28"/>
          <w:lang w:val="uk-UA"/>
        </w:rPr>
        <w:t xml:space="preserve"> (в основному вчителя ІМ гімназії) є навчання вмінню організовувати роботу з учнями над немовним предметом іноземною мовою, складання навчальних програм з </w:t>
      </w:r>
      <w:r w:rsidRPr="00CF0E20">
        <w:rPr>
          <w:rFonts w:ascii="Times New Roman" w:hAnsi="Times New Roman" w:cs="Times New Roman"/>
          <w:sz w:val="28"/>
          <w:szCs w:val="28"/>
        </w:rPr>
        <w:t>SPRINT</w:t>
      </w:r>
      <w:r w:rsidRPr="00CF0E20">
        <w:rPr>
          <w:rFonts w:ascii="Times New Roman" w:hAnsi="Times New Roman" w:cs="Times New Roman"/>
          <w:sz w:val="28"/>
          <w:szCs w:val="28"/>
          <w:lang w:val="uk-UA"/>
        </w:rPr>
        <w:t xml:space="preserve">, адаптування та складання навчальних матеріалів. Таким чином, професійна підготовка вчителя ІМ для гімназії є дуальною, тобто сприяє розвитку міжпредметних зв’язків, розвиткові вчителя та учня в іноземній мові та навчальному предметі, що </w:t>
      </w:r>
      <w:r w:rsidRPr="00CF0E20">
        <w:rPr>
          <w:rFonts w:ascii="Times New Roman" w:hAnsi="Times New Roman" w:cs="Times New Roman"/>
          <w:sz w:val="28"/>
          <w:szCs w:val="28"/>
          <w:lang w:val="uk-UA"/>
        </w:rPr>
        <w:lastRenderedPageBreak/>
        <w:t>викладається нею, творчому підході до компонування навчального матеріалу та всебічному розвитку особистості взагалі [</w:t>
      </w:r>
      <w:r w:rsidR="00487134">
        <w:rPr>
          <w:rFonts w:ascii="Times New Roman" w:hAnsi="Times New Roman" w:cs="Times New Roman"/>
          <w:sz w:val="28"/>
          <w:szCs w:val="28"/>
          <w:lang w:val="uk-UA"/>
        </w:rPr>
        <w:t>29; с. 32</w:t>
      </w:r>
      <w:r w:rsidRPr="00CF0E20">
        <w:rPr>
          <w:rFonts w:ascii="Times New Roman" w:hAnsi="Times New Roman" w:cs="Times New Roman"/>
          <w:sz w:val="28"/>
          <w:szCs w:val="28"/>
          <w:lang w:val="uk-UA"/>
        </w:rPr>
        <w:t xml:space="preserve">]. </w:t>
      </w:r>
    </w:p>
    <w:p w:rsidR="00FF619B" w:rsidRDefault="00FF619B" w:rsidP="00FF61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hAnsi="Times New Roman" w:cs="Times New Roman"/>
          <w:sz w:val="28"/>
          <w:szCs w:val="28"/>
          <w:lang w:val="uk-UA"/>
        </w:rPr>
      </w:pPr>
      <w:proofErr w:type="gramStart"/>
      <w:r w:rsidRPr="00CF0E20">
        <w:rPr>
          <w:rFonts w:ascii="Times New Roman" w:hAnsi="Times New Roman" w:cs="Times New Roman"/>
          <w:sz w:val="28"/>
          <w:szCs w:val="28"/>
        </w:rPr>
        <w:t>Ц</w:t>
      </w:r>
      <w:proofErr w:type="gramEnd"/>
      <w:r w:rsidRPr="00CF0E20">
        <w:rPr>
          <w:rFonts w:ascii="Times New Roman" w:hAnsi="Times New Roman" w:cs="Times New Roman"/>
          <w:sz w:val="28"/>
          <w:szCs w:val="28"/>
        </w:rPr>
        <w:t>ілеспрямована підготовка вчителів до застосування методики SPRINT у Швеції проводиться лише окремими педагогічними закладами (університетами у Стокгольмі, Мальмо і Лінчопінгу). Так,</w:t>
      </w:r>
      <w:r w:rsidR="005B0825">
        <w:rPr>
          <w:rFonts w:ascii="Times New Roman" w:hAnsi="Times New Roman" w:cs="Times New Roman"/>
          <w:sz w:val="28"/>
          <w:szCs w:val="28"/>
        </w:rPr>
        <w:t xml:space="preserve"> у Стокгольмському університет</w:t>
      </w:r>
      <w:r w:rsidR="005B0825">
        <w:rPr>
          <w:rFonts w:ascii="Times New Roman" w:hAnsi="Times New Roman" w:cs="Times New Roman"/>
          <w:sz w:val="28"/>
          <w:szCs w:val="28"/>
          <w:lang w:val="uk-UA"/>
        </w:rPr>
        <w:t>і</w:t>
      </w:r>
      <w:r w:rsidR="005B0825">
        <w:rPr>
          <w:rFonts w:ascii="Times New Roman" w:hAnsi="Times New Roman" w:cs="Times New Roman"/>
          <w:sz w:val="28"/>
          <w:szCs w:val="28"/>
        </w:rPr>
        <w:t xml:space="preserve"> </w:t>
      </w:r>
      <w:r w:rsidRPr="00CF0E20">
        <w:rPr>
          <w:rFonts w:ascii="Times New Roman" w:hAnsi="Times New Roman" w:cs="Times New Roman"/>
          <w:sz w:val="28"/>
          <w:szCs w:val="28"/>
        </w:rPr>
        <w:t xml:space="preserve"> пропонується факультативний курс </w:t>
      </w:r>
      <w:proofErr w:type="gramStart"/>
      <w:r w:rsidRPr="00CF0E20">
        <w:rPr>
          <w:rFonts w:ascii="Times New Roman" w:hAnsi="Times New Roman" w:cs="Times New Roman"/>
          <w:sz w:val="28"/>
          <w:szCs w:val="28"/>
        </w:rPr>
        <w:t>п</w:t>
      </w:r>
      <w:proofErr w:type="gramEnd"/>
      <w:r w:rsidRPr="00CF0E20">
        <w:rPr>
          <w:rFonts w:ascii="Times New Roman" w:hAnsi="Times New Roman" w:cs="Times New Roman"/>
          <w:sz w:val="28"/>
          <w:szCs w:val="28"/>
        </w:rPr>
        <w:t>ідготовки вчителя ІМ за методом SPRINT, що вперше відкрився у 2003 р. Курс триває 9 тижнів і поєднує теорію і практику навчання першою і другою іноземними мовами за цим методом [</w:t>
      </w:r>
      <w:r w:rsidR="00487134">
        <w:rPr>
          <w:rFonts w:ascii="Times New Roman" w:hAnsi="Times New Roman" w:cs="Times New Roman"/>
          <w:sz w:val="28"/>
          <w:szCs w:val="28"/>
        </w:rPr>
        <w:t>18; с. 214</w:t>
      </w:r>
      <w:r w:rsidRPr="00CF0E20">
        <w:rPr>
          <w:rFonts w:ascii="Times New Roman" w:hAnsi="Times New Roman" w:cs="Times New Roman"/>
          <w:sz w:val="28"/>
          <w:szCs w:val="28"/>
        </w:rPr>
        <w:t xml:space="preserve">]. </w:t>
      </w:r>
    </w:p>
    <w:p w:rsidR="00FF619B" w:rsidRDefault="00FF619B" w:rsidP="00FF61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hAnsi="Times New Roman" w:cs="Times New Roman"/>
          <w:sz w:val="28"/>
          <w:szCs w:val="28"/>
          <w:lang w:val="uk-UA"/>
        </w:rPr>
      </w:pPr>
      <w:r w:rsidRPr="00CF0E20">
        <w:rPr>
          <w:rFonts w:ascii="Times New Roman" w:hAnsi="Times New Roman" w:cs="Times New Roman"/>
          <w:sz w:val="28"/>
          <w:szCs w:val="28"/>
          <w:lang w:val="uk-UA"/>
        </w:rPr>
        <w:t xml:space="preserve">Метою вивчення іноземної мови, зокрема, англійської, в обов’язковій школі є розвиток мовних навичок і важливих соціокультурних знань із метою функціонування учнів у різноманітних ситуаціях, у яких англійська мова використовується як засіб спілкування. </w:t>
      </w:r>
      <w:r w:rsidRPr="00CF0E20">
        <w:rPr>
          <w:rFonts w:ascii="Times New Roman" w:hAnsi="Times New Roman" w:cs="Times New Roman"/>
          <w:sz w:val="28"/>
          <w:szCs w:val="28"/>
        </w:rPr>
        <w:t xml:space="preserve">Метою вивчення другої або третьої іноземної мови є надання необхідного обсягу знань </w:t>
      </w:r>
      <w:proofErr w:type="gramStart"/>
      <w:r w:rsidRPr="00CF0E20">
        <w:rPr>
          <w:rFonts w:ascii="Times New Roman" w:hAnsi="Times New Roman" w:cs="Times New Roman"/>
          <w:sz w:val="28"/>
          <w:szCs w:val="28"/>
        </w:rPr>
        <w:t>для</w:t>
      </w:r>
      <w:proofErr w:type="gramEnd"/>
      <w:r w:rsidRPr="00CF0E20">
        <w:rPr>
          <w:rFonts w:ascii="Times New Roman" w:hAnsi="Times New Roman" w:cs="Times New Roman"/>
          <w:sz w:val="28"/>
          <w:szCs w:val="28"/>
        </w:rPr>
        <w:t xml:space="preserve"> </w:t>
      </w:r>
      <w:proofErr w:type="gramStart"/>
      <w:r w:rsidRPr="00CF0E20">
        <w:rPr>
          <w:rFonts w:ascii="Times New Roman" w:hAnsi="Times New Roman" w:cs="Times New Roman"/>
          <w:sz w:val="28"/>
          <w:szCs w:val="28"/>
        </w:rPr>
        <w:t>говор</w:t>
      </w:r>
      <w:proofErr w:type="gramEnd"/>
      <w:r w:rsidRPr="00CF0E20">
        <w:rPr>
          <w:rFonts w:ascii="Times New Roman" w:hAnsi="Times New Roman" w:cs="Times New Roman"/>
          <w:sz w:val="28"/>
          <w:szCs w:val="28"/>
        </w:rPr>
        <w:t xml:space="preserve">іння та письма мовою, яка вивчається. Також вивчення другої та третьої іноземної мови має забезпечити розширення </w:t>
      </w:r>
      <w:proofErr w:type="gramStart"/>
      <w:r w:rsidRPr="00CF0E20">
        <w:rPr>
          <w:rFonts w:ascii="Times New Roman" w:hAnsi="Times New Roman" w:cs="Times New Roman"/>
          <w:sz w:val="28"/>
          <w:szCs w:val="28"/>
        </w:rPr>
        <w:t>св</w:t>
      </w:r>
      <w:proofErr w:type="gramEnd"/>
      <w:r w:rsidRPr="00CF0E20">
        <w:rPr>
          <w:rFonts w:ascii="Times New Roman" w:hAnsi="Times New Roman" w:cs="Times New Roman"/>
          <w:sz w:val="28"/>
          <w:szCs w:val="28"/>
        </w:rPr>
        <w:t>ітогляду, способу мислення, знань традицій і культури країн, мова яких вивчається</w:t>
      </w:r>
      <w:r w:rsidR="005B0825" w:rsidRPr="00CF0E20">
        <w:rPr>
          <w:rFonts w:ascii="Times New Roman" w:hAnsi="Times New Roman" w:cs="Times New Roman"/>
          <w:sz w:val="28"/>
          <w:szCs w:val="28"/>
        </w:rPr>
        <w:t xml:space="preserve"> </w:t>
      </w:r>
      <w:r w:rsidR="005B0825">
        <w:rPr>
          <w:rFonts w:ascii="Times New Roman" w:hAnsi="Times New Roman" w:cs="Times New Roman"/>
          <w:sz w:val="28"/>
          <w:szCs w:val="28"/>
          <w:lang w:val="uk-UA"/>
        </w:rPr>
        <w:t>[22; с. 89]</w:t>
      </w:r>
      <w:r w:rsidRPr="00CF0E20">
        <w:rPr>
          <w:rFonts w:ascii="Times New Roman" w:hAnsi="Times New Roman" w:cs="Times New Roman"/>
          <w:sz w:val="28"/>
          <w:szCs w:val="28"/>
        </w:rPr>
        <w:t>.</w:t>
      </w:r>
      <w:r w:rsidR="005B0825" w:rsidRPr="00CF0E20">
        <w:rPr>
          <w:rFonts w:ascii="Times New Roman" w:hAnsi="Times New Roman" w:cs="Times New Roman"/>
          <w:sz w:val="28"/>
          <w:szCs w:val="28"/>
        </w:rPr>
        <w:t xml:space="preserve"> </w:t>
      </w:r>
      <w:r w:rsidRPr="00CF0E20">
        <w:rPr>
          <w:rFonts w:ascii="Times New Roman" w:hAnsi="Times New Roman" w:cs="Times New Roman"/>
          <w:sz w:val="28"/>
          <w:szCs w:val="28"/>
        </w:rPr>
        <w:t xml:space="preserve">У такому випадку мова і соціальна взаємодія між учнями набуває важливої ролі. Уява та гра, матеріали, що підсилюють мотивацію й зацікавлення, є невід’ємними елементами навчання. </w:t>
      </w:r>
    </w:p>
    <w:p w:rsidR="00FF619B" w:rsidRDefault="00FF619B" w:rsidP="00FF61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hAnsi="Times New Roman" w:cs="Times New Roman"/>
          <w:sz w:val="28"/>
          <w:szCs w:val="28"/>
          <w:lang w:val="uk-UA"/>
        </w:rPr>
      </w:pPr>
      <w:proofErr w:type="gramStart"/>
      <w:r w:rsidRPr="00CF0E20">
        <w:rPr>
          <w:rFonts w:ascii="Times New Roman" w:hAnsi="Times New Roman" w:cs="Times New Roman"/>
          <w:sz w:val="28"/>
          <w:szCs w:val="28"/>
        </w:rPr>
        <w:t>П</w:t>
      </w:r>
      <w:proofErr w:type="gramEnd"/>
      <w:r w:rsidRPr="00CF0E20">
        <w:rPr>
          <w:rFonts w:ascii="Times New Roman" w:hAnsi="Times New Roman" w:cs="Times New Roman"/>
          <w:sz w:val="28"/>
          <w:szCs w:val="28"/>
        </w:rPr>
        <w:t xml:space="preserve">ід час навчання іноземної мови не надається переваги формуванню усних навичок, або письма; продукуванню або розумінню. Учні мають ініціювати та брати участь у розмові іноземною мовою, описувати та висловлювати власні погляди, розвивати здатність ставлення до інших людей і </w:t>
      </w:r>
      <w:proofErr w:type="gramStart"/>
      <w:r w:rsidRPr="00CF0E20">
        <w:rPr>
          <w:rFonts w:ascii="Times New Roman" w:hAnsi="Times New Roman" w:cs="Times New Roman"/>
          <w:sz w:val="28"/>
          <w:szCs w:val="28"/>
        </w:rPr>
        <w:t>св</w:t>
      </w:r>
      <w:proofErr w:type="gramEnd"/>
      <w:r w:rsidRPr="00CF0E20">
        <w:rPr>
          <w:rFonts w:ascii="Times New Roman" w:hAnsi="Times New Roman" w:cs="Times New Roman"/>
          <w:sz w:val="28"/>
          <w:szCs w:val="28"/>
        </w:rPr>
        <w:t xml:space="preserve">іту в цілому, розуміти різні форми усної мови і бути обізнаними з її соціально і регіонально прийнятими варіантами. Учні мають приймати участь у дискусіях, 8 реагувати </w:t>
      </w:r>
      <w:proofErr w:type="gramStart"/>
      <w:r w:rsidRPr="00CF0E20">
        <w:rPr>
          <w:rFonts w:ascii="Times New Roman" w:hAnsi="Times New Roman" w:cs="Times New Roman"/>
          <w:sz w:val="28"/>
          <w:szCs w:val="28"/>
        </w:rPr>
        <w:t>на погляди</w:t>
      </w:r>
      <w:proofErr w:type="gramEnd"/>
      <w:r w:rsidRPr="00CF0E20">
        <w:rPr>
          <w:rFonts w:ascii="Times New Roman" w:hAnsi="Times New Roman" w:cs="Times New Roman"/>
          <w:sz w:val="28"/>
          <w:szCs w:val="28"/>
        </w:rPr>
        <w:t xml:space="preserve"> інших і вдосконалювати власне володіння іноземною мовою</w:t>
      </w:r>
      <w:r w:rsidR="005B0825">
        <w:rPr>
          <w:rFonts w:ascii="Times New Roman" w:hAnsi="Times New Roman" w:cs="Times New Roman"/>
          <w:sz w:val="28"/>
          <w:szCs w:val="28"/>
          <w:lang w:val="uk-UA"/>
        </w:rPr>
        <w:t xml:space="preserve"> [31; с. 45]</w:t>
      </w:r>
      <w:r w:rsidRPr="00CF0E20">
        <w:rPr>
          <w:rFonts w:ascii="Times New Roman" w:hAnsi="Times New Roman" w:cs="Times New Roman"/>
          <w:sz w:val="28"/>
          <w:szCs w:val="28"/>
        </w:rPr>
        <w:t xml:space="preserve">. </w:t>
      </w:r>
    </w:p>
    <w:p w:rsidR="00FF619B" w:rsidRDefault="00FF619B" w:rsidP="00FF61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hAnsi="Times New Roman" w:cs="Times New Roman"/>
          <w:sz w:val="28"/>
          <w:szCs w:val="28"/>
          <w:lang w:val="uk-UA"/>
        </w:rPr>
      </w:pPr>
      <w:r w:rsidRPr="00CF0E20">
        <w:rPr>
          <w:rFonts w:ascii="Times New Roman" w:hAnsi="Times New Roman" w:cs="Times New Roman"/>
          <w:sz w:val="28"/>
          <w:szCs w:val="28"/>
          <w:lang w:val="uk-UA"/>
        </w:rPr>
        <w:t xml:space="preserve">Метою навчання іноземної мови у таких видах мовленнєвої діяльності, як слухання і говоріння, що досягається на кінець 5 року навчання (біля 11 р.) </w:t>
      </w:r>
      <w:r w:rsidRPr="00CF0E20">
        <w:rPr>
          <w:rFonts w:ascii="Times New Roman" w:hAnsi="Times New Roman" w:cs="Times New Roman"/>
          <w:sz w:val="28"/>
          <w:szCs w:val="28"/>
          <w:lang w:val="uk-UA"/>
        </w:rPr>
        <w:lastRenderedPageBreak/>
        <w:t xml:space="preserve">є можливість розуміння простого мовлення і участь у простих розмовних ситуаціях. </w:t>
      </w:r>
      <w:proofErr w:type="gramStart"/>
      <w:r w:rsidRPr="00CF0E20">
        <w:rPr>
          <w:rFonts w:ascii="Times New Roman" w:hAnsi="Times New Roman" w:cs="Times New Roman"/>
          <w:sz w:val="28"/>
          <w:szCs w:val="28"/>
        </w:rPr>
        <w:t>На</w:t>
      </w:r>
      <w:proofErr w:type="gramEnd"/>
      <w:r w:rsidRPr="00CF0E20">
        <w:rPr>
          <w:rFonts w:ascii="Times New Roman" w:hAnsi="Times New Roman" w:cs="Times New Roman"/>
          <w:sz w:val="28"/>
          <w:szCs w:val="28"/>
        </w:rPr>
        <w:t xml:space="preserve"> кінець 9 </w:t>
      </w:r>
      <w:proofErr w:type="gramStart"/>
      <w:r w:rsidRPr="00CF0E20">
        <w:rPr>
          <w:rFonts w:ascii="Times New Roman" w:hAnsi="Times New Roman" w:cs="Times New Roman"/>
          <w:sz w:val="28"/>
          <w:szCs w:val="28"/>
        </w:rPr>
        <w:t>року</w:t>
      </w:r>
      <w:proofErr w:type="gramEnd"/>
      <w:r w:rsidRPr="00CF0E20">
        <w:rPr>
          <w:rFonts w:ascii="Times New Roman" w:hAnsi="Times New Roman" w:cs="Times New Roman"/>
          <w:sz w:val="28"/>
          <w:szCs w:val="28"/>
        </w:rPr>
        <w:t xml:space="preserve"> навчання (біля 15 р.) учні мають описувати простими реченнями те, що вони чули, читали або пережили. </w:t>
      </w:r>
      <w:proofErr w:type="gramStart"/>
      <w:r w:rsidRPr="00CF0E20">
        <w:rPr>
          <w:rFonts w:ascii="Times New Roman" w:hAnsi="Times New Roman" w:cs="Times New Roman"/>
          <w:sz w:val="28"/>
          <w:szCs w:val="28"/>
        </w:rPr>
        <w:t>Кр</w:t>
      </w:r>
      <w:proofErr w:type="gramEnd"/>
      <w:r w:rsidRPr="00CF0E20">
        <w:rPr>
          <w:rFonts w:ascii="Times New Roman" w:hAnsi="Times New Roman" w:cs="Times New Roman"/>
          <w:sz w:val="28"/>
          <w:szCs w:val="28"/>
        </w:rPr>
        <w:t>ім того, вони беруть активну участь в обговоренні побутових речей</w:t>
      </w:r>
      <w:r w:rsidR="005B0825">
        <w:rPr>
          <w:rFonts w:ascii="Times New Roman" w:hAnsi="Times New Roman" w:cs="Times New Roman"/>
          <w:sz w:val="28"/>
          <w:szCs w:val="28"/>
          <w:lang w:val="uk-UA"/>
        </w:rPr>
        <w:t xml:space="preserve"> [22; с. 91]</w:t>
      </w:r>
      <w:r w:rsidRPr="00CF0E20">
        <w:rPr>
          <w:rFonts w:ascii="Times New Roman" w:hAnsi="Times New Roman" w:cs="Times New Roman"/>
          <w:sz w:val="28"/>
          <w:szCs w:val="28"/>
        </w:rPr>
        <w:t xml:space="preserve">. </w:t>
      </w:r>
    </w:p>
    <w:p w:rsidR="00FF619B" w:rsidRDefault="00FF619B" w:rsidP="00FF61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hAnsi="Times New Roman" w:cs="Times New Roman"/>
          <w:sz w:val="28"/>
          <w:szCs w:val="28"/>
          <w:lang w:val="uk-UA"/>
        </w:rPr>
      </w:pPr>
      <w:r w:rsidRPr="00CF0E20">
        <w:rPr>
          <w:rFonts w:ascii="Times New Roman" w:hAnsi="Times New Roman" w:cs="Times New Roman"/>
          <w:sz w:val="28"/>
          <w:szCs w:val="28"/>
          <w:lang w:val="uk-UA"/>
        </w:rPr>
        <w:t xml:space="preserve">Метою навчання іноземної мови в таких видах мовленнєвої діяльності, як читання і письмо, є читання і розуміння змісту фактичних текстів і художньої літератури, як мотивації до подальшого самостійного читання. </w:t>
      </w:r>
      <w:r w:rsidRPr="00FF619B">
        <w:rPr>
          <w:rFonts w:ascii="Times New Roman" w:hAnsi="Times New Roman" w:cs="Times New Roman"/>
          <w:sz w:val="28"/>
          <w:szCs w:val="28"/>
          <w:lang w:val="uk-UA"/>
        </w:rPr>
        <w:t>Що стосується другої і третьої іноземних мов, то учні мають звикнути висловлювати свій досвід і думки на письмі так, щоб письмо стало інструментом розширення і розвитку використання іноземної мови. Учні мають звикнути до читання текстів оригіналів, чітких висловлювань. На кінець 5 року навчання (біля 11 р.) учні мають уміти читати й розуміти прості оповідання й описи, і передавати зміст зрозумілими повідомленнями. На кінець 9 року навчання (біля 15 р.) учні мають вільно висловлюватись на письмі, читати і розуміти зміст оповідань та описових текстів, уміти виділяти головні факти з тексту</w:t>
      </w:r>
      <w:r w:rsidR="005B0825">
        <w:rPr>
          <w:rFonts w:ascii="Times New Roman" w:hAnsi="Times New Roman" w:cs="Times New Roman"/>
          <w:sz w:val="28"/>
          <w:szCs w:val="28"/>
          <w:lang w:val="uk-UA"/>
        </w:rPr>
        <w:t xml:space="preserve"> [там само; с. 105]</w:t>
      </w:r>
      <w:r w:rsidRPr="00FF619B">
        <w:rPr>
          <w:rFonts w:ascii="Times New Roman" w:hAnsi="Times New Roman" w:cs="Times New Roman"/>
          <w:sz w:val="28"/>
          <w:szCs w:val="28"/>
          <w:lang w:val="uk-UA"/>
        </w:rPr>
        <w:t xml:space="preserve">. </w:t>
      </w:r>
    </w:p>
    <w:p w:rsidR="00FF619B" w:rsidRDefault="00FF619B" w:rsidP="00FF61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hAnsi="Times New Roman" w:cs="Times New Roman"/>
          <w:sz w:val="28"/>
          <w:szCs w:val="28"/>
          <w:lang w:val="uk-UA"/>
        </w:rPr>
      </w:pPr>
      <w:r w:rsidRPr="00CF0E20">
        <w:rPr>
          <w:rFonts w:ascii="Times New Roman" w:hAnsi="Times New Roman" w:cs="Times New Roman"/>
          <w:sz w:val="28"/>
          <w:szCs w:val="28"/>
        </w:rPr>
        <w:t xml:space="preserve">Матеріал, який застосовується на всіх цих етапах, варіюється: малюнки, </w:t>
      </w:r>
      <w:proofErr w:type="gramStart"/>
      <w:r w:rsidRPr="00CF0E20">
        <w:rPr>
          <w:rFonts w:ascii="Times New Roman" w:hAnsi="Times New Roman" w:cs="Times New Roman"/>
          <w:sz w:val="28"/>
          <w:szCs w:val="28"/>
        </w:rPr>
        <w:t>п</w:t>
      </w:r>
      <w:proofErr w:type="gramEnd"/>
      <w:r w:rsidRPr="00CF0E20">
        <w:rPr>
          <w:rFonts w:ascii="Times New Roman" w:hAnsi="Times New Roman" w:cs="Times New Roman"/>
          <w:sz w:val="28"/>
          <w:szCs w:val="28"/>
        </w:rPr>
        <w:t xml:space="preserve">існі, музика. Велика увага звертається на контент, адже у дітей з раннього віку є доступ до іншомовних, зокрема </w:t>
      </w:r>
      <w:proofErr w:type="gramStart"/>
      <w:r w:rsidRPr="00CF0E20">
        <w:rPr>
          <w:rFonts w:ascii="Times New Roman" w:hAnsi="Times New Roman" w:cs="Times New Roman"/>
          <w:sz w:val="28"/>
          <w:szCs w:val="28"/>
        </w:rPr>
        <w:t>англ</w:t>
      </w:r>
      <w:proofErr w:type="gramEnd"/>
      <w:r w:rsidRPr="00CF0E20">
        <w:rPr>
          <w:rFonts w:ascii="Times New Roman" w:hAnsi="Times New Roman" w:cs="Times New Roman"/>
          <w:sz w:val="28"/>
          <w:szCs w:val="28"/>
        </w:rPr>
        <w:t>ійських телепередач (у більшості телеканалів шведського телебачення домінують англомовні програми і т.д.). Вимові, яка встановлюється на початковому етапі навчання, увага приділяється протягом усього періоду навчання у школі. Вона набуває розвитку завдяки прослуховуванню та повторенню (імітації). Граматиці приділяється більша увага на старших етапах, особливо граматичним структурам [</w:t>
      </w:r>
      <w:r w:rsidR="005B0825">
        <w:rPr>
          <w:rFonts w:ascii="Times New Roman" w:hAnsi="Times New Roman" w:cs="Times New Roman"/>
          <w:sz w:val="28"/>
          <w:szCs w:val="28"/>
          <w:lang w:val="uk-UA"/>
        </w:rPr>
        <w:t>29; с. 78</w:t>
      </w:r>
      <w:r w:rsidRPr="00CF0E20">
        <w:rPr>
          <w:rFonts w:ascii="Times New Roman" w:hAnsi="Times New Roman" w:cs="Times New Roman"/>
          <w:sz w:val="28"/>
          <w:szCs w:val="28"/>
        </w:rPr>
        <w:t>]. Тобто, вчитель на уроці іноземної мови має спрямовувати навчання учня, мотивувати його до подальшої самостійної діяльності т</w:t>
      </w:r>
      <w:r>
        <w:rPr>
          <w:rFonts w:ascii="Times New Roman" w:hAnsi="Times New Roman" w:cs="Times New Roman"/>
          <w:sz w:val="28"/>
          <w:szCs w:val="28"/>
        </w:rPr>
        <w:t xml:space="preserve">а враховувати його вподобання. </w:t>
      </w:r>
    </w:p>
    <w:p w:rsidR="00FF619B" w:rsidRDefault="00FF619B" w:rsidP="00FF61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hAnsi="Times New Roman" w:cs="Times New Roman"/>
          <w:sz w:val="28"/>
          <w:szCs w:val="28"/>
          <w:lang w:val="uk-UA"/>
        </w:rPr>
      </w:pPr>
      <w:r w:rsidRPr="00CF0E20">
        <w:rPr>
          <w:rFonts w:ascii="Times New Roman" w:hAnsi="Times New Roman" w:cs="Times New Roman"/>
          <w:sz w:val="28"/>
          <w:szCs w:val="28"/>
        </w:rPr>
        <w:t xml:space="preserve"> Для того, щоб стати </w:t>
      </w:r>
      <w:proofErr w:type="gramStart"/>
      <w:r w:rsidRPr="00CF0E20">
        <w:rPr>
          <w:rFonts w:ascii="Times New Roman" w:hAnsi="Times New Roman" w:cs="Times New Roman"/>
          <w:sz w:val="28"/>
          <w:szCs w:val="28"/>
        </w:rPr>
        <w:t>у</w:t>
      </w:r>
      <w:proofErr w:type="gramEnd"/>
      <w:r w:rsidRPr="00CF0E20">
        <w:rPr>
          <w:rFonts w:ascii="Times New Roman" w:hAnsi="Times New Roman" w:cs="Times New Roman"/>
          <w:sz w:val="28"/>
          <w:szCs w:val="28"/>
        </w:rPr>
        <w:t xml:space="preserve"> Швеції вчителем ІМ обов’язкової школи чи гімназії, необхідно отримати відповідний університетський диплом. Освітня реформа Швеції 1993 р. надала студентам право самостійно обирати курси </w:t>
      </w:r>
      <w:r w:rsidRPr="00CF0E20">
        <w:rPr>
          <w:rFonts w:ascii="Times New Roman" w:hAnsi="Times New Roman" w:cs="Times New Roman"/>
          <w:sz w:val="28"/>
          <w:szCs w:val="28"/>
        </w:rPr>
        <w:lastRenderedPageBreak/>
        <w:t xml:space="preserve">дисциплін і, таким чином, формувати </w:t>
      </w:r>
      <w:proofErr w:type="gramStart"/>
      <w:r w:rsidRPr="00CF0E20">
        <w:rPr>
          <w:rFonts w:ascii="Times New Roman" w:hAnsi="Times New Roman" w:cs="Times New Roman"/>
          <w:sz w:val="28"/>
          <w:szCs w:val="28"/>
        </w:rPr>
        <w:t>св</w:t>
      </w:r>
      <w:proofErr w:type="gramEnd"/>
      <w:r w:rsidRPr="00CF0E20">
        <w:rPr>
          <w:rFonts w:ascii="Times New Roman" w:hAnsi="Times New Roman" w:cs="Times New Roman"/>
          <w:sz w:val="28"/>
          <w:szCs w:val="28"/>
        </w:rPr>
        <w:t xml:space="preserve">ій професійний рівень. Звичайно, існує перелік обов’язкових для вивчення дисциплін педагогічного напряму, затвердженими вченими радами та </w:t>
      </w:r>
      <w:proofErr w:type="gramStart"/>
      <w:r w:rsidRPr="00CF0E20">
        <w:rPr>
          <w:rFonts w:ascii="Times New Roman" w:hAnsi="Times New Roman" w:cs="Times New Roman"/>
          <w:sz w:val="28"/>
          <w:szCs w:val="28"/>
        </w:rPr>
        <w:t>адм</w:t>
      </w:r>
      <w:proofErr w:type="gramEnd"/>
      <w:r w:rsidRPr="00CF0E20">
        <w:rPr>
          <w:rFonts w:ascii="Times New Roman" w:hAnsi="Times New Roman" w:cs="Times New Roman"/>
          <w:sz w:val="28"/>
          <w:szCs w:val="28"/>
        </w:rPr>
        <w:t xml:space="preserve">іністраціями університетів на основі положень про вищу освіту. </w:t>
      </w:r>
    </w:p>
    <w:p w:rsidR="00FF619B" w:rsidRDefault="00FF619B" w:rsidP="00FF61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hAnsi="Times New Roman" w:cs="Times New Roman"/>
          <w:sz w:val="28"/>
          <w:szCs w:val="28"/>
          <w:lang w:val="uk-UA"/>
        </w:rPr>
      </w:pPr>
      <w:r w:rsidRPr="00CF0E20">
        <w:rPr>
          <w:rFonts w:ascii="Times New Roman" w:hAnsi="Times New Roman" w:cs="Times New Roman"/>
          <w:sz w:val="28"/>
          <w:szCs w:val="28"/>
        </w:rPr>
        <w:t xml:space="preserve">Навчання в педагогічних ВНЗ є мультидисциплінарним, що </w:t>
      </w:r>
      <w:proofErr w:type="gramStart"/>
      <w:r w:rsidRPr="00CF0E20">
        <w:rPr>
          <w:rFonts w:ascii="Times New Roman" w:hAnsi="Times New Roman" w:cs="Times New Roman"/>
          <w:sz w:val="28"/>
          <w:szCs w:val="28"/>
        </w:rPr>
        <w:t>пов’язано</w:t>
      </w:r>
      <w:proofErr w:type="gramEnd"/>
      <w:r w:rsidRPr="00CF0E20">
        <w:rPr>
          <w:rFonts w:ascii="Times New Roman" w:hAnsi="Times New Roman" w:cs="Times New Roman"/>
          <w:sz w:val="28"/>
          <w:szCs w:val="28"/>
        </w:rPr>
        <w:t xml:space="preserve"> з тим фактом, що у школах Швеції до 7 класу всі предмети читає один учитель. Це означа</w:t>
      </w:r>
      <w:proofErr w:type="gramStart"/>
      <w:r w:rsidRPr="00CF0E20">
        <w:rPr>
          <w:rFonts w:ascii="Times New Roman" w:hAnsi="Times New Roman" w:cs="Times New Roman"/>
          <w:sz w:val="28"/>
          <w:szCs w:val="28"/>
        </w:rPr>
        <w:t>є,</w:t>
      </w:r>
      <w:proofErr w:type="gramEnd"/>
      <w:r w:rsidRPr="00CF0E20">
        <w:rPr>
          <w:rFonts w:ascii="Times New Roman" w:hAnsi="Times New Roman" w:cs="Times New Roman"/>
          <w:sz w:val="28"/>
          <w:szCs w:val="28"/>
        </w:rPr>
        <w:t xml:space="preserve"> що він має опанувати декілька предметів, через що на вивчення кожного відводиться відповідно менше часу, проте позитивним у цьому випадку, на наш погляд, є оптимізація процесу швидшого встановлення міжпредметних зв’язків. Навчання відбувається у формі лекцій і практичних (семінарських) занять. Більшість </w:t>
      </w:r>
      <w:proofErr w:type="gramStart"/>
      <w:r w:rsidRPr="00CF0E20">
        <w:rPr>
          <w:rFonts w:ascii="Times New Roman" w:hAnsi="Times New Roman" w:cs="Times New Roman"/>
          <w:sz w:val="28"/>
          <w:szCs w:val="28"/>
        </w:rPr>
        <w:t>матер</w:t>
      </w:r>
      <w:proofErr w:type="gramEnd"/>
      <w:r w:rsidRPr="00CF0E20">
        <w:rPr>
          <w:rFonts w:ascii="Times New Roman" w:hAnsi="Times New Roman" w:cs="Times New Roman"/>
          <w:sz w:val="28"/>
          <w:szCs w:val="28"/>
        </w:rPr>
        <w:t>іалу відводиться на самостійну роботу. Контроль успішності студентів здійснюється за системою балів (кредитів) [</w:t>
      </w:r>
      <w:r w:rsidR="005B0825">
        <w:rPr>
          <w:rFonts w:ascii="Times New Roman" w:hAnsi="Times New Roman" w:cs="Times New Roman"/>
          <w:sz w:val="28"/>
          <w:szCs w:val="28"/>
          <w:lang w:val="uk-UA"/>
        </w:rPr>
        <w:t xml:space="preserve">16; с. </w:t>
      </w:r>
      <w:r w:rsidRPr="00CF0E20">
        <w:rPr>
          <w:rFonts w:ascii="Times New Roman" w:hAnsi="Times New Roman" w:cs="Times New Roman"/>
          <w:sz w:val="28"/>
          <w:szCs w:val="28"/>
        </w:rPr>
        <w:t xml:space="preserve">10]. </w:t>
      </w:r>
    </w:p>
    <w:p w:rsidR="00FF619B" w:rsidRDefault="00FF619B" w:rsidP="00FF61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hAnsi="Times New Roman" w:cs="Times New Roman"/>
          <w:sz w:val="28"/>
          <w:szCs w:val="28"/>
          <w:lang w:val="uk-UA"/>
        </w:rPr>
      </w:pPr>
      <w:r w:rsidRPr="00CF0E20">
        <w:rPr>
          <w:rFonts w:ascii="Times New Roman" w:hAnsi="Times New Roman" w:cs="Times New Roman"/>
          <w:sz w:val="28"/>
          <w:szCs w:val="28"/>
          <w:lang w:val="uk-UA"/>
        </w:rPr>
        <w:t xml:space="preserve">Сучасні програми педагогічної підготовки складаються з трьох основних компонентів: загальнопедагогічної підготовки, предметного спрямування і 10 спеціалізації. </w:t>
      </w:r>
      <w:r w:rsidR="0002567B" w:rsidRPr="0002567B">
        <w:rPr>
          <w:rFonts w:ascii="Times New Roman" w:hAnsi="Times New Roman" w:cs="Times New Roman"/>
          <w:sz w:val="28"/>
          <w:szCs w:val="28"/>
        </w:rPr>
        <w:t>“</w:t>
      </w:r>
      <w:r w:rsidRPr="00CF0E20">
        <w:rPr>
          <w:rFonts w:ascii="Times New Roman" w:hAnsi="Times New Roman" w:cs="Times New Roman"/>
          <w:sz w:val="28"/>
          <w:szCs w:val="28"/>
        </w:rPr>
        <w:t xml:space="preserve">Загальнопедагогічна </w:t>
      </w:r>
      <w:proofErr w:type="gramStart"/>
      <w:r w:rsidRPr="00CF0E20">
        <w:rPr>
          <w:rFonts w:ascii="Times New Roman" w:hAnsi="Times New Roman" w:cs="Times New Roman"/>
          <w:sz w:val="28"/>
          <w:szCs w:val="28"/>
        </w:rPr>
        <w:t>п</w:t>
      </w:r>
      <w:proofErr w:type="gramEnd"/>
      <w:r w:rsidRPr="00CF0E20">
        <w:rPr>
          <w:rFonts w:ascii="Times New Roman" w:hAnsi="Times New Roman" w:cs="Times New Roman"/>
          <w:sz w:val="28"/>
          <w:szCs w:val="28"/>
        </w:rPr>
        <w:t>ідготовка</w:t>
      </w:r>
      <w:r w:rsidR="0002567B" w:rsidRPr="0002567B">
        <w:rPr>
          <w:rFonts w:ascii="Times New Roman" w:hAnsi="Times New Roman" w:cs="Times New Roman"/>
          <w:sz w:val="28"/>
          <w:szCs w:val="28"/>
        </w:rPr>
        <w:t>”</w:t>
      </w:r>
      <w:r w:rsidRPr="00CF0E20">
        <w:rPr>
          <w:rFonts w:ascii="Times New Roman" w:hAnsi="Times New Roman" w:cs="Times New Roman"/>
          <w:sz w:val="28"/>
          <w:szCs w:val="28"/>
        </w:rPr>
        <w:t xml:space="preserve"> включає вивчення дидактики, дидактичного аналізу і написання науково-дослідної роботи. </w:t>
      </w:r>
      <w:proofErr w:type="gramStart"/>
      <w:r w:rsidRPr="0061621B">
        <w:rPr>
          <w:rFonts w:ascii="Times New Roman" w:hAnsi="Times New Roman" w:cs="Times New Roman"/>
          <w:sz w:val="28"/>
          <w:szCs w:val="28"/>
        </w:rPr>
        <w:t>“</w:t>
      </w:r>
      <w:r w:rsidRPr="00CF0E20">
        <w:rPr>
          <w:rFonts w:ascii="Times New Roman" w:hAnsi="Times New Roman" w:cs="Times New Roman"/>
          <w:sz w:val="28"/>
          <w:szCs w:val="28"/>
        </w:rPr>
        <w:t>Предметне спрямування</w:t>
      </w:r>
      <w:r w:rsidRPr="0061621B">
        <w:rPr>
          <w:rFonts w:ascii="Times New Roman" w:hAnsi="Times New Roman" w:cs="Times New Roman"/>
          <w:sz w:val="28"/>
          <w:szCs w:val="28"/>
        </w:rPr>
        <w:t>”</w:t>
      </w:r>
      <w:r w:rsidRPr="00CF0E20">
        <w:rPr>
          <w:rFonts w:ascii="Times New Roman" w:hAnsi="Times New Roman" w:cs="Times New Roman"/>
          <w:sz w:val="28"/>
          <w:szCs w:val="28"/>
        </w:rPr>
        <w:t xml:space="preserve"> передбачає вивчення тих дисциплін, які викладатиме вчитель у школі. </w:t>
      </w:r>
      <w:r w:rsidRPr="0061621B">
        <w:rPr>
          <w:rFonts w:ascii="Times New Roman" w:hAnsi="Times New Roman" w:cs="Times New Roman"/>
          <w:sz w:val="28"/>
          <w:szCs w:val="28"/>
        </w:rPr>
        <w:t>“</w:t>
      </w:r>
      <w:r w:rsidRPr="00CF0E20">
        <w:rPr>
          <w:rFonts w:ascii="Times New Roman" w:hAnsi="Times New Roman" w:cs="Times New Roman"/>
          <w:sz w:val="28"/>
          <w:szCs w:val="28"/>
        </w:rPr>
        <w:t>Спеціалізація</w:t>
      </w:r>
      <w:r w:rsidRPr="0061621B">
        <w:rPr>
          <w:rFonts w:ascii="Times New Roman" w:hAnsi="Times New Roman" w:cs="Times New Roman"/>
          <w:sz w:val="28"/>
          <w:szCs w:val="28"/>
        </w:rPr>
        <w:t>”</w:t>
      </w:r>
      <w:r w:rsidRPr="00CF0E20">
        <w:rPr>
          <w:rFonts w:ascii="Times New Roman" w:hAnsi="Times New Roman" w:cs="Times New Roman"/>
          <w:sz w:val="28"/>
          <w:szCs w:val="28"/>
        </w:rPr>
        <w:t xml:space="preserve"> передбачає поглиблене вивчення окремих дисциплін, включаючи загальнопедагогічні, адже ця програма спрямована на самостійне визначення студентів щодо етапу шкільної освіти й типу шкіл, де вони прогнозовано працюватимуть [</w:t>
      </w:r>
      <w:r w:rsidR="005B0825">
        <w:rPr>
          <w:rFonts w:ascii="Times New Roman" w:hAnsi="Times New Roman" w:cs="Times New Roman"/>
          <w:sz w:val="28"/>
          <w:szCs w:val="28"/>
          <w:lang w:val="uk-UA"/>
        </w:rPr>
        <w:t>18;</w:t>
      </w:r>
      <w:proofErr w:type="gramEnd"/>
      <w:r w:rsidR="005B0825">
        <w:rPr>
          <w:rFonts w:ascii="Times New Roman" w:hAnsi="Times New Roman" w:cs="Times New Roman"/>
          <w:sz w:val="28"/>
          <w:szCs w:val="28"/>
          <w:lang w:val="uk-UA"/>
        </w:rPr>
        <w:t xml:space="preserve"> с. 220</w:t>
      </w:r>
      <w:r w:rsidRPr="00CF0E20">
        <w:rPr>
          <w:rFonts w:ascii="Times New Roman" w:hAnsi="Times New Roman" w:cs="Times New Roman"/>
          <w:sz w:val="28"/>
          <w:szCs w:val="28"/>
        </w:rPr>
        <w:t xml:space="preserve">]. </w:t>
      </w:r>
    </w:p>
    <w:p w:rsidR="00FF619B" w:rsidRPr="00CF0E20" w:rsidRDefault="00FF619B" w:rsidP="00FF61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Times New Roman" w:hAnsi="Times New Roman" w:cs="Times New Roman"/>
          <w:b/>
          <w:color w:val="000000"/>
          <w:sz w:val="28"/>
          <w:szCs w:val="28"/>
          <w:lang w:val="uk-UA" w:eastAsia="ru-RU"/>
        </w:rPr>
      </w:pPr>
      <w:r w:rsidRPr="00CF0E20">
        <w:rPr>
          <w:rFonts w:ascii="Times New Roman" w:hAnsi="Times New Roman" w:cs="Times New Roman"/>
          <w:sz w:val="28"/>
          <w:szCs w:val="28"/>
          <w:lang w:val="uk-UA"/>
        </w:rPr>
        <w:t xml:space="preserve">Існуюча система вчительських ступенів (мистецька освіта, обов’язкова шкільна освіта, фізична освіта, музична освіта, середня шкільна освіта тощо), змінена в 2001 р., тепер представляє систему, в якій усі вчителі опановують основну компетенцію, разом з обраною спеціалізацією в обраних </w:t>
      </w:r>
      <w:r>
        <w:rPr>
          <w:rFonts w:ascii="Times New Roman" w:hAnsi="Times New Roman" w:cs="Times New Roman"/>
          <w:sz w:val="28"/>
          <w:szCs w:val="28"/>
          <w:lang w:val="uk-UA"/>
        </w:rPr>
        <w:t>предметах та вікових групах [</w:t>
      </w:r>
      <w:r w:rsidR="005B0825">
        <w:rPr>
          <w:rFonts w:ascii="Times New Roman" w:hAnsi="Times New Roman" w:cs="Times New Roman"/>
          <w:sz w:val="28"/>
          <w:szCs w:val="28"/>
          <w:lang w:val="uk-UA"/>
        </w:rPr>
        <w:t>28; с. 11</w:t>
      </w:r>
      <w:r>
        <w:rPr>
          <w:rFonts w:ascii="Times New Roman" w:hAnsi="Times New Roman" w:cs="Times New Roman"/>
          <w:sz w:val="28"/>
          <w:szCs w:val="28"/>
          <w:lang w:val="uk-UA"/>
        </w:rPr>
        <w:t>]</w:t>
      </w:r>
    </w:p>
    <w:p w:rsidR="0002567B" w:rsidRPr="0002567B" w:rsidRDefault="006E3A86" w:rsidP="004801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Таким чином, варто зауважити, що процес навчання іноземній мові у Швеції здійснюється за </w:t>
      </w:r>
      <w:r w:rsidRPr="006E3A86">
        <w:rPr>
          <w:rFonts w:ascii="Times New Roman" w:hAnsi="Times New Roman" w:cs="Times New Roman"/>
          <w:sz w:val="28"/>
          <w:szCs w:val="28"/>
          <w:lang w:val="uk-UA"/>
        </w:rPr>
        <w:t xml:space="preserve">традиціями минулого та тенденціях сьогодення, що </w:t>
      </w:r>
      <w:r w:rsidRPr="006E3A86">
        <w:rPr>
          <w:rFonts w:ascii="Times New Roman" w:hAnsi="Times New Roman" w:cs="Times New Roman"/>
          <w:sz w:val="28"/>
          <w:szCs w:val="28"/>
          <w:lang w:val="uk-UA"/>
        </w:rPr>
        <w:lastRenderedPageBreak/>
        <w:t>обумовлено потребою мобільності на ринку праці та міжкультурної взаємодії, а також тим фактом, що найбільшого застосування сьогодні у країні набула методика контекстно-мовного інтегрованого навчання (</w:t>
      </w:r>
      <w:r w:rsidRPr="006E3A86">
        <w:rPr>
          <w:rFonts w:ascii="Times New Roman" w:hAnsi="Times New Roman" w:cs="Times New Roman"/>
          <w:sz w:val="28"/>
          <w:szCs w:val="28"/>
        </w:rPr>
        <w:t>SPRINT</w:t>
      </w:r>
      <w:r w:rsidRPr="006E3A86">
        <w:rPr>
          <w:rFonts w:ascii="Times New Roman" w:hAnsi="Times New Roman" w:cs="Times New Roman"/>
          <w:sz w:val="28"/>
          <w:szCs w:val="28"/>
          <w:lang w:val="uk-UA"/>
        </w:rPr>
        <w:t xml:space="preserve">), що зумовлює особливі вимоги до особистості вчителя. </w:t>
      </w:r>
      <w:r w:rsidRPr="006E3A86">
        <w:rPr>
          <w:rFonts w:ascii="Times New Roman" w:hAnsi="Times New Roman" w:cs="Times New Roman"/>
          <w:sz w:val="28"/>
          <w:szCs w:val="28"/>
        </w:rPr>
        <w:t>Тому має бути організ</w:t>
      </w:r>
      <w:r>
        <w:rPr>
          <w:rFonts w:ascii="Times New Roman" w:hAnsi="Times New Roman" w:cs="Times New Roman"/>
          <w:sz w:val="28"/>
          <w:szCs w:val="28"/>
          <w:lang w:val="uk-UA"/>
        </w:rPr>
        <w:t xml:space="preserve">овано </w:t>
      </w:r>
      <w:r w:rsidRPr="006E3A86">
        <w:rPr>
          <w:rFonts w:ascii="Times New Roman" w:hAnsi="Times New Roman" w:cs="Times New Roman"/>
          <w:sz w:val="28"/>
          <w:szCs w:val="28"/>
        </w:rPr>
        <w:t>процес навчання</w:t>
      </w:r>
      <w:r>
        <w:rPr>
          <w:rFonts w:ascii="Times New Roman" w:hAnsi="Times New Roman" w:cs="Times New Roman"/>
          <w:sz w:val="28"/>
          <w:szCs w:val="28"/>
          <w:lang w:val="uk-UA"/>
        </w:rPr>
        <w:t xml:space="preserve"> вчителем</w:t>
      </w:r>
      <w:r w:rsidRPr="006E3A86">
        <w:rPr>
          <w:rFonts w:ascii="Times New Roman" w:hAnsi="Times New Roman" w:cs="Times New Roman"/>
          <w:sz w:val="28"/>
          <w:szCs w:val="28"/>
        </w:rPr>
        <w:t xml:space="preserve">, </w:t>
      </w:r>
      <w:r>
        <w:rPr>
          <w:rFonts w:ascii="Times New Roman" w:hAnsi="Times New Roman" w:cs="Times New Roman"/>
          <w:sz w:val="28"/>
          <w:szCs w:val="28"/>
          <w:lang w:val="uk-UA"/>
        </w:rPr>
        <w:t xml:space="preserve">який </w:t>
      </w:r>
      <w:r w:rsidRPr="006E3A86">
        <w:rPr>
          <w:rFonts w:ascii="Times New Roman" w:hAnsi="Times New Roman" w:cs="Times New Roman"/>
          <w:sz w:val="28"/>
          <w:szCs w:val="28"/>
        </w:rPr>
        <w:t>спрямову</w:t>
      </w:r>
      <w:r w:rsidR="0002567B">
        <w:rPr>
          <w:rFonts w:ascii="Times New Roman" w:hAnsi="Times New Roman" w:cs="Times New Roman"/>
          <w:sz w:val="28"/>
          <w:szCs w:val="28"/>
          <w:lang w:val="uk-UA"/>
        </w:rPr>
        <w:t>вати</w:t>
      </w:r>
      <w:r>
        <w:rPr>
          <w:rFonts w:ascii="Times New Roman" w:hAnsi="Times New Roman" w:cs="Times New Roman"/>
          <w:sz w:val="28"/>
          <w:szCs w:val="28"/>
          <w:lang w:val="uk-UA"/>
        </w:rPr>
        <w:t>ме</w:t>
      </w:r>
      <w:r w:rsidRPr="006E3A86">
        <w:rPr>
          <w:rFonts w:ascii="Times New Roman" w:hAnsi="Times New Roman" w:cs="Times New Roman"/>
          <w:sz w:val="28"/>
          <w:szCs w:val="28"/>
        </w:rPr>
        <w:t xml:space="preserve"> учні</w:t>
      </w:r>
      <w:proofErr w:type="gramStart"/>
      <w:r w:rsidRPr="006E3A86">
        <w:rPr>
          <w:rFonts w:ascii="Times New Roman" w:hAnsi="Times New Roman" w:cs="Times New Roman"/>
          <w:sz w:val="28"/>
          <w:szCs w:val="28"/>
        </w:rPr>
        <w:t>в</w:t>
      </w:r>
      <w:proofErr w:type="gramEnd"/>
      <w:r w:rsidRPr="006E3A86">
        <w:rPr>
          <w:rFonts w:ascii="Times New Roman" w:hAnsi="Times New Roman" w:cs="Times New Roman"/>
          <w:sz w:val="28"/>
          <w:szCs w:val="28"/>
        </w:rPr>
        <w:t xml:space="preserve"> до самостійної діяльності, а також швидко адаптуватись до нових вимог в умовах освітніх реформ</w:t>
      </w:r>
      <w:r>
        <w:rPr>
          <w:rFonts w:ascii="Times New Roman" w:hAnsi="Times New Roman" w:cs="Times New Roman"/>
          <w:sz w:val="28"/>
          <w:szCs w:val="28"/>
          <w:lang w:val="uk-UA"/>
        </w:rPr>
        <w:t>.</w:t>
      </w:r>
    </w:p>
    <w:p w:rsidR="0002567B" w:rsidRPr="0002567B" w:rsidRDefault="0002567B" w:rsidP="00480167">
      <w:pPr>
        <w:spacing w:after="0" w:line="360" w:lineRule="auto"/>
        <w:ind w:firstLine="709"/>
        <w:jc w:val="both"/>
        <w:rPr>
          <w:rFonts w:ascii="Times New Roman" w:hAnsi="Times New Roman" w:cs="Times New Roman"/>
          <w:sz w:val="28"/>
          <w:szCs w:val="28"/>
        </w:rPr>
      </w:pPr>
    </w:p>
    <w:p w:rsidR="0002567B" w:rsidRPr="0002567B" w:rsidRDefault="0002567B" w:rsidP="00480167">
      <w:pPr>
        <w:spacing w:after="0" w:line="360" w:lineRule="auto"/>
        <w:ind w:firstLine="709"/>
        <w:jc w:val="both"/>
        <w:rPr>
          <w:rFonts w:ascii="Times New Roman" w:hAnsi="Times New Roman" w:cs="Times New Roman"/>
          <w:sz w:val="28"/>
          <w:szCs w:val="28"/>
        </w:rPr>
      </w:pPr>
    </w:p>
    <w:p w:rsidR="0002567B" w:rsidRPr="0002567B" w:rsidRDefault="0002567B" w:rsidP="00480167">
      <w:pPr>
        <w:spacing w:after="0" w:line="360" w:lineRule="auto"/>
        <w:ind w:firstLine="709"/>
        <w:jc w:val="both"/>
        <w:rPr>
          <w:rFonts w:ascii="Times New Roman" w:hAnsi="Times New Roman" w:cs="Times New Roman"/>
          <w:sz w:val="28"/>
          <w:szCs w:val="28"/>
        </w:rPr>
      </w:pPr>
    </w:p>
    <w:p w:rsidR="0002567B" w:rsidRPr="0002567B" w:rsidRDefault="0002567B" w:rsidP="00480167">
      <w:pPr>
        <w:spacing w:after="0" w:line="360" w:lineRule="auto"/>
        <w:ind w:firstLine="709"/>
        <w:jc w:val="both"/>
        <w:rPr>
          <w:rFonts w:ascii="Times New Roman" w:hAnsi="Times New Roman" w:cs="Times New Roman"/>
          <w:sz w:val="28"/>
          <w:szCs w:val="28"/>
        </w:rPr>
      </w:pPr>
    </w:p>
    <w:p w:rsidR="0002567B" w:rsidRPr="0002567B" w:rsidRDefault="0002567B" w:rsidP="00480167">
      <w:pPr>
        <w:spacing w:after="0" w:line="360" w:lineRule="auto"/>
        <w:ind w:firstLine="709"/>
        <w:jc w:val="both"/>
        <w:rPr>
          <w:rFonts w:ascii="Times New Roman" w:hAnsi="Times New Roman" w:cs="Times New Roman"/>
          <w:sz w:val="28"/>
          <w:szCs w:val="28"/>
        </w:rPr>
      </w:pPr>
    </w:p>
    <w:p w:rsidR="0002567B" w:rsidRPr="0002567B" w:rsidRDefault="0002567B" w:rsidP="00480167">
      <w:pPr>
        <w:spacing w:after="0" w:line="360" w:lineRule="auto"/>
        <w:ind w:firstLine="709"/>
        <w:jc w:val="both"/>
        <w:rPr>
          <w:rFonts w:ascii="Times New Roman" w:hAnsi="Times New Roman" w:cs="Times New Roman"/>
          <w:sz w:val="28"/>
          <w:szCs w:val="28"/>
        </w:rPr>
      </w:pPr>
    </w:p>
    <w:p w:rsidR="0002567B" w:rsidRPr="0002567B" w:rsidRDefault="0002567B" w:rsidP="00480167">
      <w:pPr>
        <w:spacing w:after="0" w:line="360" w:lineRule="auto"/>
        <w:ind w:firstLine="709"/>
        <w:jc w:val="both"/>
        <w:rPr>
          <w:rFonts w:ascii="Times New Roman" w:hAnsi="Times New Roman" w:cs="Times New Roman"/>
          <w:sz w:val="28"/>
          <w:szCs w:val="28"/>
        </w:rPr>
      </w:pPr>
    </w:p>
    <w:p w:rsidR="0002567B" w:rsidRPr="0002567B" w:rsidRDefault="0002567B" w:rsidP="00480167">
      <w:pPr>
        <w:spacing w:after="0" w:line="360" w:lineRule="auto"/>
        <w:ind w:firstLine="709"/>
        <w:jc w:val="both"/>
        <w:rPr>
          <w:rFonts w:ascii="Times New Roman" w:hAnsi="Times New Roman" w:cs="Times New Roman"/>
          <w:sz w:val="28"/>
          <w:szCs w:val="28"/>
        </w:rPr>
      </w:pPr>
    </w:p>
    <w:p w:rsidR="0002567B" w:rsidRPr="0002567B" w:rsidRDefault="0002567B" w:rsidP="00480167">
      <w:pPr>
        <w:spacing w:after="0" w:line="360" w:lineRule="auto"/>
        <w:ind w:firstLine="709"/>
        <w:jc w:val="both"/>
        <w:rPr>
          <w:rFonts w:ascii="Times New Roman" w:hAnsi="Times New Roman" w:cs="Times New Roman"/>
          <w:sz w:val="28"/>
          <w:szCs w:val="28"/>
        </w:rPr>
      </w:pPr>
    </w:p>
    <w:p w:rsidR="0002567B" w:rsidRPr="0002567B" w:rsidRDefault="0002567B" w:rsidP="00480167">
      <w:pPr>
        <w:spacing w:after="0" w:line="360" w:lineRule="auto"/>
        <w:ind w:firstLine="709"/>
        <w:jc w:val="both"/>
        <w:rPr>
          <w:rFonts w:ascii="Times New Roman" w:hAnsi="Times New Roman" w:cs="Times New Roman"/>
          <w:sz w:val="28"/>
          <w:szCs w:val="28"/>
        </w:rPr>
      </w:pPr>
    </w:p>
    <w:p w:rsidR="0002567B" w:rsidRPr="0002567B" w:rsidRDefault="0002567B" w:rsidP="00480167">
      <w:pPr>
        <w:spacing w:after="0" w:line="360" w:lineRule="auto"/>
        <w:ind w:firstLine="709"/>
        <w:jc w:val="both"/>
        <w:rPr>
          <w:rFonts w:ascii="Times New Roman" w:hAnsi="Times New Roman" w:cs="Times New Roman"/>
          <w:sz w:val="28"/>
          <w:szCs w:val="28"/>
        </w:rPr>
      </w:pPr>
    </w:p>
    <w:p w:rsidR="0002567B" w:rsidRPr="0002567B" w:rsidRDefault="0002567B" w:rsidP="00480167">
      <w:pPr>
        <w:spacing w:after="0" w:line="360" w:lineRule="auto"/>
        <w:ind w:firstLine="709"/>
        <w:jc w:val="both"/>
        <w:rPr>
          <w:rFonts w:ascii="Times New Roman" w:hAnsi="Times New Roman" w:cs="Times New Roman"/>
          <w:sz w:val="28"/>
          <w:szCs w:val="28"/>
        </w:rPr>
      </w:pPr>
    </w:p>
    <w:p w:rsidR="0002567B" w:rsidRPr="0002567B" w:rsidRDefault="0002567B" w:rsidP="00480167">
      <w:pPr>
        <w:spacing w:after="0" w:line="360" w:lineRule="auto"/>
        <w:ind w:firstLine="709"/>
        <w:jc w:val="both"/>
        <w:rPr>
          <w:rFonts w:ascii="Times New Roman" w:hAnsi="Times New Roman" w:cs="Times New Roman"/>
          <w:sz w:val="28"/>
          <w:szCs w:val="28"/>
        </w:rPr>
      </w:pPr>
    </w:p>
    <w:p w:rsidR="0002567B" w:rsidRPr="0002567B" w:rsidRDefault="0002567B" w:rsidP="00480167">
      <w:pPr>
        <w:spacing w:after="0" w:line="360" w:lineRule="auto"/>
        <w:ind w:firstLine="709"/>
        <w:jc w:val="both"/>
        <w:rPr>
          <w:rFonts w:ascii="Times New Roman" w:hAnsi="Times New Roman" w:cs="Times New Roman"/>
          <w:sz w:val="28"/>
          <w:szCs w:val="28"/>
        </w:rPr>
      </w:pPr>
    </w:p>
    <w:p w:rsidR="0002567B" w:rsidRPr="0002567B" w:rsidRDefault="0002567B" w:rsidP="00480167">
      <w:pPr>
        <w:spacing w:after="0" w:line="360" w:lineRule="auto"/>
        <w:ind w:firstLine="709"/>
        <w:jc w:val="both"/>
        <w:rPr>
          <w:rFonts w:ascii="Times New Roman" w:hAnsi="Times New Roman" w:cs="Times New Roman"/>
          <w:sz w:val="28"/>
          <w:szCs w:val="28"/>
        </w:rPr>
      </w:pPr>
    </w:p>
    <w:p w:rsidR="0002567B" w:rsidRPr="0002567B" w:rsidRDefault="0002567B" w:rsidP="00480167">
      <w:pPr>
        <w:spacing w:after="0" w:line="360" w:lineRule="auto"/>
        <w:ind w:firstLine="709"/>
        <w:jc w:val="both"/>
        <w:rPr>
          <w:rFonts w:ascii="Times New Roman" w:hAnsi="Times New Roman" w:cs="Times New Roman"/>
          <w:sz w:val="28"/>
          <w:szCs w:val="28"/>
        </w:rPr>
      </w:pPr>
    </w:p>
    <w:p w:rsidR="0002567B" w:rsidRPr="0002567B" w:rsidRDefault="0002567B" w:rsidP="00480167">
      <w:pPr>
        <w:spacing w:after="0" w:line="360" w:lineRule="auto"/>
        <w:ind w:firstLine="709"/>
        <w:jc w:val="both"/>
        <w:rPr>
          <w:rFonts w:ascii="Times New Roman" w:hAnsi="Times New Roman" w:cs="Times New Roman"/>
          <w:sz w:val="28"/>
          <w:szCs w:val="28"/>
        </w:rPr>
      </w:pPr>
    </w:p>
    <w:p w:rsidR="0002567B" w:rsidRPr="0002567B" w:rsidRDefault="0002567B" w:rsidP="00480167">
      <w:pPr>
        <w:spacing w:after="0" w:line="360" w:lineRule="auto"/>
        <w:ind w:firstLine="709"/>
        <w:jc w:val="both"/>
        <w:rPr>
          <w:rFonts w:ascii="Times New Roman" w:hAnsi="Times New Roman" w:cs="Times New Roman"/>
          <w:sz w:val="28"/>
          <w:szCs w:val="28"/>
        </w:rPr>
      </w:pPr>
    </w:p>
    <w:p w:rsidR="0002567B" w:rsidRPr="0002567B" w:rsidRDefault="0002567B" w:rsidP="00480167">
      <w:pPr>
        <w:spacing w:after="0" w:line="360" w:lineRule="auto"/>
        <w:ind w:firstLine="709"/>
        <w:jc w:val="both"/>
        <w:rPr>
          <w:rFonts w:ascii="Times New Roman" w:hAnsi="Times New Roman" w:cs="Times New Roman"/>
          <w:sz w:val="28"/>
          <w:szCs w:val="28"/>
        </w:rPr>
      </w:pPr>
    </w:p>
    <w:p w:rsidR="0002567B" w:rsidRPr="0002567B" w:rsidRDefault="0002567B" w:rsidP="00480167">
      <w:pPr>
        <w:spacing w:after="0" w:line="360" w:lineRule="auto"/>
        <w:ind w:firstLine="709"/>
        <w:jc w:val="both"/>
        <w:rPr>
          <w:rFonts w:ascii="Times New Roman" w:hAnsi="Times New Roman" w:cs="Times New Roman"/>
          <w:sz w:val="28"/>
          <w:szCs w:val="28"/>
        </w:rPr>
      </w:pPr>
    </w:p>
    <w:p w:rsidR="0002567B" w:rsidRPr="0002567B" w:rsidRDefault="0002567B" w:rsidP="00480167">
      <w:pPr>
        <w:spacing w:after="0" w:line="360" w:lineRule="auto"/>
        <w:ind w:firstLine="709"/>
        <w:jc w:val="both"/>
        <w:rPr>
          <w:rFonts w:ascii="Times New Roman" w:hAnsi="Times New Roman" w:cs="Times New Roman"/>
          <w:sz w:val="28"/>
          <w:szCs w:val="28"/>
        </w:rPr>
      </w:pPr>
    </w:p>
    <w:p w:rsidR="0002567B" w:rsidRPr="0002567B" w:rsidRDefault="0002567B" w:rsidP="00480167">
      <w:pPr>
        <w:spacing w:after="0" w:line="360" w:lineRule="auto"/>
        <w:ind w:firstLine="709"/>
        <w:jc w:val="both"/>
        <w:rPr>
          <w:rFonts w:ascii="Times New Roman" w:hAnsi="Times New Roman" w:cs="Times New Roman"/>
          <w:sz w:val="28"/>
          <w:szCs w:val="28"/>
        </w:rPr>
      </w:pPr>
      <w:r w:rsidRPr="0002567B">
        <w:rPr>
          <w:rFonts w:ascii="Times New Roman" w:hAnsi="Times New Roman" w:cs="Times New Roman"/>
          <w:sz w:val="28"/>
          <w:szCs w:val="28"/>
        </w:rPr>
        <w:br w:type="page"/>
      </w:r>
    </w:p>
    <w:p w:rsidR="0002567B" w:rsidRDefault="0002567B" w:rsidP="00480167">
      <w:pPr>
        <w:spacing w:after="0" w:line="360" w:lineRule="auto"/>
        <w:ind w:firstLine="709"/>
        <w:jc w:val="both"/>
        <w:rPr>
          <w:rFonts w:ascii="Times New Roman" w:hAnsi="Times New Roman" w:cs="Times New Roman"/>
          <w:b/>
          <w:sz w:val="28"/>
          <w:szCs w:val="28"/>
          <w:lang w:val="uk-UA"/>
        </w:rPr>
      </w:pPr>
      <w:r w:rsidRPr="0002567B">
        <w:rPr>
          <w:rFonts w:ascii="Times New Roman" w:hAnsi="Times New Roman" w:cs="Times New Roman"/>
          <w:b/>
          <w:sz w:val="28"/>
          <w:szCs w:val="28"/>
        </w:rPr>
        <w:lastRenderedPageBreak/>
        <w:t>2.3</w:t>
      </w:r>
    </w:p>
    <w:p w:rsidR="00B02BAD" w:rsidRPr="00B02BAD" w:rsidRDefault="00B02BAD" w:rsidP="00B02BAD">
      <w:pPr>
        <w:spacing w:after="0" w:line="360" w:lineRule="auto"/>
        <w:ind w:firstLine="709"/>
        <w:jc w:val="both"/>
        <w:rPr>
          <w:rFonts w:ascii="Times New Roman" w:hAnsi="Times New Roman" w:cs="Times New Roman"/>
          <w:sz w:val="28"/>
          <w:szCs w:val="28"/>
          <w:lang w:val="uk-UA"/>
        </w:rPr>
      </w:pPr>
      <w:r w:rsidRPr="00B02BAD">
        <w:rPr>
          <w:rFonts w:ascii="Times New Roman" w:hAnsi="Times New Roman" w:cs="Times New Roman"/>
          <w:sz w:val="28"/>
          <w:szCs w:val="28"/>
          <w:lang w:val="uk-UA"/>
        </w:rPr>
        <w:t>У Національній доктрині розвитку освіти (2002 р.) серед пріоритетних напрямків державної освітньої політики визначено інтеграцію вітчизняної освіти до європейського та світового освітнього простору, що потребує удоскона</w:t>
      </w:r>
      <w:r w:rsidR="00AF5653">
        <w:rPr>
          <w:rFonts w:ascii="Times New Roman" w:hAnsi="Times New Roman" w:cs="Times New Roman"/>
          <w:sz w:val="28"/>
          <w:szCs w:val="28"/>
          <w:lang w:val="uk-UA"/>
        </w:rPr>
        <w:t>лення шкільної</w:t>
      </w:r>
      <w:r w:rsidRPr="00B02BAD">
        <w:rPr>
          <w:rFonts w:ascii="Times New Roman" w:hAnsi="Times New Roman" w:cs="Times New Roman"/>
          <w:sz w:val="28"/>
          <w:szCs w:val="28"/>
          <w:lang w:val="uk-UA"/>
        </w:rPr>
        <w:t>. Сучасні стратегії реформування освіти в нашій країні тісно пов’язані з модернізацією середньої іншомовної освіти [].</w:t>
      </w:r>
    </w:p>
    <w:p w:rsidR="00B02BAD" w:rsidRPr="00B02BAD" w:rsidRDefault="00AF5653" w:rsidP="00B02B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науковця Ніколаєвої С.Ю.,</w:t>
      </w:r>
      <w:r w:rsidRPr="00B02BAD">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sidR="00B02BAD" w:rsidRPr="00B02BAD">
        <w:rPr>
          <w:rFonts w:ascii="Times New Roman" w:hAnsi="Times New Roman" w:cs="Times New Roman"/>
          <w:sz w:val="28"/>
          <w:szCs w:val="28"/>
          <w:lang w:val="uk-UA"/>
        </w:rPr>
        <w:t>ля України,</w:t>
      </w:r>
      <w:r>
        <w:rPr>
          <w:rFonts w:ascii="Times New Roman" w:hAnsi="Times New Roman" w:cs="Times New Roman"/>
          <w:sz w:val="28"/>
          <w:szCs w:val="28"/>
          <w:lang w:val="uk-UA"/>
        </w:rPr>
        <w:t xml:space="preserve"> </w:t>
      </w:r>
      <w:r w:rsidR="00B02BAD" w:rsidRPr="00B02BAD">
        <w:rPr>
          <w:rFonts w:ascii="Times New Roman" w:hAnsi="Times New Roman" w:cs="Times New Roman"/>
          <w:sz w:val="28"/>
          <w:szCs w:val="28"/>
          <w:lang w:val="uk-UA"/>
        </w:rPr>
        <w:t>яка намагається інтегруватись у міжнародний освітній простір, особливо важливим є створення умов для оволодіння іноземною мовою. Якщо раніше іноземна мова вивчалася лише для здобуття певн</w:t>
      </w:r>
      <w:r>
        <w:rPr>
          <w:rFonts w:ascii="Times New Roman" w:hAnsi="Times New Roman" w:cs="Times New Roman"/>
          <w:sz w:val="28"/>
          <w:szCs w:val="28"/>
          <w:lang w:val="uk-UA"/>
        </w:rPr>
        <w:t>их</w:t>
      </w:r>
      <w:r w:rsidR="00B02BAD" w:rsidRPr="00B02BAD">
        <w:rPr>
          <w:rFonts w:ascii="Times New Roman" w:hAnsi="Times New Roman" w:cs="Times New Roman"/>
          <w:sz w:val="28"/>
          <w:szCs w:val="28"/>
          <w:lang w:val="uk-UA"/>
        </w:rPr>
        <w:t xml:space="preserve"> знань як одного з обов’язкових предметів шкільної програми, то з появою спеціалізованих шкіл, та із змінами в суспільстві метою вивчення іноземної мови стало оволодіння нею як засобом міжособистісного спілкування відповідно до соціального замовлення в сучасному суспільстві [</w:t>
      </w:r>
      <w:r>
        <w:rPr>
          <w:rFonts w:ascii="Times New Roman" w:hAnsi="Times New Roman" w:cs="Times New Roman"/>
          <w:sz w:val="28"/>
          <w:szCs w:val="28"/>
          <w:lang w:val="uk-UA"/>
        </w:rPr>
        <w:t>19;</w:t>
      </w:r>
      <w:r w:rsidR="00B02BAD" w:rsidRPr="00B02BAD">
        <w:rPr>
          <w:rFonts w:ascii="Times New Roman" w:hAnsi="Times New Roman" w:cs="Times New Roman"/>
          <w:sz w:val="28"/>
          <w:szCs w:val="28"/>
          <w:lang w:val="uk-UA"/>
        </w:rPr>
        <w:t>].</w:t>
      </w:r>
    </w:p>
    <w:p w:rsidR="00B02BAD" w:rsidRPr="00B02BAD" w:rsidRDefault="00AF5653" w:rsidP="00B02B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Зазначимо, що г</w:t>
      </w:r>
      <w:r w:rsidR="00B02BAD" w:rsidRPr="00B02BAD">
        <w:rPr>
          <w:rFonts w:ascii="Times New Roman" w:hAnsi="Times New Roman" w:cs="Times New Roman"/>
          <w:sz w:val="28"/>
          <w:szCs w:val="28"/>
          <w:lang w:val="uk-UA"/>
        </w:rPr>
        <w:t xml:space="preserve">лобалізація з її суперечливими явищами, що має тенденцію до посилення, висуває перед освітою складне завдання: підготувати молоде покоління до життя в умовах багатонаціонального і полікультурного простору, виробити уміння спілкуватися і співпрацювати з людьми різних національностей, менталітетів і культур </w:t>
      </w:r>
      <w:r>
        <w:rPr>
          <w:rFonts w:ascii="Times New Roman" w:hAnsi="Times New Roman" w:cs="Times New Roman"/>
          <w:sz w:val="28"/>
          <w:szCs w:val="28"/>
          <w:lang w:val="uk-UA"/>
        </w:rPr>
        <w:t>[</w:t>
      </w:r>
      <w:r w:rsidR="00B02BAD" w:rsidRPr="00B02BAD">
        <w:rPr>
          <w:rFonts w:ascii="Times New Roman" w:hAnsi="Times New Roman" w:cs="Times New Roman"/>
          <w:sz w:val="28"/>
          <w:szCs w:val="28"/>
          <w:lang w:val="uk-UA"/>
        </w:rPr>
        <w:t>].</w:t>
      </w:r>
    </w:p>
    <w:p w:rsidR="00B02BAD" w:rsidRPr="00B02BAD" w:rsidRDefault="00B02BAD" w:rsidP="00B02BAD">
      <w:pPr>
        <w:spacing w:after="0" w:line="360" w:lineRule="auto"/>
        <w:ind w:firstLine="709"/>
        <w:jc w:val="both"/>
        <w:rPr>
          <w:rFonts w:ascii="Times New Roman" w:hAnsi="Times New Roman" w:cs="Times New Roman"/>
          <w:sz w:val="28"/>
          <w:szCs w:val="28"/>
          <w:lang w:val="uk-UA"/>
        </w:rPr>
      </w:pPr>
      <w:r w:rsidRPr="00B02BAD">
        <w:rPr>
          <w:rFonts w:ascii="Times New Roman" w:hAnsi="Times New Roman" w:cs="Times New Roman"/>
          <w:sz w:val="28"/>
          <w:szCs w:val="28"/>
          <w:lang w:val="uk-UA"/>
        </w:rPr>
        <w:t>У міру того як змінюються цілі навчання іноземної мови (навчання мови, мовлення, мовленнєвої діяльності, спілкування) відбуваються зміни в системі навчання та організації іншомовної освіти []. Іноземну мову починають вивчати в дитячих садках, в початковій школі. Відповідно до закону адекватності, за яким певна мета досягається тільки відповідними або адекватними їй засобами, в наше життя входять нові стандарти, нові навчальні плани, нові програми, сучасні комунікативно-спрямовані підручники та інтерактивні методики навчання.</w:t>
      </w:r>
    </w:p>
    <w:p w:rsidR="00B02BAD" w:rsidRPr="00B02BAD" w:rsidRDefault="00B02BAD" w:rsidP="00B02BAD">
      <w:pPr>
        <w:spacing w:after="0" w:line="360" w:lineRule="auto"/>
        <w:ind w:firstLine="709"/>
        <w:jc w:val="both"/>
        <w:rPr>
          <w:rFonts w:ascii="Times New Roman" w:hAnsi="Times New Roman" w:cs="Times New Roman"/>
          <w:sz w:val="28"/>
          <w:szCs w:val="28"/>
          <w:lang w:val="uk-UA"/>
        </w:rPr>
      </w:pPr>
      <w:r w:rsidRPr="00B02BAD">
        <w:rPr>
          <w:rFonts w:ascii="Times New Roman" w:hAnsi="Times New Roman" w:cs="Times New Roman"/>
          <w:sz w:val="28"/>
          <w:szCs w:val="28"/>
          <w:lang w:val="uk-UA"/>
        </w:rPr>
        <w:t>Комунікативний підхід до навчання іноземної мови якнайповніше відображає специфіку її вивчення в загальноосвітніх навчальних закладах в переважній більшості країн</w:t>
      </w:r>
      <w:r w:rsidR="00AF5653">
        <w:rPr>
          <w:rFonts w:ascii="Times New Roman" w:hAnsi="Times New Roman" w:cs="Times New Roman"/>
          <w:sz w:val="28"/>
          <w:szCs w:val="28"/>
          <w:lang w:val="uk-UA"/>
        </w:rPr>
        <w:t xml:space="preserve"> світу</w:t>
      </w:r>
      <w:r w:rsidRPr="00B02BAD">
        <w:rPr>
          <w:rFonts w:ascii="Times New Roman" w:hAnsi="Times New Roman" w:cs="Times New Roman"/>
          <w:sz w:val="28"/>
          <w:szCs w:val="28"/>
          <w:lang w:val="uk-UA"/>
        </w:rPr>
        <w:t xml:space="preserve">. Реалізація комунікативного підходу у </w:t>
      </w:r>
      <w:r w:rsidRPr="00B02BAD">
        <w:rPr>
          <w:rFonts w:ascii="Times New Roman" w:hAnsi="Times New Roman" w:cs="Times New Roman"/>
          <w:sz w:val="28"/>
          <w:szCs w:val="28"/>
          <w:lang w:val="uk-UA"/>
        </w:rPr>
        <w:lastRenderedPageBreak/>
        <w:t>навчальному процесі означає, що вироблення іншомовних мовленнєвих умінь і навичок в учнів відбувається в процесі їх іншомовної мовленнєвої діяльності, тобто оволодіння засобами спілкування спрямоване на їх практичне застосування у процесі спілкування.</w:t>
      </w:r>
    </w:p>
    <w:p w:rsidR="00B02BAD" w:rsidRPr="00B02BAD" w:rsidRDefault="00B02BAD" w:rsidP="00B02BAD">
      <w:pPr>
        <w:spacing w:after="0" w:line="360" w:lineRule="auto"/>
        <w:ind w:firstLine="709"/>
        <w:jc w:val="both"/>
        <w:rPr>
          <w:rFonts w:ascii="Times New Roman" w:hAnsi="Times New Roman" w:cs="Times New Roman"/>
          <w:sz w:val="28"/>
          <w:szCs w:val="28"/>
          <w:lang w:val="uk-UA"/>
        </w:rPr>
      </w:pPr>
      <w:r w:rsidRPr="00B02BAD">
        <w:rPr>
          <w:rFonts w:ascii="Times New Roman" w:hAnsi="Times New Roman" w:cs="Times New Roman"/>
          <w:sz w:val="28"/>
          <w:szCs w:val="28"/>
          <w:lang w:val="uk-UA"/>
        </w:rPr>
        <w:t>Метою комунікативно-орієнтованого навчання є оволодіння іноземною мовою як засобом спілкування.</w:t>
      </w:r>
    </w:p>
    <w:p w:rsidR="00B02BAD" w:rsidRPr="00B02BAD" w:rsidRDefault="00AF5653" w:rsidP="00B02B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світі, через активне</w:t>
      </w:r>
      <w:r w:rsidR="00B02BAD" w:rsidRPr="00B02BAD">
        <w:rPr>
          <w:rFonts w:ascii="Times New Roman" w:hAnsi="Times New Roman" w:cs="Times New Roman"/>
          <w:sz w:val="28"/>
          <w:szCs w:val="28"/>
          <w:lang w:val="uk-UA"/>
        </w:rPr>
        <w:t xml:space="preserve"> створення спільного ринку, укрупнення та інтернаціоналізація промислових підприємств, мобільність і багатомовність</w:t>
      </w:r>
      <w:r>
        <w:rPr>
          <w:rFonts w:ascii="Times New Roman" w:hAnsi="Times New Roman" w:cs="Times New Roman"/>
          <w:sz w:val="28"/>
          <w:szCs w:val="28"/>
          <w:lang w:val="uk-UA"/>
        </w:rPr>
        <w:t>,</w:t>
      </w:r>
      <w:r w:rsidR="00B02BAD" w:rsidRPr="00B02BAD">
        <w:rPr>
          <w:rFonts w:ascii="Times New Roman" w:hAnsi="Times New Roman" w:cs="Times New Roman"/>
          <w:sz w:val="28"/>
          <w:szCs w:val="28"/>
          <w:lang w:val="uk-UA"/>
        </w:rPr>
        <w:t xml:space="preserve"> зумовили різке підвищення зацікавленості до вивчення іноземних мов як інструмента комунікації та взаємодії. Той факт, що сучасні учні на початок третього тисячоліття працюватимуть на міжнародних підприємствах, застосовуючи на практиці знання іноземних мов, та пов’язана з цим потреба у вихованні в дітей єдності, толерантності, зацікавленості мовою і культурою інших народів і повага до них надають вивченню іноземної мови політичної ваги. </w:t>
      </w:r>
      <w:r w:rsidR="008B4513">
        <w:rPr>
          <w:rFonts w:ascii="Times New Roman" w:hAnsi="Times New Roman" w:cs="Times New Roman"/>
          <w:sz w:val="28"/>
          <w:szCs w:val="28"/>
          <w:lang w:val="uk-UA"/>
        </w:rPr>
        <w:t xml:space="preserve">В наслідок такої активності у департаментах освіти багатьох країн світу </w:t>
      </w:r>
      <w:r w:rsidR="00B02BAD" w:rsidRPr="00B02BAD">
        <w:rPr>
          <w:rFonts w:ascii="Times New Roman" w:hAnsi="Times New Roman" w:cs="Times New Roman"/>
          <w:sz w:val="28"/>
          <w:szCs w:val="28"/>
          <w:lang w:val="uk-UA"/>
        </w:rPr>
        <w:t>мають на меті сприяти підвищенню ефективності вивчення іноземної мови за рахунок збільшення часу на оволодіння нею завдяки запровадженню вивчення іноземної мови у початковій школі [].</w:t>
      </w:r>
    </w:p>
    <w:p w:rsidR="00B02BAD" w:rsidRPr="00B02BAD" w:rsidRDefault="008B4513" w:rsidP="00B02B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Слід зауважити, що в</w:t>
      </w:r>
      <w:r w:rsidR="00B02BAD" w:rsidRPr="00B02BAD">
        <w:rPr>
          <w:rFonts w:ascii="Times New Roman" w:hAnsi="Times New Roman" w:cs="Times New Roman"/>
          <w:sz w:val="28"/>
          <w:szCs w:val="28"/>
          <w:lang w:val="uk-UA"/>
        </w:rPr>
        <w:t>ивчення іноземної мови в ранньому віці</w:t>
      </w:r>
      <w:r>
        <w:rPr>
          <w:rFonts w:ascii="Times New Roman" w:hAnsi="Times New Roman" w:cs="Times New Roman"/>
          <w:sz w:val="28"/>
          <w:szCs w:val="28"/>
          <w:lang w:val="uk-UA"/>
        </w:rPr>
        <w:t>, наприклад</w:t>
      </w:r>
      <w:r w:rsidR="00B02BAD" w:rsidRPr="00B02BAD">
        <w:rPr>
          <w:rFonts w:ascii="Times New Roman" w:hAnsi="Times New Roman" w:cs="Times New Roman"/>
          <w:sz w:val="28"/>
          <w:szCs w:val="28"/>
          <w:lang w:val="uk-UA"/>
        </w:rPr>
        <w:t xml:space="preserve"> в школах країн Європи</w:t>
      </w:r>
      <w:r>
        <w:rPr>
          <w:rFonts w:ascii="Times New Roman" w:hAnsi="Times New Roman" w:cs="Times New Roman"/>
          <w:sz w:val="28"/>
          <w:szCs w:val="28"/>
          <w:lang w:val="uk-UA"/>
        </w:rPr>
        <w:t>,</w:t>
      </w:r>
      <w:r w:rsidR="00B02BAD" w:rsidRPr="00B02BAD">
        <w:rPr>
          <w:rFonts w:ascii="Times New Roman" w:hAnsi="Times New Roman" w:cs="Times New Roman"/>
          <w:sz w:val="28"/>
          <w:szCs w:val="28"/>
          <w:lang w:val="uk-UA"/>
        </w:rPr>
        <w:t xml:space="preserve"> зумовлено цілим рядом психолого-фізіологічних і соціально-політичних чинників. Важливим аргументом на користь раннього навчання іноземної мови, з погляду фізіології і психології, є закінчена нейрофізіологічна зрілість мозку. Неабияку роль в організації іншомовного спілкування учнів початкової школи відіграють їх здібності до імітації, розвинута уява та пов’язані з нею творчі здібності, дитяча безпосередність, що забезпечує висок</w:t>
      </w:r>
      <w:r>
        <w:rPr>
          <w:rFonts w:ascii="Times New Roman" w:hAnsi="Times New Roman" w:cs="Times New Roman"/>
          <w:sz w:val="28"/>
          <w:szCs w:val="28"/>
          <w:lang w:val="uk-UA"/>
        </w:rPr>
        <w:t>ий</w:t>
      </w:r>
      <w:r w:rsidR="00B02BAD" w:rsidRPr="00B02BAD">
        <w:rPr>
          <w:rFonts w:ascii="Times New Roman" w:hAnsi="Times New Roman" w:cs="Times New Roman"/>
          <w:sz w:val="28"/>
          <w:szCs w:val="28"/>
          <w:lang w:val="uk-UA"/>
        </w:rPr>
        <w:t xml:space="preserve"> ступінь комунікабельності дітей і таким чином успішність іншомовного спілкування. Важливими чинниками є також набуття учнями вже в початковій школі мовного досвіду та відчуття мови. За умови правильної організації навчального процесу раннє навчання іноземної мови може стати значним внеском в інтелектуальний розвиток </w:t>
      </w:r>
      <w:r w:rsidR="00B02BAD" w:rsidRPr="00B02BAD">
        <w:rPr>
          <w:rFonts w:ascii="Times New Roman" w:hAnsi="Times New Roman" w:cs="Times New Roman"/>
          <w:sz w:val="28"/>
          <w:szCs w:val="28"/>
          <w:lang w:val="uk-UA"/>
        </w:rPr>
        <w:lastRenderedPageBreak/>
        <w:t>дитини. Раннє ознайомлення дітей з цінностями культури інших народів на уроках іноземної мови, виховання їх у дусі толерантності, відкритості, поваги до людей всієї планети сприяє справі миру і взаємоповаги, а отже, політичній стабілізації та рівновазі у всьому світі [].</w:t>
      </w:r>
    </w:p>
    <w:p w:rsidR="00B02BAD" w:rsidRPr="00B02BAD" w:rsidRDefault="008B4513" w:rsidP="00B02B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Але г</w:t>
      </w:r>
      <w:r w:rsidR="00B02BAD" w:rsidRPr="00B02BAD">
        <w:rPr>
          <w:rFonts w:ascii="Times New Roman" w:hAnsi="Times New Roman" w:cs="Times New Roman"/>
          <w:sz w:val="28"/>
          <w:szCs w:val="28"/>
          <w:lang w:val="uk-UA"/>
        </w:rPr>
        <w:t>оворячи про важливість вивчення іноземних мов для успішної розбудови вільної і незалежної України, тобто фактично побудови держави з новою соціальною, економічною і політичною структурою, ми, безперечно, маємо на увазі, що вивчення будь-якої мови взагалі сприяє значною мірою всебічному розвитку особистості, оскільки створює умови для вільного спілкування, відкриває для людини доступ до скарбниць людської мудрості життєвого досвіду, прискорюючи таким чином прогрес усього суспільства [].</w:t>
      </w:r>
    </w:p>
    <w:p w:rsidR="00B02BAD" w:rsidRPr="00B02BAD" w:rsidRDefault="00B02BAD" w:rsidP="00B02BAD">
      <w:pPr>
        <w:spacing w:after="0" w:line="360" w:lineRule="auto"/>
        <w:ind w:firstLine="709"/>
        <w:jc w:val="both"/>
        <w:rPr>
          <w:rFonts w:ascii="Times New Roman" w:hAnsi="Times New Roman" w:cs="Times New Roman"/>
          <w:sz w:val="28"/>
          <w:szCs w:val="28"/>
          <w:lang w:val="uk-UA"/>
        </w:rPr>
      </w:pPr>
      <w:r w:rsidRPr="00B02BAD">
        <w:rPr>
          <w:rFonts w:ascii="Times New Roman" w:hAnsi="Times New Roman" w:cs="Times New Roman"/>
          <w:sz w:val="28"/>
          <w:szCs w:val="28"/>
          <w:lang w:val="uk-UA"/>
        </w:rPr>
        <w:t>Незалежна Україна потребує висококваліфікованих, багатопрофільних фахівців із знанням кількох іноземних мов, професіоналів, здатних абсорбувати все нове і прогресивне, готових до генерації і запровадження свіжих оригінальних ідей, а також до вигідної участі в міжнародному співробітництві і формуванні нового ставлення до України всьому світі.</w:t>
      </w:r>
    </w:p>
    <w:p w:rsidR="0002567B" w:rsidRPr="00B02BAD" w:rsidRDefault="0002567B" w:rsidP="00480167">
      <w:pPr>
        <w:spacing w:after="0" w:line="360" w:lineRule="auto"/>
        <w:ind w:firstLine="709"/>
        <w:jc w:val="both"/>
        <w:rPr>
          <w:rFonts w:ascii="Times New Roman" w:hAnsi="Times New Roman" w:cs="Times New Roman"/>
          <w:sz w:val="28"/>
          <w:szCs w:val="28"/>
          <w:lang w:val="uk-UA"/>
        </w:rPr>
      </w:pPr>
    </w:p>
    <w:p w:rsidR="0002567B" w:rsidRPr="00B02BAD" w:rsidRDefault="0002567B" w:rsidP="00480167">
      <w:pPr>
        <w:spacing w:after="0" w:line="360" w:lineRule="auto"/>
        <w:ind w:firstLine="709"/>
        <w:jc w:val="both"/>
        <w:rPr>
          <w:rFonts w:ascii="Times New Roman" w:hAnsi="Times New Roman" w:cs="Times New Roman"/>
          <w:sz w:val="28"/>
          <w:szCs w:val="28"/>
          <w:lang w:val="uk-UA"/>
        </w:rPr>
      </w:pPr>
    </w:p>
    <w:p w:rsidR="0002567B" w:rsidRPr="00B02BAD" w:rsidRDefault="0002567B" w:rsidP="00480167">
      <w:pPr>
        <w:spacing w:after="0" w:line="360" w:lineRule="auto"/>
        <w:ind w:firstLine="709"/>
        <w:jc w:val="both"/>
        <w:rPr>
          <w:rFonts w:ascii="Times New Roman" w:hAnsi="Times New Roman" w:cs="Times New Roman"/>
          <w:sz w:val="28"/>
          <w:szCs w:val="28"/>
          <w:lang w:val="uk-UA"/>
        </w:rPr>
      </w:pPr>
    </w:p>
    <w:p w:rsidR="0002567B" w:rsidRPr="00B02BAD" w:rsidRDefault="0002567B" w:rsidP="00480167">
      <w:pPr>
        <w:spacing w:after="0" w:line="360" w:lineRule="auto"/>
        <w:ind w:firstLine="709"/>
        <w:jc w:val="both"/>
        <w:rPr>
          <w:rFonts w:ascii="Times New Roman" w:hAnsi="Times New Roman" w:cs="Times New Roman"/>
          <w:sz w:val="28"/>
          <w:szCs w:val="28"/>
          <w:lang w:val="uk-UA"/>
        </w:rPr>
      </w:pPr>
    </w:p>
    <w:p w:rsidR="0002567B" w:rsidRPr="00B02BAD" w:rsidRDefault="0002567B" w:rsidP="00480167">
      <w:pPr>
        <w:spacing w:after="0" w:line="360" w:lineRule="auto"/>
        <w:ind w:firstLine="709"/>
        <w:jc w:val="both"/>
        <w:rPr>
          <w:rFonts w:ascii="Times New Roman" w:hAnsi="Times New Roman" w:cs="Times New Roman"/>
          <w:sz w:val="28"/>
          <w:szCs w:val="28"/>
          <w:lang w:val="uk-UA"/>
        </w:rPr>
      </w:pPr>
    </w:p>
    <w:p w:rsidR="0002567B" w:rsidRPr="00B02BAD" w:rsidRDefault="0002567B" w:rsidP="00480167">
      <w:pPr>
        <w:spacing w:after="0" w:line="360" w:lineRule="auto"/>
        <w:ind w:firstLine="709"/>
        <w:jc w:val="both"/>
        <w:rPr>
          <w:rFonts w:ascii="Times New Roman" w:hAnsi="Times New Roman" w:cs="Times New Roman"/>
          <w:sz w:val="28"/>
          <w:szCs w:val="28"/>
          <w:lang w:val="uk-UA"/>
        </w:rPr>
      </w:pPr>
    </w:p>
    <w:p w:rsidR="0002567B" w:rsidRPr="00B02BAD" w:rsidRDefault="0002567B" w:rsidP="00480167">
      <w:pPr>
        <w:spacing w:after="0" w:line="360" w:lineRule="auto"/>
        <w:ind w:firstLine="709"/>
        <w:jc w:val="both"/>
        <w:rPr>
          <w:rFonts w:ascii="Times New Roman" w:hAnsi="Times New Roman" w:cs="Times New Roman"/>
          <w:sz w:val="28"/>
          <w:szCs w:val="28"/>
          <w:lang w:val="uk-UA"/>
        </w:rPr>
      </w:pPr>
    </w:p>
    <w:p w:rsidR="0002567B" w:rsidRPr="00B02BAD" w:rsidRDefault="0002567B" w:rsidP="00480167">
      <w:pPr>
        <w:spacing w:after="0" w:line="360" w:lineRule="auto"/>
        <w:ind w:firstLine="709"/>
        <w:jc w:val="both"/>
        <w:rPr>
          <w:rFonts w:ascii="Times New Roman" w:hAnsi="Times New Roman" w:cs="Times New Roman"/>
          <w:sz w:val="28"/>
          <w:szCs w:val="28"/>
          <w:lang w:val="uk-UA"/>
        </w:rPr>
      </w:pPr>
    </w:p>
    <w:p w:rsidR="0002567B" w:rsidRPr="00B02BAD" w:rsidRDefault="0002567B" w:rsidP="00480167">
      <w:pPr>
        <w:spacing w:after="0" w:line="360" w:lineRule="auto"/>
        <w:ind w:firstLine="709"/>
        <w:jc w:val="both"/>
        <w:rPr>
          <w:rFonts w:ascii="Times New Roman" w:hAnsi="Times New Roman" w:cs="Times New Roman"/>
          <w:sz w:val="28"/>
          <w:szCs w:val="28"/>
          <w:lang w:val="uk-UA"/>
        </w:rPr>
      </w:pPr>
    </w:p>
    <w:p w:rsidR="0002567B" w:rsidRPr="00B02BAD" w:rsidRDefault="0002567B" w:rsidP="00480167">
      <w:pPr>
        <w:spacing w:after="0" w:line="360" w:lineRule="auto"/>
        <w:ind w:firstLine="709"/>
        <w:jc w:val="both"/>
        <w:rPr>
          <w:rFonts w:ascii="Times New Roman" w:hAnsi="Times New Roman" w:cs="Times New Roman"/>
          <w:sz w:val="28"/>
          <w:szCs w:val="28"/>
          <w:lang w:val="uk-UA"/>
        </w:rPr>
      </w:pPr>
    </w:p>
    <w:p w:rsidR="00087DC3" w:rsidRDefault="00087DC3" w:rsidP="004801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087DC3" w:rsidRPr="005C3028" w:rsidRDefault="00087DC3" w:rsidP="00087DC3">
      <w:pPr>
        <w:spacing w:after="0" w:line="360" w:lineRule="auto"/>
        <w:ind w:firstLine="709"/>
        <w:contextualSpacing/>
        <w:jc w:val="center"/>
        <w:rPr>
          <w:rFonts w:ascii="Times New Roman" w:hAnsi="Times New Roman" w:cs="Times New Roman"/>
          <w:b/>
          <w:sz w:val="28"/>
          <w:szCs w:val="28"/>
        </w:rPr>
      </w:pPr>
      <w:r w:rsidRPr="002F2D86">
        <w:rPr>
          <w:rFonts w:ascii="Times New Roman" w:hAnsi="Times New Roman" w:cs="Times New Roman"/>
          <w:b/>
          <w:sz w:val="28"/>
          <w:szCs w:val="28"/>
          <w:lang w:val="uk-UA"/>
        </w:rPr>
        <w:lastRenderedPageBreak/>
        <w:t>СПИСОК ВИКОРИСТАНИХ ДЖЕРЕЛ</w:t>
      </w:r>
    </w:p>
    <w:p w:rsidR="00087DC3" w:rsidRPr="005C3028" w:rsidRDefault="00087DC3" w:rsidP="00087DC3">
      <w:pPr>
        <w:spacing w:after="0"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Науково-критична література</w:t>
      </w:r>
    </w:p>
    <w:p w:rsidR="00087DC3" w:rsidRPr="002A5055" w:rsidRDefault="00087DC3" w:rsidP="00087DC3">
      <w:pPr>
        <w:pStyle w:val="a3"/>
        <w:numPr>
          <w:ilvl w:val="0"/>
          <w:numId w:val="4"/>
        </w:numPr>
        <w:spacing w:after="0" w:line="360" w:lineRule="auto"/>
        <w:jc w:val="both"/>
        <w:rPr>
          <w:rFonts w:ascii="Times New Roman" w:hAnsi="Times New Roman" w:cs="Times New Roman"/>
          <w:sz w:val="28"/>
          <w:szCs w:val="28"/>
        </w:rPr>
      </w:pPr>
      <w:r w:rsidRPr="002A5055">
        <w:rPr>
          <w:rFonts w:ascii="Times New Roman" w:hAnsi="Times New Roman" w:cs="Times New Roman"/>
          <w:sz w:val="28"/>
          <w:szCs w:val="28"/>
        </w:rPr>
        <w:t xml:space="preserve">Андронкина Н.М. Проблемы обучения иноязычному общению в преподавании иностранного языка как специальности </w:t>
      </w:r>
      <w:r>
        <w:rPr>
          <w:rFonts w:ascii="Times New Roman" w:hAnsi="Times New Roman" w:cs="Times New Roman"/>
          <w:sz w:val="28"/>
          <w:szCs w:val="28"/>
          <w:lang w:val="uk-UA"/>
        </w:rPr>
        <w:t xml:space="preserve">/ Н.М. Андронкина </w:t>
      </w:r>
      <w:r w:rsidRPr="002A5055">
        <w:rPr>
          <w:rFonts w:ascii="Times New Roman" w:hAnsi="Times New Roman" w:cs="Times New Roman"/>
          <w:sz w:val="28"/>
          <w:szCs w:val="28"/>
        </w:rPr>
        <w:t>// Обучение иностранным языкам в школе и вузе.</w:t>
      </w:r>
      <w:r>
        <w:rPr>
          <w:rFonts w:ascii="Times New Roman" w:hAnsi="Times New Roman" w:cs="Times New Roman"/>
          <w:sz w:val="28"/>
          <w:szCs w:val="28"/>
          <w:lang w:val="uk-UA"/>
        </w:rPr>
        <w:t xml:space="preserve"> – </w:t>
      </w:r>
      <w:r w:rsidRPr="002A5055">
        <w:rPr>
          <w:rFonts w:ascii="Times New Roman" w:hAnsi="Times New Roman" w:cs="Times New Roman"/>
          <w:sz w:val="28"/>
          <w:szCs w:val="28"/>
        </w:rPr>
        <w:t>СПб</w:t>
      </w:r>
      <w:proofErr w:type="gramStart"/>
      <w:r w:rsidRPr="002A5055">
        <w:rPr>
          <w:rFonts w:ascii="Times New Roman" w:hAnsi="Times New Roman" w:cs="Times New Roman"/>
          <w:sz w:val="28"/>
          <w:szCs w:val="28"/>
        </w:rPr>
        <w:t>.,</w:t>
      </w:r>
      <w:r>
        <w:rPr>
          <w:rFonts w:ascii="Times New Roman" w:hAnsi="Times New Roman" w:cs="Times New Roman"/>
          <w:sz w:val="28"/>
          <w:szCs w:val="28"/>
          <w:lang w:val="uk-UA"/>
        </w:rPr>
        <w:t xml:space="preserve"> </w:t>
      </w:r>
      <w:proofErr w:type="gramEnd"/>
      <w:r w:rsidRPr="002A5055">
        <w:rPr>
          <w:rFonts w:ascii="Times New Roman" w:hAnsi="Times New Roman" w:cs="Times New Roman"/>
          <w:sz w:val="28"/>
          <w:szCs w:val="28"/>
        </w:rPr>
        <w:t>2001.</w:t>
      </w:r>
      <w:r>
        <w:rPr>
          <w:rFonts w:ascii="Times New Roman" w:hAnsi="Times New Roman" w:cs="Times New Roman"/>
          <w:sz w:val="28"/>
          <w:szCs w:val="28"/>
          <w:lang w:val="uk-UA"/>
        </w:rPr>
        <w:t xml:space="preserve"> –</w:t>
      </w:r>
      <w:r w:rsidRPr="002A5055">
        <w:rPr>
          <w:rFonts w:ascii="Times New Roman" w:hAnsi="Times New Roman" w:cs="Times New Roman"/>
          <w:sz w:val="28"/>
          <w:szCs w:val="28"/>
        </w:rPr>
        <w:t xml:space="preserve"> С.150</w:t>
      </w:r>
      <w:r>
        <w:rPr>
          <w:rFonts w:ascii="Times New Roman" w:hAnsi="Times New Roman" w:cs="Times New Roman"/>
          <w:color w:val="000000"/>
          <w:sz w:val="28"/>
          <w:szCs w:val="28"/>
          <w:shd w:val="clear" w:color="auto" w:fill="FFFFFF"/>
        </w:rPr>
        <w:t>–</w:t>
      </w:r>
      <w:r w:rsidRPr="002A5055">
        <w:rPr>
          <w:rFonts w:ascii="Times New Roman" w:hAnsi="Times New Roman" w:cs="Times New Roman"/>
          <w:sz w:val="28"/>
          <w:szCs w:val="28"/>
        </w:rPr>
        <w:t>160</w:t>
      </w:r>
      <w:r>
        <w:rPr>
          <w:rFonts w:ascii="Times New Roman" w:hAnsi="Times New Roman" w:cs="Times New Roman"/>
          <w:sz w:val="28"/>
          <w:szCs w:val="28"/>
          <w:lang w:val="uk-UA"/>
        </w:rPr>
        <w:t>.</w:t>
      </w:r>
    </w:p>
    <w:p w:rsidR="00087DC3" w:rsidRPr="009B3651" w:rsidRDefault="00087DC3" w:rsidP="00087DC3">
      <w:pPr>
        <w:pStyle w:val="a3"/>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shd w:val="clear" w:color="auto" w:fill="FFFFFF"/>
        </w:rPr>
        <w:t>Бех П.О.</w:t>
      </w:r>
      <w:r>
        <w:rPr>
          <w:rFonts w:ascii="Times New Roman" w:hAnsi="Times New Roman" w:cs="Times New Roman"/>
          <w:color w:val="000000"/>
          <w:sz w:val="28"/>
          <w:szCs w:val="28"/>
          <w:shd w:val="clear" w:color="auto" w:fill="FFFFFF"/>
          <w:lang w:val="uk-UA"/>
        </w:rPr>
        <w:t xml:space="preserve"> </w:t>
      </w:r>
      <w:r w:rsidRPr="002A5055">
        <w:rPr>
          <w:rFonts w:ascii="Times New Roman" w:hAnsi="Times New Roman" w:cs="Times New Roman"/>
          <w:color w:val="000000"/>
          <w:sz w:val="28"/>
          <w:szCs w:val="28"/>
          <w:shd w:val="clear" w:color="auto" w:fill="FFFFFF"/>
        </w:rPr>
        <w:t xml:space="preserve">Концепція викладання іноземних мов в Україні </w:t>
      </w:r>
      <w:r>
        <w:rPr>
          <w:rFonts w:ascii="Times New Roman" w:hAnsi="Times New Roman" w:cs="Times New Roman"/>
          <w:color w:val="000000"/>
          <w:sz w:val="28"/>
          <w:szCs w:val="28"/>
          <w:shd w:val="clear" w:color="auto" w:fill="FFFFFF"/>
          <w:lang w:val="uk-UA"/>
        </w:rPr>
        <w:t xml:space="preserve">/ О.П.Бех </w:t>
      </w:r>
      <w:r w:rsidRPr="009B3651">
        <w:rPr>
          <w:rFonts w:ascii="Times New Roman" w:hAnsi="Times New Roman" w:cs="Times New Roman"/>
          <w:color w:val="000000"/>
          <w:sz w:val="28"/>
          <w:szCs w:val="28"/>
          <w:shd w:val="clear" w:color="auto" w:fill="FFFFFF"/>
        </w:rPr>
        <w:t>//</w:t>
      </w:r>
      <w:r w:rsidRPr="009B3651">
        <w:rPr>
          <w:rFonts w:ascii="Times New Roman" w:hAnsi="Times New Roman" w:cs="Times New Roman"/>
          <w:color w:val="000000"/>
          <w:sz w:val="28"/>
          <w:szCs w:val="28"/>
          <w:shd w:val="clear" w:color="auto" w:fill="FFFFFF"/>
          <w:lang w:val="uk-UA"/>
        </w:rPr>
        <w:t xml:space="preserve"> </w:t>
      </w:r>
      <w:r w:rsidRPr="009B3651">
        <w:rPr>
          <w:rFonts w:ascii="Times New Roman" w:hAnsi="Times New Roman" w:cs="Times New Roman"/>
          <w:color w:val="000000"/>
          <w:sz w:val="28"/>
          <w:szCs w:val="28"/>
          <w:shd w:val="clear" w:color="auto" w:fill="FFFFFF"/>
        </w:rPr>
        <w:t xml:space="preserve">Іноземні мови. </w:t>
      </w:r>
      <w:r w:rsidRPr="009B3651">
        <w:rPr>
          <w:rFonts w:ascii="Times New Roman" w:hAnsi="Times New Roman" w:cs="Times New Roman"/>
          <w:color w:val="000000"/>
          <w:sz w:val="28"/>
          <w:szCs w:val="28"/>
          <w:shd w:val="clear" w:color="auto" w:fill="FFFFFF"/>
          <w:lang w:val="uk-UA"/>
        </w:rPr>
        <w:t>–</w:t>
      </w:r>
      <w:r w:rsidRPr="009B3651">
        <w:rPr>
          <w:rFonts w:ascii="Times New Roman" w:hAnsi="Times New Roman" w:cs="Times New Roman"/>
          <w:color w:val="000000"/>
          <w:sz w:val="28"/>
          <w:szCs w:val="28"/>
          <w:shd w:val="clear" w:color="auto" w:fill="FFFFFF"/>
        </w:rPr>
        <w:t xml:space="preserve"> 1996. </w:t>
      </w:r>
      <w:r w:rsidRPr="009B3651">
        <w:rPr>
          <w:rFonts w:ascii="Times New Roman" w:hAnsi="Times New Roman" w:cs="Times New Roman"/>
          <w:color w:val="000000"/>
          <w:sz w:val="28"/>
          <w:szCs w:val="28"/>
          <w:shd w:val="clear" w:color="auto" w:fill="FFFFFF"/>
          <w:lang w:val="uk-UA"/>
        </w:rPr>
        <w:t xml:space="preserve">– </w:t>
      </w:r>
      <w:r w:rsidRPr="009B3651">
        <w:rPr>
          <w:rFonts w:ascii="Times New Roman" w:hAnsi="Times New Roman" w:cs="Times New Roman"/>
          <w:color w:val="000000"/>
          <w:sz w:val="28"/>
          <w:szCs w:val="28"/>
          <w:shd w:val="clear" w:color="auto" w:fill="FFFFFF"/>
        </w:rPr>
        <w:t>№</w:t>
      </w:r>
      <w:r w:rsidRPr="009B3651">
        <w:rPr>
          <w:rFonts w:ascii="Times New Roman" w:hAnsi="Times New Roman" w:cs="Times New Roman"/>
          <w:color w:val="000000"/>
          <w:sz w:val="28"/>
          <w:szCs w:val="28"/>
          <w:shd w:val="clear" w:color="auto" w:fill="FFFFFF"/>
          <w:lang w:val="uk-UA"/>
        </w:rPr>
        <w:t xml:space="preserve"> </w:t>
      </w:r>
      <w:r w:rsidRPr="009B3651">
        <w:rPr>
          <w:rFonts w:ascii="Times New Roman" w:hAnsi="Times New Roman" w:cs="Times New Roman"/>
          <w:color w:val="000000"/>
          <w:sz w:val="28"/>
          <w:szCs w:val="28"/>
          <w:shd w:val="clear" w:color="auto" w:fill="FFFFFF"/>
        </w:rPr>
        <w:t xml:space="preserve">2. </w:t>
      </w:r>
      <w:r w:rsidRPr="009B3651">
        <w:rPr>
          <w:rFonts w:ascii="Times New Roman" w:hAnsi="Times New Roman" w:cs="Times New Roman"/>
          <w:color w:val="000000"/>
          <w:sz w:val="28"/>
          <w:szCs w:val="28"/>
          <w:shd w:val="clear" w:color="auto" w:fill="FFFFFF"/>
          <w:lang w:val="uk-UA"/>
        </w:rPr>
        <w:t xml:space="preserve">– </w:t>
      </w:r>
      <w:r w:rsidRPr="009B3651">
        <w:rPr>
          <w:rFonts w:ascii="Times New Roman" w:hAnsi="Times New Roman" w:cs="Times New Roman"/>
          <w:color w:val="000000"/>
          <w:sz w:val="28"/>
          <w:szCs w:val="28"/>
          <w:shd w:val="clear" w:color="auto" w:fill="FFFFFF"/>
        </w:rPr>
        <w:t>С. 3–8.</w:t>
      </w:r>
    </w:p>
    <w:p w:rsidR="00087DC3" w:rsidRPr="002A5055" w:rsidRDefault="00087DC3" w:rsidP="00087DC3">
      <w:pPr>
        <w:pStyle w:val="a3"/>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eastAsia="ru-RU"/>
        </w:rPr>
      </w:pPr>
      <w:r w:rsidRPr="002A5055">
        <w:rPr>
          <w:rFonts w:ascii="Times New Roman" w:eastAsia="Times New Roman" w:hAnsi="Times New Roman" w:cs="Times New Roman"/>
          <w:color w:val="000000"/>
          <w:sz w:val="28"/>
          <w:szCs w:val="28"/>
          <w:lang w:eastAsia="ru-RU"/>
        </w:rPr>
        <w:t xml:space="preserve">Беляев Б.В. Очерки по психологии обучения иностранным языкам </w:t>
      </w:r>
      <w:proofErr w:type="gramStart"/>
      <w:r w:rsidRPr="002A5055">
        <w:rPr>
          <w:rFonts w:ascii="Times New Roman" w:eastAsia="Times New Roman" w:hAnsi="Times New Roman" w:cs="Times New Roman"/>
          <w:color w:val="000000"/>
          <w:sz w:val="28"/>
          <w:szCs w:val="28"/>
          <w:lang w:eastAsia="ru-RU"/>
        </w:rPr>
        <w:t>в</w:t>
      </w:r>
      <w:proofErr w:type="gramEnd"/>
    </w:p>
    <w:p w:rsidR="00087DC3" w:rsidRPr="002A5055" w:rsidRDefault="00087DC3" w:rsidP="00087DC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06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Школе</w:t>
      </w:r>
      <w:r>
        <w:rPr>
          <w:rFonts w:ascii="Times New Roman" w:eastAsia="Times New Roman" w:hAnsi="Times New Roman" w:cs="Times New Roman"/>
          <w:color w:val="000000"/>
          <w:sz w:val="28"/>
          <w:szCs w:val="28"/>
          <w:lang w:val="uk-UA" w:eastAsia="ru-RU"/>
        </w:rPr>
        <w:t xml:space="preserve"> / Б.В. Беляев. </w:t>
      </w:r>
      <w:r w:rsidRPr="002A5055">
        <w:rPr>
          <w:rFonts w:ascii="Times New Roman" w:eastAsia="Times New Roman" w:hAnsi="Times New Roman" w:cs="Times New Roman"/>
          <w:color w:val="000000"/>
          <w:sz w:val="28"/>
          <w:szCs w:val="28"/>
          <w:lang w:eastAsia="ru-RU"/>
        </w:rPr>
        <w:t xml:space="preserve"> – М.: Просвещение, 1965. –</w:t>
      </w:r>
      <w:r>
        <w:rPr>
          <w:rFonts w:ascii="Times New Roman" w:eastAsia="Times New Roman" w:hAnsi="Times New Roman" w:cs="Times New Roman"/>
          <w:color w:val="000000"/>
          <w:sz w:val="28"/>
          <w:szCs w:val="28"/>
          <w:lang w:val="uk-UA" w:eastAsia="ru-RU"/>
        </w:rPr>
        <w:t xml:space="preserve"> </w:t>
      </w:r>
      <w:r w:rsidRPr="002A5055">
        <w:rPr>
          <w:rFonts w:ascii="Times New Roman" w:eastAsia="Times New Roman" w:hAnsi="Times New Roman" w:cs="Times New Roman"/>
          <w:color w:val="000000"/>
          <w:sz w:val="28"/>
          <w:szCs w:val="28"/>
          <w:lang w:eastAsia="ru-RU"/>
        </w:rPr>
        <w:t>227 с.</w:t>
      </w:r>
    </w:p>
    <w:p w:rsidR="00087DC3" w:rsidRPr="002A5055" w:rsidRDefault="00087DC3" w:rsidP="00087DC3">
      <w:pPr>
        <w:pStyle w:val="a3"/>
        <w:numPr>
          <w:ilvl w:val="0"/>
          <w:numId w:val="4"/>
        </w:numPr>
        <w:spacing w:after="0" w:line="360" w:lineRule="auto"/>
        <w:jc w:val="both"/>
        <w:rPr>
          <w:rFonts w:ascii="Times New Roman" w:hAnsi="Times New Roman" w:cs="Times New Roman"/>
          <w:sz w:val="28"/>
          <w:szCs w:val="28"/>
          <w:lang w:val="uk-UA"/>
        </w:rPr>
      </w:pPr>
      <w:r w:rsidRPr="002A5055">
        <w:rPr>
          <w:rFonts w:ascii="Times New Roman" w:eastAsia="Times New Roman" w:hAnsi="Times New Roman" w:cs="Times New Roman"/>
          <w:color w:val="000000"/>
          <w:sz w:val="28"/>
          <w:szCs w:val="28"/>
          <w:lang w:eastAsia="ru-RU"/>
        </w:rPr>
        <w:t>Гальскова Н.Д. Проблемы иноязычного образования на современном этапе и возможные пути их решения</w:t>
      </w:r>
      <w:r>
        <w:rPr>
          <w:rFonts w:ascii="Times New Roman" w:eastAsia="Times New Roman" w:hAnsi="Times New Roman" w:cs="Times New Roman"/>
          <w:color w:val="000000"/>
          <w:sz w:val="28"/>
          <w:szCs w:val="28"/>
          <w:lang w:val="uk-UA" w:eastAsia="ru-RU"/>
        </w:rPr>
        <w:t xml:space="preserve"> / Н.Д. Гальскова. – </w:t>
      </w:r>
      <w:r>
        <w:rPr>
          <w:rFonts w:ascii="Times New Roman" w:eastAsia="Times New Roman" w:hAnsi="Times New Roman" w:cs="Times New Roman"/>
          <w:color w:val="000000"/>
          <w:sz w:val="28"/>
          <w:szCs w:val="28"/>
          <w:lang w:eastAsia="ru-RU"/>
        </w:rPr>
        <w:t>М.</w:t>
      </w:r>
      <w:r>
        <w:rPr>
          <w:rFonts w:ascii="Times New Roman" w:eastAsia="Times New Roman" w:hAnsi="Times New Roman" w:cs="Times New Roman"/>
          <w:color w:val="000000"/>
          <w:sz w:val="28"/>
          <w:szCs w:val="28"/>
          <w:lang w:val="uk-UA" w:eastAsia="ru-RU"/>
        </w:rPr>
        <w:t>:</w:t>
      </w:r>
      <w:r w:rsidRPr="002A505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Иностранные языки в школе, 2012</w:t>
      </w:r>
      <w:r>
        <w:rPr>
          <w:rFonts w:ascii="Times New Roman" w:eastAsia="Times New Roman" w:hAnsi="Times New Roman" w:cs="Times New Roman"/>
          <w:color w:val="000000"/>
          <w:sz w:val="28"/>
          <w:szCs w:val="28"/>
          <w:lang w:val="uk-UA" w:eastAsia="ru-RU"/>
        </w:rPr>
        <w:t>. –</w:t>
      </w:r>
      <w:r w:rsidRPr="002A5055">
        <w:rPr>
          <w:rFonts w:ascii="Times New Roman" w:eastAsia="Times New Roman" w:hAnsi="Times New Roman" w:cs="Times New Roman"/>
          <w:color w:val="000000"/>
          <w:sz w:val="28"/>
          <w:szCs w:val="28"/>
          <w:lang w:eastAsia="ru-RU"/>
        </w:rPr>
        <w:t xml:space="preserve"> № 9</w:t>
      </w:r>
      <w:r>
        <w:rPr>
          <w:rFonts w:ascii="Times New Roman" w:eastAsia="Times New Roman" w:hAnsi="Times New Roman" w:cs="Times New Roman"/>
          <w:color w:val="000000"/>
          <w:sz w:val="28"/>
          <w:szCs w:val="28"/>
          <w:lang w:val="uk-UA" w:eastAsia="ru-RU"/>
        </w:rPr>
        <w:t xml:space="preserve">. </w:t>
      </w:r>
      <w:r>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uk-UA"/>
        </w:rPr>
        <w:t xml:space="preserve"> С. 11</w:t>
      </w:r>
      <w:r>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uk-UA"/>
        </w:rPr>
        <w:t>13.</w:t>
      </w:r>
    </w:p>
    <w:p w:rsidR="00087DC3" w:rsidRPr="002A5055" w:rsidRDefault="00087DC3" w:rsidP="00087DC3">
      <w:pPr>
        <w:pStyle w:val="a3"/>
        <w:numPr>
          <w:ilvl w:val="0"/>
          <w:numId w:val="4"/>
        </w:numPr>
        <w:spacing w:after="0" w:line="360" w:lineRule="auto"/>
        <w:jc w:val="both"/>
        <w:rPr>
          <w:rFonts w:ascii="Times New Roman" w:hAnsi="Times New Roman" w:cs="Times New Roman"/>
          <w:sz w:val="28"/>
          <w:szCs w:val="28"/>
          <w:lang w:val="uk-UA"/>
        </w:rPr>
      </w:pPr>
      <w:r w:rsidRPr="002A5055">
        <w:rPr>
          <w:rFonts w:ascii="Times New Roman" w:hAnsi="Times New Roman" w:cs="Times New Roman"/>
          <w:sz w:val="28"/>
          <w:szCs w:val="28"/>
        </w:rPr>
        <w:t>Гальскова Н.Д. Современная методика обучения иностранным языкам</w:t>
      </w:r>
      <w:r>
        <w:rPr>
          <w:rFonts w:ascii="Times New Roman" w:hAnsi="Times New Roman" w:cs="Times New Roman"/>
          <w:sz w:val="28"/>
          <w:szCs w:val="28"/>
          <w:lang w:val="uk-UA"/>
        </w:rPr>
        <w:t xml:space="preserve"> / </w:t>
      </w:r>
      <w:r>
        <w:rPr>
          <w:rFonts w:ascii="Times New Roman" w:eastAsia="Times New Roman" w:hAnsi="Times New Roman" w:cs="Times New Roman"/>
          <w:color w:val="000000"/>
          <w:sz w:val="28"/>
          <w:szCs w:val="28"/>
          <w:lang w:val="uk-UA" w:eastAsia="ru-RU"/>
        </w:rPr>
        <w:t>Н.Д. Гальскова</w:t>
      </w:r>
      <w:r w:rsidRPr="002A5055">
        <w:rPr>
          <w:rFonts w:ascii="Times New Roman" w:hAnsi="Times New Roman" w:cs="Times New Roman"/>
          <w:sz w:val="28"/>
          <w:szCs w:val="28"/>
        </w:rPr>
        <w:t>.</w:t>
      </w:r>
      <w:r>
        <w:rPr>
          <w:rFonts w:ascii="Times New Roman" w:hAnsi="Times New Roman" w:cs="Times New Roman"/>
          <w:sz w:val="28"/>
          <w:szCs w:val="28"/>
          <w:lang w:val="uk-UA"/>
        </w:rPr>
        <w:t xml:space="preserve"> –</w:t>
      </w:r>
      <w:r w:rsidRPr="002A5055">
        <w:rPr>
          <w:rFonts w:ascii="Times New Roman" w:hAnsi="Times New Roman" w:cs="Times New Roman"/>
          <w:sz w:val="28"/>
          <w:szCs w:val="28"/>
        </w:rPr>
        <w:t xml:space="preserve"> М.: Аркти, 2004</w:t>
      </w:r>
      <w:r>
        <w:rPr>
          <w:rFonts w:ascii="Times New Roman" w:hAnsi="Times New Roman" w:cs="Times New Roman"/>
          <w:sz w:val="28"/>
          <w:szCs w:val="28"/>
          <w:lang w:val="uk-UA"/>
        </w:rPr>
        <w:t>. – С. 87</w:t>
      </w:r>
      <w:r>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uk-UA"/>
        </w:rPr>
        <w:t>89.</w:t>
      </w:r>
    </w:p>
    <w:p w:rsidR="00087DC3" w:rsidRPr="002A5055" w:rsidRDefault="00087DC3" w:rsidP="00087DC3">
      <w:pPr>
        <w:pStyle w:val="1"/>
        <w:numPr>
          <w:ilvl w:val="0"/>
          <w:numId w:val="4"/>
        </w:numPr>
        <w:shd w:val="clear" w:color="auto" w:fill="FFFFFF"/>
        <w:spacing w:before="0" w:beforeAutospacing="0" w:after="0" w:afterAutospacing="0" w:line="360" w:lineRule="auto"/>
        <w:contextualSpacing/>
        <w:jc w:val="both"/>
        <w:textAlignment w:val="baseline"/>
        <w:rPr>
          <w:b w:val="0"/>
          <w:color w:val="000000"/>
          <w:sz w:val="28"/>
          <w:szCs w:val="28"/>
          <w:shd w:val="clear" w:color="auto" w:fill="FFFFFF"/>
          <w:lang w:val="uk-UA"/>
        </w:rPr>
      </w:pPr>
      <w:r w:rsidRPr="002A5055">
        <w:rPr>
          <w:b w:val="0"/>
          <w:color w:val="000000"/>
          <w:sz w:val="28"/>
          <w:szCs w:val="28"/>
          <w:shd w:val="clear" w:color="auto" w:fill="FFFFFF"/>
        </w:rPr>
        <w:t>Денисова Л.Г. Место интенсивной методики в системе обучения ино</w:t>
      </w:r>
      <w:r>
        <w:rPr>
          <w:b w:val="0"/>
          <w:color w:val="000000"/>
          <w:sz w:val="28"/>
          <w:szCs w:val="28"/>
          <w:shd w:val="clear" w:color="auto" w:fill="FFFFFF"/>
        </w:rPr>
        <w:t>странным языкам в средней школе</w:t>
      </w:r>
      <w:r>
        <w:rPr>
          <w:b w:val="0"/>
          <w:color w:val="000000"/>
          <w:sz w:val="28"/>
          <w:szCs w:val="28"/>
          <w:shd w:val="clear" w:color="auto" w:fill="FFFFFF"/>
          <w:lang w:val="uk-UA"/>
        </w:rPr>
        <w:t xml:space="preserve"> / Л.Г. Денисова // </w:t>
      </w:r>
      <w:r w:rsidRPr="002A5055">
        <w:rPr>
          <w:b w:val="0"/>
          <w:color w:val="000000"/>
          <w:sz w:val="28"/>
          <w:szCs w:val="28"/>
          <w:shd w:val="clear" w:color="auto" w:fill="FFFFFF"/>
        </w:rPr>
        <w:t>Иностр. Языки в школе.</w:t>
      </w:r>
      <w:r>
        <w:rPr>
          <w:b w:val="0"/>
          <w:color w:val="000000"/>
          <w:sz w:val="28"/>
          <w:szCs w:val="28"/>
          <w:shd w:val="clear" w:color="auto" w:fill="FFFFFF"/>
          <w:lang w:val="uk-UA"/>
        </w:rPr>
        <w:t xml:space="preserve"> </w:t>
      </w:r>
      <w:r>
        <w:rPr>
          <w:color w:val="000000"/>
          <w:sz w:val="28"/>
          <w:szCs w:val="28"/>
          <w:shd w:val="clear" w:color="auto" w:fill="FFFFFF"/>
        </w:rPr>
        <w:t>–</w:t>
      </w:r>
      <w:r w:rsidRPr="002A5055">
        <w:rPr>
          <w:b w:val="0"/>
          <w:color w:val="000000"/>
          <w:sz w:val="28"/>
          <w:szCs w:val="28"/>
          <w:shd w:val="clear" w:color="auto" w:fill="FFFFFF"/>
        </w:rPr>
        <w:t xml:space="preserve"> 1999.</w:t>
      </w:r>
      <w:r>
        <w:rPr>
          <w:b w:val="0"/>
          <w:color w:val="000000"/>
          <w:sz w:val="28"/>
          <w:szCs w:val="28"/>
          <w:shd w:val="clear" w:color="auto" w:fill="FFFFFF"/>
          <w:lang w:val="uk-UA"/>
        </w:rPr>
        <w:t xml:space="preserve"> – </w:t>
      </w:r>
      <w:r w:rsidRPr="002A5055">
        <w:rPr>
          <w:b w:val="0"/>
          <w:color w:val="000000"/>
          <w:sz w:val="28"/>
          <w:szCs w:val="28"/>
          <w:shd w:val="clear" w:color="auto" w:fill="FFFFFF"/>
        </w:rPr>
        <w:t>№4.</w:t>
      </w:r>
      <w:r>
        <w:rPr>
          <w:b w:val="0"/>
          <w:color w:val="000000"/>
          <w:sz w:val="28"/>
          <w:szCs w:val="28"/>
          <w:shd w:val="clear" w:color="auto" w:fill="FFFFFF"/>
          <w:lang w:val="uk-UA"/>
        </w:rPr>
        <w:t xml:space="preserve"> – </w:t>
      </w:r>
      <w:r w:rsidRPr="002A5055">
        <w:rPr>
          <w:b w:val="0"/>
          <w:color w:val="000000"/>
          <w:sz w:val="28"/>
          <w:szCs w:val="28"/>
          <w:shd w:val="clear" w:color="auto" w:fill="FFFFFF"/>
        </w:rPr>
        <w:t>С.11.</w:t>
      </w:r>
      <w:r>
        <w:rPr>
          <w:b w:val="0"/>
          <w:color w:val="000000"/>
          <w:sz w:val="28"/>
          <w:szCs w:val="28"/>
          <w:shd w:val="clear" w:color="auto" w:fill="FFFFFF"/>
          <w:lang w:val="uk-UA"/>
        </w:rPr>
        <w:t xml:space="preserve"> </w:t>
      </w:r>
    </w:p>
    <w:p w:rsidR="00087DC3" w:rsidRPr="002A5055" w:rsidRDefault="00087DC3" w:rsidP="00087DC3">
      <w:pPr>
        <w:pStyle w:val="1"/>
        <w:numPr>
          <w:ilvl w:val="0"/>
          <w:numId w:val="4"/>
        </w:numPr>
        <w:shd w:val="clear" w:color="auto" w:fill="FFFFFF"/>
        <w:spacing w:before="0" w:beforeAutospacing="0" w:after="0" w:afterAutospacing="0" w:line="360" w:lineRule="auto"/>
        <w:contextualSpacing/>
        <w:jc w:val="both"/>
        <w:textAlignment w:val="baseline"/>
        <w:rPr>
          <w:b w:val="0"/>
          <w:sz w:val="28"/>
          <w:szCs w:val="28"/>
          <w:lang w:val="uk-UA"/>
        </w:rPr>
      </w:pPr>
      <w:r w:rsidRPr="002A5055">
        <w:rPr>
          <w:b w:val="0"/>
          <w:sz w:val="28"/>
          <w:szCs w:val="28"/>
        </w:rPr>
        <w:t>Иноязычное образование в 21 веке: сборник статей по материалам международной науч</w:t>
      </w:r>
      <w:proofErr w:type="gramStart"/>
      <w:r w:rsidRPr="002A5055">
        <w:rPr>
          <w:b w:val="0"/>
          <w:sz w:val="28"/>
          <w:szCs w:val="28"/>
        </w:rPr>
        <w:t>.-</w:t>
      </w:r>
      <w:proofErr w:type="gramEnd"/>
      <w:r w:rsidRPr="002A5055">
        <w:rPr>
          <w:b w:val="0"/>
          <w:sz w:val="28"/>
          <w:szCs w:val="28"/>
        </w:rPr>
        <w:t xml:space="preserve">практ. </w:t>
      </w:r>
      <w:proofErr w:type="gramStart"/>
      <w:r w:rsidRPr="002A5055">
        <w:rPr>
          <w:b w:val="0"/>
          <w:sz w:val="28"/>
          <w:szCs w:val="28"/>
        </w:rPr>
        <w:t>Интернет-конференци</w:t>
      </w:r>
      <w:r>
        <w:rPr>
          <w:b w:val="0"/>
          <w:sz w:val="28"/>
          <w:szCs w:val="28"/>
        </w:rPr>
        <w:t>и</w:t>
      </w:r>
      <w:proofErr w:type="gramEnd"/>
      <w:r>
        <w:rPr>
          <w:b w:val="0"/>
          <w:sz w:val="28"/>
          <w:szCs w:val="28"/>
        </w:rPr>
        <w:t xml:space="preserve"> / ред.</w:t>
      </w:r>
      <w:r>
        <w:rPr>
          <w:b w:val="0"/>
          <w:sz w:val="28"/>
          <w:szCs w:val="28"/>
          <w:lang w:val="uk-UA"/>
        </w:rPr>
        <w:t xml:space="preserve"> Д.П. Павлов</w:t>
      </w:r>
      <w:r w:rsidRPr="002A5055">
        <w:rPr>
          <w:b w:val="0"/>
          <w:sz w:val="28"/>
          <w:szCs w:val="28"/>
        </w:rPr>
        <w:t xml:space="preserve"> – Тобольск: ТГПИ им.Д.И.Менделеева, 2008. – 173с</w:t>
      </w:r>
    </w:p>
    <w:p w:rsidR="00087DC3" w:rsidRPr="002A5055" w:rsidRDefault="00087DC3" w:rsidP="00087DC3">
      <w:pPr>
        <w:pStyle w:val="1"/>
        <w:numPr>
          <w:ilvl w:val="0"/>
          <w:numId w:val="4"/>
        </w:numPr>
        <w:shd w:val="clear" w:color="auto" w:fill="FFFFFF"/>
        <w:spacing w:before="0" w:beforeAutospacing="0" w:after="0" w:afterAutospacing="0" w:line="360" w:lineRule="auto"/>
        <w:contextualSpacing/>
        <w:jc w:val="both"/>
        <w:textAlignment w:val="baseline"/>
        <w:rPr>
          <w:b w:val="0"/>
          <w:sz w:val="28"/>
          <w:szCs w:val="28"/>
          <w:lang w:val="uk-UA"/>
        </w:rPr>
      </w:pPr>
      <w:r w:rsidRPr="002A5055">
        <w:rPr>
          <w:b w:val="0"/>
          <w:sz w:val="28"/>
          <w:szCs w:val="28"/>
        </w:rPr>
        <w:t>Клементенко А.Д. Теоретические основы</w:t>
      </w:r>
      <w:r>
        <w:rPr>
          <w:b w:val="0"/>
          <w:sz w:val="28"/>
          <w:szCs w:val="28"/>
        </w:rPr>
        <w:t xml:space="preserve"> методики обучения иностранным </w:t>
      </w:r>
      <w:r w:rsidRPr="002A5055">
        <w:rPr>
          <w:b w:val="0"/>
          <w:sz w:val="28"/>
          <w:szCs w:val="28"/>
        </w:rPr>
        <w:t>языкам в средних школах.</w:t>
      </w:r>
      <w:r>
        <w:rPr>
          <w:b w:val="0"/>
          <w:sz w:val="28"/>
          <w:szCs w:val="28"/>
          <w:lang w:val="uk-UA"/>
        </w:rPr>
        <w:t xml:space="preserve"> / А.Д. Клементенко. </w:t>
      </w:r>
      <w:r>
        <w:rPr>
          <w:b w:val="0"/>
          <w:sz w:val="28"/>
          <w:szCs w:val="28"/>
        </w:rPr>
        <w:t>– М.</w:t>
      </w:r>
      <w:r>
        <w:rPr>
          <w:b w:val="0"/>
          <w:sz w:val="28"/>
          <w:szCs w:val="28"/>
          <w:lang w:val="uk-UA"/>
        </w:rPr>
        <w:t xml:space="preserve">: Основа, </w:t>
      </w:r>
      <w:r>
        <w:rPr>
          <w:b w:val="0"/>
          <w:sz w:val="28"/>
          <w:szCs w:val="28"/>
        </w:rPr>
        <w:t>198</w:t>
      </w:r>
      <w:r>
        <w:rPr>
          <w:b w:val="0"/>
          <w:sz w:val="28"/>
          <w:szCs w:val="28"/>
          <w:lang w:val="uk-UA"/>
        </w:rPr>
        <w:t>1. – 157 с.</w:t>
      </w:r>
    </w:p>
    <w:p w:rsidR="00087DC3" w:rsidRPr="002A5055" w:rsidRDefault="00087DC3" w:rsidP="00087DC3">
      <w:pPr>
        <w:pStyle w:val="1"/>
        <w:numPr>
          <w:ilvl w:val="0"/>
          <w:numId w:val="4"/>
        </w:numPr>
        <w:shd w:val="clear" w:color="auto" w:fill="FFFFFF"/>
        <w:spacing w:before="0" w:beforeAutospacing="0" w:after="0" w:afterAutospacing="0" w:line="360" w:lineRule="auto"/>
        <w:contextualSpacing/>
        <w:jc w:val="both"/>
        <w:textAlignment w:val="baseline"/>
        <w:rPr>
          <w:b w:val="0"/>
          <w:sz w:val="28"/>
          <w:szCs w:val="28"/>
          <w:lang w:val="uk-UA"/>
        </w:rPr>
      </w:pPr>
      <w:r>
        <w:rPr>
          <w:b w:val="0"/>
          <w:sz w:val="28"/>
          <w:szCs w:val="28"/>
        </w:rPr>
        <w:t>Коваленко О.</w:t>
      </w:r>
      <w:r w:rsidRPr="002A5055">
        <w:rPr>
          <w:b w:val="0"/>
          <w:sz w:val="28"/>
          <w:szCs w:val="28"/>
        </w:rPr>
        <w:t>Ю. Еволюція педагогічної освіти в С</w:t>
      </w:r>
      <w:r>
        <w:rPr>
          <w:b w:val="0"/>
          <w:sz w:val="28"/>
          <w:szCs w:val="28"/>
        </w:rPr>
        <w:t>ША. Збірник наукових праць / О.</w:t>
      </w:r>
      <w:r w:rsidRPr="002A5055">
        <w:rPr>
          <w:b w:val="0"/>
          <w:sz w:val="28"/>
          <w:szCs w:val="28"/>
        </w:rPr>
        <w:t>Ю. Коваленко. – Класичний прив</w:t>
      </w:r>
      <w:r>
        <w:rPr>
          <w:b w:val="0"/>
          <w:sz w:val="28"/>
          <w:szCs w:val="28"/>
        </w:rPr>
        <w:t xml:space="preserve">атний університет (Запоріжжя) </w:t>
      </w:r>
      <w:r>
        <w:rPr>
          <w:b w:val="0"/>
          <w:sz w:val="28"/>
          <w:szCs w:val="28"/>
          <w:lang w:val="uk-UA"/>
        </w:rPr>
        <w:t xml:space="preserve">– </w:t>
      </w:r>
      <w:r w:rsidRPr="002A5055">
        <w:rPr>
          <w:b w:val="0"/>
          <w:sz w:val="28"/>
          <w:szCs w:val="28"/>
        </w:rPr>
        <w:t>2010. – № 6. – С. 240</w:t>
      </w:r>
      <w:r>
        <w:rPr>
          <w:color w:val="000000"/>
          <w:sz w:val="28"/>
          <w:szCs w:val="28"/>
          <w:shd w:val="clear" w:color="auto" w:fill="FFFFFF"/>
        </w:rPr>
        <w:t>–</w:t>
      </w:r>
      <w:r w:rsidRPr="002A5055">
        <w:rPr>
          <w:b w:val="0"/>
          <w:sz w:val="28"/>
          <w:szCs w:val="28"/>
        </w:rPr>
        <w:t>244.</w:t>
      </w:r>
    </w:p>
    <w:p w:rsidR="00087DC3" w:rsidRPr="002A5055" w:rsidRDefault="00087DC3" w:rsidP="00087DC3">
      <w:pPr>
        <w:pStyle w:val="a3"/>
        <w:numPr>
          <w:ilvl w:val="0"/>
          <w:numId w:val="4"/>
        </w:numPr>
        <w:spacing w:after="0" w:line="360" w:lineRule="auto"/>
        <w:jc w:val="both"/>
        <w:rPr>
          <w:rFonts w:ascii="Times New Roman" w:hAnsi="Times New Roman" w:cs="Times New Roman"/>
          <w:sz w:val="28"/>
          <w:szCs w:val="28"/>
          <w:lang w:val="uk-UA"/>
        </w:rPr>
      </w:pPr>
      <w:r w:rsidRPr="002A5055">
        <w:rPr>
          <w:rFonts w:ascii="Times New Roman" w:hAnsi="Times New Roman" w:cs="Times New Roman"/>
          <w:sz w:val="28"/>
          <w:szCs w:val="28"/>
          <w:lang w:val="uk-UA"/>
        </w:rPr>
        <w:t>Концепція мовної освіти в Україні: проект</w:t>
      </w:r>
      <w:r>
        <w:rPr>
          <w:rFonts w:ascii="Times New Roman" w:hAnsi="Times New Roman" w:cs="Times New Roman"/>
          <w:sz w:val="28"/>
          <w:szCs w:val="28"/>
          <w:lang w:val="uk-UA"/>
        </w:rPr>
        <w:t xml:space="preserve"> </w:t>
      </w:r>
      <w:r w:rsidRPr="002A5055">
        <w:rPr>
          <w:rFonts w:ascii="Times New Roman" w:hAnsi="Times New Roman" w:cs="Times New Roman"/>
          <w:sz w:val="28"/>
          <w:szCs w:val="28"/>
          <w:lang w:val="uk-UA"/>
        </w:rPr>
        <w:t>// Освіт</w:t>
      </w:r>
      <w:r>
        <w:rPr>
          <w:rFonts w:ascii="Times New Roman" w:hAnsi="Times New Roman" w:cs="Times New Roman"/>
          <w:sz w:val="28"/>
          <w:szCs w:val="28"/>
          <w:lang w:val="uk-UA"/>
        </w:rPr>
        <w:t>а в Україні. – 2011</w:t>
      </w:r>
      <w:r w:rsidRPr="002A5055">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A505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2A5055">
        <w:rPr>
          <w:rFonts w:ascii="Times New Roman" w:hAnsi="Times New Roman" w:cs="Times New Roman"/>
          <w:sz w:val="28"/>
          <w:szCs w:val="28"/>
          <w:lang w:val="uk-UA"/>
        </w:rPr>
        <w:t>1</w:t>
      </w:r>
      <w:r>
        <w:rPr>
          <w:rFonts w:ascii="Times New Roman" w:hAnsi="Times New Roman" w:cs="Times New Roman"/>
          <w:color w:val="000000"/>
          <w:sz w:val="28"/>
          <w:szCs w:val="28"/>
          <w:shd w:val="clear" w:color="auto" w:fill="FFFFFF"/>
        </w:rPr>
        <w:t>–</w:t>
      </w:r>
      <w:r>
        <w:rPr>
          <w:rFonts w:ascii="Times New Roman" w:hAnsi="Times New Roman" w:cs="Times New Roman"/>
          <w:sz w:val="28"/>
          <w:szCs w:val="28"/>
          <w:lang w:val="uk-UA"/>
        </w:rPr>
        <w:t>2</w:t>
      </w:r>
      <w:r w:rsidRPr="002A5055">
        <w:rPr>
          <w:rFonts w:ascii="Times New Roman" w:hAnsi="Times New Roman" w:cs="Times New Roman"/>
          <w:sz w:val="28"/>
          <w:szCs w:val="28"/>
          <w:lang w:val="uk-UA"/>
        </w:rPr>
        <w:t>. –</w:t>
      </w:r>
      <w:r>
        <w:rPr>
          <w:rFonts w:ascii="Times New Roman" w:hAnsi="Times New Roman" w:cs="Times New Roman"/>
          <w:sz w:val="28"/>
          <w:szCs w:val="28"/>
          <w:lang w:val="uk-UA"/>
        </w:rPr>
        <w:t xml:space="preserve"> С.</w:t>
      </w:r>
      <w:r w:rsidRPr="002A5055">
        <w:rPr>
          <w:rFonts w:ascii="Times New Roman" w:hAnsi="Times New Roman" w:cs="Times New Roman"/>
          <w:sz w:val="28"/>
          <w:szCs w:val="28"/>
          <w:lang w:val="uk-UA"/>
        </w:rPr>
        <w:t xml:space="preserve"> 6</w:t>
      </w:r>
      <w:r>
        <w:rPr>
          <w:rFonts w:ascii="Times New Roman" w:hAnsi="Times New Roman" w:cs="Times New Roman"/>
          <w:color w:val="000000"/>
          <w:sz w:val="28"/>
          <w:szCs w:val="28"/>
          <w:shd w:val="clear" w:color="auto" w:fill="FFFFFF"/>
        </w:rPr>
        <w:t>–</w:t>
      </w:r>
      <w:r w:rsidRPr="002A5055">
        <w:rPr>
          <w:rFonts w:ascii="Times New Roman" w:hAnsi="Times New Roman" w:cs="Times New Roman"/>
          <w:sz w:val="28"/>
          <w:szCs w:val="28"/>
          <w:lang w:val="uk-UA"/>
        </w:rPr>
        <w:t>7</w:t>
      </w:r>
      <w:r>
        <w:rPr>
          <w:rFonts w:ascii="Times New Roman" w:hAnsi="Times New Roman" w:cs="Times New Roman"/>
          <w:sz w:val="28"/>
          <w:szCs w:val="28"/>
          <w:lang w:val="uk-UA"/>
        </w:rPr>
        <w:t>.</w:t>
      </w:r>
    </w:p>
    <w:p w:rsidR="00087DC3" w:rsidRPr="002A5055" w:rsidRDefault="00087DC3" w:rsidP="00087DC3">
      <w:pPr>
        <w:pStyle w:val="a3"/>
        <w:numPr>
          <w:ilvl w:val="0"/>
          <w:numId w:val="4"/>
        </w:numPr>
        <w:spacing w:after="0" w:line="360" w:lineRule="auto"/>
        <w:jc w:val="both"/>
        <w:rPr>
          <w:rFonts w:ascii="Times New Roman" w:hAnsi="Times New Roman" w:cs="Times New Roman"/>
          <w:sz w:val="28"/>
          <w:szCs w:val="28"/>
          <w:lang w:val="uk-UA"/>
        </w:rPr>
      </w:pPr>
      <w:r w:rsidRPr="002A5055">
        <w:rPr>
          <w:rFonts w:ascii="Times New Roman" w:hAnsi="Times New Roman" w:cs="Times New Roman"/>
          <w:sz w:val="28"/>
          <w:szCs w:val="28"/>
        </w:rPr>
        <w:lastRenderedPageBreak/>
        <w:t>Концепция содержания образования</w:t>
      </w:r>
      <w:r>
        <w:rPr>
          <w:rFonts w:ascii="Times New Roman" w:hAnsi="Times New Roman" w:cs="Times New Roman"/>
          <w:sz w:val="28"/>
          <w:szCs w:val="28"/>
        </w:rPr>
        <w:t xml:space="preserve"> в 12-летней школе по предмету Иностранный язык</w:t>
      </w:r>
      <w:r>
        <w:rPr>
          <w:rFonts w:ascii="Times New Roman" w:hAnsi="Times New Roman" w:cs="Times New Roman"/>
          <w:sz w:val="28"/>
          <w:szCs w:val="28"/>
          <w:lang w:val="uk-UA"/>
        </w:rPr>
        <w:t xml:space="preserve"> / О.Г. Панова</w:t>
      </w:r>
      <w:r w:rsidRPr="002A5055">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rPr>
        <w:t>ИЯШ</w:t>
      </w:r>
      <w:r>
        <w:rPr>
          <w:rFonts w:ascii="Times New Roman" w:hAnsi="Times New Roman" w:cs="Times New Roman"/>
          <w:sz w:val="28"/>
          <w:szCs w:val="28"/>
          <w:lang w:val="uk-UA"/>
        </w:rPr>
        <w:t xml:space="preserve">. – </w:t>
      </w:r>
      <w:r w:rsidRPr="002A5055">
        <w:rPr>
          <w:rFonts w:ascii="Times New Roman" w:hAnsi="Times New Roman" w:cs="Times New Roman"/>
          <w:sz w:val="28"/>
          <w:szCs w:val="28"/>
        </w:rPr>
        <w:t>2000</w:t>
      </w:r>
      <w:r>
        <w:rPr>
          <w:rFonts w:ascii="Times New Roman" w:hAnsi="Times New Roman" w:cs="Times New Roman"/>
          <w:sz w:val="28"/>
          <w:szCs w:val="28"/>
          <w:lang w:val="uk-UA"/>
        </w:rPr>
        <w:t xml:space="preserve">. – </w:t>
      </w:r>
      <w:r w:rsidRPr="002A5055">
        <w:rPr>
          <w:rFonts w:ascii="Times New Roman" w:hAnsi="Times New Roman" w:cs="Times New Roman"/>
          <w:sz w:val="28"/>
          <w:szCs w:val="28"/>
        </w:rPr>
        <w:t>№6.</w:t>
      </w:r>
      <w:r>
        <w:rPr>
          <w:rFonts w:ascii="Times New Roman" w:hAnsi="Times New Roman" w:cs="Times New Roman"/>
          <w:sz w:val="28"/>
          <w:szCs w:val="28"/>
          <w:lang w:val="uk-UA"/>
        </w:rPr>
        <w:t xml:space="preserve"> – С. 12</w:t>
      </w:r>
      <w:r>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uk-UA"/>
        </w:rPr>
        <w:t>13.</w:t>
      </w:r>
    </w:p>
    <w:p w:rsidR="00087DC3" w:rsidRPr="002A5055" w:rsidRDefault="00087DC3" w:rsidP="00087DC3">
      <w:pPr>
        <w:pStyle w:val="1"/>
        <w:numPr>
          <w:ilvl w:val="0"/>
          <w:numId w:val="4"/>
        </w:numPr>
        <w:shd w:val="clear" w:color="auto" w:fill="FFFFFF"/>
        <w:spacing w:before="0" w:beforeAutospacing="0" w:after="0" w:afterAutospacing="0" w:line="360" w:lineRule="auto"/>
        <w:contextualSpacing/>
        <w:jc w:val="both"/>
        <w:textAlignment w:val="baseline"/>
        <w:rPr>
          <w:b w:val="0"/>
          <w:sz w:val="28"/>
          <w:szCs w:val="28"/>
          <w:lang w:val="uk-UA"/>
        </w:rPr>
      </w:pPr>
      <w:r w:rsidRPr="002A5055">
        <w:rPr>
          <w:b w:val="0"/>
          <w:sz w:val="28"/>
          <w:szCs w:val="28"/>
          <w:lang w:val="uk-UA"/>
        </w:rPr>
        <w:t xml:space="preserve"> </w:t>
      </w:r>
      <w:r>
        <w:rPr>
          <w:b w:val="0"/>
          <w:sz w:val="28"/>
          <w:szCs w:val="28"/>
          <w:lang w:val="uk-UA"/>
        </w:rPr>
        <w:t>Кошманова Т.</w:t>
      </w:r>
      <w:r w:rsidRPr="002A5055">
        <w:rPr>
          <w:b w:val="0"/>
          <w:sz w:val="28"/>
          <w:szCs w:val="28"/>
          <w:lang w:val="uk-UA"/>
        </w:rPr>
        <w:t>С. Спільні та відмінні тенденції розвитку педагогічної осв</w:t>
      </w:r>
      <w:r>
        <w:rPr>
          <w:b w:val="0"/>
          <w:sz w:val="28"/>
          <w:szCs w:val="28"/>
          <w:lang w:val="uk-UA"/>
        </w:rPr>
        <w:t>іти в США у світовому контексті</w:t>
      </w:r>
      <w:r w:rsidRPr="002A5055">
        <w:rPr>
          <w:b w:val="0"/>
          <w:sz w:val="28"/>
          <w:szCs w:val="28"/>
          <w:lang w:val="uk-UA"/>
        </w:rPr>
        <w:t>: автореф. Вісник Львів. Ун-ТУ. Серія педагогічна. – 2003. – № 17. – С. 156.</w:t>
      </w:r>
    </w:p>
    <w:p w:rsidR="00087DC3" w:rsidRPr="002A5055" w:rsidRDefault="00087DC3" w:rsidP="00087DC3">
      <w:pPr>
        <w:pStyle w:val="1"/>
        <w:numPr>
          <w:ilvl w:val="0"/>
          <w:numId w:val="4"/>
        </w:numPr>
        <w:shd w:val="clear" w:color="auto" w:fill="FFFFFF"/>
        <w:spacing w:before="0" w:beforeAutospacing="0" w:after="0" w:afterAutospacing="0" w:line="360" w:lineRule="auto"/>
        <w:contextualSpacing/>
        <w:jc w:val="both"/>
        <w:textAlignment w:val="baseline"/>
        <w:rPr>
          <w:b w:val="0"/>
          <w:sz w:val="28"/>
          <w:szCs w:val="28"/>
          <w:lang w:val="uk-UA"/>
        </w:rPr>
      </w:pPr>
      <w:r w:rsidRPr="002A5055">
        <w:rPr>
          <w:b w:val="0"/>
          <w:sz w:val="28"/>
          <w:szCs w:val="28"/>
          <w:lang w:val="uk-UA"/>
        </w:rPr>
        <w:t xml:space="preserve"> Крючков Г.В. Стратегія навчання іноземних мов в Україні</w:t>
      </w:r>
      <w:r>
        <w:rPr>
          <w:b w:val="0"/>
          <w:sz w:val="28"/>
          <w:szCs w:val="28"/>
          <w:lang w:val="uk-UA"/>
        </w:rPr>
        <w:t xml:space="preserve"> / Г.В.Крючкова</w:t>
      </w:r>
      <w:r w:rsidRPr="002A5055">
        <w:rPr>
          <w:b w:val="0"/>
          <w:sz w:val="28"/>
          <w:szCs w:val="28"/>
          <w:lang w:val="uk-UA"/>
        </w:rPr>
        <w:t xml:space="preserve"> // Іноземні мови в навчальних закладах // К.: Педагогічна преса.</w:t>
      </w:r>
      <w:r>
        <w:rPr>
          <w:b w:val="0"/>
          <w:sz w:val="28"/>
          <w:szCs w:val="28"/>
          <w:lang w:val="uk-UA"/>
        </w:rPr>
        <w:t xml:space="preserve"> –</w:t>
      </w:r>
      <w:r w:rsidRPr="002A5055">
        <w:rPr>
          <w:b w:val="0"/>
          <w:sz w:val="28"/>
          <w:szCs w:val="28"/>
          <w:lang w:val="uk-UA"/>
        </w:rPr>
        <w:t xml:space="preserve"> </w:t>
      </w:r>
      <w:r w:rsidRPr="002A5055">
        <w:rPr>
          <w:b w:val="0"/>
          <w:sz w:val="28"/>
          <w:szCs w:val="28"/>
        </w:rPr>
        <w:t>№</w:t>
      </w:r>
      <w:r>
        <w:rPr>
          <w:b w:val="0"/>
          <w:sz w:val="28"/>
          <w:szCs w:val="28"/>
          <w:lang w:val="uk-UA"/>
        </w:rPr>
        <w:t xml:space="preserve"> </w:t>
      </w:r>
      <w:r w:rsidRPr="002A5055">
        <w:rPr>
          <w:b w:val="0"/>
          <w:sz w:val="28"/>
          <w:szCs w:val="28"/>
        </w:rPr>
        <w:t>1</w:t>
      </w:r>
      <w:r>
        <w:rPr>
          <w:color w:val="000000"/>
          <w:sz w:val="28"/>
          <w:szCs w:val="28"/>
          <w:shd w:val="clear" w:color="auto" w:fill="FFFFFF"/>
        </w:rPr>
        <w:t>–</w:t>
      </w:r>
      <w:r>
        <w:rPr>
          <w:b w:val="0"/>
          <w:sz w:val="28"/>
          <w:szCs w:val="28"/>
        </w:rPr>
        <w:t>2</w:t>
      </w:r>
      <w:r>
        <w:rPr>
          <w:b w:val="0"/>
          <w:sz w:val="28"/>
          <w:szCs w:val="28"/>
          <w:lang w:val="uk-UA"/>
        </w:rPr>
        <w:t>. –</w:t>
      </w:r>
      <w:r w:rsidRPr="002A5055">
        <w:rPr>
          <w:b w:val="0"/>
          <w:sz w:val="28"/>
          <w:szCs w:val="28"/>
        </w:rPr>
        <w:t xml:space="preserve"> 2002.</w:t>
      </w:r>
      <w:r>
        <w:rPr>
          <w:b w:val="0"/>
          <w:sz w:val="28"/>
          <w:szCs w:val="28"/>
          <w:lang w:val="uk-UA"/>
        </w:rPr>
        <w:t xml:space="preserve"> </w:t>
      </w:r>
      <w:r w:rsidRPr="002A5055">
        <w:rPr>
          <w:b w:val="0"/>
          <w:sz w:val="28"/>
          <w:szCs w:val="28"/>
        </w:rPr>
        <w:t>–</w:t>
      </w:r>
      <w:r>
        <w:rPr>
          <w:b w:val="0"/>
          <w:sz w:val="28"/>
          <w:szCs w:val="28"/>
          <w:lang w:val="uk-UA"/>
        </w:rPr>
        <w:t xml:space="preserve"> </w:t>
      </w:r>
      <w:r w:rsidRPr="002A5055">
        <w:rPr>
          <w:b w:val="0"/>
          <w:sz w:val="28"/>
          <w:szCs w:val="28"/>
        </w:rPr>
        <w:t>192 с.</w:t>
      </w:r>
    </w:p>
    <w:p w:rsidR="00087DC3" w:rsidRPr="002A5055" w:rsidRDefault="00087DC3" w:rsidP="00087DC3">
      <w:pPr>
        <w:pStyle w:val="1"/>
        <w:numPr>
          <w:ilvl w:val="0"/>
          <w:numId w:val="4"/>
        </w:numPr>
        <w:shd w:val="clear" w:color="auto" w:fill="FFFFFF"/>
        <w:spacing w:before="0" w:beforeAutospacing="0" w:after="0" w:afterAutospacing="0" w:line="360" w:lineRule="auto"/>
        <w:contextualSpacing/>
        <w:jc w:val="both"/>
        <w:textAlignment w:val="baseline"/>
        <w:rPr>
          <w:rStyle w:val="apple-converted-space"/>
          <w:b w:val="0"/>
          <w:sz w:val="28"/>
          <w:szCs w:val="28"/>
          <w:lang w:val="uk-UA"/>
        </w:rPr>
      </w:pPr>
      <w:r w:rsidRPr="002A5055">
        <w:rPr>
          <w:b w:val="0"/>
          <w:bCs w:val="0"/>
          <w:color w:val="000000"/>
          <w:sz w:val="28"/>
          <w:szCs w:val="28"/>
          <w:lang w:val="uk-UA"/>
        </w:rPr>
        <w:t xml:space="preserve"> </w:t>
      </w:r>
      <w:r w:rsidRPr="002A5055">
        <w:rPr>
          <w:b w:val="0"/>
          <w:bCs w:val="0"/>
          <w:color w:val="000000"/>
          <w:sz w:val="28"/>
          <w:szCs w:val="28"/>
        </w:rPr>
        <w:t>Кунанбаева C.C. Теория и практика современного иноязычного образования</w:t>
      </w:r>
      <w:r>
        <w:rPr>
          <w:b w:val="0"/>
          <w:bCs w:val="0"/>
          <w:color w:val="000000"/>
          <w:sz w:val="28"/>
          <w:szCs w:val="28"/>
          <w:lang w:val="uk-UA"/>
        </w:rPr>
        <w:t xml:space="preserve"> / С.С. Кунанбаева. –</w:t>
      </w:r>
      <w:r w:rsidRPr="002A5055">
        <w:rPr>
          <w:b w:val="0"/>
          <w:bCs w:val="0"/>
          <w:color w:val="000000"/>
          <w:sz w:val="28"/>
          <w:szCs w:val="28"/>
          <w:lang w:val="uk-UA"/>
        </w:rPr>
        <w:t xml:space="preserve"> </w:t>
      </w:r>
      <w:r w:rsidRPr="002A5055">
        <w:rPr>
          <w:b w:val="0"/>
          <w:color w:val="000000"/>
          <w:sz w:val="28"/>
          <w:szCs w:val="28"/>
          <w:shd w:val="clear" w:color="auto" w:fill="FFFFFF"/>
        </w:rPr>
        <w:t>Алматы, 2010.</w:t>
      </w:r>
      <w:r w:rsidRPr="00437863">
        <w:rPr>
          <w:color w:val="000000"/>
          <w:sz w:val="28"/>
          <w:szCs w:val="28"/>
          <w:shd w:val="clear" w:color="auto" w:fill="FFFFFF"/>
        </w:rPr>
        <w:t xml:space="preserve"> </w:t>
      </w:r>
      <w:r>
        <w:rPr>
          <w:color w:val="000000"/>
          <w:sz w:val="28"/>
          <w:szCs w:val="28"/>
          <w:shd w:val="clear" w:color="auto" w:fill="FFFFFF"/>
        </w:rPr>
        <w:t>–</w:t>
      </w:r>
      <w:r>
        <w:rPr>
          <w:color w:val="000000"/>
          <w:sz w:val="28"/>
          <w:szCs w:val="28"/>
          <w:shd w:val="clear" w:color="auto" w:fill="FFFFFF"/>
          <w:lang w:val="uk-UA"/>
        </w:rPr>
        <w:t xml:space="preserve"> </w:t>
      </w:r>
      <w:r w:rsidRPr="002A5055">
        <w:rPr>
          <w:b w:val="0"/>
          <w:color w:val="000000"/>
          <w:sz w:val="28"/>
          <w:szCs w:val="28"/>
          <w:shd w:val="clear" w:color="auto" w:fill="FFFFFF"/>
        </w:rPr>
        <w:t>344 с.</w:t>
      </w:r>
    </w:p>
    <w:p w:rsidR="00087DC3" w:rsidRPr="002A5055" w:rsidRDefault="00087DC3" w:rsidP="00087DC3">
      <w:pPr>
        <w:pStyle w:val="1"/>
        <w:numPr>
          <w:ilvl w:val="0"/>
          <w:numId w:val="4"/>
        </w:numPr>
        <w:shd w:val="clear" w:color="auto" w:fill="FFFFFF"/>
        <w:spacing w:before="0" w:beforeAutospacing="0" w:after="0" w:afterAutospacing="0" w:line="360" w:lineRule="auto"/>
        <w:contextualSpacing/>
        <w:jc w:val="both"/>
        <w:textAlignment w:val="baseline"/>
        <w:rPr>
          <w:b w:val="0"/>
          <w:sz w:val="28"/>
          <w:szCs w:val="28"/>
          <w:lang w:val="uk-UA"/>
        </w:rPr>
      </w:pPr>
      <w:r w:rsidRPr="002A5055">
        <w:rPr>
          <w:rStyle w:val="apple-converted-space"/>
          <w:b w:val="0"/>
          <w:color w:val="000000"/>
          <w:sz w:val="28"/>
          <w:szCs w:val="28"/>
          <w:shd w:val="clear" w:color="auto" w:fill="FFFFFF"/>
          <w:lang w:val="uk-UA"/>
        </w:rPr>
        <w:t xml:space="preserve"> </w:t>
      </w:r>
      <w:r w:rsidRPr="002A5055">
        <w:rPr>
          <w:b w:val="0"/>
          <w:sz w:val="28"/>
          <w:szCs w:val="28"/>
        </w:rPr>
        <w:t>Кутузов А.Г. Решение теоретических и организационно-педагогических проблем гуманитарного образования: дис. … д-ра пед. наук.</w:t>
      </w:r>
      <w:r>
        <w:rPr>
          <w:b w:val="0"/>
          <w:sz w:val="28"/>
          <w:szCs w:val="28"/>
          <w:lang w:val="uk-UA"/>
        </w:rPr>
        <w:t xml:space="preserve"> –</w:t>
      </w:r>
      <w:r w:rsidRPr="002A5055">
        <w:rPr>
          <w:b w:val="0"/>
          <w:sz w:val="28"/>
          <w:szCs w:val="28"/>
        </w:rPr>
        <w:t xml:space="preserve"> М., 2004.</w:t>
      </w:r>
      <w:r>
        <w:rPr>
          <w:b w:val="0"/>
          <w:sz w:val="28"/>
          <w:szCs w:val="28"/>
          <w:lang w:val="uk-UA"/>
        </w:rPr>
        <w:t xml:space="preserve"> – 25 с.</w:t>
      </w:r>
    </w:p>
    <w:p w:rsidR="00087DC3" w:rsidRPr="00B051D6" w:rsidRDefault="00087DC3" w:rsidP="00087DC3">
      <w:pPr>
        <w:pStyle w:val="1"/>
        <w:numPr>
          <w:ilvl w:val="0"/>
          <w:numId w:val="4"/>
        </w:numPr>
        <w:shd w:val="clear" w:color="auto" w:fill="FFFFFF"/>
        <w:spacing w:before="0" w:beforeAutospacing="0" w:after="0" w:afterAutospacing="0" w:line="360" w:lineRule="auto"/>
        <w:contextualSpacing/>
        <w:jc w:val="both"/>
        <w:textAlignment w:val="baseline"/>
        <w:rPr>
          <w:b w:val="0"/>
          <w:sz w:val="28"/>
          <w:szCs w:val="28"/>
          <w:lang w:val="uk-UA"/>
        </w:rPr>
      </w:pPr>
      <w:r w:rsidRPr="002A5055">
        <w:rPr>
          <w:b w:val="0"/>
          <w:sz w:val="28"/>
          <w:szCs w:val="28"/>
          <w:lang w:val="uk-UA"/>
        </w:rPr>
        <w:t xml:space="preserve"> </w:t>
      </w:r>
      <w:r w:rsidRPr="002A5055">
        <w:rPr>
          <w:b w:val="0"/>
          <w:bCs w:val="0"/>
          <w:color w:val="000000"/>
          <w:sz w:val="28"/>
          <w:szCs w:val="28"/>
          <w:lang w:val="uk-UA"/>
        </w:rPr>
        <w:t>Мильруд Р.П. Актуальные проблемы методики обучения иностранным</w:t>
      </w:r>
      <w:r>
        <w:rPr>
          <w:b w:val="0"/>
          <w:sz w:val="28"/>
          <w:szCs w:val="28"/>
          <w:lang w:val="uk-UA"/>
        </w:rPr>
        <w:t xml:space="preserve"> </w:t>
      </w:r>
      <w:r>
        <w:rPr>
          <w:b w:val="0"/>
          <w:bCs w:val="0"/>
          <w:color w:val="000000"/>
          <w:sz w:val="28"/>
          <w:szCs w:val="28"/>
          <w:lang w:val="uk-UA"/>
        </w:rPr>
        <w:t xml:space="preserve">языкам за рубежом / Р.П.Мильруд </w:t>
      </w:r>
      <w:r w:rsidRPr="00B051D6">
        <w:rPr>
          <w:b w:val="0"/>
          <w:bCs w:val="0"/>
          <w:color w:val="000000"/>
          <w:sz w:val="28"/>
          <w:szCs w:val="28"/>
          <w:lang w:val="uk-UA"/>
        </w:rPr>
        <w:t xml:space="preserve">// Иностранные языки в школе. </w:t>
      </w:r>
      <w:r>
        <w:rPr>
          <w:color w:val="000000"/>
          <w:sz w:val="28"/>
          <w:szCs w:val="28"/>
          <w:shd w:val="clear" w:color="auto" w:fill="FFFFFF"/>
        </w:rPr>
        <w:t>–</w:t>
      </w:r>
      <w:r w:rsidRPr="00B051D6">
        <w:rPr>
          <w:b w:val="0"/>
          <w:bCs w:val="0"/>
          <w:color w:val="000000"/>
          <w:sz w:val="28"/>
          <w:szCs w:val="28"/>
          <w:lang w:val="uk-UA"/>
        </w:rPr>
        <w:t xml:space="preserve">2004. </w:t>
      </w:r>
      <w:r>
        <w:rPr>
          <w:color w:val="000000"/>
          <w:sz w:val="28"/>
          <w:szCs w:val="28"/>
          <w:shd w:val="clear" w:color="auto" w:fill="FFFFFF"/>
        </w:rPr>
        <w:t>–</w:t>
      </w:r>
      <w:r>
        <w:rPr>
          <w:color w:val="000000"/>
          <w:sz w:val="28"/>
          <w:szCs w:val="28"/>
          <w:shd w:val="clear" w:color="auto" w:fill="FFFFFF"/>
          <w:lang w:val="uk-UA"/>
        </w:rPr>
        <w:t xml:space="preserve"> </w:t>
      </w:r>
      <w:r>
        <w:rPr>
          <w:b w:val="0"/>
          <w:bCs w:val="0"/>
          <w:color w:val="000000"/>
          <w:sz w:val="28"/>
          <w:szCs w:val="28"/>
          <w:lang w:val="uk-UA"/>
        </w:rPr>
        <w:t>№3. – С</w:t>
      </w:r>
      <w:r w:rsidRPr="00B051D6">
        <w:rPr>
          <w:b w:val="0"/>
          <w:bCs w:val="0"/>
          <w:color w:val="000000"/>
          <w:sz w:val="28"/>
          <w:szCs w:val="28"/>
          <w:lang w:val="uk-UA"/>
        </w:rPr>
        <w:t>.</w:t>
      </w:r>
      <w:r>
        <w:rPr>
          <w:b w:val="0"/>
          <w:bCs w:val="0"/>
          <w:color w:val="000000"/>
          <w:sz w:val="28"/>
          <w:szCs w:val="28"/>
          <w:lang w:val="uk-UA"/>
        </w:rPr>
        <w:t xml:space="preserve"> </w:t>
      </w:r>
      <w:r w:rsidRPr="00B051D6">
        <w:rPr>
          <w:b w:val="0"/>
          <w:bCs w:val="0"/>
          <w:color w:val="000000"/>
          <w:sz w:val="28"/>
          <w:szCs w:val="28"/>
          <w:lang w:val="uk-UA"/>
        </w:rPr>
        <w:t>34</w:t>
      </w:r>
      <w:r>
        <w:rPr>
          <w:color w:val="000000"/>
          <w:sz w:val="28"/>
          <w:szCs w:val="28"/>
          <w:shd w:val="clear" w:color="auto" w:fill="FFFFFF"/>
        </w:rPr>
        <w:t>–</w:t>
      </w:r>
      <w:r w:rsidRPr="00B051D6">
        <w:rPr>
          <w:b w:val="0"/>
          <w:bCs w:val="0"/>
          <w:color w:val="000000"/>
          <w:sz w:val="28"/>
          <w:szCs w:val="28"/>
          <w:lang w:val="uk-UA"/>
        </w:rPr>
        <w:t>40.</w:t>
      </w:r>
    </w:p>
    <w:p w:rsidR="00087DC3" w:rsidRDefault="00087DC3" w:rsidP="00087DC3">
      <w:pPr>
        <w:pStyle w:val="1"/>
        <w:numPr>
          <w:ilvl w:val="0"/>
          <w:numId w:val="4"/>
        </w:numPr>
        <w:shd w:val="clear" w:color="auto" w:fill="FFFFFF"/>
        <w:spacing w:before="0" w:beforeAutospacing="0" w:after="0" w:afterAutospacing="0" w:line="360" w:lineRule="auto"/>
        <w:contextualSpacing/>
        <w:jc w:val="both"/>
        <w:textAlignment w:val="baseline"/>
        <w:rPr>
          <w:b w:val="0"/>
          <w:sz w:val="28"/>
          <w:szCs w:val="28"/>
          <w:lang w:val="uk-UA"/>
        </w:rPr>
      </w:pPr>
      <w:r w:rsidRPr="002A5055">
        <w:rPr>
          <w:b w:val="0"/>
          <w:sz w:val="28"/>
          <w:szCs w:val="28"/>
          <w:lang w:val="uk-UA"/>
        </w:rPr>
        <w:t xml:space="preserve"> </w:t>
      </w:r>
      <w:r w:rsidRPr="002A5055">
        <w:rPr>
          <w:b w:val="0"/>
          <w:sz w:val="28"/>
          <w:szCs w:val="28"/>
        </w:rPr>
        <w:t>Межкультурное иноязычное образование: лингводидактические стратегии и тактики: коллективная монография / ред. Е. Г. Тарева</w:t>
      </w:r>
      <w:r>
        <w:rPr>
          <w:b w:val="0"/>
          <w:sz w:val="28"/>
          <w:szCs w:val="28"/>
          <w:lang w:val="uk-UA"/>
        </w:rPr>
        <w:t>.</w:t>
      </w:r>
      <w:r>
        <w:rPr>
          <w:b w:val="0"/>
          <w:sz w:val="28"/>
          <w:szCs w:val="28"/>
        </w:rPr>
        <w:t xml:space="preserve"> – М.</w:t>
      </w:r>
      <w:r w:rsidRPr="002A5055">
        <w:rPr>
          <w:b w:val="0"/>
          <w:sz w:val="28"/>
          <w:szCs w:val="28"/>
        </w:rPr>
        <w:t>: Логос, 2014. – 232 с.</w:t>
      </w:r>
      <w:r w:rsidRPr="002A5055">
        <w:rPr>
          <w:b w:val="0"/>
          <w:sz w:val="28"/>
          <w:szCs w:val="28"/>
          <w:lang w:val="uk-UA"/>
        </w:rPr>
        <w:t xml:space="preserve"> </w:t>
      </w:r>
    </w:p>
    <w:p w:rsidR="00087DC3" w:rsidRPr="002A5055" w:rsidRDefault="00087DC3" w:rsidP="00087DC3">
      <w:pPr>
        <w:pStyle w:val="1"/>
        <w:numPr>
          <w:ilvl w:val="0"/>
          <w:numId w:val="4"/>
        </w:numPr>
        <w:shd w:val="clear" w:color="auto" w:fill="FFFFFF"/>
        <w:spacing w:before="0" w:beforeAutospacing="0" w:after="0" w:afterAutospacing="0" w:line="360" w:lineRule="auto"/>
        <w:contextualSpacing/>
        <w:jc w:val="both"/>
        <w:textAlignment w:val="baseline"/>
        <w:rPr>
          <w:b w:val="0"/>
          <w:sz w:val="28"/>
          <w:szCs w:val="28"/>
          <w:lang w:val="uk-UA"/>
        </w:rPr>
      </w:pPr>
      <w:r>
        <w:rPr>
          <w:b w:val="0"/>
          <w:sz w:val="28"/>
          <w:szCs w:val="28"/>
          <w:lang w:val="uk-UA"/>
        </w:rPr>
        <w:t xml:space="preserve"> </w:t>
      </w:r>
      <w:r w:rsidRPr="007177E2">
        <w:rPr>
          <w:b w:val="0"/>
          <w:sz w:val="28"/>
          <w:szCs w:val="28"/>
          <w:lang w:val="uk-UA"/>
        </w:rPr>
        <w:t xml:space="preserve">Мовчан Л.Г. Використання досвіду Швеції у вітчизняній практиці навчання іноземних мов / Л.Г.Мовчан // Гуманізація навчально-виховного процесу: збірник наукових праць / за заг. ред. проф. </w:t>
      </w:r>
      <w:r w:rsidRPr="007177E2">
        <w:rPr>
          <w:b w:val="0"/>
          <w:sz w:val="28"/>
          <w:szCs w:val="28"/>
        </w:rPr>
        <w:t>В.І. Сипченка. – Слов’янськ</w:t>
      </w:r>
      <w:proofErr w:type="gramStart"/>
      <w:r w:rsidRPr="007177E2">
        <w:rPr>
          <w:b w:val="0"/>
          <w:sz w:val="28"/>
          <w:szCs w:val="28"/>
        </w:rPr>
        <w:t xml:space="preserve"> :</w:t>
      </w:r>
      <w:proofErr w:type="gramEnd"/>
      <w:r w:rsidRPr="007177E2">
        <w:rPr>
          <w:b w:val="0"/>
          <w:sz w:val="28"/>
          <w:szCs w:val="28"/>
        </w:rPr>
        <w:t xml:space="preserve"> СДПУ, 2011. – Спец. вип. 7. – Ч. ІІ. – С. 214–220</w:t>
      </w:r>
      <w:r>
        <w:rPr>
          <w:b w:val="0"/>
          <w:sz w:val="28"/>
          <w:szCs w:val="28"/>
          <w:lang w:val="uk-UA"/>
        </w:rPr>
        <w:t>.</w:t>
      </w:r>
    </w:p>
    <w:p w:rsidR="00087DC3" w:rsidRPr="002A5055" w:rsidRDefault="00087DC3" w:rsidP="00087DC3">
      <w:pPr>
        <w:pStyle w:val="1"/>
        <w:numPr>
          <w:ilvl w:val="0"/>
          <w:numId w:val="4"/>
        </w:numPr>
        <w:shd w:val="clear" w:color="auto" w:fill="FFFFFF"/>
        <w:spacing w:before="0" w:beforeAutospacing="0" w:after="0" w:afterAutospacing="0" w:line="360" w:lineRule="auto"/>
        <w:contextualSpacing/>
        <w:jc w:val="both"/>
        <w:textAlignment w:val="baseline"/>
        <w:rPr>
          <w:b w:val="0"/>
          <w:sz w:val="28"/>
          <w:szCs w:val="28"/>
          <w:lang w:val="uk-UA"/>
        </w:rPr>
      </w:pPr>
      <w:r w:rsidRPr="002A5055">
        <w:rPr>
          <w:b w:val="0"/>
          <w:sz w:val="28"/>
          <w:szCs w:val="28"/>
          <w:lang w:val="uk-UA"/>
        </w:rPr>
        <w:t xml:space="preserve"> </w:t>
      </w:r>
      <w:r>
        <w:rPr>
          <w:b w:val="0"/>
          <w:sz w:val="28"/>
          <w:szCs w:val="28"/>
          <w:lang w:val="uk-UA"/>
        </w:rPr>
        <w:t>Ніколаєва С.Ю</w:t>
      </w:r>
      <w:r w:rsidRPr="002A5055">
        <w:rPr>
          <w:b w:val="0"/>
          <w:sz w:val="28"/>
          <w:szCs w:val="28"/>
          <w:lang w:val="uk-UA"/>
        </w:rPr>
        <w:t>. Міжкультурна іншомовна осв</w:t>
      </w:r>
      <w:r>
        <w:rPr>
          <w:b w:val="0"/>
          <w:sz w:val="28"/>
          <w:szCs w:val="28"/>
          <w:lang w:val="uk-UA"/>
        </w:rPr>
        <w:t>іта в Україні: ключові проблеми / С.Ю. Ніколаєва</w:t>
      </w:r>
      <w:r w:rsidRPr="002A5055">
        <w:rPr>
          <w:b w:val="0"/>
          <w:sz w:val="28"/>
          <w:szCs w:val="28"/>
          <w:lang w:val="uk-UA"/>
        </w:rPr>
        <w:t xml:space="preserve"> // КНЛУ молодий вчений. </w:t>
      </w:r>
      <w:r>
        <w:rPr>
          <w:b w:val="0"/>
          <w:sz w:val="28"/>
          <w:szCs w:val="28"/>
          <w:lang w:val="uk-UA"/>
        </w:rPr>
        <w:t>–</w:t>
      </w:r>
      <w:r w:rsidRPr="002A5055">
        <w:rPr>
          <w:b w:val="0"/>
          <w:sz w:val="28"/>
          <w:szCs w:val="28"/>
          <w:lang w:val="uk-UA"/>
        </w:rPr>
        <w:t xml:space="preserve"> №</w:t>
      </w:r>
      <w:r>
        <w:rPr>
          <w:b w:val="0"/>
          <w:sz w:val="28"/>
          <w:szCs w:val="28"/>
          <w:lang w:val="uk-UA"/>
        </w:rPr>
        <w:t xml:space="preserve"> 8</w:t>
      </w:r>
      <w:r w:rsidRPr="002A5055">
        <w:rPr>
          <w:b w:val="0"/>
          <w:sz w:val="28"/>
          <w:szCs w:val="28"/>
          <w:lang w:val="uk-UA"/>
        </w:rPr>
        <w:t xml:space="preserve">. – серпень 2015. – </w:t>
      </w:r>
      <w:r>
        <w:rPr>
          <w:b w:val="0"/>
          <w:sz w:val="28"/>
          <w:szCs w:val="28"/>
          <w:lang w:val="uk-UA"/>
        </w:rPr>
        <w:t xml:space="preserve">С. </w:t>
      </w:r>
      <w:r w:rsidRPr="002A5055">
        <w:rPr>
          <w:b w:val="0"/>
          <w:sz w:val="28"/>
          <w:szCs w:val="28"/>
          <w:lang w:val="uk-UA"/>
        </w:rPr>
        <w:t>126</w:t>
      </w:r>
      <w:r w:rsidRPr="00B051D6">
        <w:rPr>
          <w:color w:val="000000"/>
          <w:sz w:val="28"/>
          <w:szCs w:val="28"/>
          <w:shd w:val="clear" w:color="auto" w:fill="FFFFFF"/>
          <w:lang w:val="uk-UA"/>
        </w:rPr>
        <w:t>–</w:t>
      </w:r>
      <w:r w:rsidRPr="002A5055">
        <w:rPr>
          <w:b w:val="0"/>
          <w:sz w:val="28"/>
          <w:szCs w:val="28"/>
          <w:lang w:val="uk-UA"/>
        </w:rPr>
        <w:t>131</w:t>
      </w:r>
      <w:r>
        <w:rPr>
          <w:b w:val="0"/>
          <w:sz w:val="28"/>
          <w:szCs w:val="28"/>
          <w:lang w:val="uk-UA"/>
        </w:rPr>
        <w:t>.</w:t>
      </w:r>
      <w:r w:rsidRPr="002A5055">
        <w:rPr>
          <w:b w:val="0"/>
          <w:sz w:val="28"/>
          <w:szCs w:val="28"/>
          <w:lang w:val="uk-UA"/>
        </w:rPr>
        <w:t xml:space="preserve"> </w:t>
      </w:r>
    </w:p>
    <w:p w:rsidR="00087DC3" w:rsidRPr="002A5055" w:rsidRDefault="00087DC3" w:rsidP="00087DC3">
      <w:pPr>
        <w:pStyle w:val="1"/>
        <w:numPr>
          <w:ilvl w:val="0"/>
          <w:numId w:val="4"/>
        </w:numPr>
        <w:shd w:val="clear" w:color="auto" w:fill="FFFFFF"/>
        <w:spacing w:before="0" w:beforeAutospacing="0" w:after="0" w:afterAutospacing="0" w:line="360" w:lineRule="auto"/>
        <w:contextualSpacing/>
        <w:jc w:val="both"/>
        <w:textAlignment w:val="baseline"/>
        <w:rPr>
          <w:b w:val="0"/>
          <w:sz w:val="28"/>
          <w:szCs w:val="28"/>
          <w:lang w:val="uk-UA"/>
        </w:rPr>
      </w:pPr>
      <w:r w:rsidRPr="002A5055">
        <w:rPr>
          <w:b w:val="0"/>
          <w:sz w:val="28"/>
          <w:szCs w:val="28"/>
          <w:lang w:val="uk-UA"/>
        </w:rPr>
        <w:t xml:space="preserve"> </w:t>
      </w:r>
      <w:r w:rsidRPr="002A5055">
        <w:rPr>
          <w:b w:val="0"/>
          <w:sz w:val="28"/>
          <w:szCs w:val="28"/>
        </w:rPr>
        <w:t>Пассов</w:t>
      </w:r>
      <w:r>
        <w:rPr>
          <w:b w:val="0"/>
          <w:sz w:val="28"/>
          <w:szCs w:val="28"/>
        </w:rPr>
        <w:t xml:space="preserve"> Е.И.  </w:t>
      </w:r>
      <w:r>
        <w:rPr>
          <w:b w:val="0"/>
          <w:sz w:val="28"/>
          <w:szCs w:val="28"/>
          <w:lang w:val="uk-UA"/>
        </w:rPr>
        <w:t>П</w:t>
      </w:r>
      <w:r w:rsidRPr="002A5055">
        <w:rPr>
          <w:b w:val="0"/>
          <w:sz w:val="28"/>
          <w:szCs w:val="28"/>
        </w:rPr>
        <w:t>ринципы иноязычного образования, их система и иерархия</w:t>
      </w:r>
      <w:r>
        <w:rPr>
          <w:b w:val="0"/>
          <w:sz w:val="28"/>
          <w:szCs w:val="28"/>
          <w:lang w:val="uk-UA"/>
        </w:rPr>
        <w:t xml:space="preserve"> / Е.И. Пассов</w:t>
      </w:r>
      <w:r w:rsidRPr="002A5055">
        <w:rPr>
          <w:b w:val="0"/>
          <w:sz w:val="28"/>
          <w:szCs w:val="28"/>
        </w:rPr>
        <w:t xml:space="preserve"> // Материалы к докладу на Х</w:t>
      </w:r>
      <w:r w:rsidRPr="002A5055">
        <w:rPr>
          <w:b w:val="0"/>
          <w:sz w:val="28"/>
          <w:szCs w:val="28"/>
          <w:lang w:val="uk-UA"/>
        </w:rPr>
        <w:t>ІІІ Конгрессе МАПРЯЛ (Испания). – Липецк</w:t>
      </w:r>
      <w:r>
        <w:rPr>
          <w:b w:val="0"/>
          <w:sz w:val="28"/>
          <w:szCs w:val="28"/>
          <w:lang w:val="uk-UA"/>
        </w:rPr>
        <w:t>,</w:t>
      </w:r>
      <w:r w:rsidRPr="002A5055">
        <w:rPr>
          <w:b w:val="0"/>
          <w:sz w:val="28"/>
          <w:szCs w:val="28"/>
          <w:lang w:val="uk-UA"/>
        </w:rPr>
        <w:t xml:space="preserve"> 2015</w:t>
      </w:r>
      <w:r>
        <w:rPr>
          <w:b w:val="0"/>
          <w:sz w:val="28"/>
          <w:szCs w:val="28"/>
          <w:lang w:val="uk-UA"/>
        </w:rPr>
        <w:t>. – С. 87</w:t>
      </w:r>
      <w:r>
        <w:rPr>
          <w:color w:val="000000"/>
          <w:sz w:val="28"/>
          <w:szCs w:val="28"/>
          <w:shd w:val="clear" w:color="auto" w:fill="FFFFFF"/>
        </w:rPr>
        <w:t>–</w:t>
      </w:r>
      <w:r>
        <w:rPr>
          <w:b w:val="0"/>
          <w:color w:val="000000"/>
          <w:sz w:val="28"/>
          <w:szCs w:val="28"/>
          <w:shd w:val="clear" w:color="auto" w:fill="FFFFFF"/>
          <w:lang w:val="uk-UA"/>
        </w:rPr>
        <w:t>89.</w:t>
      </w:r>
    </w:p>
    <w:p w:rsidR="00087DC3" w:rsidRPr="005C3028" w:rsidRDefault="00087DC3" w:rsidP="00087DC3">
      <w:pPr>
        <w:pStyle w:val="a3"/>
        <w:numPr>
          <w:ilvl w:val="0"/>
          <w:numId w:val="4"/>
        </w:numPr>
        <w:spacing w:after="0" w:line="360" w:lineRule="auto"/>
        <w:jc w:val="both"/>
        <w:rPr>
          <w:rFonts w:ascii="Times New Roman" w:hAnsi="Times New Roman" w:cs="Times New Roman"/>
          <w:sz w:val="28"/>
          <w:szCs w:val="28"/>
          <w:lang w:val="uk-UA"/>
        </w:rPr>
      </w:pPr>
      <w:r w:rsidRPr="002A5055">
        <w:rPr>
          <w:rFonts w:ascii="Times New Roman" w:hAnsi="Times New Roman" w:cs="Times New Roman"/>
          <w:sz w:val="28"/>
          <w:szCs w:val="28"/>
          <w:lang w:val="uk-UA"/>
        </w:rPr>
        <w:lastRenderedPageBreak/>
        <w:t xml:space="preserve"> </w:t>
      </w:r>
      <w:r>
        <w:rPr>
          <w:rFonts w:ascii="Times New Roman" w:hAnsi="Times New Roman" w:cs="Times New Roman"/>
          <w:sz w:val="28"/>
          <w:szCs w:val="28"/>
          <w:lang w:val="uk-UA"/>
        </w:rPr>
        <w:t>Петренко В.Л</w:t>
      </w:r>
      <w:r w:rsidRPr="002A5055">
        <w:rPr>
          <w:rFonts w:ascii="Times New Roman" w:hAnsi="Times New Roman" w:cs="Times New Roman"/>
          <w:sz w:val="28"/>
          <w:szCs w:val="28"/>
          <w:lang w:val="uk-UA"/>
        </w:rPr>
        <w:t>. Стандартизація освіти / ВЛ Петренко // Енциклопедія освіти</w:t>
      </w:r>
      <w:r>
        <w:rPr>
          <w:rFonts w:ascii="Times New Roman" w:hAnsi="Times New Roman" w:cs="Times New Roman"/>
          <w:sz w:val="28"/>
          <w:szCs w:val="28"/>
          <w:lang w:val="uk-UA"/>
        </w:rPr>
        <w:t xml:space="preserve"> /</w:t>
      </w:r>
      <w:r w:rsidRPr="002A5055">
        <w:rPr>
          <w:rFonts w:ascii="Times New Roman" w:hAnsi="Times New Roman" w:cs="Times New Roman"/>
          <w:sz w:val="28"/>
          <w:szCs w:val="28"/>
          <w:lang w:val="uk-UA"/>
        </w:rPr>
        <w:t xml:space="preserve"> гол.ред.В.Г.</w:t>
      </w:r>
      <w:r>
        <w:rPr>
          <w:rFonts w:ascii="Times New Roman" w:hAnsi="Times New Roman" w:cs="Times New Roman"/>
          <w:sz w:val="28"/>
          <w:szCs w:val="28"/>
          <w:lang w:val="uk-UA"/>
        </w:rPr>
        <w:t xml:space="preserve"> </w:t>
      </w:r>
      <w:r w:rsidRPr="002A5055">
        <w:rPr>
          <w:rFonts w:ascii="Times New Roman" w:hAnsi="Times New Roman" w:cs="Times New Roman"/>
          <w:sz w:val="28"/>
          <w:szCs w:val="28"/>
          <w:lang w:val="uk-UA"/>
        </w:rPr>
        <w:t>Кремень.</w:t>
      </w:r>
      <w:r>
        <w:rPr>
          <w:rFonts w:ascii="Times New Roman" w:hAnsi="Times New Roman" w:cs="Times New Roman"/>
          <w:sz w:val="28"/>
          <w:szCs w:val="28"/>
          <w:lang w:val="uk-UA"/>
        </w:rPr>
        <w:t xml:space="preserve"> </w:t>
      </w:r>
      <w:r w:rsidRPr="002A5055">
        <w:rPr>
          <w:rFonts w:ascii="Times New Roman" w:hAnsi="Times New Roman" w:cs="Times New Roman"/>
          <w:sz w:val="28"/>
          <w:szCs w:val="28"/>
          <w:lang w:val="uk-UA"/>
        </w:rPr>
        <w:t xml:space="preserve"> – К., 2008. – 871 </w:t>
      </w:r>
      <w:r>
        <w:rPr>
          <w:rFonts w:ascii="Times New Roman" w:hAnsi="Times New Roman" w:cs="Times New Roman"/>
          <w:sz w:val="28"/>
          <w:szCs w:val="28"/>
          <w:lang w:val="uk-UA"/>
        </w:rPr>
        <w:t>с.</w:t>
      </w:r>
    </w:p>
    <w:p w:rsidR="00087DC3" w:rsidRPr="002A5055" w:rsidRDefault="00087DC3" w:rsidP="00087DC3">
      <w:pPr>
        <w:pStyle w:val="a3"/>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A5055">
        <w:rPr>
          <w:rFonts w:ascii="Times New Roman" w:hAnsi="Times New Roman" w:cs="Times New Roman"/>
          <w:sz w:val="28"/>
          <w:szCs w:val="28"/>
          <w:lang w:val="uk-UA"/>
        </w:rPr>
        <w:t>Тадеєва М.І. Розвиток сучасної шкільної іншомовної осві</w:t>
      </w:r>
      <w:r>
        <w:rPr>
          <w:rFonts w:ascii="Times New Roman" w:hAnsi="Times New Roman" w:cs="Times New Roman"/>
          <w:sz w:val="28"/>
          <w:szCs w:val="28"/>
          <w:lang w:val="uk-UA"/>
        </w:rPr>
        <w:t xml:space="preserve">ти в країнах-членах Ради Європи / М.І. Тадеєва. </w:t>
      </w:r>
      <w:r w:rsidRPr="00B051D6">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w:t>
      </w:r>
      <w:r w:rsidRPr="002A5055">
        <w:rPr>
          <w:rFonts w:ascii="Times New Roman" w:hAnsi="Times New Roman" w:cs="Times New Roman"/>
          <w:sz w:val="28"/>
          <w:szCs w:val="28"/>
          <w:lang w:val="uk-UA"/>
        </w:rPr>
        <w:t xml:space="preserve">Тернопіль: Навчальна книга </w:t>
      </w:r>
      <w:r w:rsidRPr="00B051D6">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w:t>
      </w:r>
      <w:r w:rsidRPr="002A5055">
        <w:rPr>
          <w:rFonts w:ascii="Times New Roman" w:hAnsi="Times New Roman" w:cs="Times New Roman"/>
          <w:sz w:val="28"/>
          <w:szCs w:val="28"/>
          <w:lang w:val="uk-UA"/>
        </w:rPr>
        <w:t xml:space="preserve">Богдан, 2011. </w:t>
      </w:r>
      <w:r w:rsidRPr="00B051D6">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w:t>
      </w:r>
      <w:r w:rsidRPr="002A5055">
        <w:rPr>
          <w:rFonts w:ascii="Times New Roman" w:hAnsi="Times New Roman" w:cs="Times New Roman"/>
          <w:sz w:val="28"/>
          <w:szCs w:val="28"/>
          <w:lang w:val="uk-UA"/>
        </w:rPr>
        <w:t>432 с.</w:t>
      </w:r>
    </w:p>
    <w:p w:rsidR="00087DC3" w:rsidRPr="00B051D6" w:rsidRDefault="00087DC3" w:rsidP="00087DC3">
      <w:pPr>
        <w:pStyle w:val="a3"/>
        <w:numPr>
          <w:ilvl w:val="0"/>
          <w:numId w:val="4"/>
        </w:numPr>
        <w:spacing w:after="0" w:line="360" w:lineRule="auto"/>
        <w:jc w:val="both"/>
        <w:rPr>
          <w:rFonts w:ascii="Times New Roman" w:hAnsi="Times New Roman" w:cs="Times New Roman"/>
          <w:sz w:val="28"/>
          <w:szCs w:val="28"/>
          <w:lang w:val="uk-UA"/>
        </w:rPr>
      </w:pPr>
      <w:r w:rsidRPr="002A5055">
        <w:rPr>
          <w:rFonts w:ascii="Times New Roman" w:hAnsi="Times New Roman" w:cs="Times New Roman"/>
          <w:sz w:val="28"/>
          <w:szCs w:val="28"/>
          <w:lang w:val="uk-UA"/>
        </w:rPr>
        <w:t xml:space="preserve"> </w:t>
      </w:r>
      <w:r>
        <w:rPr>
          <w:rFonts w:ascii="Times New Roman" w:hAnsi="Times New Roman" w:cs="Times New Roman"/>
          <w:sz w:val="28"/>
          <w:szCs w:val="28"/>
        </w:rPr>
        <w:t>Тарнопольский О.Б.</w:t>
      </w:r>
      <w:r>
        <w:rPr>
          <w:rFonts w:ascii="Times New Roman" w:hAnsi="Times New Roman" w:cs="Times New Roman"/>
          <w:sz w:val="28"/>
          <w:szCs w:val="28"/>
          <w:lang w:val="uk-UA"/>
        </w:rPr>
        <w:t xml:space="preserve"> </w:t>
      </w:r>
      <w:r w:rsidRPr="002A5055">
        <w:rPr>
          <w:rFonts w:ascii="Times New Roman" w:hAnsi="Times New Roman" w:cs="Times New Roman"/>
          <w:sz w:val="28"/>
          <w:szCs w:val="28"/>
        </w:rPr>
        <w:t>Методика обучения английскому языку для делового общения</w:t>
      </w:r>
      <w:r>
        <w:rPr>
          <w:rFonts w:ascii="Times New Roman" w:hAnsi="Times New Roman" w:cs="Times New Roman"/>
          <w:sz w:val="28"/>
          <w:szCs w:val="28"/>
          <w:lang w:val="uk-UA"/>
        </w:rPr>
        <w:t xml:space="preserve"> / </w:t>
      </w:r>
      <w:r>
        <w:rPr>
          <w:rFonts w:ascii="Times New Roman" w:hAnsi="Times New Roman" w:cs="Times New Roman"/>
          <w:sz w:val="28"/>
          <w:szCs w:val="28"/>
        </w:rPr>
        <w:t>С.П.</w:t>
      </w:r>
      <w:r w:rsidRPr="00B051D6">
        <w:rPr>
          <w:rFonts w:ascii="Times New Roman" w:hAnsi="Times New Roman" w:cs="Times New Roman"/>
          <w:sz w:val="28"/>
          <w:szCs w:val="28"/>
        </w:rPr>
        <w:t xml:space="preserve"> </w:t>
      </w:r>
      <w:r>
        <w:rPr>
          <w:rFonts w:ascii="Times New Roman" w:hAnsi="Times New Roman" w:cs="Times New Roman"/>
          <w:sz w:val="28"/>
          <w:szCs w:val="28"/>
        </w:rPr>
        <w:t>Кожушко</w:t>
      </w:r>
      <w:r>
        <w:rPr>
          <w:rFonts w:ascii="Times New Roman" w:hAnsi="Times New Roman" w:cs="Times New Roman"/>
          <w:sz w:val="28"/>
          <w:szCs w:val="28"/>
          <w:lang w:val="uk-UA"/>
        </w:rPr>
        <w:t xml:space="preserve">, </w:t>
      </w:r>
      <w:r>
        <w:rPr>
          <w:rFonts w:ascii="Times New Roman" w:hAnsi="Times New Roman" w:cs="Times New Roman"/>
          <w:sz w:val="28"/>
          <w:szCs w:val="28"/>
        </w:rPr>
        <w:t>О.Б</w:t>
      </w:r>
      <w:r>
        <w:rPr>
          <w:rFonts w:ascii="Times New Roman" w:hAnsi="Times New Roman" w:cs="Times New Roman"/>
          <w:sz w:val="28"/>
          <w:szCs w:val="28"/>
          <w:lang w:val="uk-UA"/>
        </w:rPr>
        <w:t xml:space="preserve">. </w:t>
      </w:r>
      <w:r>
        <w:rPr>
          <w:rFonts w:ascii="Times New Roman" w:hAnsi="Times New Roman" w:cs="Times New Roman"/>
          <w:sz w:val="28"/>
          <w:szCs w:val="28"/>
        </w:rPr>
        <w:t>Тарнопольский</w:t>
      </w:r>
      <w:r>
        <w:rPr>
          <w:rFonts w:ascii="Times New Roman" w:hAnsi="Times New Roman" w:cs="Times New Roman"/>
          <w:sz w:val="28"/>
          <w:szCs w:val="28"/>
          <w:lang w:val="uk-UA"/>
        </w:rPr>
        <w:t xml:space="preserve">. – </w:t>
      </w:r>
      <w:r w:rsidRPr="00B051D6">
        <w:rPr>
          <w:rFonts w:ascii="Times New Roman" w:hAnsi="Times New Roman" w:cs="Times New Roman"/>
          <w:sz w:val="28"/>
          <w:szCs w:val="28"/>
        </w:rPr>
        <w:t>К.: Ленвит, 2004.</w:t>
      </w:r>
      <w:r w:rsidRPr="00B051D6">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w:t>
      </w:r>
      <w:r w:rsidRPr="00B051D6">
        <w:rPr>
          <w:rFonts w:ascii="Times New Roman" w:hAnsi="Times New Roman" w:cs="Times New Roman"/>
          <w:sz w:val="28"/>
          <w:szCs w:val="28"/>
        </w:rPr>
        <w:t xml:space="preserve"> 192 с</w:t>
      </w:r>
      <w:r>
        <w:rPr>
          <w:rFonts w:ascii="Times New Roman" w:hAnsi="Times New Roman" w:cs="Times New Roman"/>
          <w:sz w:val="28"/>
          <w:szCs w:val="28"/>
          <w:lang w:val="uk-UA"/>
        </w:rPr>
        <w:t>.</w:t>
      </w:r>
    </w:p>
    <w:p w:rsidR="00087DC3" w:rsidRPr="002A5055" w:rsidRDefault="00087DC3" w:rsidP="00087DC3">
      <w:pPr>
        <w:pStyle w:val="a3"/>
        <w:numPr>
          <w:ilvl w:val="0"/>
          <w:numId w:val="4"/>
        </w:numPr>
        <w:spacing w:after="0" w:line="360" w:lineRule="auto"/>
        <w:jc w:val="both"/>
        <w:rPr>
          <w:rFonts w:ascii="Times New Roman" w:hAnsi="Times New Roman" w:cs="Times New Roman"/>
          <w:sz w:val="28"/>
          <w:szCs w:val="28"/>
          <w:lang w:val="uk-UA"/>
        </w:rPr>
      </w:pPr>
      <w:r w:rsidRPr="002A5055">
        <w:rPr>
          <w:rFonts w:ascii="Times New Roman" w:hAnsi="Times New Roman" w:cs="Times New Roman"/>
          <w:sz w:val="28"/>
          <w:szCs w:val="28"/>
          <w:lang w:val="uk-UA"/>
        </w:rPr>
        <w:t xml:space="preserve"> </w:t>
      </w:r>
      <w:r w:rsidRPr="00B051D6">
        <w:rPr>
          <w:rFonts w:ascii="Times New Roman" w:hAnsi="Times New Roman" w:cs="Times New Roman"/>
          <w:sz w:val="28"/>
          <w:szCs w:val="28"/>
          <w:lang w:val="uk-UA"/>
        </w:rPr>
        <w:t>Щепилова А.В. Особенности обучения второму иностранному языку</w:t>
      </w:r>
      <w:r>
        <w:rPr>
          <w:rFonts w:ascii="Times New Roman" w:hAnsi="Times New Roman" w:cs="Times New Roman"/>
          <w:sz w:val="28"/>
          <w:szCs w:val="28"/>
          <w:lang w:val="uk-UA"/>
        </w:rPr>
        <w:t xml:space="preserve">. </w:t>
      </w:r>
      <w:r w:rsidRPr="00B051D6">
        <w:rPr>
          <w:rFonts w:ascii="Times New Roman" w:hAnsi="Times New Roman" w:cs="Times New Roman"/>
          <w:sz w:val="28"/>
          <w:szCs w:val="28"/>
          <w:lang w:val="uk-UA"/>
        </w:rPr>
        <w:t xml:space="preserve">Методика обучения иностранным языкам: традиции и современность </w:t>
      </w:r>
      <w:r>
        <w:rPr>
          <w:rFonts w:ascii="Times New Roman" w:hAnsi="Times New Roman" w:cs="Times New Roman"/>
          <w:sz w:val="28"/>
          <w:szCs w:val="28"/>
          <w:lang w:val="uk-UA"/>
        </w:rPr>
        <w:t>/ А.В. Щепилова.</w:t>
      </w:r>
      <w:r w:rsidRPr="00B051D6">
        <w:rPr>
          <w:rFonts w:ascii="Times New Roman" w:hAnsi="Times New Roman" w:cs="Times New Roman"/>
          <w:sz w:val="28"/>
          <w:szCs w:val="28"/>
          <w:lang w:val="uk-UA"/>
        </w:rPr>
        <w:t xml:space="preserve"> – М.: Титул, 2010. </w:t>
      </w:r>
      <w:r>
        <w:rPr>
          <w:rFonts w:ascii="Times New Roman" w:hAnsi="Times New Roman" w:cs="Times New Roman"/>
          <w:sz w:val="28"/>
          <w:szCs w:val="28"/>
          <w:lang w:val="uk-UA"/>
        </w:rPr>
        <w:t xml:space="preserve">– </w:t>
      </w:r>
      <w:r w:rsidRPr="00B051D6">
        <w:rPr>
          <w:rFonts w:ascii="Times New Roman" w:hAnsi="Times New Roman" w:cs="Times New Roman"/>
          <w:sz w:val="28"/>
          <w:szCs w:val="28"/>
          <w:lang w:val="uk-UA"/>
        </w:rPr>
        <w:t>С. 408</w:t>
      </w:r>
      <w:r w:rsidRPr="005C3028">
        <w:rPr>
          <w:rFonts w:ascii="Times New Roman" w:hAnsi="Times New Roman" w:cs="Times New Roman"/>
          <w:color w:val="000000"/>
          <w:sz w:val="28"/>
          <w:szCs w:val="28"/>
          <w:shd w:val="clear" w:color="auto" w:fill="FFFFFF"/>
        </w:rPr>
        <w:t>–</w:t>
      </w:r>
      <w:r w:rsidRPr="00B051D6">
        <w:rPr>
          <w:rFonts w:ascii="Times New Roman" w:hAnsi="Times New Roman" w:cs="Times New Roman"/>
          <w:sz w:val="28"/>
          <w:szCs w:val="28"/>
          <w:lang w:val="uk-UA"/>
        </w:rPr>
        <w:t>438.</w:t>
      </w:r>
    </w:p>
    <w:p w:rsidR="00087DC3" w:rsidRPr="002A5055" w:rsidRDefault="00087DC3" w:rsidP="00087DC3">
      <w:pPr>
        <w:pStyle w:val="a3"/>
        <w:numPr>
          <w:ilvl w:val="0"/>
          <w:numId w:val="4"/>
        </w:numPr>
        <w:spacing w:after="0" w:line="360" w:lineRule="auto"/>
        <w:jc w:val="both"/>
        <w:rPr>
          <w:rFonts w:ascii="Times New Roman" w:hAnsi="Times New Roman" w:cs="Times New Roman"/>
          <w:sz w:val="28"/>
          <w:szCs w:val="28"/>
          <w:lang w:val="uk-UA"/>
        </w:rPr>
      </w:pPr>
      <w:r w:rsidRPr="002A5055">
        <w:rPr>
          <w:rFonts w:ascii="Times New Roman" w:hAnsi="Times New Roman" w:cs="Times New Roman"/>
          <w:sz w:val="28"/>
          <w:szCs w:val="28"/>
          <w:lang w:val="uk-UA"/>
        </w:rPr>
        <w:t xml:space="preserve"> </w:t>
      </w:r>
      <w:r w:rsidRPr="002A5055">
        <w:rPr>
          <w:rFonts w:ascii="Times New Roman" w:hAnsi="Times New Roman" w:cs="Times New Roman"/>
          <w:sz w:val="28"/>
          <w:szCs w:val="28"/>
          <w:lang w:val="en-US"/>
        </w:rPr>
        <w:t>Howatt</w:t>
      </w:r>
      <w:r w:rsidRPr="00B051D6">
        <w:rPr>
          <w:rFonts w:ascii="Times New Roman" w:hAnsi="Times New Roman" w:cs="Times New Roman"/>
          <w:sz w:val="28"/>
          <w:szCs w:val="28"/>
          <w:lang w:val="uk-UA"/>
        </w:rPr>
        <w:t xml:space="preserve"> </w:t>
      </w:r>
      <w:r w:rsidRPr="002A5055">
        <w:rPr>
          <w:rFonts w:ascii="Times New Roman" w:hAnsi="Times New Roman" w:cs="Times New Roman"/>
          <w:sz w:val="28"/>
          <w:szCs w:val="28"/>
          <w:lang w:val="en-US"/>
        </w:rPr>
        <w:t>A</w:t>
      </w:r>
      <w:r w:rsidRPr="00B051D6">
        <w:rPr>
          <w:rFonts w:ascii="Times New Roman" w:hAnsi="Times New Roman" w:cs="Times New Roman"/>
          <w:sz w:val="28"/>
          <w:szCs w:val="28"/>
          <w:lang w:val="uk-UA"/>
        </w:rPr>
        <w:t>.</w:t>
      </w:r>
      <w:r w:rsidRPr="002A5055">
        <w:rPr>
          <w:rFonts w:ascii="Times New Roman" w:hAnsi="Times New Roman" w:cs="Times New Roman"/>
          <w:sz w:val="28"/>
          <w:szCs w:val="28"/>
          <w:lang w:val="en-US"/>
        </w:rPr>
        <w:t>P</w:t>
      </w:r>
      <w:r w:rsidRPr="00B051D6">
        <w:rPr>
          <w:rFonts w:ascii="Times New Roman" w:hAnsi="Times New Roman" w:cs="Times New Roman"/>
          <w:sz w:val="28"/>
          <w:szCs w:val="28"/>
          <w:lang w:val="uk-UA"/>
        </w:rPr>
        <w:t>.</w:t>
      </w:r>
      <w:r w:rsidRPr="002A5055">
        <w:rPr>
          <w:rFonts w:ascii="Times New Roman" w:hAnsi="Times New Roman" w:cs="Times New Roman"/>
          <w:sz w:val="28"/>
          <w:szCs w:val="28"/>
          <w:lang w:val="en-US"/>
        </w:rPr>
        <w:t>R</w:t>
      </w:r>
      <w:r w:rsidRPr="00B051D6">
        <w:rPr>
          <w:rFonts w:ascii="Times New Roman" w:hAnsi="Times New Roman" w:cs="Times New Roman"/>
          <w:sz w:val="28"/>
          <w:szCs w:val="28"/>
          <w:lang w:val="uk-UA"/>
        </w:rPr>
        <w:t xml:space="preserve">. </w:t>
      </w:r>
      <w:r w:rsidRPr="002A5055">
        <w:rPr>
          <w:rFonts w:ascii="Times New Roman" w:hAnsi="Times New Roman" w:cs="Times New Roman"/>
          <w:sz w:val="28"/>
          <w:szCs w:val="28"/>
          <w:lang w:val="en-US"/>
        </w:rPr>
        <w:t>Teaching</w:t>
      </w:r>
      <w:r w:rsidRPr="00B051D6">
        <w:rPr>
          <w:rFonts w:ascii="Times New Roman" w:hAnsi="Times New Roman" w:cs="Times New Roman"/>
          <w:sz w:val="28"/>
          <w:szCs w:val="28"/>
          <w:lang w:val="uk-UA"/>
        </w:rPr>
        <w:t xml:space="preserve"> </w:t>
      </w:r>
      <w:r w:rsidRPr="002A5055">
        <w:rPr>
          <w:rFonts w:ascii="Times New Roman" w:hAnsi="Times New Roman" w:cs="Times New Roman"/>
          <w:sz w:val="28"/>
          <w:szCs w:val="28"/>
          <w:lang w:val="en-US"/>
        </w:rPr>
        <w:t>languages</w:t>
      </w:r>
      <w:r w:rsidRPr="00B051D6">
        <w:rPr>
          <w:rFonts w:ascii="Times New Roman" w:hAnsi="Times New Roman" w:cs="Times New Roman"/>
          <w:sz w:val="28"/>
          <w:szCs w:val="28"/>
          <w:lang w:val="uk-UA"/>
        </w:rPr>
        <w:t xml:space="preserve"> </w:t>
      </w:r>
      <w:r w:rsidRPr="002A5055">
        <w:rPr>
          <w:rFonts w:ascii="Times New Roman" w:hAnsi="Times New Roman" w:cs="Times New Roman"/>
          <w:sz w:val="28"/>
          <w:szCs w:val="28"/>
          <w:lang w:val="en-US"/>
        </w:rPr>
        <w:t>to</w:t>
      </w:r>
      <w:r w:rsidRPr="00B051D6">
        <w:rPr>
          <w:rFonts w:ascii="Times New Roman" w:hAnsi="Times New Roman" w:cs="Times New Roman"/>
          <w:sz w:val="28"/>
          <w:szCs w:val="28"/>
          <w:lang w:val="uk-UA"/>
        </w:rPr>
        <w:t xml:space="preserve"> </w:t>
      </w:r>
      <w:r w:rsidRPr="002A5055">
        <w:rPr>
          <w:rFonts w:ascii="Times New Roman" w:hAnsi="Times New Roman" w:cs="Times New Roman"/>
          <w:sz w:val="28"/>
          <w:szCs w:val="28"/>
          <w:lang w:val="en-US"/>
        </w:rPr>
        <w:t>young</w:t>
      </w:r>
      <w:r w:rsidRPr="00B051D6">
        <w:rPr>
          <w:rFonts w:ascii="Times New Roman" w:hAnsi="Times New Roman" w:cs="Times New Roman"/>
          <w:sz w:val="28"/>
          <w:szCs w:val="28"/>
          <w:lang w:val="uk-UA"/>
        </w:rPr>
        <w:t xml:space="preserve"> </w:t>
      </w:r>
      <w:r w:rsidRPr="002A5055">
        <w:rPr>
          <w:rFonts w:ascii="Times New Roman" w:hAnsi="Times New Roman" w:cs="Times New Roman"/>
          <w:sz w:val="28"/>
          <w:szCs w:val="28"/>
          <w:lang w:val="en-US"/>
        </w:rPr>
        <w:t>learners</w:t>
      </w:r>
      <w:r w:rsidRPr="00B051D6">
        <w:rPr>
          <w:rFonts w:ascii="Times New Roman" w:hAnsi="Times New Roman" w:cs="Times New Roman"/>
          <w:sz w:val="28"/>
          <w:szCs w:val="28"/>
          <w:lang w:val="uk-UA"/>
        </w:rPr>
        <w:t xml:space="preserve">: </w:t>
      </w:r>
      <w:r w:rsidRPr="002A5055">
        <w:rPr>
          <w:rFonts w:ascii="Times New Roman" w:hAnsi="Times New Roman" w:cs="Times New Roman"/>
          <w:sz w:val="28"/>
          <w:szCs w:val="28"/>
          <w:lang w:val="en-US"/>
        </w:rPr>
        <w:t>patterns</w:t>
      </w:r>
      <w:r w:rsidRPr="00B051D6">
        <w:rPr>
          <w:rFonts w:ascii="Times New Roman" w:hAnsi="Times New Roman" w:cs="Times New Roman"/>
          <w:sz w:val="28"/>
          <w:szCs w:val="28"/>
          <w:lang w:val="uk-UA"/>
        </w:rPr>
        <w:t xml:space="preserve"> </w:t>
      </w:r>
      <w:r w:rsidRPr="002A5055">
        <w:rPr>
          <w:rFonts w:ascii="Times New Roman" w:hAnsi="Times New Roman" w:cs="Times New Roman"/>
          <w:sz w:val="28"/>
          <w:szCs w:val="28"/>
          <w:lang w:val="en-US"/>
        </w:rPr>
        <w:t>of</w:t>
      </w:r>
      <w:r w:rsidRPr="00B051D6">
        <w:rPr>
          <w:rFonts w:ascii="Times New Roman" w:hAnsi="Times New Roman" w:cs="Times New Roman"/>
          <w:sz w:val="28"/>
          <w:szCs w:val="28"/>
          <w:lang w:val="uk-UA"/>
        </w:rPr>
        <w:t xml:space="preserve"> </w:t>
      </w:r>
      <w:r w:rsidRPr="002A5055">
        <w:rPr>
          <w:rFonts w:ascii="Times New Roman" w:hAnsi="Times New Roman" w:cs="Times New Roman"/>
          <w:sz w:val="28"/>
          <w:szCs w:val="28"/>
          <w:lang w:val="en-US"/>
        </w:rPr>
        <w:t>history</w:t>
      </w:r>
      <w:r w:rsidRPr="00B051D6">
        <w:rPr>
          <w:rFonts w:ascii="Times New Roman" w:hAnsi="Times New Roman" w:cs="Times New Roman"/>
          <w:sz w:val="28"/>
          <w:szCs w:val="28"/>
          <w:lang w:val="uk-UA"/>
        </w:rPr>
        <w:t xml:space="preserve">: </w:t>
      </w:r>
      <w:r w:rsidRPr="002A5055">
        <w:rPr>
          <w:rFonts w:ascii="Times New Roman" w:hAnsi="Times New Roman" w:cs="Times New Roman"/>
          <w:sz w:val="28"/>
          <w:szCs w:val="28"/>
          <w:lang w:val="en-US"/>
        </w:rPr>
        <w:t>Teaching</w:t>
      </w:r>
      <w:r w:rsidRPr="00B051D6">
        <w:rPr>
          <w:rFonts w:ascii="Times New Roman" w:hAnsi="Times New Roman" w:cs="Times New Roman"/>
          <w:sz w:val="28"/>
          <w:szCs w:val="28"/>
          <w:lang w:val="uk-UA"/>
        </w:rPr>
        <w:t xml:space="preserve"> </w:t>
      </w:r>
      <w:r w:rsidRPr="002A5055">
        <w:rPr>
          <w:rFonts w:ascii="Times New Roman" w:hAnsi="Times New Roman" w:cs="Times New Roman"/>
          <w:sz w:val="28"/>
          <w:szCs w:val="28"/>
          <w:lang w:val="en-US"/>
        </w:rPr>
        <w:t>English</w:t>
      </w:r>
      <w:r w:rsidRPr="00B051D6">
        <w:rPr>
          <w:rFonts w:ascii="Times New Roman" w:hAnsi="Times New Roman" w:cs="Times New Roman"/>
          <w:sz w:val="28"/>
          <w:szCs w:val="28"/>
          <w:lang w:val="uk-UA"/>
        </w:rPr>
        <w:t xml:space="preserve"> </w:t>
      </w:r>
      <w:r w:rsidRPr="002A5055">
        <w:rPr>
          <w:rFonts w:ascii="Times New Roman" w:hAnsi="Times New Roman" w:cs="Times New Roman"/>
          <w:sz w:val="28"/>
          <w:szCs w:val="28"/>
          <w:lang w:val="en-US"/>
        </w:rPr>
        <w:t>to</w:t>
      </w:r>
      <w:r w:rsidRPr="00B051D6">
        <w:rPr>
          <w:rFonts w:ascii="Times New Roman" w:hAnsi="Times New Roman" w:cs="Times New Roman"/>
          <w:sz w:val="28"/>
          <w:szCs w:val="28"/>
          <w:lang w:val="uk-UA"/>
        </w:rPr>
        <w:t xml:space="preserve"> </w:t>
      </w:r>
      <w:r w:rsidRPr="002A5055">
        <w:rPr>
          <w:rFonts w:ascii="Times New Roman" w:hAnsi="Times New Roman" w:cs="Times New Roman"/>
          <w:sz w:val="28"/>
          <w:szCs w:val="28"/>
          <w:lang w:val="en-US"/>
        </w:rPr>
        <w:t>Childeren</w:t>
      </w:r>
      <w:r w:rsidRPr="00B051D6">
        <w:rPr>
          <w:rFonts w:ascii="Times New Roman" w:hAnsi="Times New Roman" w:cs="Times New Roman"/>
          <w:sz w:val="28"/>
          <w:szCs w:val="28"/>
          <w:lang w:val="uk-UA"/>
        </w:rPr>
        <w:t xml:space="preserve">. </w:t>
      </w:r>
      <w:r w:rsidRPr="002A5055">
        <w:rPr>
          <w:rFonts w:ascii="Times New Roman" w:hAnsi="Times New Roman" w:cs="Times New Roman"/>
          <w:sz w:val="28"/>
          <w:szCs w:val="28"/>
          <w:lang w:val="en-US"/>
        </w:rPr>
        <w:t>From</w:t>
      </w:r>
      <w:r w:rsidRPr="00B051D6">
        <w:rPr>
          <w:rFonts w:ascii="Times New Roman" w:hAnsi="Times New Roman" w:cs="Times New Roman"/>
          <w:sz w:val="28"/>
          <w:szCs w:val="28"/>
          <w:lang w:val="uk-UA"/>
        </w:rPr>
        <w:t xml:space="preserve"> </w:t>
      </w:r>
      <w:r w:rsidRPr="002A5055">
        <w:rPr>
          <w:rFonts w:ascii="Times New Roman" w:hAnsi="Times New Roman" w:cs="Times New Roman"/>
          <w:sz w:val="28"/>
          <w:szCs w:val="28"/>
          <w:lang w:val="en-US"/>
        </w:rPr>
        <w:t>Practice</w:t>
      </w:r>
      <w:r w:rsidRPr="00B051D6">
        <w:rPr>
          <w:rFonts w:ascii="Times New Roman" w:hAnsi="Times New Roman" w:cs="Times New Roman"/>
          <w:sz w:val="28"/>
          <w:szCs w:val="28"/>
          <w:lang w:val="uk-UA"/>
        </w:rPr>
        <w:t xml:space="preserve"> </w:t>
      </w:r>
      <w:r w:rsidRPr="002A5055">
        <w:rPr>
          <w:rFonts w:ascii="Times New Roman" w:hAnsi="Times New Roman" w:cs="Times New Roman"/>
          <w:sz w:val="28"/>
          <w:szCs w:val="28"/>
          <w:lang w:val="en-US"/>
        </w:rPr>
        <w:t>to</w:t>
      </w:r>
      <w:r w:rsidRPr="00B051D6">
        <w:rPr>
          <w:rFonts w:ascii="Times New Roman" w:hAnsi="Times New Roman" w:cs="Times New Roman"/>
          <w:sz w:val="28"/>
          <w:szCs w:val="28"/>
          <w:lang w:val="uk-UA"/>
        </w:rPr>
        <w:t xml:space="preserve"> </w:t>
      </w:r>
      <w:r w:rsidRPr="002A5055">
        <w:rPr>
          <w:rFonts w:ascii="Times New Roman" w:hAnsi="Times New Roman" w:cs="Times New Roman"/>
          <w:sz w:val="28"/>
          <w:szCs w:val="28"/>
          <w:lang w:val="en-US"/>
        </w:rPr>
        <w:t>Principle. Edited by Chr. Brumfit. J. Moon and R. Tongue. – Nelson, 1994. – P.</w:t>
      </w:r>
      <w:r>
        <w:rPr>
          <w:rFonts w:ascii="Times New Roman" w:hAnsi="Times New Roman" w:cs="Times New Roman"/>
          <w:sz w:val="28"/>
          <w:szCs w:val="28"/>
          <w:lang w:val="uk-UA"/>
        </w:rPr>
        <w:t xml:space="preserve"> </w:t>
      </w:r>
      <w:r w:rsidRPr="002A5055">
        <w:rPr>
          <w:rFonts w:ascii="Times New Roman" w:hAnsi="Times New Roman" w:cs="Times New Roman"/>
          <w:sz w:val="28"/>
          <w:szCs w:val="28"/>
          <w:lang w:val="en-US"/>
        </w:rPr>
        <w:t>289</w:t>
      </w:r>
      <w:r w:rsidRPr="005C3028">
        <w:rPr>
          <w:rFonts w:ascii="Times New Roman" w:hAnsi="Times New Roman" w:cs="Times New Roman"/>
          <w:color w:val="000000"/>
          <w:sz w:val="28"/>
          <w:szCs w:val="28"/>
          <w:shd w:val="clear" w:color="auto" w:fill="FFFFFF"/>
          <w:lang w:val="en-US"/>
        </w:rPr>
        <w:t>–</w:t>
      </w:r>
      <w:r w:rsidRPr="002A5055">
        <w:rPr>
          <w:rFonts w:ascii="Times New Roman" w:hAnsi="Times New Roman" w:cs="Times New Roman"/>
          <w:sz w:val="28"/>
          <w:szCs w:val="28"/>
          <w:lang w:val="en-US"/>
        </w:rPr>
        <w:t xml:space="preserve">301 </w:t>
      </w:r>
    </w:p>
    <w:p w:rsidR="00087DC3" w:rsidRDefault="00087DC3" w:rsidP="00087DC3">
      <w:pPr>
        <w:pStyle w:val="1"/>
        <w:numPr>
          <w:ilvl w:val="0"/>
          <w:numId w:val="4"/>
        </w:numPr>
        <w:shd w:val="clear" w:color="auto" w:fill="FFFFFF"/>
        <w:spacing w:before="0" w:beforeAutospacing="0" w:after="0" w:afterAutospacing="0" w:line="360" w:lineRule="auto"/>
        <w:contextualSpacing/>
        <w:jc w:val="both"/>
        <w:textAlignment w:val="baseline"/>
        <w:rPr>
          <w:b w:val="0"/>
          <w:sz w:val="28"/>
          <w:szCs w:val="28"/>
          <w:lang w:val="uk-UA"/>
        </w:rPr>
      </w:pPr>
      <w:r w:rsidRPr="002A5055">
        <w:rPr>
          <w:b w:val="0"/>
          <w:sz w:val="28"/>
          <w:szCs w:val="28"/>
          <w:lang w:val="uk-UA"/>
        </w:rPr>
        <w:t xml:space="preserve"> </w:t>
      </w:r>
      <w:r w:rsidRPr="002A5055">
        <w:rPr>
          <w:b w:val="0"/>
          <w:sz w:val="28"/>
          <w:szCs w:val="28"/>
          <w:lang w:val="en-US"/>
        </w:rPr>
        <w:t xml:space="preserve">Brewster J., Ellis G., Girard D. </w:t>
      </w:r>
      <w:proofErr w:type="gramStart"/>
      <w:r w:rsidRPr="002A5055">
        <w:rPr>
          <w:b w:val="0"/>
          <w:sz w:val="28"/>
          <w:szCs w:val="28"/>
          <w:lang w:val="en-US"/>
        </w:rPr>
        <w:t>The Primary English Teacher’s Guide.</w:t>
      </w:r>
      <w:proofErr w:type="gramEnd"/>
      <w:r w:rsidRPr="002A5055">
        <w:rPr>
          <w:b w:val="0"/>
          <w:sz w:val="28"/>
          <w:szCs w:val="28"/>
          <w:lang w:val="en-US"/>
        </w:rPr>
        <w:t xml:space="preserve"> – Penguin Books Ltd, 1992. – 229 pp.</w:t>
      </w:r>
    </w:p>
    <w:p w:rsidR="00087DC3" w:rsidRPr="007177E2" w:rsidRDefault="00087DC3" w:rsidP="00087DC3">
      <w:pPr>
        <w:pStyle w:val="1"/>
        <w:numPr>
          <w:ilvl w:val="0"/>
          <w:numId w:val="4"/>
        </w:numPr>
        <w:shd w:val="clear" w:color="auto" w:fill="FFFFFF"/>
        <w:spacing w:after="0" w:line="360" w:lineRule="auto"/>
        <w:contextualSpacing/>
        <w:jc w:val="both"/>
        <w:textAlignment w:val="baseline"/>
        <w:rPr>
          <w:b w:val="0"/>
          <w:sz w:val="28"/>
          <w:szCs w:val="28"/>
          <w:lang w:val="uk-UA"/>
        </w:rPr>
      </w:pPr>
      <w:r>
        <w:rPr>
          <w:b w:val="0"/>
          <w:sz w:val="28"/>
          <w:szCs w:val="28"/>
          <w:lang w:val="uk-UA"/>
        </w:rPr>
        <w:t xml:space="preserve"> </w:t>
      </w:r>
      <w:r w:rsidRPr="007177E2">
        <w:rPr>
          <w:b w:val="0"/>
          <w:sz w:val="28"/>
          <w:szCs w:val="28"/>
          <w:lang w:val="uk-UA"/>
        </w:rPr>
        <w:t>Foreign Language Teaching in Schools in Europe. National description of</w:t>
      </w:r>
      <w:r>
        <w:rPr>
          <w:b w:val="0"/>
          <w:sz w:val="28"/>
          <w:szCs w:val="28"/>
          <w:lang w:val="uk-UA"/>
        </w:rPr>
        <w:t xml:space="preserve"> </w:t>
      </w:r>
      <w:r w:rsidRPr="007177E2">
        <w:rPr>
          <w:b w:val="0"/>
          <w:sz w:val="28"/>
          <w:szCs w:val="28"/>
          <w:lang w:val="uk-UA"/>
        </w:rPr>
        <w:t>SWEDEN. Supplement to the Eurydice study : country reports, 2001. - 15p</w:t>
      </w:r>
    </w:p>
    <w:p w:rsidR="00087DC3" w:rsidRDefault="00087DC3" w:rsidP="00087DC3">
      <w:pPr>
        <w:pStyle w:val="1"/>
        <w:numPr>
          <w:ilvl w:val="0"/>
          <w:numId w:val="4"/>
        </w:numPr>
        <w:shd w:val="clear" w:color="auto" w:fill="FFFFFF"/>
        <w:spacing w:before="0" w:beforeAutospacing="0" w:after="0" w:afterAutospacing="0" w:line="360" w:lineRule="auto"/>
        <w:contextualSpacing/>
        <w:jc w:val="both"/>
        <w:textAlignment w:val="baseline"/>
        <w:rPr>
          <w:b w:val="0"/>
          <w:sz w:val="28"/>
          <w:szCs w:val="28"/>
          <w:lang w:val="uk-UA"/>
        </w:rPr>
      </w:pPr>
      <w:r>
        <w:rPr>
          <w:b w:val="0"/>
          <w:sz w:val="28"/>
          <w:szCs w:val="28"/>
          <w:lang w:val="uk-UA"/>
        </w:rPr>
        <w:t xml:space="preserve"> </w:t>
      </w:r>
      <w:r w:rsidRPr="002A5055">
        <w:rPr>
          <w:b w:val="0"/>
          <w:sz w:val="28"/>
          <w:szCs w:val="28"/>
          <w:lang w:val="en-US"/>
        </w:rPr>
        <w:t>Resnick L.B. Education and Learning to Think. Washington, DC: National Academy Press, 1987</w:t>
      </w:r>
      <w:r>
        <w:rPr>
          <w:b w:val="0"/>
          <w:sz w:val="28"/>
          <w:szCs w:val="28"/>
          <w:lang w:val="uk-UA"/>
        </w:rPr>
        <w:t>.</w:t>
      </w:r>
    </w:p>
    <w:p w:rsidR="00087DC3" w:rsidRPr="007177E2" w:rsidRDefault="00087DC3" w:rsidP="00087DC3">
      <w:pPr>
        <w:pStyle w:val="1"/>
        <w:numPr>
          <w:ilvl w:val="0"/>
          <w:numId w:val="4"/>
        </w:numPr>
        <w:shd w:val="clear" w:color="auto" w:fill="FFFFFF"/>
        <w:spacing w:before="0" w:beforeAutospacing="0" w:after="0" w:afterAutospacing="0" w:line="360" w:lineRule="auto"/>
        <w:contextualSpacing/>
        <w:jc w:val="both"/>
        <w:textAlignment w:val="baseline"/>
        <w:rPr>
          <w:b w:val="0"/>
          <w:sz w:val="28"/>
          <w:szCs w:val="28"/>
          <w:lang w:val="uk-UA"/>
        </w:rPr>
      </w:pPr>
      <w:r>
        <w:rPr>
          <w:b w:val="0"/>
          <w:sz w:val="28"/>
          <w:szCs w:val="28"/>
          <w:lang w:val="uk-UA"/>
        </w:rPr>
        <w:t xml:space="preserve"> </w:t>
      </w:r>
      <w:r w:rsidRPr="007177E2">
        <w:rPr>
          <w:b w:val="0"/>
          <w:sz w:val="28"/>
          <w:szCs w:val="28"/>
          <w:lang w:val="en-US"/>
        </w:rPr>
        <w:t>The</w:t>
      </w:r>
      <w:r w:rsidRPr="00421B1B">
        <w:rPr>
          <w:b w:val="0"/>
          <w:sz w:val="28"/>
          <w:szCs w:val="28"/>
          <w:lang w:val="uk-UA"/>
        </w:rPr>
        <w:t xml:space="preserve"> </w:t>
      </w:r>
      <w:r w:rsidRPr="007177E2">
        <w:rPr>
          <w:b w:val="0"/>
          <w:sz w:val="28"/>
          <w:szCs w:val="28"/>
          <w:lang w:val="en-US"/>
        </w:rPr>
        <w:t>Swedish</w:t>
      </w:r>
      <w:r w:rsidRPr="00421B1B">
        <w:rPr>
          <w:b w:val="0"/>
          <w:sz w:val="28"/>
          <w:szCs w:val="28"/>
          <w:lang w:val="uk-UA"/>
        </w:rPr>
        <w:t xml:space="preserve"> </w:t>
      </w:r>
      <w:r w:rsidRPr="007177E2">
        <w:rPr>
          <w:b w:val="0"/>
          <w:sz w:val="28"/>
          <w:szCs w:val="28"/>
          <w:lang w:val="en-US"/>
        </w:rPr>
        <w:t>Higher</w:t>
      </w:r>
      <w:r w:rsidRPr="00421B1B">
        <w:rPr>
          <w:b w:val="0"/>
          <w:sz w:val="28"/>
          <w:szCs w:val="28"/>
          <w:lang w:val="uk-UA"/>
        </w:rPr>
        <w:t xml:space="preserve"> </w:t>
      </w:r>
      <w:r w:rsidRPr="007177E2">
        <w:rPr>
          <w:b w:val="0"/>
          <w:sz w:val="28"/>
          <w:szCs w:val="28"/>
          <w:lang w:val="en-US"/>
        </w:rPr>
        <w:t>Education</w:t>
      </w:r>
      <w:r w:rsidRPr="00421B1B">
        <w:rPr>
          <w:b w:val="0"/>
          <w:sz w:val="28"/>
          <w:szCs w:val="28"/>
          <w:lang w:val="uk-UA"/>
        </w:rPr>
        <w:t xml:space="preserve"> </w:t>
      </w:r>
      <w:r w:rsidRPr="007177E2">
        <w:rPr>
          <w:b w:val="0"/>
          <w:sz w:val="28"/>
          <w:szCs w:val="28"/>
          <w:lang w:val="en-US"/>
        </w:rPr>
        <w:t>System</w:t>
      </w:r>
      <w:r w:rsidRPr="00421B1B">
        <w:rPr>
          <w:b w:val="0"/>
          <w:sz w:val="28"/>
          <w:szCs w:val="28"/>
          <w:lang w:val="uk-UA"/>
        </w:rPr>
        <w:t xml:space="preserve"> [Електронний ресурс].</w:t>
      </w:r>
      <w:r>
        <w:rPr>
          <w:b w:val="0"/>
          <w:sz w:val="28"/>
          <w:szCs w:val="28"/>
          <w:lang w:val="uk-UA"/>
        </w:rPr>
        <w:t xml:space="preserve"> </w:t>
      </w:r>
      <w:r w:rsidRPr="00421B1B">
        <w:rPr>
          <w:b w:val="0"/>
          <w:sz w:val="28"/>
          <w:szCs w:val="28"/>
          <w:lang w:val="uk-UA"/>
        </w:rPr>
        <w:t>–</w:t>
      </w:r>
      <w:r>
        <w:rPr>
          <w:b w:val="0"/>
          <w:sz w:val="28"/>
          <w:szCs w:val="28"/>
          <w:lang w:val="uk-UA"/>
        </w:rPr>
        <w:t xml:space="preserve"> </w:t>
      </w:r>
      <w:r w:rsidRPr="00421B1B">
        <w:rPr>
          <w:b w:val="0"/>
          <w:sz w:val="28"/>
          <w:szCs w:val="28"/>
          <w:lang w:val="uk-UA"/>
        </w:rPr>
        <w:t>Режим</w:t>
      </w:r>
      <w:r>
        <w:rPr>
          <w:b w:val="0"/>
          <w:sz w:val="28"/>
          <w:szCs w:val="28"/>
          <w:lang w:val="uk-UA"/>
        </w:rPr>
        <w:t xml:space="preserve"> </w:t>
      </w:r>
      <w:r w:rsidRPr="00421B1B">
        <w:rPr>
          <w:b w:val="0"/>
          <w:sz w:val="28"/>
          <w:szCs w:val="28"/>
          <w:lang w:val="uk-UA"/>
        </w:rPr>
        <w:t>доступу:</w:t>
      </w:r>
      <w:r>
        <w:rPr>
          <w:b w:val="0"/>
          <w:sz w:val="28"/>
          <w:szCs w:val="28"/>
          <w:lang w:val="uk-UA"/>
        </w:rPr>
        <w:t xml:space="preserve"> </w:t>
      </w:r>
      <w:r w:rsidRPr="007177E2">
        <w:rPr>
          <w:b w:val="0"/>
          <w:sz w:val="28"/>
          <w:szCs w:val="28"/>
          <w:lang w:val="en-US"/>
        </w:rPr>
        <w:t>http</w:t>
      </w:r>
      <w:r w:rsidRPr="00421B1B">
        <w:rPr>
          <w:b w:val="0"/>
          <w:sz w:val="28"/>
          <w:szCs w:val="28"/>
          <w:lang w:val="uk-UA"/>
        </w:rPr>
        <w:t>://</w:t>
      </w:r>
      <w:r w:rsidRPr="007177E2">
        <w:rPr>
          <w:b w:val="0"/>
          <w:sz w:val="28"/>
          <w:szCs w:val="28"/>
          <w:lang w:val="en-US"/>
        </w:rPr>
        <w:t>www</w:t>
      </w:r>
      <w:r w:rsidRPr="00421B1B">
        <w:rPr>
          <w:b w:val="0"/>
          <w:sz w:val="28"/>
          <w:szCs w:val="28"/>
          <w:lang w:val="uk-UA"/>
        </w:rPr>
        <w:t>.</w:t>
      </w:r>
      <w:r w:rsidRPr="007177E2">
        <w:rPr>
          <w:b w:val="0"/>
          <w:sz w:val="28"/>
          <w:szCs w:val="28"/>
          <w:lang w:val="en-US"/>
        </w:rPr>
        <w:t>hsv</w:t>
      </w:r>
      <w:r w:rsidRPr="00421B1B">
        <w:rPr>
          <w:b w:val="0"/>
          <w:sz w:val="28"/>
          <w:szCs w:val="28"/>
          <w:lang w:val="uk-UA"/>
        </w:rPr>
        <w:t>.</w:t>
      </w:r>
      <w:r w:rsidRPr="007177E2">
        <w:rPr>
          <w:b w:val="0"/>
          <w:sz w:val="28"/>
          <w:szCs w:val="28"/>
          <w:lang w:val="en-US"/>
        </w:rPr>
        <w:t>se</w:t>
      </w:r>
      <w:r w:rsidRPr="00421B1B">
        <w:rPr>
          <w:b w:val="0"/>
          <w:sz w:val="28"/>
          <w:szCs w:val="28"/>
          <w:lang w:val="uk-UA"/>
        </w:rPr>
        <w:t>/</w:t>
      </w:r>
      <w:r w:rsidRPr="007177E2">
        <w:rPr>
          <w:b w:val="0"/>
          <w:sz w:val="28"/>
          <w:szCs w:val="28"/>
          <w:lang w:val="en-US"/>
        </w:rPr>
        <w:t>download</w:t>
      </w:r>
      <w:r w:rsidRPr="00421B1B">
        <w:rPr>
          <w:b w:val="0"/>
          <w:sz w:val="28"/>
          <w:szCs w:val="28"/>
          <w:lang w:val="uk-UA"/>
        </w:rPr>
        <w:t>/18.1</w:t>
      </w:r>
      <w:r w:rsidRPr="007177E2">
        <w:rPr>
          <w:b w:val="0"/>
          <w:sz w:val="28"/>
          <w:szCs w:val="28"/>
          <w:lang w:val="en-US"/>
        </w:rPr>
        <w:t>b</w:t>
      </w:r>
      <w:r w:rsidRPr="00421B1B">
        <w:rPr>
          <w:b w:val="0"/>
          <w:sz w:val="28"/>
          <w:szCs w:val="28"/>
          <w:lang w:val="uk-UA"/>
        </w:rPr>
        <w:t>5</w:t>
      </w:r>
      <w:r w:rsidRPr="007177E2">
        <w:rPr>
          <w:b w:val="0"/>
          <w:sz w:val="28"/>
          <w:szCs w:val="28"/>
          <w:lang w:val="en-US"/>
        </w:rPr>
        <w:t>d</w:t>
      </w:r>
      <w:r w:rsidRPr="00421B1B">
        <w:rPr>
          <w:b w:val="0"/>
          <w:sz w:val="28"/>
          <w:szCs w:val="28"/>
          <w:lang w:val="uk-UA"/>
        </w:rPr>
        <w:t>7151142</w:t>
      </w:r>
      <w:r w:rsidRPr="007177E2">
        <w:rPr>
          <w:b w:val="0"/>
          <w:sz w:val="28"/>
          <w:szCs w:val="28"/>
          <w:lang w:val="en-US"/>
        </w:rPr>
        <w:t>bc</w:t>
      </w:r>
      <w:r w:rsidRPr="00421B1B">
        <w:rPr>
          <w:b w:val="0"/>
          <w:sz w:val="28"/>
          <w:szCs w:val="28"/>
          <w:lang w:val="uk-UA"/>
        </w:rPr>
        <w:t>5</w:t>
      </w:r>
      <w:r w:rsidRPr="007177E2">
        <w:rPr>
          <w:b w:val="0"/>
          <w:sz w:val="28"/>
          <w:szCs w:val="28"/>
          <w:lang w:val="en-US"/>
        </w:rPr>
        <w:t>ae</w:t>
      </w:r>
      <w:r w:rsidRPr="00421B1B">
        <w:rPr>
          <w:b w:val="0"/>
          <w:sz w:val="28"/>
          <w:szCs w:val="28"/>
          <w:lang w:val="uk-UA"/>
        </w:rPr>
        <w:t>1180001304/</w:t>
      </w:r>
      <w:r w:rsidRPr="007177E2">
        <w:rPr>
          <w:b w:val="0"/>
          <w:sz w:val="28"/>
          <w:szCs w:val="28"/>
          <w:lang w:val="en-US"/>
        </w:rPr>
        <w:t>the</w:t>
      </w:r>
      <w:r w:rsidRPr="00421B1B">
        <w:rPr>
          <w:b w:val="0"/>
          <w:sz w:val="28"/>
          <w:szCs w:val="28"/>
          <w:lang w:val="uk-UA"/>
        </w:rPr>
        <w:t>_</w:t>
      </w:r>
      <w:r w:rsidRPr="007177E2">
        <w:rPr>
          <w:b w:val="0"/>
          <w:sz w:val="28"/>
          <w:szCs w:val="28"/>
          <w:lang w:val="en-US"/>
        </w:rPr>
        <w:t>swed</w:t>
      </w:r>
      <w:r w:rsidRPr="00421B1B">
        <w:rPr>
          <w:b w:val="0"/>
          <w:sz w:val="28"/>
          <w:szCs w:val="28"/>
          <w:lang w:val="uk-UA"/>
        </w:rPr>
        <w:t>_</w:t>
      </w:r>
      <w:r w:rsidRPr="007177E2">
        <w:rPr>
          <w:b w:val="0"/>
          <w:sz w:val="28"/>
          <w:szCs w:val="28"/>
          <w:lang w:val="en-US"/>
        </w:rPr>
        <w:t>hig</w:t>
      </w:r>
      <w:r w:rsidRPr="00421B1B">
        <w:rPr>
          <w:b w:val="0"/>
          <w:sz w:val="28"/>
          <w:szCs w:val="28"/>
          <w:lang w:val="uk-UA"/>
        </w:rPr>
        <w:t xml:space="preserve"> </w:t>
      </w:r>
      <w:r w:rsidRPr="007177E2">
        <w:rPr>
          <w:b w:val="0"/>
          <w:sz w:val="28"/>
          <w:szCs w:val="28"/>
          <w:lang w:val="en-US"/>
        </w:rPr>
        <w:t>h</w:t>
      </w:r>
      <w:r w:rsidRPr="00421B1B">
        <w:rPr>
          <w:b w:val="0"/>
          <w:sz w:val="28"/>
          <w:szCs w:val="28"/>
          <w:lang w:val="uk-UA"/>
        </w:rPr>
        <w:t>_</w:t>
      </w:r>
      <w:r w:rsidRPr="007177E2">
        <w:rPr>
          <w:b w:val="0"/>
          <w:sz w:val="28"/>
          <w:szCs w:val="28"/>
          <w:lang w:val="en-US"/>
        </w:rPr>
        <w:t>system</w:t>
      </w:r>
      <w:r w:rsidRPr="00421B1B">
        <w:rPr>
          <w:b w:val="0"/>
          <w:sz w:val="28"/>
          <w:szCs w:val="28"/>
          <w:lang w:val="uk-UA"/>
        </w:rPr>
        <w:t>.</w:t>
      </w:r>
      <w:r w:rsidRPr="007177E2">
        <w:rPr>
          <w:b w:val="0"/>
          <w:sz w:val="28"/>
          <w:szCs w:val="28"/>
          <w:lang w:val="en-US"/>
        </w:rPr>
        <w:t>pdf</w:t>
      </w:r>
      <w:r w:rsidRPr="00421B1B">
        <w:rPr>
          <w:b w:val="0"/>
          <w:sz w:val="28"/>
          <w:szCs w:val="28"/>
          <w:lang w:val="uk-UA"/>
        </w:rPr>
        <w:t>.</w:t>
      </w:r>
    </w:p>
    <w:p w:rsidR="00087DC3" w:rsidRDefault="00087DC3" w:rsidP="00087DC3">
      <w:pPr>
        <w:pStyle w:val="1"/>
        <w:shd w:val="clear" w:color="auto" w:fill="FFFFFF"/>
        <w:spacing w:before="0" w:beforeAutospacing="0" w:after="0" w:afterAutospacing="0" w:line="360" w:lineRule="auto"/>
        <w:ind w:left="1069"/>
        <w:contextualSpacing/>
        <w:jc w:val="center"/>
        <w:textAlignment w:val="baseline"/>
        <w:rPr>
          <w:b w:val="0"/>
          <w:sz w:val="28"/>
          <w:szCs w:val="28"/>
          <w:lang w:val="uk-UA"/>
        </w:rPr>
      </w:pPr>
      <w:r>
        <w:rPr>
          <w:b w:val="0"/>
          <w:sz w:val="28"/>
          <w:szCs w:val="28"/>
          <w:lang w:val="uk-UA"/>
        </w:rPr>
        <w:t xml:space="preserve">Довідкові видання </w:t>
      </w:r>
    </w:p>
    <w:p w:rsidR="00087DC3" w:rsidRPr="00083D59" w:rsidRDefault="00087DC3" w:rsidP="00087DC3">
      <w:pPr>
        <w:pStyle w:val="1"/>
        <w:numPr>
          <w:ilvl w:val="0"/>
          <w:numId w:val="4"/>
        </w:numPr>
        <w:shd w:val="clear" w:color="auto" w:fill="FFFFFF"/>
        <w:tabs>
          <w:tab w:val="left" w:pos="2552"/>
        </w:tabs>
        <w:spacing w:before="0" w:beforeAutospacing="0" w:after="0" w:afterAutospacing="0" w:line="360" w:lineRule="auto"/>
        <w:contextualSpacing/>
        <w:jc w:val="both"/>
        <w:textAlignment w:val="baseline"/>
        <w:rPr>
          <w:sz w:val="28"/>
          <w:szCs w:val="28"/>
          <w:lang w:val="uk-UA"/>
        </w:rPr>
      </w:pPr>
      <w:r>
        <w:rPr>
          <w:b w:val="0"/>
          <w:sz w:val="28"/>
          <w:szCs w:val="28"/>
          <w:lang w:val="uk-UA"/>
        </w:rPr>
        <w:t xml:space="preserve">Словарь лингвистических терминов </w:t>
      </w:r>
      <w:r w:rsidRPr="00083D59">
        <w:rPr>
          <w:b w:val="0"/>
          <w:sz w:val="28"/>
          <w:szCs w:val="28"/>
        </w:rPr>
        <w:t>[ 2-</w:t>
      </w:r>
      <w:r>
        <w:rPr>
          <w:b w:val="0"/>
          <w:sz w:val="28"/>
          <w:szCs w:val="28"/>
        </w:rPr>
        <w:t>е изд.</w:t>
      </w:r>
      <w:r w:rsidRPr="00083D59">
        <w:rPr>
          <w:b w:val="0"/>
          <w:sz w:val="28"/>
          <w:szCs w:val="28"/>
        </w:rPr>
        <w:t>]</w:t>
      </w:r>
      <w:r>
        <w:rPr>
          <w:b w:val="0"/>
          <w:sz w:val="28"/>
          <w:szCs w:val="28"/>
        </w:rPr>
        <w:t xml:space="preserve"> / О.С. Ахманов. – М.: Советская энциклопедия. – 1969. – С. 69.</w:t>
      </w:r>
    </w:p>
    <w:p w:rsidR="00087DC3" w:rsidRPr="00D44F41" w:rsidRDefault="00087DC3" w:rsidP="00087DC3">
      <w:pPr>
        <w:pStyle w:val="1"/>
        <w:numPr>
          <w:ilvl w:val="0"/>
          <w:numId w:val="4"/>
        </w:numPr>
        <w:shd w:val="clear" w:color="auto" w:fill="FFFFFF"/>
        <w:spacing w:before="0" w:beforeAutospacing="0" w:after="0" w:afterAutospacing="0" w:line="360" w:lineRule="auto"/>
        <w:contextualSpacing/>
        <w:jc w:val="both"/>
        <w:textAlignment w:val="baseline"/>
        <w:rPr>
          <w:sz w:val="28"/>
          <w:szCs w:val="28"/>
          <w:lang w:val="uk-UA"/>
        </w:rPr>
      </w:pPr>
      <w:r>
        <w:rPr>
          <w:b w:val="0"/>
          <w:sz w:val="28"/>
          <w:szCs w:val="28"/>
          <w:lang w:val="uk-UA"/>
        </w:rPr>
        <w:lastRenderedPageBreak/>
        <w:t>Словарь методических терминов (теория и практика преподавания языков) / за ред.</w:t>
      </w:r>
      <w:r>
        <w:rPr>
          <w:sz w:val="28"/>
          <w:szCs w:val="28"/>
          <w:lang w:val="uk-UA"/>
        </w:rPr>
        <w:t xml:space="preserve"> </w:t>
      </w:r>
      <w:r>
        <w:rPr>
          <w:b w:val="0"/>
          <w:sz w:val="28"/>
          <w:szCs w:val="28"/>
          <w:lang w:val="uk-UA"/>
        </w:rPr>
        <w:t>Азимова Э.Г. – СПБ.: Златоус, 1999. – С. 56.</w:t>
      </w:r>
    </w:p>
    <w:p w:rsidR="00480167" w:rsidRPr="006E3A86" w:rsidRDefault="00480167" w:rsidP="00480167">
      <w:pPr>
        <w:spacing w:after="0" w:line="360" w:lineRule="auto"/>
        <w:ind w:firstLine="709"/>
        <w:jc w:val="both"/>
        <w:rPr>
          <w:rFonts w:ascii="Times New Roman" w:hAnsi="Times New Roman" w:cs="Times New Roman"/>
          <w:sz w:val="28"/>
          <w:szCs w:val="28"/>
          <w:lang w:val="uk-UA"/>
        </w:rPr>
      </w:pPr>
    </w:p>
    <w:p w:rsidR="00D57284" w:rsidRPr="00D57284" w:rsidRDefault="00D57284" w:rsidP="00D57284">
      <w:pPr>
        <w:pStyle w:val="a3"/>
        <w:spacing w:after="0" w:line="360" w:lineRule="auto"/>
        <w:ind w:left="1069"/>
        <w:jc w:val="both"/>
        <w:rPr>
          <w:rFonts w:ascii="Times New Roman" w:hAnsi="Times New Roman" w:cs="Times New Roman"/>
          <w:sz w:val="28"/>
          <w:szCs w:val="28"/>
          <w:lang w:val="uk-UA"/>
        </w:rPr>
      </w:pPr>
    </w:p>
    <w:p w:rsidR="00C82A9F" w:rsidRPr="00AC1C8A" w:rsidRDefault="00C82A9F" w:rsidP="00AC1C8A">
      <w:pPr>
        <w:pStyle w:val="a3"/>
        <w:spacing w:after="0" w:line="360" w:lineRule="auto"/>
        <w:ind w:left="0" w:firstLine="709"/>
        <w:jc w:val="both"/>
        <w:rPr>
          <w:rFonts w:ascii="Times New Roman" w:hAnsi="Times New Roman" w:cs="Times New Roman"/>
          <w:sz w:val="28"/>
          <w:szCs w:val="28"/>
          <w:lang w:val="uk-UA"/>
        </w:rPr>
      </w:pPr>
    </w:p>
    <w:p w:rsidR="00AC1C8A" w:rsidRDefault="00AC1C8A" w:rsidP="00AC1C8A">
      <w:pPr>
        <w:pStyle w:val="a3"/>
        <w:spacing w:after="0" w:line="360" w:lineRule="auto"/>
        <w:ind w:left="0" w:firstLine="709"/>
        <w:jc w:val="both"/>
        <w:rPr>
          <w:rFonts w:ascii="Times New Roman" w:hAnsi="Times New Roman" w:cs="Times New Roman"/>
          <w:sz w:val="28"/>
          <w:szCs w:val="28"/>
          <w:lang w:val="uk-UA"/>
        </w:rPr>
      </w:pPr>
    </w:p>
    <w:p w:rsidR="006048F8" w:rsidRPr="00AC1C8A" w:rsidRDefault="006048F8">
      <w:pPr>
        <w:rPr>
          <w:lang w:val="uk-UA"/>
        </w:rPr>
      </w:pPr>
    </w:p>
    <w:sectPr w:rsidR="006048F8" w:rsidRPr="00AC1C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9E5371"/>
    <w:multiLevelType w:val="multilevel"/>
    <w:tmpl w:val="D918196A"/>
    <w:lvl w:ilvl="0">
      <w:start w:val="1"/>
      <w:numFmt w:val="decimal"/>
      <w:lvlText w:val="%1."/>
      <w:lvlJc w:val="left"/>
      <w:pPr>
        <w:ind w:left="432" w:hanging="432"/>
      </w:pPr>
    </w:lvl>
    <w:lvl w:ilvl="1">
      <w:start w:val="1"/>
      <w:numFmt w:val="decimal"/>
      <w:lvlText w:val="%1.%2."/>
      <w:lvlJc w:val="left"/>
      <w:pPr>
        <w:ind w:left="1692" w:hanging="720"/>
      </w:pPr>
    </w:lvl>
    <w:lvl w:ilvl="2">
      <w:start w:val="1"/>
      <w:numFmt w:val="decimal"/>
      <w:lvlText w:val="%1.%2.%3."/>
      <w:lvlJc w:val="left"/>
      <w:pPr>
        <w:ind w:left="2664" w:hanging="720"/>
      </w:pPr>
    </w:lvl>
    <w:lvl w:ilvl="3">
      <w:start w:val="1"/>
      <w:numFmt w:val="decimal"/>
      <w:lvlText w:val="%1.%2.%3.%4."/>
      <w:lvlJc w:val="left"/>
      <w:pPr>
        <w:ind w:left="3996" w:hanging="1080"/>
      </w:pPr>
    </w:lvl>
    <w:lvl w:ilvl="4">
      <w:start w:val="1"/>
      <w:numFmt w:val="decimal"/>
      <w:lvlText w:val="%1.%2.%3.%4.%5."/>
      <w:lvlJc w:val="left"/>
      <w:pPr>
        <w:ind w:left="4968" w:hanging="1080"/>
      </w:pPr>
    </w:lvl>
    <w:lvl w:ilvl="5">
      <w:start w:val="1"/>
      <w:numFmt w:val="decimal"/>
      <w:lvlText w:val="%1.%2.%3.%4.%5.%6."/>
      <w:lvlJc w:val="left"/>
      <w:pPr>
        <w:ind w:left="6300" w:hanging="1440"/>
      </w:pPr>
    </w:lvl>
    <w:lvl w:ilvl="6">
      <w:start w:val="1"/>
      <w:numFmt w:val="decimal"/>
      <w:lvlText w:val="%1.%2.%3.%4.%5.%6.%7."/>
      <w:lvlJc w:val="left"/>
      <w:pPr>
        <w:ind w:left="7632" w:hanging="1800"/>
      </w:pPr>
    </w:lvl>
    <w:lvl w:ilvl="7">
      <w:start w:val="1"/>
      <w:numFmt w:val="decimal"/>
      <w:lvlText w:val="%1.%2.%3.%4.%5.%6.%7.%8."/>
      <w:lvlJc w:val="left"/>
      <w:pPr>
        <w:ind w:left="8604" w:hanging="1800"/>
      </w:pPr>
    </w:lvl>
    <w:lvl w:ilvl="8">
      <w:start w:val="1"/>
      <w:numFmt w:val="decimal"/>
      <w:lvlText w:val="%1.%2.%3.%4.%5.%6.%7.%8.%9."/>
      <w:lvlJc w:val="left"/>
      <w:pPr>
        <w:ind w:left="9936" w:hanging="2160"/>
      </w:pPr>
    </w:lvl>
  </w:abstractNum>
  <w:abstractNum w:abstractNumId="1">
    <w:nsid w:val="2C00442D"/>
    <w:multiLevelType w:val="hybridMultilevel"/>
    <w:tmpl w:val="41467928"/>
    <w:lvl w:ilvl="0" w:tplc="2350FEA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2D8F719C"/>
    <w:multiLevelType w:val="hybridMultilevel"/>
    <w:tmpl w:val="ED3A7728"/>
    <w:lvl w:ilvl="0" w:tplc="AD9EF106">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775427D7"/>
    <w:multiLevelType w:val="hybridMultilevel"/>
    <w:tmpl w:val="3B301B4C"/>
    <w:lvl w:ilvl="0" w:tplc="36A240B8">
      <w:numFmt w:val="bullet"/>
      <w:lvlText w:val="-"/>
      <w:lvlJc w:val="left"/>
      <w:pPr>
        <w:ind w:left="1069" w:hanging="360"/>
      </w:pPr>
      <w:rPr>
        <w:rFonts w:ascii="Times New Roman" w:eastAsiaTheme="minorHAnsi"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6BF"/>
    <w:rsid w:val="0002567B"/>
    <w:rsid w:val="00087DC3"/>
    <w:rsid w:val="001C0D68"/>
    <w:rsid w:val="002171EA"/>
    <w:rsid w:val="0038701C"/>
    <w:rsid w:val="003A3717"/>
    <w:rsid w:val="00421B1B"/>
    <w:rsid w:val="00465F4C"/>
    <w:rsid w:val="00475C2A"/>
    <w:rsid w:val="00480167"/>
    <w:rsid w:val="00487134"/>
    <w:rsid w:val="0050202D"/>
    <w:rsid w:val="00511253"/>
    <w:rsid w:val="00574F25"/>
    <w:rsid w:val="005B0825"/>
    <w:rsid w:val="006048F8"/>
    <w:rsid w:val="006D3C6A"/>
    <w:rsid w:val="006E3A86"/>
    <w:rsid w:val="006E4E36"/>
    <w:rsid w:val="00735F34"/>
    <w:rsid w:val="007806F2"/>
    <w:rsid w:val="008B4513"/>
    <w:rsid w:val="009B3A2B"/>
    <w:rsid w:val="009C3D1C"/>
    <w:rsid w:val="00A1529F"/>
    <w:rsid w:val="00A166C3"/>
    <w:rsid w:val="00A666BF"/>
    <w:rsid w:val="00AC1C8A"/>
    <w:rsid w:val="00AD3BFD"/>
    <w:rsid w:val="00AF5653"/>
    <w:rsid w:val="00B02BAD"/>
    <w:rsid w:val="00BD618B"/>
    <w:rsid w:val="00C82A9F"/>
    <w:rsid w:val="00CB03E1"/>
    <w:rsid w:val="00D47BCC"/>
    <w:rsid w:val="00D57284"/>
    <w:rsid w:val="00E3441F"/>
    <w:rsid w:val="00E5356A"/>
    <w:rsid w:val="00EB4E08"/>
    <w:rsid w:val="00F36BCF"/>
    <w:rsid w:val="00FF61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C8A"/>
  </w:style>
  <w:style w:type="paragraph" w:styleId="1">
    <w:name w:val="heading 1"/>
    <w:basedOn w:val="a"/>
    <w:link w:val="10"/>
    <w:uiPriority w:val="9"/>
    <w:qFormat/>
    <w:rsid w:val="00087D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1C8A"/>
    <w:pPr>
      <w:ind w:left="720"/>
      <w:contextualSpacing/>
    </w:pPr>
  </w:style>
  <w:style w:type="character" w:customStyle="1" w:styleId="apple-converted-space">
    <w:name w:val="apple-converted-space"/>
    <w:basedOn w:val="a0"/>
    <w:rsid w:val="00FF619B"/>
  </w:style>
  <w:style w:type="paragraph" w:styleId="HTML">
    <w:name w:val="HTML Preformatted"/>
    <w:basedOn w:val="a"/>
    <w:link w:val="HTML0"/>
    <w:uiPriority w:val="99"/>
    <w:unhideWhenUsed/>
    <w:rsid w:val="00FF6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F619B"/>
    <w:rPr>
      <w:rFonts w:ascii="Courier New" w:eastAsia="Times New Roman" w:hAnsi="Courier New" w:cs="Courier New"/>
      <w:sz w:val="20"/>
      <w:szCs w:val="20"/>
      <w:lang w:eastAsia="ru-RU"/>
    </w:rPr>
  </w:style>
  <w:style w:type="paragraph" w:styleId="a4">
    <w:name w:val="Normal (Web)"/>
    <w:basedOn w:val="a"/>
    <w:uiPriority w:val="99"/>
    <w:semiHidden/>
    <w:unhideWhenUsed/>
    <w:rsid w:val="00FF61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rsid w:val="00FF619B"/>
    <w:pPr>
      <w:spacing w:after="120" w:line="240" w:lineRule="auto"/>
    </w:pPr>
    <w:rPr>
      <w:rFonts w:ascii="Times New Roman" w:eastAsia="Times New Roman" w:hAnsi="Times New Roman" w:cs="Times New Roman"/>
      <w:sz w:val="28"/>
      <w:szCs w:val="24"/>
      <w:lang w:eastAsia="ru-RU"/>
    </w:rPr>
  </w:style>
  <w:style w:type="character" w:customStyle="1" w:styleId="a6">
    <w:name w:val="Основной текст Знак"/>
    <w:basedOn w:val="a0"/>
    <w:link w:val="a5"/>
    <w:rsid w:val="00FF619B"/>
    <w:rPr>
      <w:rFonts w:ascii="Times New Roman" w:eastAsia="Times New Roman" w:hAnsi="Times New Roman" w:cs="Times New Roman"/>
      <w:sz w:val="28"/>
      <w:szCs w:val="24"/>
      <w:lang w:eastAsia="ru-RU"/>
    </w:rPr>
  </w:style>
  <w:style w:type="paragraph" w:customStyle="1" w:styleId="p2">
    <w:name w:val="p2"/>
    <w:basedOn w:val="a"/>
    <w:rsid w:val="00FF61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FF61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FF619B"/>
  </w:style>
  <w:style w:type="character" w:customStyle="1" w:styleId="10">
    <w:name w:val="Заголовок 1 Знак"/>
    <w:basedOn w:val="a0"/>
    <w:link w:val="1"/>
    <w:uiPriority w:val="9"/>
    <w:rsid w:val="00087DC3"/>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C8A"/>
  </w:style>
  <w:style w:type="paragraph" w:styleId="1">
    <w:name w:val="heading 1"/>
    <w:basedOn w:val="a"/>
    <w:link w:val="10"/>
    <w:uiPriority w:val="9"/>
    <w:qFormat/>
    <w:rsid w:val="00087D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1C8A"/>
    <w:pPr>
      <w:ind w:left="720"/>
      <w:contextualSpacing/>
    </w:pPr>
  </w:style>
  <w:style w:type="character" w:customStyle="1" w:styleId="apple-converted-space">
    <w:name w:val="apple-converted-space"/>
    <w:basedOn w:val="a0"/>
    <w:rsid w:val="00FF619B"/>
  </w:style>
  <w:style w:type="paragraph" w:styleId="HTML">
    <w:name w:val="HTML Preformatted"/>
    <w:basedOn w:val="a"/>
    <w:link w:val="HTML0"/>
    <w:uiPriority w:val="99"/>
    <w:unhideWhenUsed/>
    <w:rsid w:val="00FF6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F619B"/>
    <w:rPr>
      <w:rFonts w:ascii="Courier New" w:eastAsia="Times New Roman" w:hAnsi="Courier New" w:cs="Courier New"/>
      <w:sz w:val="20"/>
      <w:szCs w:val="20"/>
      <w:lang w:eastAsia="ru-RU"/>
    </w:rPr>
  </w:style>
  <w:style w:type="paragraph" w:styleId="a4">
    <w:name w:val="Normal (Web)"/>
    <w:basedOn w:val="a"/>
    <w:uiPriority w:val="99"/>
    <w:semiHidden/>
    <w:unhideWhenUsed/>
    <w:rsid w:val="00FF61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rsid w:val="00FF619B"/>
    <w:pPr>
      <w:spacing w:after="120" w:line="240" w:lineRule="auto"/>
    </w:pPr>
    <w:rPr>
      <w:rFonts w:ascii="Times New Roman" w:eastAsia="Times New Roman" w:hAnsi="Times New Roman" w:cs="Times New Roman"/>
      <w:sz w:val="28"/>
      <w:szCs w:val="24"/>
      <w:lang w:eastAsia="ru-RU"/>
    </w:rPr>
  </w:style>
  <w:style w:type="character" w:customStyle="1" w:styleId="a6">
    <w:name w:val="Основной текст Знак"/>
    <w:basedOn w:val="a0"/>
    <w:link w:val="a5"/>
    <w:rsid w:val="00FF619B"/>
    <w:rPr>
      <w:rFonts w:ascii="Times New Roman" w:eastAsia="Times New Roman" w:hAnsi="Times New Roman" w:cs="Times New Roman"/>
      <w:sz w:val="28"/>
      <w:szCs w:val="24"/>
      <w:lang w:eastAsia="ru-RU"/>
    </w:rPr>
  </w:style>
  <w:style w:type="paragraph" w:customStyle="1" w:styleId="p2">
    <w:name w:val="p2"/>
    <w:basedOn w:val="a"/>
    <w:rsid w:val="00FF61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FF61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FF619B"/>
  </w:style>
  <w:style w:type="character" w:customStyle="1" w:styleId="10">
    <w:name w:val="Заголовок 1 Знак"/>
    <w:basedOn w:val="a0"/>
    <w:link w:val="1"/>
    <w:uiPriority w:val="9"/>
    <w:rsid w:val="00087DC3"/>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04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F5A98-0A80-4991-9FB1-F4008EC63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35</Pages>
  <Words>8099</Words>
  <Characters>46170</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Жулия</cp:lastModifiedBy>
  <cp:revision>26</cp:revision>
  <dcterms:created xsi:type="dcterms:W3CDTF">2015-12-07T20:32:00Z</dcterms:created>
  <dcterms:modified xsi:type="dcterms:W3CDTF">2023-05-04T19:42:00Z</dcterms:modified>
</cp:coreProperties>
</file>