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3A5" w:rsidRPr="006D63A5" w:rsidRDefault="006D63A5" w:rsidP="006D63A5">
      <w:pPr>
        <w:spacing w:after="200" w:line="240" w:lineRule="auto"/>
        <w:jc w:val="center"/>
        <w:rPr>
          <w:rFonts w:ascii="Times New Roman" w:eastAsia="Times New Roman" w:hAnsi="Times New Roman" w:cs="Times New Roman"/>
          <w:sz w:val="24"/>
          <w:szCs w:val="24"/>
          <w:lang w:eastAsia="ru-RU"/>
        </w:rPr>
      </w:pPr>
      <w:r w:rsidRPr="006D63A5">
        <w:rPr>
          <w:rFonts w:ascii="Times New Roman" w:eastAsia="Times New Roman" w:hAnsi="Times New Roman" w:cs="Times New Roman"/>
          <w:b/>
          <w:bCs/>
          <w:color w:val="000000"/>
          <w:sz w:val="28"/>
          <w:szCs w:val="28"/>
          <w:lang w:eastAsia="ru-RU"/>
        </w:rPr>
        <w:t>МІНІСТЕРСТВО ОСВІТИ І НАУКИ УКРАЇНИ</w:t>
      </w:r>
      <w:r w:rsidRPr="006D63A5">
        <w:rPr>
          <w:rFonts w:ascii="Times New Roman" w:eastAsia="Times New Roman" w:hAnsi="Times New Roman" w:cs="Times New Roman"/>
          <w:b/>
          <w:bCs/>
          <w:color w:val="000000"/>
          <w:sz w:val="28"/>
          <w:szCs w:val="28"/>
          <w:lang w:eastAsia="ru-RU"/>
        </w:rPr>
        <w:br/>
      </w:r>
      <w:r w:rsidRPr="006D63A5">
        <w:rPr>
          <w:rFonts w:ascii="Times New Roman" w:eastAsia="Times New Roman" w:hAnsi="Times New Roman" w:cs="Times New Roman"/>
          <w:color w:val="000000"/>
          <w:sz w:val="28"/>
          <w:szCs w:val="28"/>
          <w:lang w:eastAsia="ru-RU"/>
        </w:rPr>
        <w:t>ВНЗ УКРАЇНСЬКИЙ КАТОЛИЦЬКИЙ УНІВЕРСИТЕТ</w:t>
      </w:r>
      <w:r w:rsidRPr="006D63A5">
        <w:rPr>
          <w:rFonts w:ascii="Times New Roman" w:eastAsia="Times New Roman" w:hAnsi="Times New Roman" w:cs="Times New Roman"/>
          <w:color w:val="000000"/>
          <w:sz w:val="28"/>
          <w:szCs w:val="28"/>
          <w:lang w:eastAsia="ru-RU"/>
        </w:rPr>
        <w:br/>
        <w:t>ФІЛОСОФСЬКО-БОГОСЛОВСЬКИЙ ФАКУЛЬТЕТ</w:t>
      </w:r>
      <w:r w:rsidRPr="006D63A5">
        <w:rPr>
          <w:rFonts w:ascii="Times New Roman" w:eastAsia="Times New Roman" w:hAnsi="Times New Roman" w:cs="Times New Roman"/>
          <w:color w:val="000000"/>
          <w:sz w:val="28"/>
          <w:szCs w:val="28"/>
          <w:lang w:eastAsia="ru-RU"/>
        </w:rPr>
        <w:br/>
      </w:r>
      <w:r w:rsidRPr="006D63A5">
        <w:rPr>
          <w:rFonts w:ascii="Times New Roman" w:eastAsia="Times New Roman" w:hAnsi="Times New Roman" w:cs="Times New Roman"/>
          <w:color w:val="000000"/>
          <w:sz w:val="24"/>
          <w:szCs w:val="24"/>
          <w:lang w:eastAsia="ru-RU"/>
        </w:rPr>
        <w:t>Кафедра богослов’я</w:t>
      </w:r>
    </w:p>
    <w:p w:rsidR="006D63A5" w:rsidRDefault="006D63A5" w:rsidP="006D63A5">
      <w:pPr>
        <w:spacing w:after="240" w:line="240" w:lineRule="auto"/>
        <w:rPr>
          <w:rFonts w:ascii="Times New Roman" w:eastAsia="Times New Roman" w:hAnsi="Times New Roman" w:cs="Times New Roman"/>
          <w:sz w:val="24"/>
          <w:szCs w:val="24"/>
          <w:lang w:eastAsia="ru-RU"/>
        </w:rPr>
      </w:pPr>
      <w:r w:rsidRPr="006D63A5">
        <w:rPr>
          <w:rFonts w:ascii="Times New Roman" w:eastAsia="Times New Roman" w:hAnsi="Times New Roman" w:cs="Times New Roman"/>
          <w:sz w:val="24"/>
          <w:szCs w:val="24"/>
          <w:lang w:eastAsia="ru-RU"/>
        </w:rPr>
        <w:br/>
      </w:r>
      <w:r w:rsidRPr="006D63A5">
        <w:rPr>
          <w:rFonts w:ascii="Times New Roman" w:eastAsia="Times New Roman" w:hAnsi="Times New Roman" w:cs="Times New Roman"/>
          <w:sz w:val="24"/>
          <w:szCs w:val="24"/>
          <w:lang w:eastAsia="ru-RU"/>
        </w:rPr>
        <w:br/>
      </w:r>
      <w:r w:rsidRPr="006D63A5">
        <w:rPr>
          <w:rFonts w:ascii="Times New Roman" w:eastAsia="Times New Roman" w:hAnsi="Times New Roman" w:cs="Times New Roman"/>
          <w:sz w:val="24"/>
          <w:szCs w:val="24"/>
          <w:lang w:eastAsia="ru-RU"/>
        </w:rPr>
        <w:br/>
      </w: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Pr="006D63A5" w:rsidRDefault="00A94059" w:rsidP="006D63A5">
      <w:pPr>
        <w:spacing w:after="240" w:line="240" w:lineRule="auto"/>
        <w:rPr>
          <w:rFonts w:ascii="Times New Roman" w:eastAsia="Times New Roman" w:hAnsi="Times New Roman" w:cs="Times New Roman"/>
          <w:sz w:val="24"/>
          <w:szCs w:val="24"/>
          <w:lang w:eastAsia="ru-RU"/>
        </w:rPr>
      </w:pPr>
    </w:p>
    <w:p w:rsidR="006D63A5" w:rsidRPr="006D63A5" w:rsidRDefault="006D63A5" w:rsidP="006D63A5">
      <w:pPr>
        <w:spacing w:after="200" w:line="240" w:lineRule="auto"/>
        <w:ind w:left="-567"/>
        <w:jc w:val="center"/>
        <w:rPr>
          <w:rFonts w:ascii="Times New Roman" w:eastAsia="Times New Roman" w:hAnsi="Times New Roman" w:cs="Times New Roman"/>
          <w:sz w:val="24"/>
          <w:szCs w:val="24"/>
          <w:lang w:eastAsia="ru-RU"/>
        </w:rPr>
      </w:pPr>
      <w:r w:rsidRPr="006D63A5">
        <w:rPr>
          <w:rFonts w:ascii="Times New Roman" w:eastAsia="Times New Roman" w:hAnsi="Times New Roman" w:cs="Times New Roman"/>
          <w:color w:val="000000"/>
          <w:sz w:val="28"/>
          <w:szCs w:val="28"/>
          <w:lang w:eastAsia="ru-RU"/>
        </w:rPr>
        <w:t>Курсова робота</w:t>
      </w:r>
    </w:p>
    <w:p w:rsidR="006D63A5" w:rsidRDefault="00A94059" w:rsidP="00A94059">
      <w:pPr>
        <w:spacing w:after="240" w:line="240" w:lineRule="auto"/>
        <w:jc w:val="center"/>
        <w:rPr>
          <w:rFonts w:ascii="Times New Roman" w:eastAsia="Times New Roman" w:hAnsi="Times New Roman" w:cs="Times New Roman"/>
          <w:sz w:val="24"/>
          <w:szCs w:val="24"/>
          <w:lang w:eastAsia="ru-RU"/>
        </w:rPr>
      </w:pPr>
      <w:r w:rsidRPr="00A94059">
        <w:rPr>
          <w:rFonts w:ascii="Calibri" w:eastAsia="Times New Roman" w:hAnsi="Calibri" w:cs="Times New Roman"/>
          <w:b/>
          <w:bCs/>
          <w:color w:val="000000"/>
          <w:sz w:val="28"/>
          <w:szCs w:val="28"/>
          <w:lang w:val="uk-UA" w:eastAsia="ru-RU"/>
        </w:rPr>
        <w:t>Художні образи неба і пекла у творах К.С. Л</w:t>
      </w:r>
      <w:r>
        <w:rPr>
          <w:rFonts w:ascii="Calibri" w:eastAsia="Times New Roman" w:hAnsi="Calibri" w:cs="Times New Roman"/>
          <w:b/>
          <w:bCs/>
          <w:color w:val="000000"/>
          <w:sz w:val="28"/>
          <w:szCs w:val="28"/>
          <w:lang w:val="uk-UA" w:eastAsia="ru-RU"/>
        </w:rPr>
        <w:t>ь</w:t>
      </w:r>
      <w:r w:rsidRPr="00A94059">
        <w:rPr>
          <w:rFonts w:ascii="Calibri" w:eastAsia="Times New Roman" w:hAnsi="Calibri" w:cs="Times New Roman"/>
          <w:b/>
          <w:bCs/>
          <w:color w:val="000000"/>
          <w:sz w:val="28"/>
          <w:szCs w:val="28"/>
          <w:lang w:val="uk-UA" w:eastAsia="ru-RU"/>
        </w:rPr>
        <w:t>юїса у порівнянні з догматичними поняттями</w:t>
      </w:r>
      <w:r w:rsidR="006D63A5" w:rsidRPr="006D63A5">
        <w:rPr>
          <w:rFonts w:ascii="Times New Roman" w:eastAsia="Times New Roman" w:hAnsi="Times New Roman" w:cs="Times New Roman"/>
          <w:sz w:val="24"/>
          <w:szCs w:val="24"/>
          <w:lang w:eastAsia="ru-RU"/>
        </w:rPr>
        <w:br/>
      </w:r>
      <w:r w:rsidR="006D63A5" w:rsidRPr="006D63A5">
        <w:rPr>
          <w:rFonts w:ascii="Times New Roman" w:eastAsia="Times New Roman" w:hAnsi="Times New Roman" w:cs="Times New Roman"/>
          <w:sz w:val="24"/>
          <w:szCs w:val="24"/>
          <w:lang w:eastAsia="ru-RU"/>
        </w:rPr>
        <w:br/>
      </w:r>
      <w:r w:rsidR="006D63A5" w:rsidRPr="006D63A5">
        <w:rPr>
          <w:rFonts w:ascii="Times New Roman" w:eastAsia="Times New Roman" w:hAnsi="Times New Roman" w:cs="Times New Roman"/>
          <w:sz w:val="24"/>
          <w:szCs w:val="24"/>
          <w:lang w:eastAsia="ru-RU"/>
        </w:rPr>
        <w:br/>
      </w:r>
    </w:p>
    <w:p w:rsidR="00A94059" w:rsidRDefault="00A94059" w:rsidP="00A94059">
      <w:pPr>
        <w:spacing w:after="240" w:line="240" w:lineRule="auto"/>
        <w:jc w:val="center"/>
        <w:rPr>
          <w:rFonts w:ascii="Times New Roman" w:eastAsia="Times New Roman" w:hAnsi="Times New Roman" w:cs="Times New Roman"/>
          <w:sz w:val="24"/>
          <w:szCs w:val="24"/>
          <w:lang w:eastAsia="ru-RU"/>
        </w:rPr>
      </w:pPr>
    </w:p>
    <w:p w:rsidR="00A94059" w:rsidRDefault="00A94059" w:rsidP="00A94059">
      <w:pPr>
        <w:spacing w:after="240" w:line="240" w:lineRule="auto"/>
        <w:jc w:val="center"/>
        <w:rPr>
          <w:rFonts w:ascii="Times New Roman" w:eastAsia="Times New Roman" w:hAnsi="Times New Roman" w:cs="Times New Roman"/>
          <w:sz w:val="24"/>
          <w:szCs w:val="24"/>
          <w:lang w:eastAsia="ru-RU"/>
        </w:rPr>
      </w:pPr>
    </w:p>
    <w:p w:rsidR="00A94059" w:rsidRDefault="00A94059" w:rsidP="00A94059">
      <w:pPr>
        <w:spacing w:after="240" w:line="240" w:lineRule="auto"/>
        <w:jc w:val="center"/>
        <w:rPr>
          <w:rFonts w:ascii="Times New Roman" w:eastAsia="Times New Roman" w:hAnsi="Times New Roman" w:cs="Times New Roman"/>
          <w:sz w:val="24"/>
          <w:szCs w:val="24"/>
          <w:lang w:eastAsia="ru-RU"/>
        </w:rPr>
      </w:pPr>
    </w:p>
    <w:p w:rsidR="00A94059" w:rsidRDefault="00A94059" w:rsidP="00A94059">
      <w:pPr>
        <w:spacing w:after="240" w:line="240" w:lineRule="auto"/>
        <w:jc w:val="center"/>
        <w:rPr>
          <w:rFonts w:ascii="Times New Roman" w:eastAsia="Times New Roman" w:hAnsi="Times New Roman" w:cs="Times New Roman"/>
          <w:sz w:val="24"/>
          <w:szCs w:val="24"/>
          <w:lang w:eastAsia="ru-RU"/>
        </w:rPr>
      </w:pPr>
    </w:p>
    <w:p w:rsidR="00A94059" w:rsidRDefault="00A94059" w:rsidP="00A94059">
      <w:pPr>
        <w:spacing w:after="240" w:line="240" w:lineRule="auto"/>
        <w:jc w:val="center"/>
        <w:rPr>
          <w:rFonts w:ascii="Times New Roman" w:eastAsia="Times New Roman" w:hAnsi="Times New Roman" w:cs="Times New Roman"/>
          <w:sz w:val="24"/>
          <w:szCs w:val="24"/>
          <w:lang w:eastAsia="ru-RU"/>
        </w:rPr>
      </w:pPr>
    </w:p>
    <w:p w:rsidR="00A94059" w:rsidRPr="006D63A5" w:rsidRDefault="00A94059" w:rsidP="00A94059">
      <w:pPr>
        <w:spacing w:after="240" w:line="240" w:lineRule="auto"/>
        <w:jc w:val="center"/>
        <w:rPr>
          <w:rFonts w:ascii="Times New Roman" w:eastAsia="Times New Roman" w:hAnsi="Times New Roman" w:cs="Times New Roman"/>
          <w:sz w:val="24"/>
          <w:szCs w:val="24"/>
          <w:lang w:eastAsia="ru-RU"/>
        </w:rPr>
      </w:pPr>
    </w:p>
    <w:p w:rsidR="006D63A5" w:rsidRPr="006D63A5" w:rsidRDefault="006D63A5" w:rsidP="006D63A5">
      <w:pPr>
        <w:spacing w:after="200" w:line="240" w:lineRule="auto"/>
        <w:jc w:val="right"/>
        <w:rPr>
          <w:rFonts w:ascii="Times New Roman" w:eastAsia="Times New Roman" w:hAnsi="Times New Roman" w:cs="Times New Roman"/>
          <w:sz w:val="24"/>
          <w:szCs w:val="24"/>
          <w:lang w:val="uk-UA" w:eastAsia="ru-RU"/>
        </w:rPr>
      </w:pPr>
      <w:r w:rsidRPr="006D63A5">
        <w:rPr>
          <w:rFonts w:ascii="Times New Roman" w:eastAsia="Times New Roman" w:hAnsi="Times New Roman" w:cs="Times New Roman"/>
          <w:color w:val="000000"/>
          <w:sz w:val="24"/>
          <w:szCs w:val="24"/>
          <w:lang w:eastAsia="ru-RU"/>
        </w:rPr>
        <w:t xml:space="preserve">Студент 3-го курсу: </w:t>
      </w:r>
      <w:r w:rsidR="00A94059">
        <w:rPr>
          <w:rFonts w:ascii="Times New Roman" w:eastAsia="Times New Roman" w:hAnsi="Times New Roman" w:cs="Times New Roman"/>
          <w:color w:val="000000"/>
          <w:sz w:val="24"/>
          <w:szCs w:val="24"/>
          <w:lang w:val="uk-UA" w:eastAsia="ru-RU"/>
        </w:rPr>
        <w:t>Роман Будзак</w:t>
      </w:r>
      <w:r w:rsidRPr="006D63A5">
        <w:rPr>
          <w:rFonts w:ascii="Times New Roman" w:eastAsia="Times New Roman" w:hAnsi="Times New Roman" w:cs="Times New Roman"/>
          <w:color w:val="000000"/>
          <w:sz w:val="24"/>
          <w:szCs w:val="24"/>
          <w:lang w:eastAsia="ru-RU"/>
        </w:rPr>
        <w:br/>
        <w:t xml:space="preserve">Науковий керівник: </w:t>
      </w:r>
      <w:r w:rsidR="00A94059">
        <w:rPr>
          <w:rFonts w:ascii="Times New Roman" w:eastAsia="Times New Roman" w:hAnsi="Times New Roman" w:cs="Times New Roman"/>
          <w:color w:val="000000"/>
          <w:sz w:val="24"/>
          <w:szCs w:val="24"/>
          <w:lang w:val="uk-UA" w:eastAsia="ru-RU"/>
        </w:rPr>
        <w:t>с. Стефанія Марко</w:t>
      </w:r>
    </w:p>
    <w:p w:rsidR="006D63A5" w:rsidRDefault="006D63A5" w:rsidP="006D63A5">
      <w:pPr>
        <w:spacing w:after="240" w:line="240" w:lineRule="auto"/>
        <w:rPr>
          <w:rFonts w:ascii="Times New Roman" w:eastAsia="Times New Roman" w:hAnsi="Times New Roman" w:cs="Times New Roman"/>
          <w:sz w:val="24"/>
          <w:szCs w:val="24"/>
          <w:lang w:eastAsia="ru-RU"/>
        </w:rPr>
      </w:pPr>
      <w:r w:rsidRPr="006D63A5">
        <w:rPr>
          <w:rFonts w:ascii="Times New Roman" w:eastAsia="Times New Roman" w:hAnsi="Times New Roman" w:cs="Times New Roman"/>
          <w:sz w:val="24"/>
          <w:szCs w:val="24"/>
          <w:lang w:eastAsia="ru-RU"/>
        </w:rPr>
        <w:br/>
      </w: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Default="00A94059" w:rsidP="006D63A5">
      <w:pPr>
        <w:spacing w:after="240" w:line="240" w:lineRule="auto"/>
        <w:rPr>
          <w:rFonts w:ascii="Times New Roman" w:eastAsia="Times New Roman" w:hAnsi="Times New Roman" w:cs="Times New Roman"/>
          <w:sz w:val="24"/>
          <w:szCs w:val="24"/>
          <w:lang w:eastAsia="ru-RU"/>
        </w:rPr>
      </w:pPr>
    </w:p>
    <w:p w:rsidR="00A94059" w:rsidRPr="006D63A5" w:rsidRDefault="00A94059" w:rsidP="006D63A5">
      <w:pPr>
        <w:spacing w:after="240" w:line="240" w:lineRule="auto"/>
        <w:rPr>
          <w:rFonts w:ascii="Times New Roman" w:eastAsia="Times New Roman" w:hAnsi="Times New Roman" w:cs="Times New Roman"/>
          <w:sz w:val="24"/>
          <w:szCs w:val="24"/>
          <w:lang w:eastAsia="ru-RU"/>
        </w:rPr>
      </w:pPr>
    </w:p>
    <w:p w:rsidR="006D63A5" w:rsidRPr="006D63A5" w:rsidRDefault="00A94059" w:rsidP="006D63A5">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Львів 2020</w:t>
      </w:r>
    </w:p>
    <w:p w:rsidR="006D63A5" w:rsidRDefault="00A94059" w:rsidP="004453A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sdt>
      <w:sdtPr>
        <w:id w:val="-1081685252"/>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ED22C2" w:rsidRPr="006E5201" w:rsidRDefault="00ED22C2">
          <w:pPr>
            <w:pStyle w:val="ad"/>
            <w:rPr>
              <w:rFonts w:ascii="Times New Roman" w:hAnsi="Times New Roman" w:cs="Times New Roman"/>
              <w:sz w:val="24"/>
              <w:szCs w:val="24"/>
            </w:rPr>
          </w:pPr>
        </w:p>
        <w:p w:rsidR="00ED22C2" w:rsidRPr="006E5201" w:rsidRDefault="00ED22C2" w:rsidP="00ED22C2">
          <w:pPr>
            <w:pStyle w:val="11"/>
            <w:rPr>
              <w:rFonts w:ascii="Times New Roman" w:hAnsi="Times New Roman"/>
              <w:sz w:val="24"/>
              <w:szCs w:val="24"/>
            </w:rPr>
          </w:pPr>
          <w:r w:rsidRPr="006E5201">
            <w:rPr>
              <w:rFonts w:ascii="Times New Roman" w:hAnsi="Times New Roman"/>
              <w:b/>
              <w:bCs/>
              <w:sz w:val="24"/>
              <w:szCs w:val="24"/>
              <w:lang w:val="uk-UA"/>
            </w:rPr>
            <w:t>Вступ</w:t>
          </w:r>
          <w:r w:rsidRPr="006E5201">
            <w:rPr>
              <w:rFonts w:ascii="Times New Roman" w:hAnsi="Times New Roman"/>
              <w:sz w:val="24"/>
              <w:szCs w:val="24"/>
            </w:rPr>
            <w:ptab w:relativeTo="margin" w:alignment="right" w:leader="dot"/>
          </w:r>
          <w:r w:rsidR="006E5201" w:rsidRPr="006E5201">
            <w:rPr>
              <w:rFonts w:ascii="Times New Roman" w:hAnsi="Times New Roman"/>
              <w:b/>
              <w:bCs/>
              <w:sz w:val="24"/>
              <w:szCs w:val="24"/>
            </w:rPr>
            <w:t>3</w:t>
          </w:r>
        </w:p>
        <w:p w:rsidR="00ED22C2" w:rsidRPr="006E5201" w:rsidRDefault="00ED22C2">
          <w:pPr>
            <w:pStyle w:val="11"/>
            <w:rPr>
              <w:rFonts w:ascii="Times New Roman" w:hAnsi="Times New Roman"/>
              <w:sz w:val="24"/>
              <w:szCs w:val="24"/>
            </w:rPr>
          </w:pPr>
          <w:r w:rsidRPr="006E5201">
            <w:rPr>
              <w:rFonts w:ascii="Times New Roman" w:hAnsi="Times New Roman"/>
              <w:b/>
              <w:bCs/>
              <w:sz w:val="24"/>
              <w:szCs w:val="24"/>
              <w:lang w:val="uk-UA"/>
            </w:rPr>
            <w:t>Розділ 1</w:t>
          </w:r>
          <w:r w:rsidR="006E5201" w:rsidRPr="006E5201">
            <w:rPr>
              <w:rFonts w:ascii="Times New Roman" w:eastAsiaTheme="minorHAnsi" w:hAnsi="Times New Roman"/>
              <w:b/>
              <w:sz w:val="24"/>
              <w:szCs w:val="24"/>
              <w:lang w:val="uk-UA" w:eastAsia="en-US"/>
            </w:rPr>
            <w:t xml:space="preserve">. </w:t>
          </w:r>
          <w:r w:rsidR="006E5201" w:rsidRPr="006E5201">
            <w:rPr>
              <w:rFonts w:ascii="Times New Roman" w:hAnsi="Times New Roman"/>
              <w:b/>
              <w:bCs/>
              <w:sz w:val="24"/>
              <w:szCs w:val="24"/>
              <w:lang w:val="uk-UA"/>
            </w:rPr>
            <w:t>Джерела есхатологічної думки у художньому творі  К.С. Льюїса «Велике розлучення»</w:t>
          </w:r>
          <w:r w:rsidRPr="006E5201">
            <w:rPr>
              <w:rFonts w:ascii="Times New Roman" w:hAnsi="Times New Roman"/>
              <w:sz w:val="24"/>
              <w:szCs w:val="24"/>
            </w:rPr>
            <w:ptab w:relativeTo="margin" w:alignment="right" w:leader="dot"/>
          </w:r>
          <w:r w:rsidR="006E5201" w:rsidRPr="006E5201">
            <w:rPr>
              <w:rFonts w:ascii="Times New Roman" w:hAnsi="Times New Roman"/>
              <w:b/>
              <w:bCs/>
              <w:sz w:val="24"/>
              <w:szCs w:val="24"/>
            </w:rPr>
            <w:t>6</w:t>
          </w:r>
        </w:p>
        <w:p w:rsidR="00ED22C2" w:rsidRPr="006E5201" w:rsidRDefault="00ED22C2" w:rsidP="006E5201">
          <w:pPr>
            <w:pStyle w:val="2"/>
            <w:ind w:left="0"/>
            <w:rPr>
              <w:rFonts w:ascii="Times New Roman" w:hAnsi="Times New Roman"/>
              <w:sz w:val="24"/>
              <w:szCs w:val="24"/>
            </w:rPr>
          </w:pPr>
          <w:r w:rsidRPr="006E5201">
            <w:rPr>
              <w:rFonts w:ascii="Times New Roman" w:hAnsi="Times New Roman"/>
              <w:sz w:val="24"/>
              <w:szCs w:val="24"/>
              <w:lang w:val="uk-UA"/>
            </w:rPr>
            <w:t>1.1</w:t>
          </w:r>
          <w:r w:rsidR="006E5201" w:rsidRPr="006E5201">
            <w:rPr>
              <w:rFonts w:ascii="Times New Roman" w:hAnsi="Times New Roman"/>
              <w:sz w:val="24"/>
              <w:szCs w:val="24"/>
            </w:rPr>
            <w:t xml:space="preserve"> </w:t>
          </w:r>
          <w:r w:rsidR="006E5201" w:rsidRPr="006E5201">
            <w:rPr>
              <w:rFonts w:ascii="Times New Roman" w:hAnsi="Times New Roman"/>
              <w:sz w:val="24"/>
              <w:szCs w:val="24"/>
              <w:lang w:val="uk-UA"/>
            </w:rPr>
            <w:t>Формування богословської думки Льюїса і вплив на неї Джорджа Макдональда  і Гілберта Кіта Честертона</w:t>
          </w:r>
          <w:r w:rsidR="006E5201" w:rsidRPr="006E5201">
            <w:rPr>
              <w:rFonts w:ascii="Times New Roman" w:hAnsi="Times New Roman"/>
              <w:sz w:val="24"/>
              <w:szCs w:val="24"/>
              <w:lang w:val="uk-UA"/>
            </w:rPr>
            <w:t xml:space="preserve"> </w:t>
          </w:r>
          <w:r w:rsidRPr="006E5201">
            <w:rPr>
              <w:rFonts w:ascii="Times New Roman" w:hAnsi="Times New Roman"/>
              <w:sz w:val="24"/>
              <w:szCs w:val="24"/>
            </w:rPr>
            <w:ptab w:relativeTo="margin" w:alignment="right" w:leader="dot"/>
          </w:r>
          <w:r w:rsidR="006E5201" w:rsidRPr="006E5201">
            <w:rPr>
              <w:rFonts w:ascii="Times New Roman" w:hAnsi="Times New Roman"/>
              <w:sz w:val="24"/>
              <w:szCs w:val="24"/>
            </w:rPr>
            <w:t>7</w:t>
          </w:r>
        </w:p>
        <w:p w:rsidR="00ED22C2" w:rsidRPr="006E5201" w:rsidRDefault="006E5201" w:rsidP="006E5201">
          <w:pPr>
            <w:pStyle w:val="3"/>
            <w:ind w:left="0"/>
            <w:rPr>
              <w:rFonts w:ascii="Times New Roman" w:hAnsi="Times New Roman"/>
              <w:sz w:val="24"/>
              <w:szCs w:val="24"/>
            </w:rPr>
          </w:pPr>
          <w:r w:rsidRPr="006E5201">
            <w:rPr>
              <w:rFonts w:ascii="Times New Roman" w:hAnsi="Times New Roman"/>
              <w:sz w:val="24"/>
              <w:szCs w:val="24"/>
              <w:lang w:val="uk-UA"/>
            </w:rPr>
            <w:t>1.2</w:t>
          </w:r>
          <w:r w:rsidRPr="006E5201">
            <w:rPr>
              <w:rFonts w:ascii="Times New Roman" w:hAnsi="Times New Roman"/>
              <w:sz w:val="24"/>
              <w:szCs w:val="24"/>
            </w:rPr>
            <w:t xml:space="preserve"> </w:t>
          </w:r>
          <w:r w:rsidRPr="006E5201">
            <w:rPr>
              <w:rFonts w:ascii="Times New Roman" w:hAnsi="Times New Roman"/>
              <w:sz w:val="24"/>
              <w:szCs w:val="24"/>
              <w:lang w:val="uk-UA"/>
            </w:rPr>
            <w:t>Образи раю і пекла у повісті К.С. Льюїса Велике розлучення</w:t>
          </w:r>
          <w:r w:rsidR="00ED22C2" w:rsidRPr="006E5201">
            <w:rPr>
              <w:rFonts w:ascii="Times New Roman" w:hAnsi="Times New Roman"/>
              <w:sz w:val="24"/>
              <w:szCs w:val="24"/>
            </w:rPr>
            <w:ptab w:relativeTo="margin" w:alignment="right" w:leader="dot"/>
          </w:r>
          <w:r w:rsidRPr="006E5201">
            <w:rPr>
              <w:rFonts w:ascii="Times New Roman" w:hAnsi="Times New Roman"/>
              <w:sz w:val="24"/>
              <w:szCs w:val="24"/>
            </w:rPr>
            <w:t>12</w:t>
          </w:r>
        </w:p>
        <w:p w:rsidR="00ED22C2" w:rsidRPr="006E5201" w:rsidRDefault="006E5201">
          <w:pPr>
            <w:pStyle w:val="11"/>
            <w:rPr>
              <w:rFonts w:ascii="Times New Roman" w:hAnsi="Times New Roman"/>
              <w:sz w:val="24"/>
              <w:szCs w:val="24"/>
            </w:rPr>
          </w:pPr>
          <w:r w:rsidRPr="006E5201">
            <w:rPr>
              <w:rFonts w:ascii="Times New Roman" w:hAnsi="Times New Roman"/>
              <w:b/>
              <w:bCs/>
              <w:sz w:val="24"/>
              <w:szCs w:val="24"/>
              <w:lang w:val="uk-UA"/>
            </w:rPr>
            <w:t>Розділ 2.</w:t>
          </w:r>
          <w:r w:rsidRPr="006E5201">
            <w:rPr>
              <w:rFonts w:ascii="Times New Roman" w:hAnsi="Times New Roman"/>
              <w:sz w:val="24"/>
              <w:szCs w:val="24"/>
            </w:rPr>
            <w:t xml:space="preserve"> </w:t>
          </w:r>
          <w:r w:rsidRPr="006E5201">
            <w:rPr>
              <w:rFonts w:ascii="Times New Roman" w:hAnsi="Times New Roman"/>
              <w:b/>
              <w:bCs/>
              <w:sz w:val="24"/>
              <w:szCs w:val="24"/>
              <w:lang w:val="uk-UA"/>
            </w:rPr>
            <w:t>Догматичні питання: католицьке і православне вчення про небо і пекло</w:t>
          </w:r>
          <w:r w:rsidR="00ED22C2" w:rsidRPr="006E5201">
            <w:rPr>
              <w:rFonts w:ascii="Times New Roman" w:hAnsi="Times New Roman"/>
              <w:sz w:val="24"/>
              <w:szCs w:val="24"/>
            </w:rPr>
            <w:ptab w:relativeTo="margin" w:alignment="right" w:leader="dot"/>
          </w:r>
          <w:r w:rsidRPr="006E5201">
            <w:rPr>
              <w:rFonts w:ascii="Times New Roman" w:hAnsi="Times New Roman"/>
              <w:b/>
              <w:bCs/>
              <w:sz w:val="24"/>
              <w:szCs w:val="24"/>
            </w:rPr>
            <w:t>17</w:t>
          </w:r>
        </w:p>
        <w:p w:rsidR="00ED22C2" w:rsidRPr="006E5201" w:rsidRDefault="006E5201" w:rsidP="006E5201">
          <w:pPr>
            <w:pStyle w:val="2"/>
            <w:ind w:left="0"/>
            <w:rPr>
              <w:rFonts w:ascii="Times New Roman" w:hAnsi="Times New Roman"/>
              <w:sz w:val="24"/>
              <w:szCs w:val="24"/>
            </w:rPr>
          </w:pPr>
          <w:r w:rsidRPr="006E5201">
            <w:rPr>
              <w:rFonts w:ascii="Times New Roman" w:hAnsi="Times New Roman"/>
              <w:sz w:val="24"/>
              <w:szCs w:val="24"/>
              <w:lang w:val="uk-UA"/>
            </w:rPr>
            <w:t>2.1</w:t>
          </w:r>
          <w:r w:rsidRPr="006E5201">
            <w:rPr>
              <w:rFonts w:ascii="Times New Roman" w:hAnsi="Times New Roman"/>
              <w:sz w:val="24"/>
              <w:szCs w:val="24"/>
            </w:rPr>
            <w:t xml:space="preserve"> </w:t>
          </w:r>
          <w:r w:rsidRPr="006E5201">
            <w:rPr>
              <w:rFonts w:ascii="Times New Roman" w:hAnsi="Times New Roman"/>
              <w:sz w:val="24"/>
              <w:szCs w:val="24"/>
              <w:lang w:val="uk-UA"/>
            </w:rPr>
            <w:t>Загальне поняття есхатології в Новому Завіті та вченні Отців Церкви</w:t>
          </w:r>
          <w:r w:rsidR="00ED22C2" w:rsidRPr="006E5201">
            <w:rPr>
              <w:rFonts w:ascii="Times New Roman" w:hAnsi="Times New Roman"/>
              <w:sz w:val="24"/>
              <w:szCs w:val="24"/>
            </w:rPr>
            <w:ptab w:relativeTo="margin" w:alignment="right" w:leader="dot"/>
          </w:r>
          <w:r w:rsidRPr="006E5201">
            <w:rPr>
              <w:rFonts w:ascii="Times New Roman" w:hAnsi="Times New Roman"/>
              <w:sz w:val="24"/>
              <w:szCs w:val="24"/>
            </w:rPr>
            <w:t>17</w:t>
          </w:r>
        </w:p>
        <w:p w:rsidR="00ED22C2" w:rsidRPr="006E5201" w:rsidRDefault="006E5201" w:rsidP="006E5201">
          <w:pPr>
            <w:pStyle w:val="3"/>
            <w:ind w:left="0"/>
            <w:rPr>
              <w:rFonts w:ascii="Times New Roman" w:hAnsi="Times New Roman"/>
              <w:sz w:val="24"/>
              <w:szCs w:val="24"/>
            </w:rPr>
          </w:pPr>
          <w:r w:rsidRPr="006E5201">
            <w:rPr>
              <w:rFonts w:ascii="Times New Roman" w:hAnsi="Times New Roman"/>
              <w:sz w:val="24"/>
              <w:szCs w:val="24"/>
              <w:lang w:val="uk-UA"/>
            </w:rPr>
            <w:t>2.2</w:t>
          </w:r>
          <w:r w:rsidRPr="006E5201">
            <w:rPr>
              <w:rFonts w:ascii="Times New Roman" w:hAnsi="Times New Roman"/>
              <w:sz w:val="24"/>
              <w:szCs w:val="24"/>
            </w:rPr>
            <w:t xml:space="preserve"> </w:t>
          </w:r>
          <w:r w:rsidRPr="006E5201">
            <w:rPr>
              <w:rFonts w:ascii="Times New Roman" w:hAnsi="Times New Roman"/>
              <w:sz w:val="24"/>
              <w:szCs w:val="24"/>
              <w:lang w:val="uk-UA"/>
            </w:rPr>
            <w:t>Есхатологічна полеміка між Сходом та Заходом</w:t>
          </w:r>
          <w:r w:rsidRPr="006E5201">
            <w:rPr>
              <w:rFonts w:ascii="Times New Roman" w:hAnsi="Times New Roman"/>
              <w:sz w:val="24"/>
              <w:szCs w:val="24"/>
              <w:lang w:val="uk-UA"/>
            </w:rPr>
            <w:t xml:space="preserve"> </w:t>
          </w:r>
          <w:r w:rsidR="00ED22C2" w:rsidRPr="006E5201">
            <w:rPr>
              <w:rFonts w:ascii="Times New Roman" w:hAnsi="Times New Roman"/>
              <w:sz w:val="24"/>
              <w:szCs w:val="24"/>
            </w:rPr>
            <w:ptab w:relativeTo="margin" w:alignment="right" w:leader="dot"/>
          </w:r>
          <w:r w:rsidRPr="006E5201">
            <w:rPr>
              <w:rFonts w:ascii="Times New Roman" w:hAnsi="Times New Roman"/>
              <w:sz w:val="24"/>
              <w:szCs w:val="24"/>
            </w:rPr>
            <w:t>22</w:t>
          </w:r>
        </w:p>
        <w:p w:rsidR="00ED22C2" w:rsidRPr="006E5201" w:rsidRDefault="006E5201" w:rsidP="00ED22C2">
          <w:pPr>
            <w:pStyle w:val="11"/>
            <w:rPr>
              <w:rFonts w:ascii="Times New Roman" w:hAnsi="Times New Roman"/>
              <w:sz w:val="24"/>
              <w:szCs w:val="24"/>
            </w:rPr>
          </w:pPr>
          <w:r w:rsidRPr="006E5201">
            <w:rPr>
              <w:rFonts w:ascii="Times New Roman" w:hAnsi="Times New Roman"/>
              <w:b/>
              <w:bCs/>
              <w:sz w:val="24"/>
              <w:szCs w:val="24"/>
              <w:lang w:val="uk-UA"/>
            </w:rPr>
            <w:t>Розділ 3</w:t>
          </w:r>
          <w:r w:rsidRPr="006E5201">
            <w:rPr>
              <w:rFonts w:ascii="Times New Roman" w:hAnsi="Times New Roman"/>
              <w:sz w:val="24"/>
              <w:szCs w:val="24"/>
            </w:rPr>
            <w:t xml:space="preserve">. </w:t>
          </w:r>
          <w:r w:rsidRPr="006E5201">
            <w:rPr>
              <w:rFonts w:ascii="Times New Roman" w:hAnsi="Times New Roman"/>
              <w:b/>
              <w:bCs/>
              <w:sz w:val="24"/>
              <w:szCs w:val="24"/>
              <w:lang w:val="uk-UA"/>
            </w:rPr>
            <w:t>Порівняльний аналіз художного бачення та християнського віровчення. Питання милосердя і справедливості</w:t>
          </w:r>
          <w:r w:rsidRPr="006E5201">
            <w:rPr>
              <w:rFonts w:ascii="Times New Roman" w:hAnsi="Times New Roman"/>
              <w:b/>
              <w:bCs/>
              <w:sz w:val="24"/>
              <w:szCs w:val="24"/>
              <w:lang w:val="uk-UA"/>
            </w:rPr>
            <w:t xml:space="preserve"> </w:t>
          </w:r>
          <w:r w:rsidR="00ED22C2" w:rsidRPr="006E5201">
            <w:rPr>
              <w:rFonts w:ascii="Times New Roman" w:hAnsi="Times New Roman"/>
              <w:sz w:val="24"/>
              <w:szCs w:val="24"/>
            </w:rPr>
            <w:ptab w:relativeTo="margin" w:alignment="right" w:leader="dot"/>
          </w:r>
          <w:r w:rsidRPr="006E5201">
            <w:rPr>
              <w:rFonts w:ascii="Times New Roman" w:hAnsi="Times New Roman"/>
              <w:b/>
              <w:bCs/>
              <w:sz w:val="24"/>
              <w:szCs w:val="24"/>
            </w:rPr>
            <w:t>28</w:t>
          </w:r>
        </w:p>
        <w:p w:rsidR="00ED22C2" w:rsidRPr="006E5201" w:rsidRDefault="006E5201" w:rsidP="00ED22C2">
          <w:pPr>
            <w:pStyle w:val="11"/>
            <w:rPr>
              <w:rFonts w:ascii="Times New Roman" w:hAnsi="Times New Roman"/>
              <w:sz w:val="24"/>
              <w:szCs w:val="24"/>
            </w:rPr>
          </w:pPr>
          <w:r w:rsidRPr="006E5201">
            <w:rPr>
              <w:rFonts w:ascii="Times New Roman" w:hAnsi="Times New Roman"/>
              <w:b/>
              <w:bCs/>
              <w:sz w:val="24"/>
              <w:szCs w:val="24"/>
              <w:lang w:val="uk-UA"/>
            </w:rPr>
            <w:t>Висновок</w:t>
          </w:r>
          <w:r w:rsidR="00ED22C2" w:rsidRPr="006E5201">
            <w:rPr>
              <w:rFonts w:ascii="Times New Roman" w:hAnsi="Times New Roman"/>
              <w:sz w:val="24"/>
              <w:szCs w:val="24"/>
            </w:rPr>
            <w:ptab w:relativeTo="margin" w:alignment="right" w:leader="dot"/>
          </w:r>
          <w:r w:rsidRPr="006E5201">
            <w:rPr>
              <w:rFonts w:ascii="Times New Roman" w:hAnsi="Times New Roman"/>
              <w:b/>
              <w:bCs/>
              <w:sz w:val="24"/>
              <w:szCs w:val="24"/>
            </w:rPr>
            <w:t>32</w:t>
          </w:r>
        </w:p>
        <w:p w:rsidR="00ED22C2" w:rsidRDefault="006E5201" w:rsidP="00ED22C2">
          <w:pPr>
            <w:pStyle w:val="11"/>
          </w:pPr>
          <w:r>
            <w:rPr>
              <w:rFonts w:ascii="Times New Roman" w:hAnsi="Times New Roman"/>
              <w:b/>
              <w:bCs/>
              <w:sz w:val="24"/>
              <w:szCs w:val="24"/>
              <w:lang w:val="uk-UA"/>
            </w:rPr>
            <w:t>Бібліографія</w:t>
          </w:r>
          <w:r w:rsidR="00ED22C2" w:rsidRPr="006E5201">
            <w:rPr>
              <w:rFonts w:ascii="Times New Roman" w:hAnsi="Times New Roman"/>
              <w:sz w:val="24"/>
              <w:szCs w:val="24"/>
            </w:rPr>
            <w:ptab w:relativeTo="margin" w:alignment="right" w:leader="dot"/>
          </w:r>
          <w:r w:rsidRPr="006E5201">
            <w:rPr>
              <w:rFonts w:ascii="Times New Roman" w:hAnsi="Times New Roman"/>
              <w:b/>
              <w:bCs/>
              <w:sz w:val="24"/>
              <w:szCs w:val="24"/>
            </w:rPr>
            <w:t>33</w:t>
          </w:r>
        </w:p>
        <w:p w:rsidR="00ED22C2" w:rsidRPr="00ED22C2" w:rsidRDefault="00ED22C2" w:rsidP="00ED22C2">
          <w:pPr>
            <w:rPr>
              <w:lang w:eastAsia="ru-RU"/>
            </w:rPr>
          </w:pPr>
        </w:p>
      </w:sdtContent>
    </w:sdt>
    <w:p w:rsidR="00A94059" w:rsidRPr="00A94059" w:rsidRDefault="00A94059" w:rsidP="004453A5">
      <w:pPr>
        <w:spacing w:line="360" w:lineRule="auto"/>
        <w:jc w:val="both"/>
        <w:rPr>
          <w:rFonts w:ascii="Times New Roman" w:hAnsi="Times New Roman" w:cs="Times New Roman"/>
          <w:b/>
          <w:sz w:val="28"/>
          <w:szCs w:val="28"/>
          <w:lang w:val="uk-UA"/>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D63A5" w:rsidRDefault="006D63A5" w:rsidP="004453A5">
      <w:pPr>
        <w:spacing w:line="360" w:lineRule="auto"/>
        <w:jc w:val="both"/>
        <w:rPr>
          <w:rFonts w:ascii="Times New Roman" w:hAnsi="Times New Roman" w:cs="Times New Roman"/>
          <w:b/>
          <w:sz w:val="28"/>
          <w:szCs w:val="28"/>
        </w:rPr>
      </w:pPr>
    </w:p>
    <w:p w:rsidR="006E5201" w:rsidRDefault="006E5201" w:rsidP="004453A5">
      <w:pPr>
        <w:spacing w:line="360" w:lineRule="auto"/>
        <w:jc w:val="both"/>
        <w:rPr>
          <w:rFonts w:ascii="Times New Roman" w:hAnsi="Times New Roman" w:cs="Times New Roman"/>
          <w:b/>
          <w:sz w:val="28"/>
          <w:szCs w:val="28"/>
        </w:rPr>
      </w:pPr>
    </w:p>
    <w:p w:rsidR="004453A5" w:rsidRDefault="004453A5" w:rsidP="004453A5">
      <w:pPr>
        <w:spacing w:line="360" w:lineRule="auto"/>
        <w:jc w:val="both"/>
        <w:rPr>
          <w:rFonts w:ascii="Times New Roman" w:hAnsi="Times New Roman" w:cs="Times New Roman"/>
          <w:b/>
          <w:sz w:val="28"/>
          <w:szCs w:val="28"/>
        </w:rPr>
      </w:pPr>
      <w:r w:rsidRPr="000F187C">
        <w:rPr>
          <w:rFonts w:ascii="Times New Roman" w:hAnsi="Times New Roman" w:cs="Times New Roman"/>
          <w:b/>
          <w:sz w:val="28"/>
          <w:szCs w:val="28"/>
        </w:rPr>
        <w:lastRenderedPageBreak/>
        <w:t>Вступ</w:t>
      </w:r>
    </w:p>
    <w:p w:rsidR="004453A5" w:rsidRDefault="004453A5" w:rsidP="004453A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есхатології</w:t>
      </w:r>
      <w:r>
        <w:rPr>
          <w:rStyle w:val="a5"/>
          <w:rFonts w:ascii="Times New Roman" w:hAnsi="Times New Roman" w:cs="Times New Roman"/>
          <w:sz w:val="28"/>
          <w:szCs w:val="28"/>
          <w:lang w:val="uk-UA"/>
        </w:rPr>
        <w:footnoteReference w:id="1"/>
      </w:r>
      <w:r>
        <w:rPr>
          <w:rFonts w:ascii="Times New Roman" w:hAnsi="Times New Roman" w:cs="Times New Roman"/>
          <w:sz w:val="28"/>
          <w:szCs w:val="28"/>
          <w:lang w:val="uk-UA"/>
        </w:rPr>
        <w:t xml:space="preserve"> набуло своєї актуальності одразу після Вознесіння Христа і після того її не втрачало. В часи перших християн ця тема активно розвивалась серед вірних, оскільки Ісус, возносячись на небо, обіцяв їм швидкий другий прихід. Пізніше тема кінця світу з перемінною активністю з’являлась в періоди війн та епідемій  і стихала у часи спокою. Піком розвитку есхатологічної думки став період двох великих воєн і після того ця тема продовжила своє існування на глибшому і більш досліджуваному рівні. Сучасні інциденти не перестають давати нам їжу для есхатологічних роздумів, кожні кілька років нам пророкують кінець світу від різних космічних, екологічних чи біологічних загроз. Крім того в останній час випускається чи не найбільше літератури, яка представляє нам різні можливості апокаліпсису та перебування у загробному житті. Тому для сучасної людини ця тема є одною з найактуальніших і </w:t>
      </w:r>
      <w:r w:rsidR="00754F87">
        <w:rPr>
          <w:rFonts w:ascii="Times New Roman" w:hAnsi="Times New Roman" w:cs="Times New Roman"/>
          <w:sz w:val="28"/>
          <w:szCs w:val="28"/>
          <w:lang w:val="uk-UA"/>
        </w:rPr>
        <w:t>людям</w:t>
      </w:r>
      <w:r>
        <w:rPr>
          <w:rFonts w:ascii="Times New Roman" w:hAnsi="Times New Roman" w:cs="Times New Roman"/>
          <w:sz w:val="28"/>
          <w:szCs w:val="28"/>
          <w:lang w:val="uk-UA"/>
        </w:rPr>
        <w:t xml:space="preserve"> хочеться більше дізнатись про це, або внести свій вклад у розвиток думок та теорій. Але в даній роботі ми розглянемо не всі елементи есхатону, а тільки два з них</w:t>
      </w:r>
      <w:r w:rsidR="00754F87">
        <w:rPr>
          <w:rFonts w:ascii="Times New Roman" w:hAnsi="Times New Roman" w:cs="Times New Roman"/>
          <w:sz w:val="28"/>
          <w:szCs w:val="28"/>
          <w:lang w:val="uk-UA"/>
        </w:rPr>
        <w:t>, які були представленні у художньому творі Клайва Стейплза Льюїса</w:t>
      </w:r>
      <w:r>
        <w:rPr>
          <w:rFonts w:ascii="Times New Roman" w:hAnsi="Times New Roman" w:cs="Times New Roman"/>
          <w:sz w:val="28"/>
          <w:szCs w:val="28"/>
          <w:lang w:val="uk-UA"/>
        </w:rPr>
        <w:t xml:space="preserve"> – Небо </w:t>
      </w:r>
      <w:r w:rsidR="00754F87">
        <w:rPr>
          <w:rFonts w:ascii="Times New Roman" w:hAnsi="Times New Roman" w:cs="Times New Roman"/>
          <w:sz w:val="28"/>
          <w:szCs w:val="28"/>
          <w:lang w:val="uk-UA"/>
        </w:rPr>
        <w:t>і Пекло.</w:t>
      </w:r>
    </w:p>
    <w:p w:rsidR="004453A5" w:rsidRDefault="004453A5" w:rsidP="004453A5">
      <w:pPr>
        <w:spacing w:line="360" w:lineRule="auto"/>
        <w:ind w:firstLine="708"/>
        <w:jc w:val="both"/>
        <w:rPr>
          <w:rFonts w:ascii="Times New Roman" w:hAnsi="Times New Roman" w:cs="Times New Roman"/>
          <w:sz w:val="28"/>
          <w:szCs w:val="28"/>
          <w:lang w:val="uk-UA"/>
        </w:rPr>
      </w:pPr>
      <w:r w:rsidRPr="0058346C">
        <w:rPr>
          <w:rFonts w:ascii="Times New Roman" w:hAnsi="Times New Roman" w:cs="Times New Roman"/>
          <w:sz w:val="28"/>
          <w:szCs w:val="28"/>
          <w:lang w:val="uk-UA"/>
        </w:rPr>
        <w:t xml:space="preserve">Поширені вірування в пекло зазвичай включають вогонь і вічні страждання. </w:t>
      </w:r>
      <w:r>
        <w:rPr>
          <w:rFonts w:ascii="Times New Roman" w:hAnsi="Times New Roman" w:cs="Times New Roman"/>
          <w:sz w:val="28"/>
          <w:szCs w:val="28"/>
          <w:lang w:val="uk-UA"/>
        </w:rPr>
        <w:t xml:space="preserve">Зазвичай ми вважаємо </w:t>
      </w:r>
      <w:r w:rsidRPr="0058346C">
        <w:rPr>
          <w:rFonts w:ascii="Times New Roman" w:hAnsi="Times New Roman" w:cs="Times New Roman"/>
          <w:sz w:val="28"/>
          <w:szCs w:val="28"/>
          <w:lang w:val="uk-UA"/>
        </w:rPr>
        <w:t xml:space="preserve">пекло </w:t>
      </w:r>
      <w:r>
        <w:rPr>
          <w:rFonts w:ascii="Times New Roman" w:hAnsi="Times New Roman" w:cs="Times New Roman"/>
          <w:sz w:val="28"/>
          <w:szCs w:val="28"/>
          <w:lang w:val="uk-UA"/>
        </w:rPr>
        <w:t>місцем страждання і покарання для таких як Нерон, Гітлер, Усама Бе</w:t>
      </w:r>
      <w:r w:rsidRPr="0058346C">
        <w:rPr>
          <w:rFonts w:ascii="Times New Roman" w:hAnsi="Times New Roman" w:cs="Times New Roman"/>
          <w:sz w:val="28"/>
          <w:szCs w:val="28"/>
          <w:lang w:val="uk-UA"/>
        </w:rPr>
        <w:t xml:space="preserve">н Ладен та ін. </w:t>
      </w:r>
      <w:r w:rsidR="00754F87">
        <w:rPr>
          <w:rFonts w:ascii="Times New Roman" w:hAnsi="Times New Roman" w:cs="Times New Roman"/>
          <w:sz w:val="28"/>
          <w:szCs w:val="28"/>
          <w:lang w:val="uk-UA"/>
        </w:rPr>
        <w:t xml:space="preserve">Але насправді ми не знаємо і не можемо знати, хто може бути у пеклі. </w:t>
      </w:r>
      <w:r>
        <w:rPr>
          <w:rFonts w:ascii="Times New Roman" w:hAnsi="Times New Roman" w:cs="Times New Roman"/>
          <w:sz w:val="28"/>
          <w:szCs w:val="28"/>
          <w:lang w:val="uk-UA"/>
        </w:rPr>
        <w:t>У більшості своїх творів Льюїс</w:t>
      </w:r>
      <w:r w:rsidRPr="0058346C">
        <w:rPr>
          <w:rFonts w:ascii="Times New Roman" w:hAnsi="Times New Roman" w:cs="Times New Roman"/>
          <w:sz w:val="28"/>
          <w:szCs w:val="28"/>
          <w:lang w:val="uk-UA"/>
        </w:rPr>
        <w:t xml:space="preserve"> розкриває певні аспекти св</w:t>
      </w:r>
      <w:r>
        <w:rPr>
          <w:rFonts w:ascii="Times New Roman" w:hAnsi="Times New Roman" w:cs="Times New Roman"/>
          <w:sz w:val="28"/>
          <w:szCs w:val="28"/>
          <w:lang w:val="uk-UA"/>
        </w:rPr>
        <w:t>ого погляду на багато теологічних предметів,</w:t>
      </w:r>
      <w:r w:rsidRPr="0058346C">
        <w:rPr>
          <w:rFonts w:ascii="Times New Roman" w:hAnsi="Times New Roman" w:cs="Times New Roman"/>
          <w:sz w:val="28"/>
          <w:szCs w:val="28"/>
          <w:lang w:val="uk-UA"/>
        </w:rPr>
        <w:t xml:space="preserve"> однак, одним з найбільш обговорюваних теологічних мотивів, винесених на поверхню, є його сприйняття пекла. Одне з головних питань, що стосується оцінки світогляду, стосується теорії долі, яка для християнина передбачає небо і пекло. </w:t>
      </w:r>
      <w:r>
        <w:rPr>
          <w:rFonts w:ascii="Times New Roman" w:hAnsi="Times New Roman" w:cs="Times New Roman"/>
          <w:sz w:val="28"/>
          <w:szCs w:val="28"/>
          <w:lang w:val="uk-UA"/>
        </w:rPr>
        <w:t>Оскільки велика частина християнської спільноти по всьому світу шанує</w:t>
      </w:r>
      <w:r w:rsidR="00466EE0">
        <w:rPr>
          <w:rFonts w:ascii="Times New Roman" w:hAnsi="Times New Roman" w:cs="Times New Roman"/>
          <w:sz w:val="28"/>
          <w:szCs w:val="28"/>
          <w:lang w:val="uk-UA"/>
        </w:rPr>
        <w:t xml:space="preserve"> </w:t>
      </w:r>
      <w:r w:rsidR="00932886">
        <w:rPr>
          <w:rFonts w:ascii="Times New Roman" w:hAnsi="Times New Roman" w:cs="Times New Roman"/>
          <w:sz w:val="28"/>
          <w:szCs w:val="28"/>
          <w:lang w:val="uk-UA"/>
        </w:rPr>
        <w:t>Льюїса</w:t>
      </w:r>
      <w:r w:rsidRPr="0058346C">
        <w:rPr>
          <w:rFonts w:ascii="Times New Roman" w:hAnsi="Times New Roman" w:cs="Times New Roman"/>
          <w:sz w:val="28"/>
          <w:szCs w:val="28"/>
          <w:lang w:val="uk-UA"/>
        </w:rPr>
        <w:t xml:space="preserve">, багато людей приймають його цитати та коментарі до предметів як істину, не </w:t>
      </w:r>
      <w:r w:rsidRPr="0058346C">
        <w:rPr>
          <w:rFonts w:ascii="Times New Roman" w:hAnsi="Times New Roman" w:cs="Times New Roman"/>
          <w:sz w:val="28"/>
          <w:szCs w:val="28"/>
          <w:lang w:val="uk-UA"/>
        </w:rPr>
        <w:lastRenderedPageBreak/>
        <w:t xml:space="preserve">задумуючись. Однак </w:t>
      </w:r>
      <w:r>
        <w:rPr>
          <w:rFonts w:ascii="Times New Roman" w:hAnsi="Times New Roman" w:cs="Times New Roman"/>
          <w:sz w:val="28"/>
          <w:szCs w:val="28"/>
          <w:lang w:val="uk-UA"/>
        </w:rPr>
        <w:t xml:space="preserve">ми повинні розуміти, що </w:t>
      </w:r>
      <w:r w:rsidRPr="0058346C">
        <w:rPr>
          <w:rFonts w:ascii="Times New Roman" w:hAnsi="Times New Roman" w:cs="Times New Roman"/>
          <w:sz w:val="28"/>
          <w:szCs w:val="28"/>
          <w:lang w:val="uk-UA"/>
        </w:rPr>
        <w:t xml:space="preserve">навіть слова Льюїса повинні бути зваженими проти </w:t>
      </w:r>
      <w:r>
        <w:rPr>
          <w:rFonts w:ascii="Times New Roman" w:hAnsi="Times New Roman" w:cs="Times New Roman"/>
          <w:sz w:val="28"/>
          <w:szCs w:val="28"/>
          <w:lang w:val="uk-UA"/>
        </w:rPr>
        <w:t xml:space="preserve">Святого </w:t>
      </w:r>
      <w:r w:rsidRPr="0058346C">
        <w:rPr>
          <w:rFonts w:ascii="Times New Roman" w:hAnsi="Times New Roman" w:cs="Times New Roman"/>
          <w:sz w:val="28"/>
          <w:szCs w:val="28"/>
          <w:lang w:val="uk-UA"/>
        </w:rPr>
        <w:t>Писання</w:t>
      </w:r>
      <w:r>
        <w:rPr>
          <w:rFonts w:ascii="Times New Roman" w:hAnsi="Times New Roman" w:cs="Times New Roman"/>
          <w:sz w:val="28"/>
          <w:szCs w:val="28"/>
          <w:lang w:val="uk-UA"/>
        </w:rPr>
        <w:t xml:space="preserve"> і основних затверджених християнських догматів</w:t>
      </w:r>
      <w:r w:rsidRPr="0058346C">
        <w:rPr>
          <w:rFonts w:ascii="Times New Roman" w:hAnsi="Times New Roman" w:cs="Times New Roman"/>
          <w:sz w:val="28"/>
          <w:szCs w:val="28"/>
          <w:lang w:val="uk-UA"/>
        </w:rPr>
        <w:t xml:space="preserve">, тим більше, що його часто цитують усі, від </w:t>
      </w:r>
      <w:r w:rsidR="004A65DA">
        <w:rPr>
          <w:rFonts w:ascii="Times New Roman" w:hAnsi="Times New Roman" w:cs="Times New Roman"/>
          <w:sz w:val="28"/>
          <w:szCs w:val="28"/>
          <w:lang w:val="uk-UA"/>
        </w:rPr>
        <w:t>пересічних християн</w:t>
      </w:r>
      <w:r w:rsidRPr="0058346C">
        <w:rPr>
          <w:rFonts w:ascii="Times New Roman" w:hAnsi="Times New Roman" w:cs="Times New Roman"/>
          <w:sz w:val="28"/>
          <w:szCs w:val="28"/>
          <w:lang w:val="uk-UA"/>
        </w:rPr>
        <w:t xml:space="preserve"> до </w:t>
      </w:r>
      <w:r>
        <w:rPr>
          <w:rFonts w:ascii="Times New Roman" w:hAnsi="Times New Roman" w:cs="Times New Roman"/>
          <w:sz w:val="28"/>
          <w:szCs w:val="28"/>
          <w:lang w:val="uk-UA"/>
        </w:rPr>
        <w:t>докторів богослов’я</w:t>
      </w:r>
      <w:r w:rsidRPr="0058346C">
        <w:rPr>
          <w:rFonts w:ascii="Times New Roman" w:hAnsi="Times New Roman" w:cs="Times New Roman"/>
          <w:sz w:val="28"/>
          <w:szCs w:val="28"/>
          <w:lang w:val="uk-UA"/>
        </w:rPr>
        <w:t xml:space="preserve">. </w:t>
      </w:r>
    </w:p>
    <w:p w:rsidR="00B33975" w:rsidRDefault="004453A5" w:rsidP="00B33975">
      <w:pPr>
        <w:spacing w:line="360" w:lineRule="auto"/>
        <w:ind w:firstLine="708"/>
        <w:jc w:val="both"/>
        <w:rPr>
          <w:rFonts w:ascii="Times New Roman" w:hAnsi="Times New Roman" w:cs="Times New Roman"/>
          <w:sz w:val="28"/>
          <w:szCs w:val="28"/>
          <w:lang w:val="uk-UA"/>
        </w:rPr>
      </w:pPr>
      <w:r w:rsidRPr="000F187C">
        <w:rPr>
          <w:rFonts w:ascii="Times New Roman" w:hAnsi="Times New Roman" w:cs="Times New Roman"/>
          <w:i/>
          <w:sz w:val="28"/>
          <w:szCs w:val="28"/>
          <w:lang w:val="uk-UA"/>
        </w:rPr>
        <w:t>Велике розлучення</w:t>
      </w:r>
      <w:r w:rsidR="004A65DA">
        <w:rPr>
          <w:rFonts w:ascii="Times New Roman" w:hAnsi="Times New Roman" w:cs="Times New Roman"/>
          <w:sz w:val="28"/>
          <w:szCs w:val="28"/>
          <w:lang w:val="uk-UA"/>
        </w:rPr>
        <w:t xml:space="preserve"> – книга </w:t>
      </w:r>
      <w:r>
        <w:rPr>
          <w:rFonts w:ascii="Times New Roman" w:hAnsi="Times New Roman" w:cs="Times New Roman"/>
          <w:sz w:val="28"/>
          <w:szCs w:val="28"/>
          <w:lang w:val="uk-UA"/>
        </w:rPr>
        <w:t>в якій Льюїс дає</w:t>
      </w:r>
      <w:r w:rsidRPr="000F187C">
        <w:rPr>
          <w:rFonts w:ascii="Times New Roman" w:hAnsi="Times New Roman" w:cs="Times New Roman"/>
          <w:sz w:val="28"/>
          <w:szCs w:val="28"/>
          <w:lang w:val="uk-UA"/>
        </w:rPr>
        <w:t xml:space="preserve"> волю своїй уяві</w:t>
      </w:r>
      <w:r>
        <w:rPr>
          <w:rFonts w:ascii="Times New Roman" w:hAnsi="Times New Roman" w:cs="Times New Roman"/>
          <w:sz w:val="28"/>
          <w:szCs w:val="28"/>
          <w:lang w:val="uk-UA"/>
        </w:rPr>
        <w:t xml:space="preserve">, саме уяві, а не переданню. Толкін назвав її «новою моральною алегорією або баченням, </w:t>
      </w:r>
      <w:r w:rsidRPr="000F187C">
        <w:rPr>
          <w:rFonts w:ascii="Times New Roman" w:hAnsi="Times New Roman" w:cs="Times New Roman"/>
          <w:sz w:val="28"/>
          <w:szCs w:val="28"/>
          <w:lang w:val="uk-UA"/>
        </w:rPr>
        <w:t>яке засноване на середньовічних уявленнях про коротку відпустку з пекла, що надає грішним душам можливість побувати в Раю»</w:t>
      </w:r>
      <w:r>
        <w:rPr>
          <w:rStyle w:val="a5"/>
          <w:rFonts w:ascii="Times New Roman" w:hAnsi="Times New Roman" w:cs="Times New Roman"/>
          <w:sz w:val="28"/>
          <w:szCs w:val="28"/>
          <w:lang w:val="uk-UA"/>
        </w:rPr>
        <w:footnoteReference w:id="2"/>
      </w:r>
      <w:r w:rsidRPr="000F187C">
        <w:rPr>
          <w:rFonts w:ascii="Times New Roman" w:hAnsi="Times New Roman" w:cs="Times New Roman"/>
          <w:sz w:val="28"/>
          <w:szCs w:val="28"/>
          <w:lang w:val="uk-UA"/>
        </w:rPr>
        <w:t xml:space="preserve">. </w:t>
      </w:r>
      <w:r>
        <w:rPr>
          <w:rFonts w:ascii="Times New Roman" w:hAnsi="Times New Roman" w:cs="Times New Roman"/>
          <w:sz w:val="28"/>
          <w:szCs w:val="28"/>
          <w:lang w:val="uk-UA"/>
        </w:rPr>
        <w:t>Католицьким богословам не сподобалась інтерпретація і вони</w:t>
      </w:r>
      <w:r w:rsidRPr="000F187C">
        <w:rPr>
          <w:rFonts w:ascii="Times New Roman" w:hAnsi="Times New Roman" w:cs="Times New Roman"/>
          <w:sz w:val="28"/>
          <w:szCs w:val="28"/>
          <w:lang w:val="uk-UA"/>
        </w:rPr>
        <w:t xml:space="preserve"> накинулися на Льюїса, викриваючи невірне розуміння середньовічного богослов'я в даному питанні. </w:t>
      </w:r>
      <w:r w:rsidR="009D45BB">
        <w:rPr>
          <w:rFonts w:ascii="Times New Roman" w:hAnsi="Times New Roman" w:cs="Times New Roman"/>
          <w:sz w:val="28"/>
          <w:szCs w:val="28"/>
          <w:lang w:val="uk-UA"/>
        </w:rPr>
        <w:t>Більш правильно</w:t>
      </w:r>
      <w:r w:rsidRPr="000F187C">
        <w:rPr>
          <w:rFonts w:ascii="Times New Roman" w:hAnsi="Times New Roman" w:cs="Times New Roman"/>
          <w:sz w:val="28"/>
          <w:szCs w:val="28"/>
          <w:lang w:val="uk-UA"/>
        </w:rPr>
        <w:t xml:space="preserve"> поставитися до </w:t>
      </w:r>
      <w:r w:rsidRPr="0022158F">
        <w:rPr>
          <w:rFonts w:ascii="Times New Roman" w:hAnsi="Times New Roman" w:cs="Times New Roman"/>
          <w:i/>
          <w:sz w:val="28"/>
          <w:szCs w:val="28"/>
          <w:lang w:val="uk-UA"/>
        </w:rPr>
        <w:t>Великого розлучення</w:t>
      </w:r>
      <w:r w:rsidRPr="000F187C">
        <w:rPr>
          <w:rFonts w:ascii="Times New Roman" w:hAnsi="Times New Roman" w:cs="Times New Roman"/>
          <w:sz w:val="28"/>
          <w:szCs w:val="28"/>
          <w:lang w:val="uk-UA"/>
        </w:rPr>
        <w:t xml:space="preserve"> як до художнього допущення: що сталося б, якби мешканців пекла час від часу допускали в рай? </w:t>
      </w:r>
      <w:r>
        <w:rPr>
          <w:rFonts w:ascii="Times New Roman" w:hAnsi="Times New Roman" w:cs="Times New Roman"/>
          <w:sz w:val="28"/>
          <w:szCs w:val="28"/>
          <w:lang w:val="uk-UA"/>
        </w:rPr>
        <w:t>Головна перевага цієї книги в тому, що її сюжетна рамка сильно</w:t>
      </w:r>
      <w:r w:rsidRPr="000F187C">
        <w:rPr>
          <w:rFonts w:ascii="Times New Roman" w:hAnsi="Times New Roman" w:cs="Times New Roman"/>
          <w:sz w:val="28"/>
          <w:szCs w:val="28"/>
          <w:lang w:val="uk-UA"/>
        </w:rPr>
        <w:t xml:space="preserve"> апелює до уяви </w:t>
      </w:r>
      <w:r>
        <w:rPr>
          <w:rFonts w:ascii="Times New Roman" w:hAnsi="Times New Roman" w:cs="Times New Roman"/>
          <w:sz w:val="28"/>
          <w:szCs w:val="28"/>
          <w:lang w:val="uk-UA"/>
        </w:rPr>
        <w:t xml:space="preserve">читача, і всередині цієї рамки ми можемо </w:t>
      </w:r>
      <w:r w:rsidRPr="000F187C">
        <w:rPr>
          <w:rFonts w:ascii="Times New Roman" w:hAnsi="Times New Roman" w:cs="Times New Roman"/>
          <w:sz w:val="28"/>
          <w:szCs w:val="28"/>
          <w:lang w:val="uk-UA"/>
        </w:rPr>
        <w:t xml:space="preserve">досліджувати давні і традиційні питання, в тому числі межі </w:t>
      </w:r>
      <w:r>
        <w:rPr>
          <w:rFonts w:ascii="Times New Roman" w:hAnsi="Times New Roman" w:cs="Times New Roman"/>
          <w:sz w:val="28"/>
          <w:szCs w:val="28"/>
          <w:lang w:val="uk-UA"/>
        </w:rPr>
        <w:t>свободи волі</w:t>
      </w:r>
      <w:r w:rsidRPr="000F187C">
        <w:rPr>
          <w:rFonts w:ascii="Times New Roman" w:hAnsi="Times New Roman" w:cs="Times New Roman"/>
          <w:sz w:val="28"/>
          <w:szCs w:val="28"/>
          <w:lang w:val="uk-UA"/>
        </w:rPr>
        <w:t xml:space="preserve"> і проблему гордині.</w:t>
      </w:r>
      <w:r w:rsidR="00B33975">
        <w:rPr>
          <w:rFonts w:ascii="Times New Roman" w:hAnsi="Times New Roman" w:cs="Times New Roman"/>
          <w:sz w:val="28"/>
          <w:szCs w:val="28"/>
          <w:lang w:val="uk-UA"/>
        </w:rPr>
        <w:t xml:space="preserve"> </w:t>
      </w:r>
    </w:p>
    <w:p w:rsidR="00E87DC6" w:rsidRDefault="00E87DC6" w:rsidP="00B3397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даної роботи </w:t>
      </w:r>
      <w:r w:rsidR="00CF62F8">
        <w:rPr>
          <w:rFonts w:ascii="Times New Roman" w:hAnsi="Times New Roman" w:cs="Times New Roman"/>
          <w:sz w:val="28"/>
          <w:szCs w:val="28"/>
          <w:lang w:val="uk-UA"/>
        </w:rPr>
        <w:t xml:space="preserve">є </w:t>
      </w:r>
      <w:r w:rsidR="00B33975">
        <w:rPr>
          <w:rFonts w:ascii="Times New Roman" w:hAnsi="Times New Roman" w:cs="Times New Roman"/>
          <w:sz w:val="28"/>
          <w:szCs w:val="28"/>
          <w:lang w:val="uk-UA"/>
        </w:rPr>
        <w:t>представити головні есхатологічні аспекти у художньому творі Льюїса у порівнянні і протиставленні до традиційних догматів. А також провести паралель і знайти схожість вільної інтерпретації Льюїса зі Святим Письмом та затвердженим християнським вченням.</w:t>
      </w:r>
    </w:p>
    <w:p w:rsidR="00CF62F8" w:rsidRDefault="00CF62F8" w:rsidP="004453A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Завданнями роботи є:</w:t>
      </w:r>
    </w:p>
    <w:p w:rsidR="00CF62F8" w:rsidRDefault="00CA387C" w:rsidP="00CF62F8">
      <w:pPr>
        <w:pStyle w:val="a6"/>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богословських впливів на світогляд Льюїса;</w:t>
      </w:r>
    </w:p>
    <w:p w:rsidR="00CA387C" w:rsidRPr="00CA387C" w:rsidRDefault="00CA387C" w:rsidP="00CF62F8">
      <w:pPr>
        <w:pStyle w:val="a6"/>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представлення образів раю і пекла у творі </w:t>
      </w:r>
      <w:r>
        <w:rPr>
          <w:rFonts w:ascii="Times New Roman" w:hAnsi="Times New Roman" w:cs="Times New Roman"/>
          <w:i/>
          <w:sz w:val="28"/>
          <w:szCs w:val="28"/>
          <w:lang w:val="uk-UA"/>
        </w:rPr>
        <w:t>Велике розлучення;</w:t>
      </w:r>
    </w:p>
    <w:p w:rsidR="00CA387C" w:rsidRDefault="00CA387C" w:rsidP="00CF62F8">
      <w:pPr>
        <w:pStyle w:val="a6"/>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представлення догматичної есхатології у Східній і Західній Церкві;</w:t>
      </w:r>
    </w:p>
    <w:p w:rsidR="00CA387C" w:rsidRDefault="00CA387C" w:rsidP="00CF62F8">
      <w:pPr>
        <w:pStyle w:val="a6"/>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та порівняльна характеристика художніх образів та догматичного вчення про рай та пекло;</w:t>
      </w:r>
    </w:p>
    <w:p w:rsidR="00CA387C" w:rsidRPr="00CA387C" w:rsidRDefault="00CA387C" w:rsidP="00CA387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складатиметься із: вступу; першого розділу у якому будуть представлені чинники, що вплинули на формування богословського світогляду </w:t>
      </w:r>
      <w:r>
        <w:rPr>
          <w:rFonts w:ascii="Times New Roman" w:hAnsi="Times New Roman" w:cs="Times New Roman"/>
          <w:sz w:val="28"/>
          <w:szCs w:val="28"/>
          <w:lang w:val="uk-UA"/>
        </w:rPr>
        <w:lastRenderedPageBreak/>
        <w:t xml:space="preserve">Клайва Льюїса та представлення і дослідження образів раю і пекла у творі </w:t>
      </w:r>
      <w:r>
        <w:rPr>
          <w:rFonts w:ascii="Times New Roman" w:hAnsi="Times New Roman" w:cs="Times New Roman"/>
          <w:i/>
          <w:sz w:val="28"/>
          <w:szCs w:val="28"/>
          <w:lang w:val="uk-UA"/>
        </w:rPr>
        <w:t>Велике розлучення;</w:t>
      </w:r>
      <w:r>
        <w:rPr>
          <w:rFonts w:ascii="Times New Roman" w:hAnsi="Times New Roman" w:cs="Times New Roman"/>
          <w:sz w:val="28"/>
          <w:szCs w:val="28"/>
          <w:lang w:val="uk-UA"/>
        </w:rPr>
        <w:t xml:space="preserve"> другого розділу у якому будуть представлені особливості християнського догматичного вчення Східної та Західної Церкви про есхатологію від початку християнства до сьогодення; тре</w:t>
      </w:r>
      <w:r w:rsidR="00B33975">
        <w:rPr>
          <w:rFonts w:ascii="Times New Roman" w:hAnsi="Times New Roman" w:cs="Times New Roman"/>
          <w:sz w:val="28"/>
          <w:szCs w:val="28"/>
          <w:lang w:val="uk-UA"/>
        </w:rPr>
        <w:t>тього розділу, що буде досліджувати схожість між художніми образами та догматичним вченням; висновку: списку використаної літератури.</w:t>
      </w:r>
    </w:p>
    <w:p w:rsidR="004453A5" w:rsidRDefault="004453A5" w:rsidP="007448E9">
      <w:pPr>
        <w:spacing w:line="360" w:lineRule="auto"/>
        <w:jc w:val="both"/>
        <w:rPr>
          <w:rFonts w:ascii="Times New Roman" w:hAnsi="Times New Roman" w:cs="Times New Roman"/>
          <w:b/>
          <w:sz w:val="28"/>
          <w:szCs w:val="28"/>
          <w:lang w:val="uk-UA"/>
        </w:rPr>
      </w:pPr>
    </w:p>
    <w:p w:rsidR="004453A5" w:rsidRDefault="004453A5" w:rsidP="007448E9">
      <w:pPr>
        <w:spacing w:line="360" w:lineRule="auto"/>
        <w:jc w:val="both"/>
        <w:rPr>
          <w:rFonts w:ascii="Times New Roman" w:hAnsi="Times New Roman" w:cs="Times New Roman"/>
          <w:b/>
          <w:sz w:val="28"/>
          <w:szCs w:val="28"/>
          <w:lang w:val="uk-UA"/>
        </w:rPr>
      </w:pPr>
    </w:p>
    <w:p w:rsidR="004453A5" w:rsidRDefault="004453A5" w:rsidP="007448E9">
      <w:pPr>
        <w:spacing w:line="360" w:lineRule="auto"/>
        <w:jc w:val="both"/>
        <w:rPr>
          <w:rFonts w:ascii="Times New Roman" w:hAnsi="Times New Roman" w:cs="Times New Roman"/>
          <w:b/>
          <w:sz w:val="28"/>
          <w:szCs w:val="28"/>
          <w:lang w:val="uk-UA"/>
        </w:rPr>
      </w:pPr>
    </w:p>
    <w:p w:rsidR="00754F87" w:rsidRDefault="00754F87"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A94059" w:rsidRDefault="00A94059"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6E5201" w:rsidRDefault="006E5201" w:rsidP="007448E9">
      <w:pPr>
        <w:spacing w:line="360" w:lineRule="auto"/>
        <w:jc w:val="both"/>
        <w:rPr>
          <w:rFonts w:ascii="Times New Roman" w:hAnsi="Times New Roman" w:cs="Times New Roman"/>
          <w:b/>
          <w:sz w:val="28"/>
          <w:szCs w:val="28"/>
          <w:lang w:val="uk-UA"/>
        </w:rPr>
      </w:pPr>
    </w:p>
    <w:p w:rsidR="00B33975" w:rsidRDefault="00B33975" w:rsidP="007448E9">
      <w:pPr>
        <w:spacing w:line="360" w:lineRule="auto"/>
        <w:jc w:val="both"/>
        <w:rPr>
          <w:rFonts w:ascii="Times New Roman" w:hAnsi="Times New Roman" w:cs="Times New Roman"/>
          <w:b/>
          <w:sz w:val="28"/>
          <w:szCs w:val="28"/>
          <w:lang w:val="uk-UA"/>
        </w:rPr>
      </w:pPr>
    </w:p>
    <w:p w:rsidR="00BB23C7" w:rsidRPr="00060BC2" w:rsidRDefault="007448E9" w:rsidP="007448E9">
      <w:p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lastRenderedPageBreak/>
        <w:t xml:space="preserve">Розділ 1. </w:t>
      </w:r>
      <w:r w:rsidR="00BB23C7" w:rsidRPr="00060BC2">
        <w:rPr>
          <w:rFonts w:ascii="Times New Roman" w:hAnsi="Times New Roman" w:cs="Times New Roman"/>
          <w:b/>
          <w:sz w:val="28"/>
          <w:szCs w:val="28"/>
          <w:lang w:val="uk-UA"/>
        </w:rPr>
        <w:t>Джерела есхатологічної думки у художньому творі  К.С. Льюїса «Велике розлучення»</w:t>
      </w:r>
    </w:p>
    <w:p w:rsidR="00202187" w:rsidRPr="00060BC2" w:rsidRDefault="00BC3639" w:rsidP="00BC3639">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Творчість Клайва Льюїса рясніє есхатологічною тематикою. Ми не можемо стверджувати, що це провідна тема для Льюїса однак, якщо більше дослідити твори цього великого християнського апологета ХХ століття, мимоволі помічаєш цю проблему майже у всіх його роботах. І це не тільки в його апологетичних трактатах, </w:t>
      </w:r>
      <w:r w:rsidR="00E20B0F" w:rsidRPr="00060BC2">
        <w:rPr>
          <w:rFonts w:ascii="Times New Roman" w:hAnsi="Times New Roman" w:cs="Times New Roman"/>
          <w:sz w:val="28"/>
          <w:szCs w:val="28"/>
          <w:lang w:val="uk-UA"/>
        </w:rPr>
        <w:t>а й в казках, наприклад, заключна</w:t>
      </w:r>
      <w:r w:rsidRPr="00060BC2">
        <w:rPr>
          <w:rFonts w:ascii="Times New Roman" w:hAnsi="Times New Roman" w:cs="Times New Roman"/>
          <w:sz w:val="28"/>
          <w:szCs w:val="28"/>
          <w:lang w:val="uk-UA"/>
        </w:rPr>
        <w:t xml:space="preserve"> части</w:t>
      </w:r>
      <w:r w:rsidR="00E20B0F" w:rsidRPr="00060BC2">
        <w:rPr>
          <w:rFonts w:ascii="Times New Roman" w:hAnsi="Times New Roman" w:cs="Times New Roman"/>
          <w:sz w:val="28"/>
          <w:szCs w:val="28"/>
          <w:lang w:val="uk-UA"/>
        </w:rPr>
        <w:t xml:space="preserve">на </w:t>
      </w:r>
      <w:r w:rsidR="00E20B0F" w:rsidRPr="00060BC2">
        <w:rPr>
          <w:rFonts w:ascii="Times New Roman" w:hAnsi="Times New Roman" w:cs="Times New Roman"/>
          <w:i/>
          <w:sz w:val="28"/>
          <w:szCs w:val="28"/>
          <w:lang w:val="uk-UA"/>
        </w:rPr>
        <w:t>Хронік Нарнії</w:t>
      </w:r>
      <w:r w:rsidR="001B7BA8" w:rsidRPr="00060BC2">
        <w:rPr>
          <w:rStyle w:val="a5"/>
          <w:rFonts w:ascii="Times New Roman" w:hAnsi="Times New Roman" w:cs="Times New Roman"/>
          <w:i/>
          <w:sz w:val="28"/>
          <w:szCs w:val="28"/>
          <w:lang w:val="uk-UA"/>
        </w:rPr>
        <w:footnoteReference w:id="3"/>
      </w:r>
      <w:r w:rsidR="005E2228" w:rsidRPr="00060BC2">
        <w:rPr>
          <w:rFonts w:ascii="Times New Roman" w:hAnsi="Times New Roman" w:cs="Times New Roman"/>
          <w:i/>
          <w:sz w:val="28"/>
          <w:szCs w:val="28"/>
          <w:lang w:val="uk-UA"/>
        </w:rPr>
        <w:t xml:space="preserve">, </w:t>
      </w:r>
      <w:r w:rsidR="00E20B0F" w:rsidRPr="00060BC2">
        <w:rPr>
          <w:rFonts w:ascii="Times New Roman" w:hAnsi="Times New Roman" w:cs="Times New Roman"/>
          <w:i/>
          <w:sz w:val="28"/>
          <w:szCs w:val="28"/>
          <w:lang w:val="uk-UA"/>
        </w:rPr>
        <w:t>Остан</w:t>
      </w:r>
      <w:r w:rsidR="005E2228" w:rsidRPr="00060BC2">
        <w:rPr>
          <w:rFonts w:ascii="Times New Roman" w:hAnsi="Times New Roman" w:cs="Times New Roman"/>
          <w:i/>
          <w:sz w:val="28"/>
          <w:szCs w:val="28"/>
          <w:lang w:val="uk-UA"/>
        </w:rPr>
        <w:t>ня Битва</w:t>
      </w:r>
      <w:r w:rsidRPr="00060BC2">
        <w:rPr>
          <w:rFonts w:ascii="Times New Roman" w:hAnsi="Times New Roman" w:cs="Times New Roman"/>
          <w:sz w:val="28"/>
          <w:szCs w:val="28"/>
          <w:lang w:val="uk-UA"/>
        </w:rPr>
        <w:t xml:space="preserve"> має виключно есхатологічний підтекст</w:t>
      </w:r>
      <w:r w:rsidR="001B7BA8" w:rsidRPr="00060BC2">
        <w:rPr>
          <w:rStyle w:val="a5"/>
          <w:rFonts w:ascii="Times New Roman" w:hAnsi="Times New Roman" w:cs="Times New Roman"/>
          <w:sz w:val="28"/>
          <w:szCs w:val="28"/>
          <w:lang w:val="uk-UA"/>
        </w:rPr>
        <w:footnoteReference w:id="4"/>
      </w:r>
      <w:r w:rsidRPr="00060BC2">
        <w:rPr>
          <w:rFonts w:ascii="Times New Roman" w:hAnsi="Times New Roman" w:cs="Times New Roman"/>
          <w:sz w:val="28"/>
          <w:szCs w:val="28"/>
          <w:lang w:val="uk-UA"/>
        </w:rPr>
        <w:t xml:space="preserve">. Сміємо припустити, що Льюїса хвилювали ці питання через </w:t>
      </w:r>
      <w:r w:rsidR="00AC5C3A" w:rsidRPr="00060BC2">
        <w:rPr>
          <w:rFonts w:ascii="Times New Roman" w:hAnsi="Times New Roman" w:cs="Times New Roman"/>
          <w:sz w:val="28"/>
          <w:szCs w:val="28"/>
          <w:lang w:val="uk-UA"/>
        </w:rPr>
        <w:t>особисту травму</w:t>
      </w:r>
      <w:r w:rsidR="001B7BA8" w:rsidRPr="00060BC2">
        <w:rPr>
          <w:rFonts w:ascii="Times New Roman" w:hAnsi="Times New Roman" w:cs="Times New Roman"/>
          <w:sz w:val="28"/>
          <w:szCs w:val="28"/>
          <w:lang w:val="uk-UA"/>
        </w:rPr>
        <w:t xml:space="preserve">, у </w:t>
      </w:r>
      <w:r w:rsidRPr="00060BC2">
        <w:rPr>
          <w:rFonts w:ascii="Times New Roman" w:hAnsi="Times New Roman" w:cs="Times New Roman"/>
          <w:sz w:val="28"/>
          <w:szCs w:val="28"/>
          <w:lang w:val="uk-UA"/>
        </w:rPr>
        <w:t xml:space="preserve">дитинстві йому довелося пережити смерть </w:t>
      </w:r>
      <w:r w:rsidR="001B7BA8" w:rsidRPr="00060BC2">
        <w:rPr>
          <w:rFonts w:ascii="Times New Roman" w:hAnsi="Times New Roman" w:cs="Times New Roman"/>
          <w:sz w:val="28"/>
          <w:szCs w:val="28"/>
          <w:lang w:val="uk-UA"/>
        </w:rPr>
        <w:t>матері</w:t>
      </w:r>
      <w:r w:rsidR="001B7BA8" w:rsidRPr="00060BC2">
        <w:rPr>
          <w:rStyle w:val="a5"/>
          <w:rFonts w:ascii="Times New Roman" w:hAnsi="Times New Roman" w:cs="Times New Roman"/>
          <w:sz w:val="28"/>
          <w:szCs w:val="28"/>
          <w:lang w:val="uk-UA"/>
        </w:rPr>
        <w:footnoteReference w:id="5"/>
      </w:r>
      <w:r w:rsidR="001B7BA8" w:rsidRPr="00060BC2">
        <w:rPr>
          <w:rFonts w:ascii="Times New Roman" w:hAnsi="Times New Roman" w:cs="Times New Roman"/>
          <w:sz w:val="28"/>
          <w:szCs w:val="28"/>
          <w:lang w:val="uk-UA"/>
        </w:rPr>
        <w:t>, а в кінці</w:t>
      </w:r>
      <w:r w:rsidRPr="00060BC2">
        <w:rPr>
          <w:rFonts w:ascii="Times New Roman" w:hAnsi="Times New Roman" w:cs="Times New Roman"/>
          <w:sz w:val="28"/>
          <w:szCs w:val="28"/>
          <w:lang w:val="uk-UA"/>
        </w:rPr>
        <w:t xml:space="preserve"> життя його чекав ще один удар, мабуть, ще більш трагічний - втрата коханої людини</w:t>
      </w:r>
      <w:r w:rsidR="001B7BA8" w:rsidRPr="00060BC2">
        <w:rPr>
          <w:rStyle w:val="a5"/>
          <w:rFonts w:ascii="Times New Roman" w:hAnsi="Times New Roman" w:cs="Times New Roman"/>
          <w:sz w:val="28"/>
          <w:szCs w:val="28"/>
          <w:lang w:val="uk-UA"/>
        </w:rPr>
        <w:footnoteReference w:id="6"/>
      </w:r>
      <w:r w:rsidRPr="00060BC2">
        <w:rPr>
          <w:rFonts w:ascii="Times New Roman" w:hAnsi="Times New Roman" w:cs="Times New Roman"/>
          <w:sz w:val="28"/>
          <w:szCs w:val="28"/>
          <w:lang w:val="uk-UA"/>
        </w:rPr>
        <w:t>. Напевно, саме цим обумовлюється його особлива тяга до роздумів про смерть</w:t>
      </w:r>
      <w:r w:rsidR="00AC5C3A" w:rsidRPr="00060BC2">
        <w:rPr>
          <w:rFonts w:ascii="Times New Roman" w:hAnsi="Times New Roman" w:cs="Times New Roman"/>
          <w:sz w:val="28"/>
          <w:szCs w:val="28"/>
          <w:lang w:val="uk-UA"/>
        </w:rPr>
        <w:t xml:space="preserve"> та потойбічне</w:t>
      </w:r>
      <w:r w:rsidR="001B7BA8" w:rsidRPr="00060BC2">
        <w:rPr>
          <w:rFonts w:ascii="Times New Roman" w:hAnsi="Times New Roman" w:cs="Times New Roman"/>
          <w:sz w:val="28"/>
          <w:szCs w:val="28"/>
          <w:lang w:val="uk-UA"/>
        </w:rPr>
        <w:t xml:space="preserve"> життя.</w:t>
      </w:r>
    </w:p>
    <w:p w:rsidR="00BB23C7" w:rsidRPr="00060BC2" w:rsidRDefault="002E0853" w:rsidP="00BB23C7">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Однак в даній роботі ми зупинимося на </w:t>
      </w:r>
      <w:r w:rsidR="00AC5C3A" w:rsidRPr="00060BC2">
        <w:rPr>
          <w:rFonts w:ascii="Times New Roman" w:hAnsi="Times New Roman" w:cs="Times New Roman"/>
          <w:sz w:val="28"/>
          <w:szCs w:val="28"/>
          <w:lang w:val="uk-UA"/>
        </w:rPr>
        <w:t>одній повісті</w:t>
      </w:r>
      <w:r w:rsidRPr="00060BC2">
        <w:rPr>
          <w:rFonts w:ascii="Times New Roman" w:hAnsi="Times New Roman" w:cs="Times New Roman"/>
          <w:sz w:val="28"/>
          <w:szCs w:val="28"/>
          <w:lang w:val="uk-UA"/>
        </w:rPr>
        <w:t xml:space="preserve">  - </w:t>
      </w:r>
      <w:r w:rsidR="005E2228" w:rsidRPr="00060BC2">
        <w:rPr>
          <w:rFonts w:ascii="Times New Roman" w:hAnsi="Times New Roman" w:cs="Times New Roman"/>
          <w:i/>
          <w:sz w:val="28"/>
          <w:szCs w:val="28"/>
          <w:lang w:val="uk-UA"/>
        </w:rPr>
        <w:t>Велике розлучення</w:t>
      </w:r>
      <w:r w:rsidRPr="00060BC2">
        <w:rPr>
          <w:rFonts w:ascii="Times New Roman" w:hAnsi="Times New Roman" w:cs="Times New Roman"/>
          <w:sz w:val="28"/>
          <w:szCs w:val="28"/>
          <w:lang w:val="uk-UA"/>
        </w:rPr>
        <w:t xml:space="preserve">, навколо якої дуже часто розгортається полеміка, коли йде мова про </w:t>
      </w:r>
      <w:r w:rsidR="005F1FDC" w:rsidRPr="00060BC2">
        <w:rPr>
          <w:rFonts w:ascii="Times New Roman" w:hAnsi="Times New Roman" w:cs="Times New Roman"/>
          <w:sz w:val="28"/>
          <w:szCs w:val="28"/>
          <w:lang w:val="uk-UA"/>
        </w:rPr>
        <w:t>Клайва</w:t>
      </w:r>
      <w:r w:rsidR="00AC5C3A" w:rsidRPr="00060BC2">
        <w:rPr>
          <w:rFonts w:ascii="Times New Roman" w:hAnsi="Times New Roman" w:cs="Times New Roman"/>
          <w:sz w:val="28"/>
          <w:szCs w:val="28"/>
          <w:lang w:val="uk-UA"/>
        </w:rPr>
        <w:t xml:space="preserve"> Льюї</w:t>
      </w:r>
      <w:r w:rsidRPr="00060BC2">
        <w:rPr>
          <w:rFonts w:ascii="Times New Roman" w:hAnsi="Times New Roman" w:cs="Times New Roman"/>
          <w:sz w:val="28"/>
          <w:szCs w:val="28"/>
          <w:lang w:val="uk-UA"/>
        </w:rPr>
        <w:t>са</w:t>
      </w:r>
      <w:r w:rsidRPr="00060BC2">
        <w:rPr>
          <w:rStyle w:val="a5"/>
          <w:rFonts w:ascii="Times New Roman" w:hAnsi="Times New Roman" w:cs="Times New Roman"/>
          <w:sz w:val="28"/>
          <w:szCs w:val="28"/>
          <w:lang w:val="uk-UA"/>
        </w:rPr>
        <w:footnoteReference w:id="7"/>
      </w:r>
      <w:r w:rsidRPr="00060BC2">
        <w:rPr>
          <w:rFonts w:ascii="Times New Roman" w:hAnsi="Times New Roman" w:cs="Times New Roman"/>
          <w:sz w:val="28"/>
          <w:szCs w:val="28"/>
          <w:lang w:val="uk-UA"/>
        </w:rPr>
        <w:t xml:space="preserve">. Написав він її в 1943 році, в розпал війни, і прецедентом до написання стала </w:t>
      </w:r>
      <w:r w:rsidR="005F1FDC" w:rsidRPr="00060BC2">
        <w:rPr>
          <w:rFonts w:ascii="Times New Roman" w:hAnsi="Times New Roman" w:cs="Times New Roman"/>
          <w:sz w:val="28"/>
          <w:szCs w:val="28"/>
          <w:lang w:val="uk-UA"/>
        </w:rPr>
        <w:t>полеміка</w:t>
      </w:r>
      <w:r w:rsidRPr="00060BC2">
        <w:rPr>
          <w:rFonts w:ascii="Times New Roman" w:hAnsi="Times New Roman" w:cs="Times New Roman"/>
          <w:sz w:val="28"/>
          <w:szCs w:val="28"/>
          <w:lang w:val="uk-UA"/>
        </w:rPr>
        <w:t xml:space="preserve"> з іншим автором, Вільямом Блейком, який писав </w:t>
      </w:r>
      <w:r w:rsidR="005E2228" w:rsidRPr="00060BC2">
        <w:rPr>
          <w:rFonts w:ascii="Times New Roman" w:hAnsi="Times New Roman" w:cs="Times New Roman"/>
          <w:i/>
          <w:sz w:val="28"/>
          <w:szCs w:val="28"/>
          <w:lang w:val="uk-UA"/>
        </w:rPr>
        <w:t>Про одруження пекла і раю</w:t>
      </w:r>
      <w:r w:rsidR="005F1FDC" w:rsidRPr="00060BC2">
        <w:rPr>
          <w:rFonts w:ascii="Times New Roman" w:hAnsi="Times New Roman" w:cs="Times New Roman"/>
          <w:sz w:val="28"/>
          <w:szCs w:val="28"/>
          <w:lang w:val="uk-UA"/>
        </w:rPr>
        <w:t>(1793)</w:t>
      </w:r>
      <w:r w:rsidR="00BB23C7" w:rsidRPr="00060BC2">
        <w:rPr>
          <w:rStyle w:val="a5"/>
          <w:rFonts w:ascii="Times New Roman" w:hAnsi="Times New Roman" w:cs="Times New Roman"/>
          <w:sz w:val="28"/>
          <w:szCs w:val="28"/>
          <w:lang w:val="uk-UA"/>
        </w:rPr>
        <w:footnoteReference w:id="8"/>
      </w:r>
      <w:r w:rsidRPr="00060BC2">
        <w:rPr>
          <w:rFonts w:ascii="Times New Roman" w:hAnsi="Times New Roman" w:cs="Times New Roman"/>
          <w:sz w:val="28"/>
          <w:szCs w:val="28"/>
          <w:lang w:val="uk-UA"/>
        </w:rPr>
        <w:t xml:space="preserve">. Отож, </w:t>
      </w:r>
      <w:r w:rsidR="005E2228" w:rsidRPr="00060BC2">
        <w:rPr>
          <w:rFonts w:ascii="Times New Roman" w:hAnsi="Times New Roman" w:cs="Times New Roman"/>
          <w:i/>
          <w:sz w:val="28"/>
          <w:szCs w:val="28"/>
          <w:lang w:val="uk-UA"/>
        </w:rPr>
        <w:t>Велике розлучення</w:t>
      </w:r>
      <w:r w:rsidRPr="00060BC2">
        <w:rPr>
          <w:rFonts w:ascii="Times New Roman" w:hAnsi="Times New Roman" w:cs="Times New Roman"/>
          <w:sz w:val="28"/>
          <w:szCs w:val="28"/>
          <w:lang w:val="uk-UA"/>
        </w:rPr>
        <w:t xml:space="preserve"> планувалась як своєрідна апологія, яка </w:t>
      </w:r>
      <w:r w:rsidR="00BB23C7" w:rsidRPr="00060BC2">
        <w:rPr>
          <w:rFonts w:ascii="Times New Roman" w:hAnsi="Times New Roman" w:cs="Times New Roman"/>
          <w:sz w:val="28"/>
          <w:szCs w:val="28"/>
          <w:lang w:val="uk-UA"/>
        </w:rPr>
        <w:t xml:space="preserve">стала притчею, що стосується </w:t>
      </w:r>
      <w:r w:rsidRPr="00060BC2">
        <w:rPr>
          <w:rFonts w:ascii="Times New Roman" w:hAnsi="Times New Roman" w:cs="Times New Roman"/>
          <w:sz w:val="28"/>
          <w:szCs w:val="28"/>
          <w:lang w:val="uk-UA"/>
        </w:rPr>
        <w:t>найбільш глибинних сподівань і питань людини</w:t>
      </w:r>
      <w:r w:rsidR="00F25FDF" w:rsidRPr="00060BC2">
        <w:rPr>
          <w:rStyle w:val="a5"/>
          <w:rFonts w:ascii="Times New Roman" w:hAnsi="Times New Roman" w:cs="Times New Roman"/>
          <w:sz w:val="28"/>
          <w:szCs w:val="28"/>
          <w:lang w:val="uk-UA"/>
        </w:rPr>
        <w:footnoteReference w:id="9"/>
      </w:r>
      <w:r w:rsidRPr="00060BC2">
        <w:rPr>
          <w:rFonts w:ascii="Times New Roman" w:hAnsi="Times New Roman" w:cs="Times New Roman"/>
          <w:sz w:val="28"/>
          <w:szCs w:val="28"/>
          <w:lang w:val="uk-UA"/>
        </w:rPr>
        <w:t xml:space="preserve">. </w:t>
      </w:r>
    </w:p>
    <w:p w:rsidR="002E0853" w:rsidRPr="00060BC2" w:rsidRDefault="000A1096" w:rsidP="00BB23C7">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lastRenderedPageBreak/>
        <w:t>Основна сюжет</w:t>
      </w:r>
      <w:r w:rsidR="00AC5C3A" w:rsidRPr="00060BC2">
        <w:rPr>
          <w:rFonts w:ascii="Times New Roman" w:hAnsi="Times New Roman" w:cs="Times New Roman"/>
          <w:sz w:val="28"/>
          <w:szCs w:val="28"/>
          <w:lang w:val="uk-UA"/>
        </w:rPr>
        <w:t>на лінія</w:t>
      </w:r>
      <w:r w:rsidRPr="00060BC2">
        <w:rPr>
          <w:rFonts w:ascii="Times New Roman" w:hAnsi="Times New Roman" w:cs="Times New Roman"/>
          <w:sz w:val="28"/>
          <w:szCs w:val="28"/>
          <w:lang w:val="uk-UA"/>
        </w:rPr>
        <w:t xml:space="preserve"> полягає в тому, що люди, які знаходяться в пеклі стоять в черзі до автобусу з назвою </w:t>
      </w:r>
      <w:r w:rsidR="005E2228" w:rsidRPr="00060BC2">
        <w:rPr>
          <w:rFonts w:ascii="Times New Roman" w:hAnsi="Times New Roman" w:cs="Times New Roman"/>
          <w:i/>
          <w:sz w:val="28"/>
          <w:szCs w:val="28"/>
          <w:lang w:val="uk-UA"/>
        </w:rPr>
        <w:t>Небеса</w:t>
      </w:r>
      <w:r w:rsidR="00AC5C3A" w:rsidRPr="00060BC2">
        <w:rPr>
          <w:rFonts w:ascii="Times New Roman" w:hAnsi="Times New Roman" w:cs="Times New Roman"/>
          <w:sz w:val="28"/>
          <w:szCs w:val="28"/>
          <w:lang w:val="uk-UA"/>
        </w:rPr>
        <w:t>. В</w:t>
      </w:r>
      <w:r w:rsidRPr="00060BC2">
        <w:rPr>
          <w:rFonts w:ascii="Times New Roman" w:hAnsi="Times New Roman" w:cs="Times New Roman"/>
          <w:sz w:val="28"/>
          <w:szCs w:val="28"/>
          <w:lang w:val="uk-UA"/>
        </w:rPr>
        <w:t xml:space="preserve"> цій черзі вони сваряться, хтось йде скоріше, а хтось залишається до кінця і все ж </w:t>
      </w:r>
      <w:r w:rsidR="00AC5C3A" w:rsidRPr="00060BC2">
        <w:rPr>
          <w:rFonts w:ascii="Times New Roman" w:hAnsi="Times New Roman" w:cs="Times New Roman"/>
          <w:sz w:val="28"/>
          <w:szCs w:val="28"/>
          <w:lang w:val="uk-UA"/>
        </w:rPr>
        <w:t>їде в напрямку раю. Т</w:t>
      </w:r>
      <w:r w:rsidRPr="00060BC2">
        <w:rPr>
          <w:rFonts w:ascii="Times New Roman" w:hAnsi="Times New Roman" w:cs="Times New Roman"/>
          <w:sz w:val="28"/>
          <w:szCs w:val="28"/>
          <w:lang w:val="uk-UA"/>
        </w:rPr>
        <w:t>е, що відбувається далі</w:t>
      </w:r>
      <w:r w:rsidR="00AC5C3A"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розкриває нам потужніс</w:t>
      </w:r>
      <w:r w:rsidR="00AC5C3A" w:rsidRPr="00060BC2">
        <w:rPr>
          <w:rFonts w:ascii="Times New Roman" w:hAnsi="Times New Roman" w:cs="Times New Roman"/>
          <w:sz w:val="28"/>
          <w:szCs w:val="28"/>
          <w:lang w:val="uk-UA"/>
        </w:rPr>
        <w:t>ть людського егоїзму і</w:t>
      </w:r>
      <w:r w:rsidRPr="00060BC2">
        <w:rPr>
          <w:rFonts w:ascii="Times New Roman" w:hAnsi="Times New Roman" w:cs="Times New Roman"/>
          <w:sz w:val="28"/>
          <w:szCs w:val="28"/>
          <w:lang w:val="uk-UA"/>
        </w:rPr>
        <w:t xml:space="preserve"> повну суть свободи вибору людини. </w:t>
      </w:r>
      <w:r w:rsidR="00BB23C7" w:rsidRPr="00060BC2">
        <w:rPr>
          <w:rFonts w:ascii="Times New Roman" w:hAnsi="Times New Roman" w:cs="Times New Roman"/>
          <w:sz w:val="28"/>
          <w:szCs w:val="28"/>
          <w:lang w:val="uk-UA"/>
        </w:rPr>
        <w:t>Виявляється</w:t>
      </w:r>
      <w:r w:rsidR="002E0853" w:rsidRPr="00060BC2">
        <w:rPr>
          <w:rFonts w:ascii="Times New Roman" w:hAnsi="Times New Roman" w:cs="Times New Roman"/>
          <w:sz w:val="28"/>
          <w:szCs w:val="28"/>
          <w:lang w:val="uk-UA"/>
        </w:rPr>
        <w:t>, що залишитися в раю фактично неможливо</w:t>
      </w:r>
      <w:r w:rsidR="00AC5C3A" w:rsidRPr="00060BC2">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 xml:space="preserve"> потрібно захотіти залишитись в раю</w:t>
      </w:r>
      <w:r w:rsidR="00AC5C3A" w:rsidRPr="00060BC2">
        <w:rPr>
          <w:rFonts w:ascii="Times New Roman" w:hAnsi="Times New Roman" w:cs="Times New Roman"/>
          <w:sz w:val="28"/>
          <w:szCs w:val="28"/>
          <w:lang w:val="uk-UA"/>
        </w:rPr>
        <w:t>. Звичайно, тут Льюїс</w:t>
      </w:r>
      <w:r w:rsidR="002E0853" w:rsidRPr="00060BC2">
        <w:rPr>
          <w:rFonts w:ascii="Times New Roman" w:hAnsi="Times New Roman" w:cs="Times New Roman"/>
          <w:sz w:val="28"/>
          <w:szCs w:val="28"/>
          <w:lang w:val="uk-UA"/>
        </w:rPr>
        <w:t xml:space="preserve"> мислить зло</w:t>
      </w:r>
      <w:r w:rsidR="00AC5C3A" w:rsidRPr="00060BC2">
        <w:rPr>
          <w:rFonts w:ascii="Times New Roman" w:hAnsi="Times New Roman" w:cs="Times New Roman"/>
          <w:sz w:val="28"/>
          <w:szCs w:val="28"/>
          <w:lang w:val="uk-UA"/>
        </w:rPr>
        <w:t xml:space="preserve"> не</w:t>
      </w:r>
      <w:r w:rsidR="002E0853" w:rsidRPr="00060BC2">
        <w:rPr>
          <w:rFonts w:ascii="Times New Roman" w:hAnsi="Times New Roman" w:cs="Times New Roman"/>
          <w:sz w:val="28"/>
          <w:szCs w:val="28"/>
          <w:lang w:val="uk-UA"/>
        </w:rPr>
        <w:t xml:space="preserve"> онтологічно, а морально, але навіть на цьому рівні він </w:t>
      </w:r>
      <w:r w:rsidRPr="00060BC2">
        <w:rPr>
          <w:rFonts w:ascii="Times New Roman" w:hAnsi="Times New Roman" w:cs="Times New Roman"/>
          <w:sz w:val="28"/>
          <w:szCs w:val="28"/>
          <w:lang w:val="uk-UA"/>
        </w:rPr>
        <w:t xml:space="preserve">точно </w:t>
      </w:r>
      <w:r w:rsidR="002E0853" w:rsidRPr="00060BC2">
        <w:rPr>
          <w:rFonts w:ascii="Times New Roman" w:hAnsi="Times New Roman" w:cs="Times New Roman"/>
          <w:sz w:val="28"/>
          <w:szCs w:val="28"/>
          <w:lang w:val="uk-UA"/>
        </w:rPr>
        <w:t>зображує неможливість змішування добра зі злом. Крім того, Льюїс на</w:t>
      </w:r>
      <w:r w:rsidRPr="00060BC2">
        <w:rPr>
          <w:rFonts w:ascii="Times New Roman" w:hAnsi="Times New Roman" w:cs="Times New Roman"/>
          <w:sz w:val="28"/>
          <w:szCs w:val="28"/>
          <w:lang w:val="uk-UA"/>
        </w:rPr>
        <w:t>магається міркувати про те, чи зможе творча людина з</w:t>
      </w:r>
      <w:r w:rsidR="00AC5C3A" w:rsidRPr="00060BC2">
        <w:rPr>
          <w:rFonts w:ascii="Times New Roman" w:hAnsi="Times New Roman" w:cs="Times New Roman"/>
          <w:sz w:val="28"/>
          <w:szCs w:val="28"/>
          <w:lang w:val="uk-UA"/>
        </w:rPr>
        <w:t>айматись творчістю після смерті. Я</w:t>
      </w:r>
      <w:r w:rsidR="002E0853" w:rsidRPr="00060BC2">
        <w:rPr>
          <w:rFonts w:ascii="Times New Roman" w:hAnsi="Times New Roman" w:cs="Times New Roman"/>
          <w:sz w:val="28"/>
          <w:szCs w:val="28"/>
          <w:lang w:val="uk-UA"/>
        </w:rPr>
        <w:t>кі відносини померлих родичів, коли о</w:t>
      </w:r>
      <w:r w:rsidRPr="00060BC2">
        <w:rPr>
          <w:rFonts w:ascii="Times New Roman" w:hAnsi="Times New Roman" w:cs="Times New Roman"/>
          <w:sz w:val="28"/>
          <w:szCs w:val="28"/>
          <w:lang w:val="uk-UA"/>
        </w:rPr>
        <w:t>д</w:t>
      </w:r>
      <w:r w:rsidR="00AC5C3A" w:rsidRPr="00060BC2">
        <w:rPr>
          <w:rFonts w:ascii="Times New Roman" w:hAnsi="Times New Roman" w:cs="Times New Roman"/>
          <w:sz w:val="28"/>
          <w:szCs w:val="28"/>
          <w:lang w:val="uk-UA"/>
        </w:rPr>
        <w:t>ні з них в раю, а інші в пеклі. Я</w:t>
      </w:r>
      <w:r w:rsidRPr="00060BC2">
        <w:rPr>
          <w:rFonts w:ascii="Times New Roman" w:hAnsi="Times New Roman" w:cs="Times New Roman"/>
          <w:sz w:val="28"/>
          <w:szCs w:val="28"/>
          <w:lang w:val="uk-UA"/>
        </w:rPr>
        <w:t>ка доля вченого</w:t>
      </w:r>
      <w:r w:rsidR="002E0853" w:rsidRPr="00060BC2">
        <w:rPr>
          <w:rFonts w:ascii="Times New Roman" w:hAnsi="Times New Roman" w:cs="Times New Roman"/>
          <w:sz w:val="28"/>
          <w:szCs w:val="28"/>
          <w:lang w:val="uk-UA"/>
        </w:rPr>
        <w:t xml:space="preserve"> єпископ</w:t>
      </w:r>
      <w:r w:rsidRPr="00060BC2">
        <w:rPr>
          <w:rFonts w:ascii="Times New Roman" w:hAnsi="Times New Roman" w:cs="Times New Roman"/>
          <w:sz w:val="28"/>
          <w:szCs w:val="28"/>
          <w:lang w:val="uk-UA"/>
        </w:rPr>
        <w:t>а</w:t>
      </w:r>
      <w:r w:rsidR="002E0853" w:rsidRPr="00060BC2">
        <w:rPr>
          <w:rFonts w:ascii="Times New Roman" w:hAnsi="Times New Roman" w:cs="Times New Roman"/>
          <w:sz w:val="28"/>
          <w:szCs w:val="28"/>
          <w:lang w:val="uk-UA"/>
        </w:rPr>
        <w:t xml:space="preserve">, який нескінченно говорить про Христа як про предмет своїх наукових пошуків і при цьому навіть не усвідомлює, де він знаходиться. </w:t>
      </w:r>
      <w:r w:rsidRPr="00060BC2">
        <w:rPr>
          <w:rFonts w:ascii="Times New Roman" w:hAnsi="Times New Roman" w:cs="Times New Roman"/>
          <w:sz w:val="28"/>
          <w:szCs w:val="28"/>
          <w:lang w:val="uk-UA"/>
        </w:rPr>
        <w:t>Тут також ми бачимо матеріалістів</w:t>
      </w:r>
      <w:r w:rsidR="002E0853" w:rsidRPr="00060BC2">
        <w:rPr>
          <w:rFonts w:ascii="Times New Roman" w:hAnsi="Times New Roman" w:cs="Times New Roman"/>
          <w:sz w:val="28"/>
          <w:szCs w:val="28"/>
          <w:lang w:val="uk-UA"/>
        </w:rPr>
        <w:t>, які діловито намагаються розгорнути соці</w:t>
      </w:r>
      <w:r w:rsidR="00C166CC" w:rsidRPr="00060BC2">
        <w:rPr>
          <w:rFonts w:ascii="Times New Roman" w:hAnsi="Times New Roman" w:cs="Times New Roman"/>
          <w:sz w:val="28"/>
          <w:szCs w:val="28"/>
          <w:lang w:val="uk-UA"/>
        </w:rPr>
        <w:t>ально-економічне життя в пеклі. С</w:t>
      </w:r>
      <w:r w:rsidR="002E0853" w:rsidRPr="00060BC2">
        <w:rPr>
          <w:rFonts w:ascii="Times New Roman" w:hAnsi="Times New Roman" w:cs="Times New Roman"/>
          <w:sz w:val="28"/>
          <w:szCs w:val="28"/>
          <w:lang w:val="uk-UA"/>
        </w:rPr>
        <w:t xml:space="preserve">пектр питань, піднятих у цій роботі </w:t>
      </w:r>
      <w:r w:rsidR="00AC5C3A" w:rsidRPr="00060BC2">
        <w:rPr>
          <w:rFonts w:ascii="Times New Roman" w:hAnsi="Times New Roman" w:cs="Times New Roman"/>
          <w:sz w:val="28"/>
          <w:szCs w:val="28"/>
          <w:lang w:val="uk-UA"/>
        </w:rPr>
        <w:t>великий</w:t>
      </w:r>
      <w:r w:rsidR="002F1BBC" w:rsidRPr="00060BC2">
        <w:rPr>
          <w:rFonts w:ascii="Times New Roman" w:hAnsi="Times New Roman" w:cs="Times New Roman"/>
          <w:sz w:val="28"/>
          <w:szCs w:val="28"/>
          <w:lang w:val="uk-UA"/>
        </w:rPr>
        <w:t xml:space="preserve"> та вкрай цікавий і в наступних пунктах цього розділу ми зупин</w:t>
      </w:r>
      <w:r w:rsidR="00AC5C3A" w:rsidRPr="00060BC2">
        <w:rPr>
          <w:rFonts w:ascii="Times New Roman" w:hAnsi="Times New Roman" w:cs="Times New Roman"/>
          <w:sz w:val="28"/>
          <w:szCs w:val="28"/>
          <w:lang w:val="uk-UA"/>
        </w:rPr>
        <w:t>имось на двох основних аспектах. П</w:t>
      </w:r>
      <w:r w:rsidR="002F1BBC" w:rsidRPr="00060BC2">
        <w:rPr>
          <w:rFonts w:ascii="Times New Roman" w:hAnsi="Times New Roman" w:cs="Times New Roman"/>
          <w:sz w:val="28"/>
          <w:szCs w:val="28"/>
          <w:lang w:val="uk-UA"/>
        </w:rPr>
        <w:t>ерший аспект, який передував н</w:t>
      </w:r>
      <w:r w:rsidR="00AC5C3A" w:rsidRPr="00060BC2">
        <w:rPr>
          <w:rFonts w:ascii="Times New Roman" w:hAnsi="Times New Roman" w:cs="Times New Roman"/>
          <w:sz w:val="28"/>
          <w:szCs w:val="28"/>
          <w:lang w:val="uk-UA"/>
        </w:rPr>
        <w:t>аписанню роботи – це прихід Льюї</w:t>
      </w:r>
      <w:r w:rsidR="002F1BBC" w:rsidRPr="00060BC2">
        <w:rPr>
          <w:rFonts w:ascii="Times New Roman" w:hAnsi="Times New Roman" w:cs="Times New Roman"/>
          <w:sz w:val="28"/>
          <w:szCs w:val="28"/>
          <w:lang w:val="uk-UA"/>
        </w:rPr>
        <w:t>са</w:t>
      </w:r>
      <w:r w:rsidR="00AC5C3A" w:rsidRPr="00060BC2">
        <w:rPr>
          <w:rFonts w:ascii="Times New Roman" w:hAnsi="Times New Roman" w:cs="Times New Roman"/>
          <w:sz w:val="28"/>
          <w:szCs w:val="28"/>
          <w:lang w:val="uk-UA"/>
        </w:rPr>
        <w:t xml:space="preserve"> до християнства. Д</w:t>
      </w:r>
      <w:r w:rsidR="002F1BBC" w:rsidRPr="00060BC2">
        <w:rPr>
          <w:rFonts w:ascii="Times New Roman" w:hAnsi="Times New Roman" w:cs="Times New Roman"/>
          <w:sz w:val="28"/>
          <w:szCs w:val="28"/>
          <w:lang w:val="uk-UA"/>
        </w:rPr>
        <w:t xml:space="preserve">ругий аспект – образи раю і пекла та глибше їх дослідження. </w:t>
      </w:r>
    </w:p>
    <w:p w:rsidR="002F1BBC" w:rsidRPr="00060BC2" w:rsidRDefault="002F1BBC" w:rsidP="002F1BBC">
      <w:pPr>
        <w:pStyle w:val="a6"/>
        <w:numPr>
          <w:ilvl w:val="1"/>
          <w:numId w:val="1"/>
        </w:num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t>Формування богословської думки Ль</w:t>
      </w:r>
      <w:r w:rsidR="00AC5C3A" w:rsidRPr="00060BC2">
        <w:rPr>
          <w:rFonts w:ascii="Times New Roman" w:hAnsi="Times New Roman" w:cs="Times New Roman"/>
          <w:b/>
          <w:sz w:val="28"/>
          <w:szCs w:val="28"/>
          <w:lang w:val="uk-UA"/>
        </w:rPr>
        <w:t>юїса і вплив на неї Джорджа Макд</w:t>
      </w:r>
      <w:r w:rsidRPr="00060BC2">
        <w:rPr>
          <w:rFonts w:ascii="Times New Roman" w:hAnsi="Times New Roman" w:cs="Times New Roman"/>
          <w:b/>
          <w:sz w:val="28"/>
          <w:szCs w:val="28"/>
          <w:lang w:val="uk-UA"/>
        </w:rPr>
        <w:t>ональда</w:t>
      </w:r>
      <w:r w:rsidRPr="00060BC2">
        <w:rPr>
          <w:rStyle w:val="a5"/>
          <w:rFonts w:ascii="Times New Roman" w:hAnsi="Times New Roman" w:cs="Times New Roman"/>
          <w:b/>
          <w:sz w:val="28"/>
          <w:szCs w:val="28"/>
          <w:lang w:val="uk-UA"/>
        </w:rPr>
        <w:footnoteReference w:id="10"/>
      </w:r>
      <w:r w:rsidRPr="00060BC2">
        <w:rPr>
          <w:rFonts w:ascii="Times New Roman" w:hAnsi="Times New Roman" w:cs="Times New Roman"/>
          <w:b/>
          <w:sz w:val="28"/>
          <w:szCs w:val="28"/>
          <w:lang w:val="uk-UA"/>
        </w:rPr>
        <w:t xml:space="preserve"> і Гілберта</w:t>
      </w:r>
      <w:r w:rsidR="00466EE0">
        <w:rPr>
          <w:rFonts w:ascii="Times New Roman" w:hAnsi="Times New Roman" w:cs="Times New Roman"/>
          <w:b/>
          <w:sz w:val="28"/>
          <w:szCs w:val="28"/>
          <w:lang w:val="uk-UA"/>
        </w:rPr>
        <w:t xml:space="preserve"> </w:t>
      </w:r>
      <w:r w:rsidR="00AC5C3A" w:rsidRPr="00060BC2">
        <w:rPr>
          <w:rFonts w:ascii="Times New Roman" w:hAnsi="Times New Roman" w:cs="Times New Roman"/>
          <w:b/>
          <w:sz w:val="28"/>
          <w:szCs w:val="28"/>
          <w:lang w:val="uk-UA"/>
        </w:rPr>
        <w:t>Кіта</w:t>
      </w:r>
      <w:r w:rsidR="00466EE0">
        <w:rPr>
          <w:rFonts w:ascii="Times New Roman" w:hAnsi="Times New Roman" w:cs="Times New Roman"/>
          <w:b/>
          <w:sz w:val="28"/>
          <w:szCs w:val="28"/>
          <w:lang w:val="uk-UA"/>
        </w:rPr>
        <w:t xml:space="preserve"> </w:t>
      </w:r>
      <w:r w:rsidRPr="00060BC2">
        <w:rPr>
          <w:rFonts w:ascii="Times New Roman" w:hAnsi="Times New Roman" w:cs="Times New Roman"/>
          <w:b/>
          <w:sz w:val="28"/>
          <w:szCs w:val="28"/>
          <w:lang w:val="uk-UA"/>
        </w:rPr>
        <w:t>Честертона</w:t>
      </w:r>
      <w:r w:rsidRPr="00060BC2">
        <w:rPr>
          <w:rStyle w:val="a5"/>
          <w:rFonts w:ascii="Times New Roman" w:hAnsi="Times New Roman" w:cs="Times New Roman"/>
          <w:b/>
          <w:sz w:val="28"/>
          <w:szCs w:val="28"/>
          <w:lang w:val="uk-UA"/>
        </w:rPr>
        <w:footnoteReference w:id="11"/>
      </w:r>
    </w:p>
    <w:p w:rsidR="002F1BBC" w:rsidRPr="00060BC2" w:rsidRDefault="005D7C2D" w:rsidP="002F1BBC">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«Я почав читати Честертона, як раніше Макдональда, не знаючи, що мене чекає. Якщо вже я хотів залишатися атеїстом, треба було вибирати собі читання обережніше. Атеїст повинен бути насторожі»</w:t>
      </w:r>
      <w:r w:rsidRPr="00060BC2">
        <w:rPr>
          <w:rStyle w:val="a5"/>
          <w:rFonts w:ascii="Times New Roman" w:hAnsi="Times New Roman" w:cs="Times New Roman"/>
          <w:sz w:val="28"/>
          <w:szCs w:val="28"/>
          <w:lang w:val="uk-UA"/>
        </w:rPr>
        <w:footnoteReference w:id="12"/>
      </w:r>
      <w:r w:rsidRPr="00060BC2">
        <w:rPr>
          <w:rFonts w:ascii="Times New Roman" w:hAnsi="Times New Roman" w:cs="Times New Roman"/>
          <w:sz w:val="28"/>
          <w:szCs w:val="28"/>
          <w:lang w:val="uk-UA"/>
        </w:rPr>
        <w:t xml:space="preserve">. </w:t>
      </w:r>
      <w:r w:rsidR="000629CF" w:rsidRPr="00060BC2">
        <w:rPr>
          <w:rFonts w:ascii="Times New Roman" w:hAnsi="Times New Roman" w:cs="Times New Roman"/>
          <w:sz w:val="28"/>
          <w:szCs w:val="28"/>
          <w:lang w:val="uk-UA"/>
        </w:rPr>
        <w:t>Очевидно, що н</w:t>
      </w:r>
      <w:r w:rsidR="00AC5C3A" w:rsidRPr="00060BC2">
        <w:rPr>
          <w:rFonts w:ascii="Times New Roman" w:hAnsi="Times New Roman" w:cs="Times New Roman"/>
          <w:sz w:val="28"/>
          <w:szCs w:val="28"/>
          <w:lang w:val="uk-UA"/>
        </w:rPr>
        <w:t>а богословську думку Клайва Льюї</w:t>
      </w:r>
      <w:r w:rsidR="000629CF" w:rsidRPr="00060BC2">
        <w:rPr>
          <w:rFonts w:ascii="Times New Roman" w:hAnsi="Times New Roman" w:cs="Times New Roman"/>
          <w:sz w:val="28"/>
          <w:szCs w:val="28"/>
          <w:lang w:val="uk-UA"/>
        </w:rPr>
        <w:t xml:space="preserve">са </w:t>
      </w:r>
      <w:r w:rsidR="002F1BBC" w:rsidRPr="00060BC2">
        <w:rPr>
          <w:rFonts w:ascii="Times New Roman" w:hAnsi="Times New Roman" w:cs="Times New Roman"/>
          <w:sz w:val="28"/>
          <w:szCs w:val="28"/>
          <w:lang w:val="uk-UA"/>
        </w:rPr>
        <w:t xml:space="preserve">вплинули не тільки </w:t>
      </w:r>
      <w:r w:rsidR="00AC5C3A" w:rsidRPr="00060BC2">
        <w:rPr>
          <w:rFonts w:ascii="Times New Roman" w:hAnsi="Times New Roman" w:cs="Times New Roman"/>
          <w:sz w:val="28"/>
          <w:szCs w:val="28"/>
          <w:lang w:val="uk-UA"/>
        </w:rPr>
        <w:t>Макдональд і Честертон</w:t>
      </w:r>
      <w:r w:rsidR="002F1BBC" w:rsidRPr="00060BC2">
        <w:rPr>
          <w:rFonts w:ascii="Times New Roman" w:hAnsi="Times New Roman" w:cs="Times New Roman"/>
          <w:sz w:val="28"/>
          <w:szCs w:val="28"/>
          <w:lang w:val="uk-UA"/>
        </w:rPr>
        <w:t>, ал</w:t>
      </w:r>
      <w:r w:rsidR="00AC5C3A" w:rsidRPr="00060BC2">
        <w:rPr>
          <w:rFonts w:ascii="Times New Roman" w:hAnsi="Times New Roman" w:cs="Times New Roman"/>
          <w:sz w:val="28"/>
          <w:szCs w:val="28"/>
          <w:lang w:val="uk-UA"/>
        </w:rPr>
        <w:t>е саме вони</w:t>
      </w:r>
      <w:r w:rsidR="00466EE0">
        <w:rPr>
          <w:rFonts w:ascii="Times New Roman" w:hAnsi="Times New Roman" w:cs="Times New Roman"/>
          <w:sz w:val="28"/>
          <w:szCs w:val="28"/>
          <w:lang w:val="uk-UA"/>
        </w:rPr>
        <w:t xml:space="preserve"> </w:t>
      </w:r>
      <w:r w:rsidR="002F1BBC" w:rsidRPr="00060BC2">
        <w:rPr>
          <w:rFonts w:ascii="Times New Roman" w:hAnsi="Times New Roman" w:cs="Times New Roman"/>
          <w:sz w:val="28"/>
          <w:szCs w:val="28"/>
          <w:lang w:val="uk-UA"/>
        </w:rPr>
        <w:t xml:space="preserve">явно і не явно фігурують у </w:t>
      </w:r>
      <w:r w:rsidR="005E2228" w:rsidRPr="00060BC2">
        <w:rPr>
          <w:rFonts w:ascii="Times New Roman" w:hAnsi="Times New Roman" w:cs="Times New Roman"/>
          <w:i/>
          <w:sz w:val="28"/>
          <w:szCs w:val="28"/>
          <w:lang w:val="uk-UA"/>
        </w:rPr>
        <w:t>Великому розлученні</w:t>
      </w:r>
      <w:r w:rsidR="000629CF" w:rsidRPr="00060BC2">
        <w:rPr>
          <w:rFonts w:ascii="Times New Roman" w:hAnsi="Times New Roman" w:cs="Times New Roman"/>
          <w:sz w:val="28"/>
          <w:szCs w:val="28"/>
          <w:lang w:val="uk-UA"/>
        </w:rPr>
        <w:t xml:space="preserve">, що є важливим для нашого дослідження. </w:t>
      </w:r>
    </w:p>
    <w:p w:rsidR="00187398" w:rsidRPr="00060BC2" w:rsidRDefault="00570A29" w:rsidP="00960DAF">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lastRenderedPageBreak/>
        <w:tab/>
        <w:t>Щоб зрозуміти роль особи Джорджа Макдон</w:t>
      </w:r>
      <w:r w:rsidR="003E3999" w:rsidRPr="00060BC2">
        <w:rPr>
          <w:rFonts w:ascii="Times New Roman" w:hAnsi="Times New Roman" w:cs="Times New Roman"/>
          <w:sz w:val="28"/>
          <w:szCs w:val="28"/>
          <w:lang w:val="uk-UA"/>
        </w:rPr>
        <w:t>альда у вибраному нами творі</w:t>
      </w:r>
      <w:r w:rsidR="00AC5C3A"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потрібно звернутися до тексту. Ми вже знаємо, що оповідь починається в пеклі, де є зупинка</w:t>
      </w:r>
      <w:r w:rsidR="00AC5C3A"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на якій стоїть автобус з написом </w:t>
      </w:r>
      <w:r w:rsidR="005E2228" w:rsidRPr="00060BC2">
        <w:rPr>
          <w:rFonts w:ascii="Times New Roman" w:hAnsi="Times New Roman" w:cs="Times New Roman"/>
          <w:i/>
          <w:sz w:val="28"/>
          <w:szCs w:val="28"/>
          <w:lang w:val="uk-UA"/>
        </w:rPr>
        <w:t>Небеса</w:t>
      </w:r>
      <w:r w:rsidR="00AC5C3A" w:rsidRPr="00060BC2">
        <w:rPr>
          <w:rFonts w:ascii="Times New Roman" w:hAnsi="Times New Roman" w:cs="Times New Roman"/>
          <w:i/>
          <w:sz w:val="28"/>
          <w:szCs w:val="28"/>
          <w:lang w:val="uk-UA"/>
        </w:rPr>
        <w:t>,</w:t>
      </w:r>
      <w:r w:rsidRPr="00060BC2">
        <w:rPr>
          <w:rFonts w:ascii="Times New Roman" w:hAnsi="Times New Roman" w:cs="Times New Roman"/>
          <w:sz w:val="28"/>
          <w:szCs w:val="28"/>
          <w:lang w:val="uk-UA"/>
        </w:rPr>
        <w:t xml:space="preserve"> і душі стоять в черзі, щоб сісти в цей автобус і добратись д</w:t>
      </w:r>
      <w:r w:rsidR="00AC5C3A" w:rsidRPr="00060BC2">
        <w:rPr>
          <w:rFonts w:ascii="Times New Roman" w:hAnsi="Times New Roman" w:cs="Times New Roman"/>
          <w:sz w:val="28"/>
          <w:szCs w:val="28"/>
          <w:lang w:val="uk-UA"/>
        </w:rPr>
        <w:t>о кінцевої точки. В решті решт</w:t>
      </w:r>
      <w:r w:rsidRPr="00060BC2">
        <w:rPr>
          <w:rFonts w:ascii="Times New Roman" w:hAnsi="Times New Roman" w:cs="Times New Roman"/>
          <w:sz w:val="28"/>
          <w:szCs w:val="28"/>
          <w:lang w:val="uk-UA"/>
        </w:rPr>
        <w:t xml:space="preserve"> тільки декілька душ таки сідають в цей автобус, але прибувають вони не в рай, </w:t>
      </w:r>
      <w:r w:rsidR="00AC5C3A" w:rsidRPr="00060BC2">
        <w:rPr>
          <w:rFonts w:ascii="Times New Roman" w:hAnsi="Times New Roman" w:cs="Times New Roman"/>
          <w:sz w:val="28"/>
          <w:szCs w:val="28"/>
          <w:lang w:val="uk-UA"/>
        </w:rPr>
        <w:t>а в так зване «переддвер’я» раю. Там</w:t>
      </w:r>
      <w:r w:rsidRPr="00060BC2">
        <w:rPr>
          <w:rFonts w:ascii="Times New Roman" w:hAnsi="Times New Roman" w:cs="Times New Roman"/>
          <w:sz w:val="28"/>
          <w:szCs w:val="28"/>
          <w:lang w:val="uk-UA"/>
        </w:rPr>
        <w:t xml:space="preserve"> їх зустрічають їх друзі чи родичі, які знаходяться в раю і прийшли підготувати прибувші душі до входу в рай. Джордж Макдональд у цій оповіді фігурує як душа, що прибула з раю і стає наставником для наратора оповіді, самого Клайва</w:t>
      </w:r>
      <w:r w:rsidR="00466EE0">
        <w:rPr>
          <w:rFonts w:ascii="Times New Roman" w:hAnsi="Times New Roman" w:cs="Times New Roman"/>
          <w:sz w:val="28"/>
          <w:szCs w:val="28"/>
          <w:lang w:val="uk-UA"/>
        </w:rPr>
        <w:t xml:space="preserve"> </w:t>
      </w:r>
      <w:r w:rsidR="00AC5C3A" w:rsidRPr="00060BC2">
        <w:rPr>
          <w:rFonts w:ascii="Times New Roman" w:hAnsi="Times New Roman" w:cs="Times New Roman"/>
          <w:sz w:val="28"/>
          <w:szCs w:val="28"/>
          <w:lang w:val="uk-UA"/>
        </w:rPr>
        <w:t>Льюїса</w:t>
      </w:r>
      <w:r w:rsidRPr="00060BC2">
        <w:rPr>
          <w:rFonts w:ascii="Times New Roman" w:hAnsi="Times New Roman" w:cs="Times New Roman"/>
          <w:sz w:val="28"/>
          <w:szCs w:val="28"/>
          <w:lang w:val="uk-UA"/>
        </w:rPr>
        <w:t xml:space="preserve">. </w:t>
      </w:r>
      <w:r w:rsidR="00143E5E" w:rsidRPr="00060BC2">
        <w:rPr>
          <w:rFonts w:ascii="Times New Roman" w:hAnsi="Times New Roman" w:cs="Times New Roman"/>
          <w:sz w:val="28"/>
          <w:szCs w:val="28"/>
          <w:lang w:val="uk-UA"/>
        </w:rPr>
        <w:t>Дану роль Макдон</w:t>
      </w:r>
      <w:r w:rsidR="00765F73" w:rsidRPr="00060BC2">
        <w:rPr>
          <w:rFonts w:ascii="Times New Roman" w:hAnsi="Times New Roman" w:cs="Times New Roman"/>
          <w:sz w:val="28"/>
          <w:szCs w:val="28"/>
          <w:lang w:val="uk-UA"/>
        </w:rPr>
        <w:t>альд отримав не просто так: Льюї</w:t>
      </w:r>
      <w:r w:rsidR="00143E5E" w:rsidRPr="00060BC2">
        <w:rPr>
          <w:rFonts w:ascii="Times New Roman" w:hAnsi="Times New Roman" w:cs="Times New Roman"/>
          <w:sz w:val="28"/>
          <w:szCs w:val="28"/>
          <w:lang w:val="uk-UA"/>
        </w:rPr>
        <w:t>с у своїй автобіографії називає його «ма</w:t>
      </w:r>
      <w:r w:rsidR="00765F73" w:rsidRPr="00060BC2">
        <w:rPr>
          <w:rFonts w:ascii="Times New Roman" w:hAnsi="Times New Roman" w:cs="Times New Roman"/>
          <w:sz w:val="28"/>
          <w:szCs w:val="28"/>
          <w:lang w:val="uk-UA"/>
        </w:rPr>
        <w:t>йст</w:t>
      </w:r>
      <w:r w:rsidR="00143E5E" w:rsidRPr="00060BC2">
        <w:rPr>
          <w:rFonts w:ascii="Times New Roman" w:hAnsi="Times New Roman" w:cs="Times New Roman"/>
          <w:sz w:val="28"/>
          <w:szCs w:val="28"/>
          <w:lang w:val="uk-UA"/>
        </w:rPr>
        <w:t>ром» і своїм наставником</w:t>
      </w:r>
      <w:r w:rsidR="00143E5E" w:rsidRPr="00060BC2">
        <w:rPr>
          <w:rStyle w:val="a5"/>
          <w:rFonts w:ascii="Times New Roman" w:hAnsi="Times New Roman" w:cs="Times New Roman"/>
          <w:sz w:val="28"/>
          <w:szCs w:val="28"/>
          <w:lang w:val="uk-UA"/>
        </w:rPr>
        <w:footnoteReference w:id="13"/>
      </w:r>
      <w:r w:rsidR="00143E5E" w:rsidRPr="00060BC2">
        <w:rPr>
          <w:rFonts w:ascii="Times New Roman" w:hAnsi="Times New Roman" w:cs="Times New Roman"/>
          <w:sz w:val="28"/>
          <w:szCs w:val="28"/>
          <w:lang w:val="uk-UA"/>
        </w:rPr>
        <w:t xml:space="preserve">, тому </w:t>
      </w:r>
      <w:r w:rsidR="00765F73" w:rsidRPr="00060BC2">
        <w:rPr>
          <w:rFonts w:ascii="Times New Roman" w:hAnsi="Times New Roman" w:cs="Times New Roman"/>
          <w:sz w:val="28"/>
          <w:szCs w:val="28"/>
          <w:lang w:val="uk-UA"/>
        </w:rPr>
        <w:t>Льюїс</w:t>
      </w:r>
      <w:r w:rsidR="00143E5E" w:rsidRPr="00060BC2">
        <w:rPr>
          <w:rFonts w:ascii="Times New Roman" w:hAnsi="Times New Roman" w:cs="Times New Roman"/>
          <w:sz w:val="28"/>
          <w:szCs w:val="28"/>
          <w:lang w:val="uk-UA"/>
        </w:rPr>
        <w:t xml:space="preserve"> робить його своїм провідником і тут</w:t>
      </w:r>
      <w:r w:rsidR="00552323" w:rsidRPr="00060BC2">
        <w:rPr>
          <w:rStyle w:val="a5"/>
          <w:rFonts w:ascii="Times New Roman" w:hAnsi="Times New Roman" w:cs="Times New Roman"/>
          <w:sz w:val="28"/>
          <w:szCs w:val="28"/>
          <w:lang w:val="uk-UA"/>
        </w:rPr>
        <w:footnoteReference w:id="14"/>
      </w:r>
      <w:r w:rsidR="00143E5E" w:rsidRPr="00060BC2">
        <w:rPr>
          <w:rFonts w:ascii="Times New Roman" w:hAnsi="Times New Roman" w:cs="Times New Roman"/>
          <w:sz w:val="28"/>
          <w:szCs w:val="28"/>
          <w:lang w:val="uk-UA"/>
        </w:rPr>
        <w:t xml:space="preserve">. </w:t>
      </w:r>
      <w:r w:rsidR="00960DAF" w:rsidRPr="00060BC2">
        <w:rPr>
          <w:rFonts w:ascii="Times New Roman" w:hAnsi="Times New Roman" w:cs="Times New Roman"/>
          <w:sz w:val="28"/>
          <w:szCs w:val="28"/>
          <w:lang w:val="uk-UA"/>
        </w:rPr>
        <w:t>Для того</w:t>
      </w:r>
      <w:r w:rsidR="00765F73" w:rsidRPr="00060BC2">
        <w:rPr>
          <w:rFonts w:ascii="Times New Roman" w:hAnsi="Times New Roman" w:cs="Times New Roman"/>
          <w:sz w:val="28"/>
          <w:szCs w:val="28"/>
          <w:lang w:val="uk-UA"/>
        </w:rPr>
        <w:t>,</w:t>
      </w:r>
      <w:r w:rsidR="00960DAF" w:rsidRPr="00060BC2">
        <w:rPr>
          <w:rFonts w:ascii="Times New Roman" w:hAnsi="Times New Roman" w:cs="Times New Roman"/>
          <w:sz w:val="28"/>
          <w:szCs w:val="28"/>
          <w:lang w:val="uk-UA"/>
        </w:rPr>
        <w:t xml:space="preserve"> щоб</w:t>
      </w:r>
      <w:r w:rsidR="00765F73" w:rsidRPr="00060BC2">
        <w:rPr>
          <w:rFonts w:ascii="Times New Roman" w:hAnsi="Times New Roman" w:cs="Times New Roman"/>
          <w:sz w:val="28"/>
          <w:szCs w:val="28"/>
          <w:lang w:val="uk-UA"/>
        </w:rPr>
        <w:t>и</w:t>
      </w:r>
      <w:r w:rsidR="00960DAF" w:rsidRPr="00060BC2">
        <w:rPr>
          <w:rFonts w:ascii="Times New Roman" w:hAnsi="Times New Roman" w:cs="Times New Roman"/>
          <w:sz w:val="28"/>
          <w:szCs w:val="28"/>
          <w:lang w:val="uk-UA"/>
        </w:rPr>
        <w:t xml:space="preserve"> краще зрозуміти зв’язок </w:t>
      </w:r>
      <w:r w:rsidR="00765F73" w:rsidRPr="00060BC2">
        <w:rPr>
          <w:rFonts w:ascii="Times New Roman" w:hAnsi="Times New Roman" w:cs="Times New Roman"/>
          <w:sz w:val="28"/>
          <w:szCs w:val="28"/>
          <w:lang w:val="uk-UA"/>
        </w:rPr>
        <w:t>Льюїса</w:t>
      </w:r>
      <w:r w:rsidR="00960DAF" w:rsidRPr="00060BC2">
        <w:rPr>
          <w:rFonts w:ascii="Times New Roman" w:hAnsi="Times New Roman" w:cs="Times New Roman"/>
          <w:sz w:val="28"/>
          <w:szCs w:val="28"/>
          <w:lang w:val="uk-UA"/>
        </w:rPr>
        <w:t xml:space="preserve"> з Макдональдом</w:t>
      </w:r>
      <w:r w:rsidR="00765F73" w:rsidRPr="00060BC2">
        <w:rPr>
          <w:rFonts w:ascii="Times New Roman" w:hAnsi="Times New Roman" w:cs="Times New Roman"/>
          <w:sz w:val="28"/>
          <w:szCs w:val="28"/>
          <w:lang w:val="uk-UA"/>
        </w:rPr>
        <w:t>,</w:t>
      </w:r>
      <w:r w:rsidR="00960DAF" w:rsidRPr="00060BC2">
        <w:rPr>
          <w:rFonts w:ascii="Times New Roman" w:hAnsi="Times New Roman" w:cs="Times New Roman"/>
          <w:sz w:val="28"/>
          <w:szCs w:val="28"/>
          <w:lang w:val="uk-UA"/>
        </w:rPr>
        <w:t xml:space="preserve"> потрібно звернутись до теології останнього. </w:t>
      </w:r>
      <w:r w:rsidR="00CB6788" w:rsidRPr="00060BC2">
        <w:rPr>
          <w:rFonts w:ascii="Times New Roman" w:hAnsi="Times New Roman" w:cs="Times New Roman"/>
          <w:sz w:val="28"/>
          <w:szCs w:val="28"/>
          <w:lang w:val="uk-UA"/>
        </w:rPr>
        <w:t>Біограф Вільям Раппер зазначає</w:t>
      </w:r>
      <w:r w:rsidR="00960DAF" w:rsidRPr="00060BC2">
        <w:rPr>
          <w:rFonts w:ascii="Times New Roman" w:hAnsi="Times New Roman" w:cs="Times New Roman"/>
          <w:sz w:val="28"/>
          <w:szCs w:val="28"/>
          <w:lang w:val="uk-UA"/>
        </w:rPr>
        <w:t>,</w:t>
      </w:r>
      <w:r w:rsidR="00CB6788" w:rsidRPr="00060BC2">
        <w:rPr>
          <w:rFonts w:ascii="Times New Roman" w:hAnsi="Times New Roman" w:cs="Times New Roman"/>
          <w:sz w:val="28"/>
          <w:szCs w:val="28"/>
          <w:lang w:val="uk-UA"/>
        </w:rPr>
        <w:t xml:space="preserve"> що</w:t>
      </w:r>
      <w:r w:rsidR="00960DAF" w:rsidRPr="00060BC2">
        <w:rPr>
          <w:rFonts w:ascii="Times New Roman" w:hAnsi="Times New Roman" w:cs="Times New Roman"/>
          <w:sz w:val="28"/>
          <w:szCs w:val="28"/>
          <w:lang w:val="uk-UA"/>
        </w:rPr>
        <w:t xml:space="preserve"> теологія Макдональда </w:t>
      </w:r>
      <w:r w:rsidR="00CB6788" w:rsidRPr="00060BC2">
        <w:rPr>
          <w:rFonts w:ascii="Times New Roman" w:hAnsi="Times New Roman" w:cs="Times New Roman"/>
          <w:sz w:val="28"/>
          <w:szCs w:val="28"/>
          <w:lang w:val="uk-UA"/>
        </w:rPr>
        <w:t xml:space="preserve">відзначала повторне відкриття Бога як Отця </w:t>
      </w:r>
      <w:r w:rsidR="00765F73" w:rsidRPr="00060BC2">
        <w:rPr>
          <w:rFonts w:ascii="Times New Roman" w:hAnsi="Times New Roman" w:cs="Times New Roman"/>
          <w:sz w:val="28"/>
          <w:szCs w:val="28"/>
          <w:lang w:val="uk-UA"/>
        </w:rPr>
        <w:t>і намагалась</w:t>
      </w:r>
      <w:r w:rsidR="00CB6788" w:rsidRPr="00060BC2">
        <w:rPr>
          <w:rFonts w:ascii="Times New Roman" w:hAnsi="Times New Roman" w:cs="Times New Roman"/>
          <w:sz w:val="28"/>
          <w:szCs w:val="28"/>
          <w:lang w:val="uk-UA"/>
        </w:rPr>
        <w:t xml:space="preserve"> заохотити інтуїтивну відповідь Богу і Христу через оживлення духа його читачів в їх </w:t>
      </w:r>
      <w:r w:rsidR="00765F73" w:rsidRPr="00060BC2">
        <w:rPr>
          <w:rFonts w:ascii="Times New Roman" w:hAnsi="Times New Roman" w:cs="Times New Roman"/>
          <w:sz w:val="28"/>
          <w:szCs w:val="28"/>
          <w:lang w:val="uk-UA"/>
        </w:rPr>
        <w:t>дослідженні</w:t>
      </w:r>
      <w:r w:rsidR="00CB6788" w:rsidRPr="00060BC2">
        <w:rPr>
          <w:rFonts w:ascii="Times New Roman" w:hAnsi="Times New Roman" w:cs="Times New Roman"/>
          <w:sz w:val="28"/>
          <w:szCs w:val="28"/>
          <w:lang w:val="uk-UA"/>
        </w:rPr>
        <w:t xml:space="preserve"> Святого Письма і сприйнятті природи</w:t>
      </w:r>
      <w:r w:rsidR="00CB6788" w:rsidRPr="00060BC2">
        <w:rPr>
          <w:rStyle w:val="a5"/>
          <w:rFonts w:ascii="Times New Roman" w:hAnsi="Times New Roman" w:cs="Times New Roman"/>
          <w:sz w:val="28"/>
          <w:szCs w:val="28"/>
          <w:lang w:val="uk-UA"/>
        </w:rPr>
        <w:footnoteReference w:id="15"/>
      </w:r>
      <w:r w:rsidR="00960DAF" w:rsidRPr="00060BC2">
        <w:rPr>
          <w:rFonts w:ascii="Times New Roman" w:hAnsi="Times New Roman" w:cs="Times New Roman"/>
          <w:sz w:val="28"/>
          <w:szCs w:val="28"/>
          <w:lang w:val="uk-UA"/>
        </w:rPr>
        <w:t>.Часто згадуваний універсалізм Макдональда - це не ідея про те, що всі а</w:t>
      </w:r>
      <w:r w:rsidR="00765F73" w:rsidRPr="00060BC2">
        <w:rPr>
          <w:rFonts w:ascii="Times New Roman" w:hAnsi="Times New Roman" w:cs="Times New Roman"/>
          <w:sz w:val="28"/>
          <w:szCs w:val="28"/>
          <w:lang w:val="uk-UA"/>
        </w:rPr>
        <w:t>втоматично будуть врятовані. Його універсалізм</w:t>
      </w:r>
      <w:r w:rsidR="00960DAF" w:rsidRPr="00060BC2">
        <w:rPr>
          <w:rFonts w:ascii="Times New Roman" w:hAnsi="Times New Roman" w:cs="Times New Roman"/>
          <w:sz w:val="28"/>
          <w:szCs w:val="28"/>
          <w:lang w:val="uk-UA"/>
        </w:rPr>
        <w:t xml:space="preserve"> ближче до вчення Григорія Нісського</w:t>
      </w:r>
      <w:r w:rsidR="00765F73" w:rsidRPr="00060BC2">
        <w:rPr>
          <w:rFonts w:ascii="Times New Roman" w:hAnsi="Times New Roman" w:cs="Times New Roman"/>
          <w:sz w:val="28"/>
          <w:szCs w:val="28"/>
          <w:lang w:val="uk-UA"/>
        </w:rPr>
        <w:t xml:space="preserve"> в своїй ідеї про те</w:t>
      </w:r>
      <w:r w:rsidR="00960DAF" w:rsidRPr="00060BC2">
        <w:rPr>
          <w:rFonts w:ascii="Times New Roman" w:hAnsi="Times New Roman" w:cs="Times New Roman"/>
          <w:sz w:val="28"/>
          <w:szCs w:val="28"/>
          <w:lang w:val="uk-UA"/>
        </w:rPr>
        <w:t>, що всі зрештою покаються і будуть відновлені в Бозі</w:t>
      </w:r>
      <w:r w:rsidR="00960DAF" w:rsidRPr="00060BC2">
        <w:rPr>
          <w:rStyle w:val="a5"/>
          <w:rFonts w:ascii="Times New Roman" w:hAnsi="Times New Roman" w:cs="Times New Roman"/>
          <w:sz w:val="28"/>
          <w:szCs w:val="28"/>
          <w:lang w:val="uk-UA"/>
        </w:rPr>
        <w:footnoteReference w:id="16"/>
      </w:r>
      <w:r w:rsidR="00960DAF" w:rsidRPr="00060BC2">
        <w:rPr>
          <w:rFonts w:ascii="Times New Roman" w:hAnsi="Times New Roman" w:cs="Times New Roman"/>
          <w:sz w:val="28"/>
          <w:szCs w:val="28"/>
          <w:lang w:val="uk-UA"/>
        </w:rPr>
        <w:t>. Макдональд, схоже, ніколи не відчував себе комфортно з деякими аспектами кальвіністської доктрини, хоч якийсь час і був кальвіністським пастором. Він відчував, що її принципи за сво</w:t>
      </w:r>
      <w:r w:rsidR="00765F73" w:rsidRPr="00060BC2">
        <w:rPr>
          <w:rFonts w:ascii="Times New Roman" w:hAnsi="Times New Roman" w:cs="Times New Roman"/>
          <w:sz w:val="28"/>
          <w:szCs w:val="28"/>
          <w:lang w:val="uk-UA"/>
        </w:rPr>
        <w:t>єю суттю були «несправедливими». У</w:t>
      </w:r>
      <w:r w:rsidR="00960DAF" w:rsidRPr="00060BC2">
        <w:rPr>
          <w:rFonts w:ascii="Times New Roman" w:hAnsi="Times New Roman" w:cs="Times New Roman"/>
          <w:sz w:val="28"/>
          <w:szCs w:val="28"/>
          <w:lang w:val="uk-UA"/>
        </w:rPr>
        <w:t xml:space="preserve"> своїх пізніших романах, Макдональд демонструє неприязнь до думки про те, що любов Бога, що обирає, обмежується одними і відкидає інших</w:t>
      </w:r>
      <w:r w:rsidR="00960DAF" w:rsidRPr="00060BC2">
        <w:rPr>
          <w:rStyle w:val="a5"/>
          <w:rFonts w:ascii="Times New Roman" w:hAnsi="Times New Roman" w:cs="Times New Roman"/>
          <w:sz w:val="28"/>
          <w:szCs w:val="28"/>
          <w:lang w:val="uk-UA"/>
        </w:rPr>
        <w:footnoteReference w:id="17"/>
      </w:r>
      <w:r w:rsidR="00960DAF" w:rsidRPr="00060BC2">
        <w:rPr>
          <w:rFonts w:ascii="Times New Roman" w:hAnsi="Times New Roman" w:cs="Times New Roman"/>
          <w:sz w:val="28"/>
          <w:szCs w:val="28"/>
          <w:lang w:val="uk-UA"/>
        </w:rPr>
        <w:t xml:space="preserve">. У книзі </w:t>
      </w:r>
      <w:r w:rsidR="00B37FF1" w:rsidRPr="00060BC2">
        <w:rPr>
          <w:rFonts w:ascii="Times New Roman" w:hAnsi="Times New Roman" w:cs="Times New Roman"/>
          <w:i/>
          <w:sz w:val="28"/>
          <w:szCs w:val="28"/>
          <w:lang w:val="uk-UA"/>
        </w:rPr>
        <w:t>Велике розлучення</w:t>
      </w:r>
      <w:r w:rsidR="00960DAF" w:rsidRPr="00060BC2">
        <w:rPr>
          <w:rFonts w:ascii="Times New Roman" w:hAnsi="Times New Roman" w:cs="Times New Roman"/>
          <w:sz w:val="28"/>
          <w:szCs w:val="28"/>
          <w:lang w:val="uk-UA"/>
        </w:rPr>
        <w:t xml:space="preserve"> ми якраз </w:t>
      </w:r>
      <w:r w:rsidR="00765F73" w:rsidRPr="00060BC2">
        <w:rPr>
          <w:rFonts w:ascii="Times New Roman" w:hAnsi="Times New Roman" w:cs="Times New Roman"/>
          <w:sz w:val="28"/>
          <w:szCs w:val="28"/>
          <w:lang w:val="uk-UA"/>
        </w:rPr>
        <w:t>спостерігаємо цю думку: люди, які</w:t>
      </w:r>
      <w:r w:rsidR="00960DAF" w:rsidRPr="00060BC2">
        <w:rPr>
          <w:rFonts w:ascii="Times New Roman" w:hAnsi="Times New Roman" w:cs="Times New Roman"/>
          <w:sz w:val="28"/>
          <w:szCs w:val="28"/>
          <w:lang w:val="uk-UA"/>
        </w:rPr>
        <w:t xml:space="preserve"> вибрали пекло і знаходяться в ньому</w:t>
      </w:r>
      <w:r w:rsidR="00765F73" w:rsidRPr="00060BC2">
        <w:rPr>
          <w:rFonts w:ascii="Times New Roman" w:hAnsi="Times New Roman" w:cs="Times New Roman"/>
          <w:sz w:val="28"/>
          <w:szCs w:val="28"/>
          <w:lang w:val="uk-UA"/>
        </w:rPr>
        <w:t>,</w:t>
      </w:r>
      <w:r w:rsidR="00960DAF" w:rsidRPr="00060BC2">
        <w:rPr>
          <w:rFonts w:ascii="Times New Roman" w:hAnsi="Times New Roman" w:cs="Times New Roman"/>
          <w:sz w:val="28"/>
          <w:szCs w:val="28"/>
          <w:lang w:val="uk-UA"/>
        </w:rPr>
        <w:t xml:space="preserve"> всеодно </w:t>
      </w:r>
      <w:r w:rsidR="00745858" w:rsidRPr="00060BC2">
        <w:rPr>
          <w:rFonts w:ascii="Times New Roman" w:hAnsi="Times New Roman" w:cs="Times New Roman"/>
          <w:sz w:val="28"/>
          <w:szCs w:val="28"/>
          <w:lang w:val="uk-UA"/>
        </w:rPr>
        <w:t>мають шанс знову прийти до Бога</w:t>
      </w:r>
      <w:r w:rsidR="00765F73" w:rsidRPr="00060BC2">
        <w:rPr>
          <w:rFonts w:ascii="Times New Roman" w:hAnsi="Times New Roman" w:cs="Times New Roman"/>
          <w:sz w:val="28"/>
          <w:szCs w:val="28"/>
          <w:lang w:val="uk-UA"/>
        </w:rPr>
        <w:t>,</w:t>
      </w:r>
      <w:r w:rsidR="00745858" w:rsidRPr="00060BC2">
        <w:rPr>
          <w:rFonts w:ascii="Times New Roman" w:hAnsi="Times New Roman" w:cs="Times New Roman"/>
          <w:sz w:val="28"/>
          <w:szCs w:val="28"/>
          <w:lang w:val="uk-UA"/>
        </w:rPr>
        <w:t xml:space="preserve"> і Бог сам дає їм транспорт, щоб до Нього приїхати.</w:t>
      </w:r>
    </w:p>
    <w:p w:rsidR="00C073A0" w:rsidRPr="00060BC2" w:rsidRDefault="00A500BC" w:rsidP="00C073A0">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lastRenderedPageBreak/>
        <w:t xml:space="preserve">Макдональд відкинув доктрину заміщення спокути, розроблену Жаном Кальвіном, в якій стверджується, що Христос зайняв місце грішників і </w:t>
      </w:r>
      <w:r w:rsidR="00765F73" w:rsidRPr="00060BC2">
        <w:rPr>
          <w:rFonts w:ascii="Times New Roman" w:hAnsi="Times New Roman" w:cs="Times New Roman"/>
          <w:sz w:val="28"/>
          <w:szCs w:val="28"/>
          <w:lang w:val="uk-UA"/>
        </w:rPr>
        <w:t xml:space="preserve">був </w:t>
      </w:r>
      <w:r w:rsidRPr="00060BC2">
        <w:rPr>
          <w:rFonts w:ascii="Times New Roman" w:hAnsi="Times New Roman" w:cs="Times New Roman"/>
          <w:sz w:val="28"/>
          <w:szCs w:val="28"/>
          <w:lang w:val="uk-UA"/>
        </w:rPr>
        <w:t>покараний гнівом Божим замість них</w:t>
      </w:r>
      <w:r w:rsidR="00392903" w:rsidRPr="00060BC2">
        <w:rPr>
          <w:rFonts w:ascii="Times New Roman" w:hAnsi="Times New Roman" w:cs="Times New Roman"/>
          <w:sz w:val="28"/>
          <w:szCs w:val="28"/>
          <w:lang w:val="uk-UA"/>
        </w:rPr>
        <w:t>.</w:t>
      </w:r>
      <w:r w:rsidR="00466EE0">
        <w:rPr>
          <w:rFonts w:ascii="Times New Roman" w:hAnsi="Times New Roman" w:cs="Times New Roman"/>
          <w:sz w:val="28"/>
          <w:szCs w:val="28"/>
          <w:lang w:val="uk-UA"/>
        </w:rPr>
        <w:t xml:space="preserve"> </w:t>
      </w:r>
      <w:r w:rsidR="00392903" w:rsidRPr="00060BC2">
        <w:rPr>
          <w:rFonts w:ascii="Times New Roman" w:hAnsi="Times New Roman" w:cs="Times New Roman"/>
          <w:sz w:val="28"/>
          <w:szCs w:val="28"/>
          <w:lang w:val="uk-UA"/>
        </w:rPr>
        <w:t>Натомість</w:t>
      </w:r>
      <w:r w:rsidRPr="00060BC2">
        <w:rPr>
          <w:rFonts w:ascii="Times New Roman" w:hAnsi="Times New Roman" w:cs="Times New Roman"/>
          <w:sz w:val="28"/>
          <w:szCs w:val="28"/>
          <w:lang w:val="uk-UA"/>
        </w:rPr>
        <w:t xml:space="preserve"> він вчив, що Христос прийшов, щоб врятувати людей від їх гріхів, а не від Божого покарання за їх гріхи: проблема полягала не в необхідності умилостивити гнівного Бога, а в самій хворобі зла</w:t>
      </w:r>
      <w:r w:rsidRPr="00060BC2">
        <w:rPr>
          <w:rStyle w:val="a5"/>
          <w:rFonts w:ascii="Times New Roman" w:hAnsi="Times New Roman" w:cs="Times New Roman"/>
          <w:sz w:val="28"/>
          <w:szCs w:val="28"/>
          <w:lang w:val="uk-UA"/>
        </w:rPr>
        <w:footnoteReference w:id="18"/>
      </w:r>
      <w:r w:rsidRPr="00060BC2">
        <w:rPr>
          <w:rFonts w:ascii="Times New Roman" w:hAnsi="Times New Roman" w:cs="Times New Roman"/>
          <w:sz w:val="28"/>
          <w:szCs w:val="28"/>
          <w:lang w:val="uk-UA"/>
        </w:rPr>
        <w:t xml:space="preserve">. Макдональд </w:t>
      </w:r>
      <w:r w:rsidR="00C073A0" w:rsidRPr="00060BC2">
        <w:rPr>
          <w:rFonts w:ascii="Times New Roman" w:hAnsi="Times New Roman" w:cs="Times New Roman"/>
          <w:sz w:val="28"/>
          <w:szCs w:val="28"/>
          <w:lang w:val="uk-UA"/>
        </w:rPr>
        <w:t>вважав</w:t>
      </w:r>
      <w:r w:rsidRPr="00060BC2">
        <w:rPr>
          <w:rFonts w:ascii="Times New Roman" w:hAnsi="Times New Roman" w:cs="Times New Roman"/>
          <w:sz w:val="28"/>
          <w:szCs w:val="28"/>
          <w:lang w:val="uk-UA"/>
        </w:rPr>
        <w:t xml:space="preserve">, що Бог не карає, а намагається виправити грішників, щоб вони були з Ним. </w:t>
      </w:r>
      <w:r w:rsidR="00C073A0" w:rsidRPr="00060BC2">
        <w:rPr>
          <w:rFonts w:ascii="Times New Roman" w:hAnsi="Times New Roman" w:cs="Times New Roman"/>
          <w:sz w:val="28"/>
          <w:szCs w:val="28"/>
          <w:lang w:val="uk-UA"/>
        </w:rPr>
        <w:t xml:space="preserve">У повісті </w:t>
      </w:r>
      <w:r w:rsidR="00C073A0" w:rsidRPr="00060BC2">
        <w:rPr>
          <w:rFonts w:ascii="Times New Roman" w:hAnsi="Times New Roman" w:cs="Times New Roman"/>
          <w:i/>
          <w:sz w:val="28"/>
          <w:szCs w:val="28"/>
          <w:lang w:val="uk-UA"/>
        </w:rPr>
        <w:t>Велике розлучення</w:t>
      </w:r>
      <w:r w:rsidR="00392903" w:rsidRPr="00060BC2">
        <w:rPr>
          <w:rFonts w:ascii="Times New Roman" w:hAnsi="Times New Roman" w:cs="Times New Roman"/>
          <w:sz w:val="28"/>
          <w:szCs w:val="28"/>
          <w:lang w:val="uk-UA"/>
        </w:rPr>
        <w:t xml:space="preserve"> ми бачимо подібну думку: прибуваючи</w:t>
      </w:r>
      <w:r w:rsidR="00C073A0" w:rsidRPr="00060BC2">
        <w:rPr>
          <w:rFonts w:ascii="Times New Roman" w:hAnsi="Times New Roman" w:cs="Times New Roman"/>
          <w:sz w:val="28"/>
          <w:szCs w:val="28"/>
          <w:lang w:val="uk-UA"/>
        </w:rPr>
        <w:t xml:space="preserve"> у переддвер’я раю</w:t>
      </w:r>
      <w:r w:rsidR="00392903" w:rsidRPr="00060BC2">
        <w:rPr>
          <w:rFonts w:ascii="Times New Roman" w:hAnsi="Times New Roman" w:cs="Times New Roman"/>
          <w:sz w:val="28"/>
          <w:szCs w:val="28"/>
          <w:lang w:val="uk-UA"/>
        </w:rPr>
        <w:t xml:space="preserve"> душі</w:t>
      </w:r>
      <w:r w:rsidR="00C073A0" w:rsidRPr="00060BC2">
        <w:rPr>
          <w:rFonts w:ascii="Times New Roman" w:hAnsi="Times New Roman" w:cs="Times New Roman"/>
          <w:sz w:val="28"/>
          <w:szCs w:val="28"/>
          <w:lang w:val="uk-UA"/>
        </w:rPr>
        <w:t xml:space="preserve"> мають пройти там своєрідне випробовування і якщо пройдуть, то зможуть потрапити до раю. Не дивно, що </w:t>
      </w:r>
      <w:r w:rsidR="00392903" w:rsidRPr="00060BC2">
        <w:rPr>
          <w:rFonts w:ascii="Times New Roman" w:hAnsi="Times New Roman" w:cs="Times New Roman"/>
          <w:sz w:val="28"/>
          <w:szCs w:val="28"/>
          <w:lang w:val="uk-UA"/>
        </w:rPr>
        <w:t>Льюїс</w:t>
      </w:r>
      <w:r w:rsidR="00C073A0" w:rsidRPr="00060BC2">
        <w:rPr>
          <w:rFonts w:ascii="Times New Roman" w:hAnsi="Times New Roman" w:cs="Times New Roman"/>
          <w:sz w:val="28"/>
          <w:szCs w:val="28"/>
          <w:lang w:val="uk-UA"/>
        </w:rPr>
        <w:t xml:space="preserve"> у своїй притчі вкладає всі пояснення і описи саме в уста Джорджа Макдональда, оскільки </w:t>
      </w:r>
      <w:r w:rsidR="00A44EBD" w:rsidRPr="00060BC2">
        <w:rPr>
          <w:rFonts w:ascii="Times New Roman" w:hAnsi="Times New Roman" w:cs="Times New Roman"/>
          <w:sz w:val="28"/>
          <w:szCs w:val="28"/>
          <w:lang w:val="uk-UA"/>
        </w:rPr>
        <w:t>від нього він перейняв цю ідею</w:t>
      </w:r>
      <w:r w:rsidR="00392903" w:rsidRPr="00060BC2">
        <w:rPr>
          <w:rFonts w:ascii="Times New Roman" w:hAnsi="Times New Roman" w:cs="Times New Roman"/>
          <w:sz w:val="28"/>
          <w:szCs w:val="28"/>
          <w:lang w:val="uk-UA"/>
        </w:rPr>
        <w:t>,</w:t>
      </w:r>
      <w:r w:rsidR="00A44EBD" w:rsidRPr="00060BC2">
        <w:rPr>
          <w:rFonts w:ascii="Times New Roman" w:hAnsi="Times New Roman" w:cs="Times New Roman"/>
          <w:sz w:val="28"/>
          <w:szCs w:val="28"/>
          <w:lang w:val="uk-UA"/>
        </w:rPr>
        <w:t xml:space="preserve"> свідомо чи не свідомо. </w:t>
      </w:r>
    </w:p>
    <w:p w:rsidR="00C542B6" w:rsidRPr="00060BC2" w:rsidRDefault="00A44EBD" w:rsidP="00C073A0">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Тож «ма</w:t>
      </w:r>
      <w:r w:rsidR="00392903" w:rsidRPr="00060BC2">
        <w:rPr>
          <w:rFonts w:ascii="Times New Roman" w:hAnsi="Times New Roman" w:cs="Times New Roman"/>
          <w:sz w:val="28"/>
          <w:szCs w:val="28"/>
          <w:lang w:val="uk-UA"/>
        </w:rPr>
        <w:t>й</w:t>
      </w:r>
      <w:r w:rsidRPr="00060BC2">
        <w:rPr>
          <w:rFonts w:ascii="Times New Roman" w:hAnsi="Times New Roman" w:cs="Times New Roman"/>
          <w:sz w:val="28"/>
          <w:szCs w:val="28"/>
          <w:lang w:val="uk-UA"/>
        </w:rPr>
        <w:t xml:space="preserve">стер» перебуває в повісті зримо і не зримо, що ж до Честертона, то його присутність там передана </w:t>
      </w:r>
      <w:r w:rsidR="00392903" w:rsidRPr="00060BC2">
        <w:rPr>
          <w:rFonts w:ascii="Times New Roman" w:hAnsi="Times New Roman" w:cs="Times New Roman"/>
          <w:sz w:val="28"/>
          <w:szCs w:val="28"/>
          <w:lang w:val="uk-UA"/>
        </w:rPr>
        <w:t xml:space="preserve">тільки </w:t>
      </w:r>
      <w:r w:rsidRPr="00060BC2">
        <w:rPr>
          <w:rFonts w:ascii="Times New Roman" w:hAnsi="Times New Roman" w:cs="Times New Roman"/>
          <w:sz w:val="28"/>
          <w:szCs w:val="28"/>
          <w:lang w:val="uk-UA"/>
        </w:rPr>
        <w:t>через його ідеї</w:t>
      </w:r>
      <w:r w:rsidR="00A56E10" w:rsidRPr="00060BC2">
        <w:rPr>
          <w:rFonts w:ascii="Times New Roman" w:hAnsi="Times New Roman" w:cs="Times New Roman"/>
          <w:sz w:val="28"/>
          <w:szCs w:val="28"/>
          <w:lang w:val="uk-UA"/>
        </w:rPr>
        <w:t xml:space="preserve"> та літературний діалог з ним</w:t>
      </w:r>
      <w:r w:rsidRPr="00060BC2">
        <w:rPr>
          <w:rFonts w:ascii="Times New Roman" w:hAnsi="Times New Roman" w:cs="Times New Roman"/>
          <w:sz w:val="28"/>
          <w:szCs w:val="28"/>
          <w:lang w:val="uk-UA"/>
        </w:rPr>
        <w:t xml:space="preserve">. </w:t>
      </w:r>
      <w:r w:rsidR="00A56E10" w:rsidRPr="00060BC2">
        <w:rPr>
          <w:rFonts w:ascii="Times New Roman" w:hAnsi="Times New Roman" w:cs="Times New Roman"/>
          <w:sz w:val="28"/>
          <w:szCs w:val="28"/>
          <w:lang w:val="uk-UA"/>
        </w:rPr>
        <w:t xml:space="preserve">У романі </w:t>
      </w:r>
      <w:r w:rsidR="00A56E10" w:rsidRPr="00060BC2">
        <w:rPr>
          <w:rFonts w:ascii="Times New Roman" w:hAnsi="Times New Roman" w:cs="Times New Roman"/>
          <w:i/>
          <w:sz w:val="28"/>
          <w:szCs w:val="28"/>
          <w:lang w:val="uk-UA"/>
        </w:rPr>
        <w:t>The</w:t>
      </w:r>
      <w:r w:rsidR="00466EE0">
        <w:rPr>
          <w:rFonts w:ascii="Times New Roman" w:hAnsi="Times New Roman" w:cs="Times New Roman"/>
          <w:i/>
          <w:sz w:val="28"/>
          <w:szCs w:val="28"/>
          <w:lang w:val="uk-UA"/>
        </w:rPr>
        <w:t xml:space="preserve"> </w:t>
      </w:r>
      <w:r w:rsidR="00A56E10" w:rsidRPr="00060BC2">
        <w:rPr>
          <w:rFonts w:ascii="Times New Roman" w:hAnsi="Times New Roman" w:cs="Times New Roman"/>
          <w:i/>
          <w:sz w:val="28"/>
          <w:szCs w:val="28"/>
          <w:lang w:val="uk-UA"/>
        </w:rPr>
        <w:t>Flying</w:t>
      </w:r>
      <w:r w:rsidR="00466EE0">
        <w:rPr>
          <w:rFonts w:ascii="Times New Roman" w:hAnsi="Times New Roman" w:cs="Times New Roman"/>
          <w:i/>
          <w:sz w:val="28"/>
          <w:szCs w:val="28"/>
          <w:lang w:val="uk-UA"/>
        </w:rPr>
        <w:t xml:space="preserve"> </w:t>
      </w:r>
      <w:r w:rsidR="00A56E10" w:rsidRPr="00060BC2">
        <w:rPr>
          <w:rFonts w:ascii="Times New Roman" w:hAnsi="Times New Roman" w:cs="Times New Roman"/>
          <w:i/>
          <w:sz w:val="28"/>
          <w:szCs w:val="28"/>
          <w:lang w:val="uk-UA"/>
        </w:rPr>
        <w:t>Inn</w:t>
      </w:r>
      <w:r w:rsidR="00466EE0">
        <w:rPr>
          <w:rFonts w:ascii="Times New Roman" w:hAnsi="Times New Roman" w:cs="Times New Roman"/>
          <w:i/>
          <w:sz w:val="28"/>
          <w:szCs w:val="28"/>
          <w:lang w:val="uk-UA"/>
        </w:rPr>
        <w:t xml:space="preserve"> </w:t>
      </w:r>
      <w:r w:rsidR="005E2228" w:rsidRPr="00060BC2">
        <w:rPr>
          <w:rFonts w:ascii="Times New Roman" w:hAnsi="Times New Roman" w:cs="Times New Roman"/>
          <w:sz w:val="28"/>
          <w:szCs w:val="28"/>
          <w:lang w:val="uk-UA"/>
        </w:rPr>
        <w:t xml:space="preserve">ми читаємо поему </w:t>
      </w:r>
      <w:r w:rsidR="005E2228" w:rsidRPr="00060BC2">
        <w:rPr>
          <w:rFonts w:ascii="Times New Roman" w:hAnsi="Times New Roman" w:cs="Times New Roman"/>
          <w:i/>
          <w:sz w:val="28"/>
          <w:szCs w:val="28"/>
          <w:lang w:val="uk-UA"/>
        </w:rPr>
        <w:t>Хто йде додому?</w:t>
      </w:r>
      <w:r w:rsidR="005F11D4" w:rsidRPr="00060BC2">
        <w:rPr>
          <w:rStyle w:val="a5"/>
          <w:rFonts w:ascii="Times New Roman" w:hAnsi="Times New Roman" w:cs="Times New Roman"/>
          <w:i/>
          <w:sz w:val="28"/>
          <w:szCs w:val="28"/>
          <w:lang w:val="uk-UA"/>
        </w:rPr>
        <w:footnoteReference w:id="19"/>
      </w:r>
      <w:r w:rsidR="005E2228" w:rsidRPr="00060BC2">
        <w:rPr>
          <w:rFonts w:ascii="Times New Roman" w:hAnsi="Times New Roman" w:cs="Times New Roman"/>
          <w:sz w:val="28"/>
          <w:szCs w:val="28"/>
          <w:lang w:val="uk-UA"/>
        </w:rPr>
        <w:t xml:space="preserve">, яка очевидно була одним із поштовхів для </w:t>
      </w:r>
      <w:r w:rsidR="00392903" w:rsidRPr="00060BC2">
        <w:rPr>
          <w:rFonts w:ascii="Times New Roman" w:hAnsi="Times New Roman" w:cs="Times New Roman"/>
          <w:sz w:val="28"/>
          <w:szCs w:val="28"/>
          <w:lang w:val="uk-UA"/>
        </w:rPr>
        <w:t>Льюїса</w:t>
      </w:r>
      <w:r w:rsidR="005E2228" w:rsidRPr="00060BC2">
        <w:rPr>
          <w:rFonts w:ascii="Times New Roman" w:hAnsi="Times New Roman" w:cs="Times New Roman"/>
          <w:sz w:val="28"/>
          <w:szCs w:val="28"/>
          <w:lang w:val="uk-UA"/>
        </w:rPr>
        <w:t xml:space="preserve"> для написання </w:t>
      </w:r>
      <w:r w:rsidR="005E2228" w:rsidRPr="00060BC2">
        <w:rPr>
          <w:rFonts w:ascii="Times New Roman" w:hAnsi="Times New Roman" w:cs="Times New Roman"/>
          <w:i/>
          <w:sz w:val="28"/>
          <w:szCs w:val="28"/>
          <w:lang w:val="uk-UA"/>
        </w:rPr>
        <w:t>Великого розлучення</w:t>
      </w:r>
      <w:r w:rsidR="00D00CA1" w:rsidRPr="00060BC2">
        <w:rPr>
          <w:rStyle w:val="a5"/>
          <w:rFonts w:ascii="Times New Roman" w:hAnsi="Times New Roman" w:cs="Times New Roman"/>
          <w:i/>
          <w:sz w:val="28"/>
          <w:szCs w:val="28"/>
          <w:lang w:val="uk-UA"/>
        </w:rPr>
        <w:footnoteReference w:id="20"/>
      </w:r>
      <w:r w:rsidR="005E2228" w:rsidRPr="00060BC2">
        <w:rPr>
          <w:rFonts w:ascii="Times New Roman" w:hAnsi="Times New Roman" w:cs="Times New Roman"/>
          <w:sz w:val="28"/>
          <w:szCs w:val="28"/>
          <w:lang w:val="uk-UA"/>
        </w:rPr>
        <w:t xml:space="preserve">. </w:t>
      </w:r>
    </w:p>
    <w:p w:rsidR="00C542B6" w:rsidRPr="00060BC2" w:rsidRDefault="00C542B6" w:rsidP="00C073A0">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Богослов’я Честертона важко окреслити так як богослов’</w:t>
      </w:r>
      <w:r w:rsidR="008C4BB7" w:rsidRPr="00060BC2">
        <w:rPr>
          <w:rFonts w:ascii="Times New Roman" w:hAnsi="Times New Roman" w:cs="Times New Roman"/>
          <w:sz w:val="28"/>
          <w:szCs w:val="28"/>
          <w:lang w:val="uk-UA"/>
        </w:rPr>
        <w:t>я Макдональда. Б</w:t>
      </w:r>
      <w:r w:rsidRPr="00060BC2">
        <w:rPr>
          <w:rFonts w:ascii="Times New Roman" w:hAnsi="Times New Roman" w:cs="Times New Roman"/>
          <w:sz w:val="28"/>
          <w:szCs w:val="28"/>
          <w:lang w:val="uk-UA"/>
        </w:rPr>
        <w:t xml:space="preserve">огослов’я Честертона – це Радість, яку він передає в своїх парадоксальних романах і есе. </w:t>
      </w:r>
      <w:r w:rsidR="008C4BB7" w:rsidRPr="00060BC2">
        <w:rPr>
          <w:rFonts w:ascii="Times New Roman" w:hAnsi="Times New Roman" w:cs="Times New Roman"/>
          <w:sz w:val="28"/>
          <w:szCs w:val="28"/>
          <w:lang w:val="uk-UA"/>
        </w:rPr>
        <w:t>Критики і біографи пишуть про нього так</w:t>
      </w:r>
      <w:r w:rsidRPr="00060BC2">
        <w:rPr>
          <w:rFonts w:ascii="Times New Roman" w:hAnsi="Times New Roman" w:cs="Times New Roman"/>
          <w:sz w:val="28"/>
          <w:szCs w:val="28"/>
          <w:lang w:val="uk-UA"/>
        </w:rPr>
        <w:t>: він не був оптимістом, але він був учителем тяжко викупленої надії і вдячної, смиренної радості</w:t>
      </w:r>
      <w:r w:rsidR="00107ECF" w:rsidRPr="00060BC2">
        <w:rPr>
          <w:rStyle w:val="a5"/>
          <w:rFonts w:ascii="Times New Roman" w:hAnsi="Times New Roman" w:cs="Times New Roman"/>
          <w:sz w:val="28"/>
          <w:szCs w:val="28"/>
          <w:lang w:val="uk-UA"/>
        </w:rPr>
        <w:footnoteReference w:id="21"/>
      </w:r>
      <w:r w:rsidRPr="00060BC2">
        <w:rPr>
          <w:rFonts w:ascii="Times New Roman" w:hAnsi="Times New Roman" w:cs="Times New Roman"/>
          <w:sz w:val="28"/>
          <w:szCs w:val="28"/>
          <w:lang w:val="uk-UA"/>
        </w:rPr>
        <w:t xml:space="preserve">. </w:t>
      </w:r>
      <w:r w:rsidR="008C4BB7" w:rsidRPr="00060BC2">
        <w:rPr>
          <w:rFonts w:ascii="Times New Roman" w:hAnsi="Times New Roman" w:cs="Times New Roman"/>
          <w:sz w:val="28"/>
          <w:szCs w:val="28"/>
          <w:lang w:val="uk-UA"/>
        </w:rPr>
        <w:t>Пишучи у своїй автобіографії</w:t>
      </w:r>
      <w:r w:rsidR="00107ECF" w:rsidRPr="00060BC2">
        <w:rPr>
          <w:rFonts w:ascii="Times New Roman" w:hAnsi="Times New Roman" w:cs="Times New Roman"/>
          <w:sz w:val="28"/>
          <w:szCs w:val="28"/>
          <w:lang w:val="uk-UA"/>
        </w:rPr>
        <w:t xml:space="preserve"> про знайомство з лі</w:t>
      </w:r>
      <w:r w:rsidR="008C4BB7" w:rsidRPr="00060BC2">
        <w:rPr>
          <w:rFonts w:ascii="Times New Roman" w:hAnsi="Times New Roman" w:cs="Times New Roman"/>
          <w:sz w:val="28"/>
          <w:szCs w:val="28"/>
          <w:lang w:val="uk-UA"/>
        </w:rPr>
        <w:t>тературою Честертона, Льюїс зазначає</w:t>
      </w:r>
      <w:r w:rsidR="00107ECF" w:rsidRPr="00060BC2">
        <w:rPr>
          <w:rFonts w:ascii="Times New Roman" w:hAnsi="Times New Roman" w:cs="Times New Roman"/>
          <w:sz w:val="28"/>
          <w:szCs w:val="28"/>
          <w:lang w:val="uk-UA"/>
        </w:rPr>
        <w:t xml:space="preserve">: </w:t>
      </w:r>
    </w:p>
    <w:p w:rsidR="0084512E" w:rsidRPr="00060BC2" w:rsidRDefault="00107ECF" w:rsidP="0084512E">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 xml:space="preserve">Я жодного разу не чув про нього й гадки не мав, чого він хоче; до цих пір дивуюся, як це він відразу підкорив мене. Мій песимізм, мій атеїзм, моя недовіра до «почуттів», здавалося б, передбачали для нього повний провал. Мабуть, Провидіння (або котрась із молодших «першопричин»), зводячи разом двоє умів, не дбає про колишні смаки. […] Я </w:t>
      </w:r>
      <w:r w:rsidRPr="00060BC2">
        <w:rPr>
          <w:rFonts w:ascii="Times New Roman" w:hAnsi="Times New Roman" w:cs="Times New Roman"/>
          <w:sz w:val="24"/>
          <w:szCs w:val="24"/>
          <w:lang w:val="uk-UA"/>
        </w:rPr>
        <w:lastRenderedPageBreak/>
        <w:t>не був зобов'язаний приймати все, що говорить Честертон, щоб отримувати від нього радість.[…] Як не дивно, я полюбив і його доброту. Так, наважуюся стверджувати, що вже тоді її любив - адже це не означає, що сам я був добрий. Багато людей над нею сміються, але мені це не приходило в голову</w:t>
      </w:r>
      <w:r w:rsidR="0084512E" w:rsidRPr="00060BC2">
        <w:rPr>
          <w:rStyle w:val="a5"/>
          <w:rFonts w:ascii="Times New Roman" w:hAnsi="Times New Roman" w:cs="Times New Roman"/>
          <w:sz w:val="24"/>
          <w:szCs w:val="24"/>
          <w:lang w:val="uk-UA"/>
        </w:rPr>
        <w:footnoteReference w:id="22"/>
      </w:r>
      <w:r w:rsidRPr="00060BC2">
        <w:rPr>
          <w:rFonts w:ascii="Times New Roman" w:hAnsi="Times New Roman" w:cs="Times New Roman"/>
          <w:sz w:val="24"/>
          <w:szCs w:val="24"/>
          <w:lang w:val="uk-UA"/>
        </w:rPr>
        <w:t>.</w:t>
      </w:r>
    </w:p>
    <w:p w:rsidR="00A44EBD" w:rsidRPr="00060BC2" w:rsidRDefault="0084512E" w:rsidP="0084512E">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Навіть в той час, коли Льюїс відкидав і зневажав християнство, він не міг опиратись доброті, радості і любові, яку випромінювали твори Честертона. </w:t>
      </w:r>
      <w:r w:rsidR="008840FF" w:rsidRPr="00060BC2">
        <w:rPr>
          <w:rFonts w:ascii="Times New Roman" w:hAnsi="Times New Roman" w:cs="Times New Roman"/>
          <w:sz w:val="28"/>
          <w:szCs w:val="28"/>
          <w:lang w:val="uk-UA"/>
        </w:rPr>
        <w:t xml:space="preserve">Про </w:t>
      </w:r>
      <w:r w:rsidRPr="00060BC2">
        <w:rPr>
          <w:rFonts w:ascii="Times New Roman" w:hAnsi="Times New Roman" w:cs="Times New Roman"/>
          <w:sz w:val="28"/>
          <w:szCs w:val="28"/>
          <w:lang w:val="uk-UA"/>
        </w:rPr>
        <w:t xml:space="preserve">цей </w:t>
      </w:r>
      <w:r w:rsidR="008840FF" w:rsidRPr="00060BC2">
        <w:rPr>
          <w:rFonts w:ascii="Times New Roman" w:hAnsi="Times New Roman" w:cs="Times New Roman"/>
          <w:sz w:val="28"/>
          <w:szCs w:val="28"/>
          <w:lang w:val="uk-UA"/>
        </w:rPr>
        <w:t>вплив ми могли б написати окрему робо</w:t>
      </w:r>
      <w:r w:rsidR="00C542B6" w:rsidRPr="00060BC2">
        <w:rPr>
          <w:rFonts w:ascii="Times New Roman" w:hAnsi="Times New Roman" w:cs="Times New Roman"/>
          <w:sz w:val="28"/>
          <w:szCs w:val="28"/>
          <w:lang w:val="uk-UA"/>
        </w:rPr>
        <w:t>т</w:t>
      </w:r>
      <w:r w:rsidRPr="00060BC2">
        <w:rPr>
          <w:rFonts w:ascii="Times New Roman" w:hAnsi="Times New Roman" w:cs="Times New Roman"/>
          <w:sz w:val="28"/>
          <w:szCs w:val="28"/>
          <w:lang w:val="uk-UA"/>
        </w:rPr>
        <w:t xml:space="preserve">у і можливо такі вже написані, </w:t>
      </w:r>
      <w:r w:rsidR="008840FF" w:rsidRPr="00060BC2">
        <w:rPr>
          <w:rFonts w:ascii="Times New Roman" w:hAnsi="Times New Roman" w:cs="Times New Roman"/>
          <w:sz w:val="28"/>
          <w:szCs w:val="28"/>
          <w:lang w:val="uk-UA"/>
        </w:rPr>
        <w:t>але для нашої роботи нам знадобиться тільки вірш</w:t>
      </w:r>
      <w:r w:rsidRPr="00060BC2">
        <w:rPr>
          <w:rFonts w:ascii="Times New Roman" w:hAnsi="Times New Roman" w:cs="Times New Roman"/>
          <w:sz w:val="28"/>
          <w:szCs w:val="28"/>
          <w:lang w:val="uk-UA"/>
        </w:rPr>
        <w:t xml:space="preserve"> з роману </w:t>
      </w:r>
      <w:r w:rsidRPr="00060BC2">
        <w:rPr>
          <w:rFonts w:ascii="Times New Roman" w:hAnsi="Times New Roman" w:cs="Times New Roman"/>
          <w:i/>
          <w:sz w:val="28"/>
          <w:szCs w:val="28"/>
          <w:lang w:val="uk-UA"/>
        </w:rPr>
        <w:t>The</w:t>
      </w:r>
      <w:r w:rsidR="00466EE0">
        <w:rPr>
          <w:rFonts w:ascii="Times New Roman" w:hAnsi="Times New Roman" w:cs="Times New Roman"/>
          <w:i/>
          <w:sz w:val="28"/>
          <w:szCs w:val="28"/>
          <w:lang w:val="uk-UA"/>
        </w:rPr>
        <w:t xml:space="preserve"> </w:t>
      </w:r>
      <w:r w:rsidRPr="00060BC2">
        <w:rPr>
          <w:rFonts w:ascii="Times New Roman" w:hAnsi="Times New Roman" w:cs="Times New Roman"/>
          <w:i/>
          <w:sz w:val="28"/>
          <w:szCs w:val="28"/>
          <w:lang w:val="uk-UA"/>
        </w:rPr>
        <w:t>Flying</w:t>
      </w:r>
      <w:r w:rsidR="00466EE0">
        <w:rPr>
          <w:rFonts w:ascii="Times New Roman" w:hAnsi="Times New Roman" w:cs="Times New Roman"/>
          <w:i/>
          <w:sz w:val="28"/>
          <w:szCs w:val="28"/>
          <w:lang w:val="uk-UA"/>
        </w:rPr>
        <w:t xml:space="preserve"> </w:t>
      </w:r>
      <w:r w:rsidRPr="00060BC2">
        <w:rPr>
          <w:rFonts w:ascii="Times New Roman" w:hAnsi="Times New Roman" w:cs="Times New Roman"/>
          <w:i/>
          <w:sz w:val="28"/>
          <w:szCs w:val="28"/>
          <w:lang w:val="uk-UA"/>
        </w:rPr>
        <w:t>Inn</w:t>
      </w:r>
      <w:r w:rsidR="00466EE0">
        <w:rPr>
          <w:rFonts w:ascii="Times New Roman" w:hAnsi="Times New Roman" w:cs="Times New Roman"/>
          <w:i/>
          <w:sz w:val="28"/>
          <w:szCs w:val="28"/>
          <w:lang w:val="uk-UA"/>
        </w:rPr>
        <w:t xml:space="preserve"> </w:t>
      </w:r>
      <w:r w:rsidRPr="00060BC2">
        <w:rPr>
          <w:rFonts w:ascii="Times New Roman" w:hAnsi="Times New Roman" w:cs="Times New Roman"/>
          <w:sz w:val="28"/>
          <w:szCs w:val="28"/>
          <w:lang w:val="uk-UA"/>
        </w:rPr>
        <w:t>про який згадувалось вище:</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В місті, що стоїть на ґрунті мулкому,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В парламенті крики: “Хто йде додому?”</w:t>
      </w:r>
    </w:p>
    <w:p w:rsidR="00AF636E" w:rsidRPr="00060BC2" w:rsidRDefault="00042302" w:rsidP="00A97F42">
      <w:pPr>
        <w:spacing w:line="240" w:lineRule="auto"/>
        <w:ind w:left="360" w:firstLine="360"/>
        <w:jc w:val="both"/>
        <w:rPr>
          <w:rFonts w:ascii="Times New Roman" w:hAnsi="Times New Roman" w:cs="Times New Roman"/>
          <w:sz w:val="24"/>
          <w:szCs w:val="24"/>
          <w:lang w:val="uk-UA"/>
        </w:rPr>
      </w:pPr>
      <w:r>
        <w:rPr>
          <w:rFonts w:ascii="Times New Roman" w:hAnsi="Times New Roman" w:cs="Times New Roman"/>
          <w:sz w:val="24"/>
          <w:szCs w:val="24"/>
          <w:lang w:val="uk-UA"/>
        </w:rPr>
        <w:t>Нема от</w:t>
      </w:r>
      <w:r w:rsidR="00AF636E" w:rsidRPr="00060BC2">
        <w:rPr>
          <w:rFonts w:ascii="Times New Roman" w:hAnsi="Times New Roman" w:cs="Times New Roman"/>
          <w:sz w:val="24"/>
          <w:szCs w:val="24"/>
          <w:lang w:val="uk-UA"/>
        </w:rPr>
        <w:t>віту в склепінні німому,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В місті могил не ходять додому.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Та всі збагнуть, як прийде їм край, –</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Жаліє Бог славетний цей край.</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Люди, що люди знов; хто йде додому?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Голос сурми й набат! Хто йде додому?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Кров на полі, мов піна, й на тілі людському,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Кров на тілі людей, коли ті йдуть додому.</w:t>
      </w:r>
    </w:p>
    <w:p w:rsidR="00AF636E" w:rsidRPr="00060BC2" w:rsidRDefault="00AF636E" w:rsidP="00A97F42">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І рече голос в дорогу – Хто за Перемогу?</w:t>
      </w:r>
    </w:p>
    <w:p w:rsidR="00AF636E" w:rsidRPr="00060BC2" w:rsidRDefault="00AF636E" w:rsidP="00A97F42">
      <w:pPr>
        <w:spacing w:line="240" w:lineRule="auto"/>
        <w:ind w:left="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 xml:space="preserve">      А хто за Свободу? Хто йде додому?</w:t>
      </w:r>
      <w:r w:rsidRPr="00060BC2">
        <w:rPr>
          <w:rStyle w:val="a5"/>
          <w:rFonts w:ascii="Times New Roman" w:hAnsi="Times New Roman" w:cs="Times New Roman"/>
          <w:sz w:val="24"/>
          <w:szCs w:val="24"/>
          <w:lang w:val="uk-UA"/>
        </w:rPr>
        <w:footnoteReference w:id="23"/>
      </w:r>
    </w:p>
    <w:p w:rsidR="0084512E" w:rsidRPr="00060BC2" w:rsidRDefault="0084512E" w:rsidP="0084512E">
      <w:pPr>
        <w:spacing w:line="360" w:lineRule="auto"/>
        <w:jc w:val="both"/>
        <w:rPr>
          <w:rFonts w:ascii="Times New Roman" w:hAnsi="Times New Roman" w:cs="Times New Roman"/>
          <w:sz w:val="24"/>
          <w:szCs w:val="24"/>
          <w:lang w:val="uk-UA"/>
        </w:rPr>
      </w:pPr>
    </w:p>
    <w:p w:rsidR="00B37FF1" w:rsidRPr="00060BC2" w:rsidRDefault="008C4BB7" w:rsidP="0084512E">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Ідея дому у Честертона – це</w:t>
      </w:r>
      <w:r w:rsidR="00AF636E" w:rsidRPr="00060BC2">
        <w:rPr>
          <w:rFonts w:ascii="Times New Roman" w:hAnsi="Times New Roman" w:cs="Times New Roman"/>
          <w:sz w:val="28"/>
          <w:szCs w:val="28"/>
          <w:lang w:val="uk-UA"/>
        </w:rPr>
        <w:t xml:space="preserve"> місце, що вільне від ідеоло</w:t>
      </w:r>
      <w:r w:rsidRPr="00060BC2">
        <w:rPr>
          <w:rFonts w:ascii="Times New Roman" w:hAnsi="Times New Roman" w:cs="Times New Roman"/>
          <w:sz w:val="28"/>
          <w:szCs w:val="28"/>
          <w:lang w:val="uk-UA"/>
        </w:rPr>
        <w:t>гій і</w:t>
      </w:r>
      <w:r w:rsidR="00AF636E" w:rsidRPr="00060BC2">
        <w:rPr>
          <w:rFonts w:ascii="Times New Roman" w:hAnsi="Times New Roman" w:cs="Times New Roman"/>
          <w:sz w:val="28"/>
          <w:szCs w:val="28"/>
          <w:lang w:val="uk-UA"/>
        </w:rPr>
        <w:t xml:space="preserve"> протиставлене політиці, а з іншого боку – Дім з великої літери, Дім божественного Отця для людської душі</w:t>
      </w:r>
      <w:r w:rsidR="006459FA" w:rsidRPr="00060BC2">
        <w:rPr>
          <w:rStyle w:val="a5"/>
          <w:rFonts w:ascii="Times New Roman" w:hAnsi="Times New Roman" w:cs="Times New Roman"/>
          <w:sz w:val="28"/>
          <w:szCs w:val="28"/>
          <w:lang w:val="uk-UA"/>
        </w:rPr>
        <w:footnoteReference w:id="24"/>
      </w:r>
      <w:r w:rsidR="00AF636E" w:rsidRPr="00060BC2">
        <w:rPr>
          <w:rFonts w:ascii="Times New Roman" w:hAnsi="Times New Roman" w:cs="Times New Roman"/>
          <w:sz w:val="28"/>
          <w:szCs w:val="28"/>
          <w:lang w:val="uk-UA"/>
        </w:rPr>
        <w:t xml:space="preserve">. В кінці вірша ми бачимо слова «свобода» і «перемога», але ці слова </w:t>
      </w:r>
      <w:r w:rsidRPr="00060BC2">
        <w:rPr>
          <w:rFonts w:ascii="Times New Roman" w:hAnsi="Times New Roman" w:cs="Times New Roman"/>
          <w:sz w:val="28"/>
          <w:szCs w:val="28"/>
          <w:lang w:val="uk-UA"/>
        </w:rPr>
        <w:t>тут</w:t>
      </w:r>
      <w:r w:rsidR="00AF636E" w:rsidRPr="00060BC2">
        <w:rPr>
          <w:rFonts w:ascii="Times New Roman" w:hAnsi="Times New Roman" w:cs="Times New Roman"/>
          <w:sz w:val="28"/>
          <w:szCs w:val="28"/>
          <w:lang w:val="uk-UA"/>
        </w:rPr>
        <w:t xml:space="preserve"> вживані</w:t>
      </w:r>
      <w:r w:rsidRPr="00060BC2">
        <w:rPr>
          <w:rFonts w:ascii="Times New Roman" w:hAnsi="Times New Roman" w:cs="Times New Roman"/>
          <w:sz w:val="28"/>
          <w:szCs w:val="28"/>
          <w:lang w:val="uk-UA"/>
        </w:rPr>
        <w:t xml:space="preserve"> не</w:t>
      </w:r>
      <w:r w:rsidR="00AF636E" w:rsidRPr="00060BC2">
        <w:rPr>
          <w:rFonts w:ascii="Times New Roman" w:hAnsi="Times New Roman" w:cs="Times New Roman"/>
          <w:sz w:val="28"/>
          <w:szCs w:val="28"/>
          <w:lang w:val="uk-UA"/>
        </w:rPr>
        <w:t xml:space="preserve"> в політичному чи земному контексті</w:t>
      </w:r>
      <w:r w:rsidR="00A97F42" w:rsidRPr="00060BC2">
        <w:rPr>
          <w:rFonts w:ascii="Times New Roman" w:hAnsi="Times New Roman" w:cs="Times New Roman"/>
          <w:sz w:val="28"/>
          <w:szCs w:val="28"/>
          <w:lang w:val="uk-UA"/>
        </w:rPr>
        <w:t xml:space="preserve">, вони пов’язані зі </w:t>
      </w:r>
      <w:r w:rsidR="00A97F42" w:rsidRPr="00060BC2">
        <w:rPr>
          <w:rFonts w:ascii="Times New Roman" w:hAnsi="Times New Roman" w:cs="Times New Roman"/>
          <w:sz w:val="28"/>
          <w:szCs w:val="28"/>
          <w:lang w:val="uk-UA"/>
        </w:rPr>
        <w:lastRenderedPageBreak/>
        <w:t>свободою і перемогою душі</w:t>
      </w:r>
      <w:r w:rsidR="006B67B1" w:rsidRPr="00060BC2">
        <w:rPr>
          <w:rStyle w:val="a5"/>
          <w:rFonts w:ascii="Times New Roman" w:hAnsi="Times New Roman" w:cs="Times New Roman"/>
          <w:sz w:val="28"/>
          <w:szCs w:val="28"/>
          <w:lang w:val="uk-UA"/>
        </w:rPr>
        <w:footnoteReference w:id="25"/>
      </w:r>
      <w:r w:rsidR="00A97F42" w:rsidRPr="00060BC2">
        <w:rPr>
          <w:rFonts w:ascii="Times New Roman" w:hAnsi="Times New Roman" w:cs="Times New Roman"/>
          <w:sz w:val="28"/>
          <w:szCs w:val="28"/>
          <w:lang w:val="uk-UA"/>
        </w:rPr>
        <w:t xml:space="preserve">.  </w:t>
      </w:r>
      <w:r w:rsidR="006B67B1" w:rsidRPr="00060BC2">
        <w:rPr>
          <w:rFonts w:ascii="Times New Roman" w:hAnsi="Times New Roman" w:cs="Times New Roman"/>
          <w:sz w:val="28"/>
          <w:szCs w:val="28"/>
          <w:lang w:val="uk-UA"/>
        </w:rPr>
        <w:t xml:space="preserve">У повісті </w:t>
      </w:r>
      <w:r w:rsidR="006B67B1" w:rsidRPr="00060BC2">
        <w:rPr>
          <w:rFonts w:ascii="Times New Roman" w:hAnsi="Times New Roman" w:cs="Times New Roman"/>
          <w:i/>
          <w:sz w:val="28"/>
          <w:szCs w:val="28"/>
          <w:lang w:val="uk-UA"/>
        </w:rPr>
        <w:t xml:space="preserve">Велике розлучення </w:t>
      </w:r>
      <w:r w:rsidR="006B67B1" w:rsidRPr="00060BC2">
        <w:rPr>
          <w:rFonts w:ascii="Times New Roman" w:hAnsi="Times New Roman" w:cs="Times New Roman"/>
          <w:sz w:val="28"/>
          <w:szCs w:val="28"/>
          <w:lang w:val="uk-UA"/>
        </w:rPr>
        <w:t>ми бачимо таку ж ідею повернення додому. На початку оповіді ми спостерігаємо</w:t>
      </w:r>
      <w:r w:rsidR="00B37FF1" w:rsidRPr="00060BC2">
        <w:rPr>
          <w:rFonts w:ascii="Times New Roman" w:hAnsi="Times New Roman" w:cs="Times New Roman"/>
          <w:sz w:val="28"/>
          <w:szCs w:val="28"/>
          <w:lang w:val="uk-UA"/>
        </w:rPr>
        <w:t xml:space="preserve"> наступний опис:</w:t>
      </w:r>
    </w:p>
    <w:p w:rsidR="00B37FF1" w:rsidRPr="00060BC2" w:rsidRDefault="00B37FF1" w:rsidP="00B37FF1">
      <w:pPr>
        <w:spacing w:line="240" w:lineRule="auto"/>
        <w:ind w:left="360" w:firstLine="360"/>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Сутінки ніяк не могли згуститися в темряву, а я не міг дістатися до більш-менш стерпних кварталів. Куди б я не йшов, я бачив брудні будиночки, тютюнові кіоски, довгі паркани, з яких лахміттям звисали афіші, і ті книжкові крамнички, де продають Аристотеля. Людей я не зустрічав. У місті як ніби не було нікого, крім тих, хто чекав автобуса</w:t>
      </w:r>
      <w:r w:rsidRPr="00060BC2">
        <w:rPr>
          <w:rStyle w:val="a5"/>
          <w:rFonts w:ascii="Times New Roman" w:hAnsi="Times New Roman" w:cs="Times New Roman"/>
          <w:sz w:val="24"/>
          <w:szCs w:val="24"/>
          <w:lang w:val="uk-UA"/>
        </w:rPr>
        <w:footnoteReference w:id="26"/>
      </w:r>
      <w:r w:rsidRPr="00060BC2">
        <w:rPr>
          <w:rFonts w:ascii="Times New Roman" w:hAnsi="Times New Roman" w:cs="Times New Roman"/>
          <w:sz w:val="24"/>
          <w:szCs w:val="24"/>
          <w:lang w:val="uk-UA"/>
        </w:rPr>
        <w:t>.</w:t>
      </w:r>
    </w:p>
    <w:p w:rsidR="00392903" w:rsidRPr="00060BC2" w:rsidRDefault="00B37FF1" w:rsidP="0084512E">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У цьому описі ми якраз бачимо посилання на те місто, яке стоїть на </w:t>
      </w:r>
      <w:r w:rsidR="008C4BB7" w:rsidRPr="00060BC2">
        <w:rPr>
          <w:rFonts w:ascii="Times New Roman" w:hAnsi="Times New Roman" w:cs="Times New Roman"/>
          <w:sz w:val="28"/>
          <w:szCs w:val="28"/>
          <w:lang w:val="uk-UA"/>
        </w:rPr>
        <w:t>ґрунті</w:t>
      </w:r>
      <w:r w:rsidRPr="00060BC2">
        <w:rPr>
          <w:rFonts w:ascii="Times New Roman" w:hAnsi="Times New Roman" w:cs="Times New Roman"/>
          <w:sz w:val="28"/>
          <w:szCs w:val="28"/>
          <w:lang w:val="uk-UA"/>
        </w:rPr>
        <w:t xml:space="preserve"> мулкому і де нікого нема, бо в місті могил не ходять додому</w:t>
      </w:r>
      <w:r w:rsidR="00721E68" w:rsidRPr="00060BC2">
        <w:rPr>
          <w:rStyle w:val="a5"/>
          <w:rFonts w:ascii="Times New Roman" w:hAnsi="Times New Roman" w:cs="Times New Roman"/>
          <w:sz w:val="28"/>
          <w:szCs w:val="28"/>
          <w:lang w:val="uk-UA"/>
        </w:rPr>
        <w:footnoteReference w:id="27"/>
      </w:r>
      <w:r w:rsidRPr="00060BC2">
        <w:rPr>
          <w:rFonts w:ascii="Times New Roman" w:hAnsi="Times New Roman" w:cs="Times New Roman"/>
          <w:sz w:val="28"/>
          <w:szCs w:val="28"/>
          <w:lang w:val="uk-UA"/>
        </w:rPr>
        <w:t xml:space="preserve">. У Льюїса ми бачимо декілька душ, які кудись зібрались, проте чи усвідомлюють вони куди саме, невідомо.  </w:t>
      </w:r>
      <w:r w:rsidR="00E2709D" w:rsidRPr="00060BC2">
        <w:rPr>
          <w:rFonts w:ascii="Times New Roman" w:hAnsi="Times New Roman" w:cs="Times New Roman"/>
          <w:sz w:val="28"/>
          <w:szCs w:val="28"/>
          <w:lang w:val="uk-UA"/>
        </w:rPr>
        <w:t>Класична думка ХХ століття</w:t>
      </w:r>
      <w:r w:rsidR="008C4BB7" w:rsidRPr="00060BC2">
        <w:rPr>
          <w:rFonts w:ascii="Times New Roman" w:hAnsi="Times New Roman" w:cs="Times New Roman"/>
          <w:sz w:val="28"/>
          <w:szCs w:val="28"/>
          <w:lang w:val="uk-UA"/>
        </w:rPr>
        <w:t xml:space="preserve">: </w:t>
      </w:r>
      <w:r w:rsidR="00E2709D" w:rsidRPr="00060BC2">
        <w:rPr>
          <w:rFonts w:ascii="Times New Roman" w:hAnsi="Times New Roman" w:cs="Times New Roman"/>
          <w:sz w:val="28"/>
          <w:szCs w:val="28"/>
          <w:lang w:val="uk-UA"/>
        </w:rPr>
        <w:t xml:space="preserve">люди бояться смерті настільки, що </w:t>
      </w:r>
      <w:r w:rsidR="008C4BB7" w:rsidRPr="00060BC2">
        <w:rPr>
          <w:rFonts w:ascii="Times New Roman" w:hAnsi="Times New Roman" w:cs="Times New Roman"/>
          <w:sz w:val="28"/>
          <w:szCs w:val="28"/>
          <w:lang w:val="uk-UA"/>
        </w:rPr>
        <w:t xml:space="preserve">померши не хочуть </w:t>
      </w:r>
      <w:r w:rsidR="0066401E" w:rsidRPr="00060BC2">
        <w:rPr>
          <w:rFonts w:ascii="Times New Roman" w:hAnsi="Times New Roman" w:cs="Times New Roman"/>
          <w:sz w:val="28"/>
          <w:szCs w:val="28"/>
          <w:lang w:val="uk-UA"/>
        </w:rPr>
        <w:t>вірити</w:t>
      </w:r>
      <w:r w:rsidR="008C4BB7" w:rsidRPr="00060BC2">
        <w:rPr>
          <w:rFonts w:ascii="Times New Roman" w:hAnsi="Times New Roman" w:cs="Times New Roman"/>
          <w:sz w:val="28"/>
          <w:szCs w:val="28"/>
          <w:lang w:val="uk-UA"/>
        </w:rPr>
        <w:t xml:space="preserve"> в те</w:t>
      </w:r>
      <w:r w:rsidR="0066401E" w:rsidRPr="00060BC2">
        <w:rPr>
          <w:rFonts w:ascii="Times New Roman" w:hAnsi="Times New Roman" w:cs="Times New Roman"/>
          <w:sz w:val="28"/>
          <w:szCs w:val="28"/>
          <w:lang w:val="uk-UA"/>
        </w:rPr>
        <w:t>, що померли. Сучасна людина</w:t>
      </w:r>
      <w:r w:rsidR="008C4BB7" w:rsidRPr="00060BC2">
        <w:rPr>
          <w:rFonts w:ascii="Times New Roman" w:hAnsi="Times New Roman" w:cs="Times New Roman"/>
          <w:sz w:val="28"/>
          <w:szCs w:val="28"/>
          <w:lang w:val="uk-UA"/>
        </w:rPr>
        <w:t>,</w:t>
      </w:r>
      <w:r w:rsidR="0066401E" w:rsidRPr="00060BC2">
        <w:rPr>
          <w:rFonts w:ascii="Times New Roman" w:hAnsi="Times New Roman" w:cs="Times New Roman"/>
          <w:sz w:val="28"/>
          <w:szCs w:val="28"/>
          <w:lang w:val="uk-UA"/>
        </w:rPr>
        <w:t xml:space="preserve"> обтяжена власним уявленням реальності</w:t>
      </w:r>
      <w:r w:rsidR="008C4BB7" w:rsidRPr="00060BC2">
        <w:rPr>
          <w:rFonts w:ascii="Times New Roman" w:hAnsi="Times New Roman" w:cs="Times New Roman"/>
          <w:sz w:val="28"/>
          <w:szCs w:val="28"/>
          <w:lang w:val="uk-UA"/>
        </w:rPr>
        <w:t>,</w:t>
      </w:r>
      <w:r w:rsidR="0066401E" w:rsidRPr="00060BC2">
        <w:rPr>
          <w:rFonts w:ascii="Times New Roman" w:hAnsi="Times New Roman" w:cs="Times New Roman"/>
          <w:sz w:val="28"/>
          <w:szCs w:val="28"/>
          <w:lang w:val="uk-UA"/>
        </w:rPr>
        <w:t xml:space="preserve"> застрягає між світами.  Це ми і бачимо у </w:t>
      </w:r>
      <w:r w:rsidR="008C4BB7" w:rsidRPr="00060BC2">
        <w:rPr>
          <w:rFonts w:ascii="Times New Roman" w:hAnsi="Times New Roman" w:cs="Times New Roman"/>
          <w:i/>
          <w:sz w:val="28"/>
          <w:szCs w:val="28"/>
          <w:lang w:val="uk-UA"/>
        </w:rPr>
        <w:t>Великому розлученні</w:t>
      </w:r>
      <w:r w:rsidR="008C4BB7" w:rsidRPr="00060BC2">
        <w:rPr>
          <w:rFonts w:ascii="Times New Roman" w:hAnsi="Times New Roman" w:cs="Times New Roman"/>
          <w:sz w:val="28"/>
          <w:szCs w:val="28"/>
          <w:lang w:val="uk-UA"/>
        </w:rPr>
        <w:t>:</w:t>
      </w:r>
      <w:r w:rsidR="008D45FA">
        <w:rPr>
          <w:rFonts w:ascii="Times New Roman" w:hAnsi="Times New Roman" w:cs="Times New Roman"/>
          <w:sz w:val="28"/>
          <w:szCs w:val="28"/>
          <w:lang w:val="uk-UA"/>
        </w:rPr>
        <w:t xml:space="preserve"> </w:t>
      </w:r>
      <w:r w:rsidR="000974DC" w:rsidRPr="00060BC2">
        <w:rPr>
          <w:rFonts w:ascii="Times New Roman" w:hAnsi="Times New Roman" w:cs="Times New Roman"/>
          <w:sz w:val="28"/>
          <w:szCs w:val="28"/>
          <w:lang w:val="uk-UA"/>
        </w:rPr>
        <w:t xml:space="preserve">душі </w:t>
      </w:r>
      <w:r w:rsidR="0066401E" w:rsidRPr="00060BC2">
        <w:rPr>
          <w:rFonts w:ascii="Times New Roman" w:hAnsi="Times New Roman" w:cs="Times New Roman"/>
          <w:sz w:val="28"/>
          <w:szCs w:val="28"/>
          <w:lang w:val="uk-UA"/>
        </w:rPr>
        <w:t>на сторінках повісті, навіть не думають про те, що</w:t>
      </w:r>
      <w:r w:rsidR="000974DC" w:rsidRPr="00060BC2">
        <w:rPr>
          <w:rFonts w:ascii="Times New Roman" w:hAnsi="Times New Roman" w:cs="Times New Roman"/>
          <w:sz w:val="28"/>
          <w:szCs w:val="28"/>
          <w:lang w:val="uk-UA"/>
        </w:rPr>
        <w:t xml:space="preserve"> вони померли. Вони </w:t>
      </w:r>
      <w:r w:rsidR="0066401E" w:rsidRPr="00060BC2">
        <w:rPr>
          <w:rFonts w:ascii="Times New Roman" w:hAnsi="Times New Roman" w:cs="Times New Roman"/>
          <w:sz w:val="28"/>
          <w:szCs w:val="28"/>
          <w:lang w:val="uk-UA"/>
        </w:rPr>
        <w:t xml:space="preserve">розвивають економіку, </w:t>
      </w:r>
      <w:r w:rsidR="000974DC" w:rsidRPr="00060BC2">
        <w:rPr>
          <w:rFonts w:ascii="Times New Roman" w:hAnsi="Times New Roman" w:cs="Times New Roman"/>
          <w:sz w:val="28"/>
          <w:szCs w:val="28"/>
          <w:lang w:val="uk-UA"/>
        </w:rPr>
        <w:t xml:space="preserve">будують будинки – роблять все, </w:t>
      </w:r>
      <w:r w:rsidR="0066401E" w:rsidRPr="00060BC2">
        <w:rPr>
          <w:rFonts w:ascii="Times New Roman" w:hAnsi="Times New Roman" w:cs="Times New Roman"/>
          <w:sz w:val="28"/>
          <w:szCs w:val="28"/>
          <w:lang w:val="uk-UA"/>
        </w:rPr>
        <w:t xml:space="preserve">щоб тільки не думати про те, де вони. Звідси й ідея, що тут «не ходять додому», бо вони не </w:t>
      </w:r>
      <w:r w:rsidR="000974DC" w:rsidRPr="00060BC2">
        <w:rPr>
          <w:rFonts w:ascii="Times New Roman" w:hAnsi="Times New Roman" w:cs="Times New Roman"/>
          <w:sz w:val="28"/>
          <w:szCs w:val="28"/>
          <w:lang w:val="uk-UA"/>
        </w:rPr>
        <w:t>думають про дім. Я</w:t>
      </w:r>
      <w:r w:rsidR="0066401E" w:rsidRPr="00060BC2">
        <w:rPr>
          <w:rFonts w:ascii="Times New Roman" w:hAnsi="Times New Roman" w:cs="Times New Roman"/>
          <w:sz w:val="28"/>
          <w:szCs w:val="28"/>
          <w:lang w:val="uk-UA"/>
        </w:rPr>
        <w:t xml:space="preserve">кщо вони почнуть збиратись «додому», то </w:t>
      </w:r>
      <w:r w:rsidR="000974DC" w:rsidRPr="00060BC2">
        <w:rPr>
          <w:rFonts w:ascii="Times New Roman" w:hAnsi="Times New Roman" w:cs="Times New Roman"/>
          <w:sz w:val="28"/>
          <w:szCs w:val="28"/>
          <w:lang w:val="uk-UA"/>
        </w:rPr>
        <w:t>усвідомлять</w:t>
      </w:r>
      <w:r w:rsidR="0066401E" w:rsidRPr="00060BC2">
        <w:rPr>
          <w:rFonts w:ascii="Times New Roman" w:hAnsi="Times New Roman" w:cs="Times New Roman"/>
          <w:sz w:val="28"/>
          <w:szCs w:val="28"/>
          <w:lang w:val="uk-UA"/>
        </w:rPr>
        <w:t xml:space="preserve"> про себе те, що значно обтяжить їх життя. </w:t>
      </w:r>
    </w:p>
    <w:p w:rsidR="00187398" w:rsidRDefault="00FF5B82" w:rsidP="00FF5B82">
      <w:pPr>
        <w:spacing w:line="360" w:lineRule="auto"/>
        <w:ind w:firstLine="360"/>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Повертаючись до душ, що чекають на автобус, ми</w:t>
      </w:r>
      <w:r w:rsidR="000974DC"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як сторонні глядачі</w:t>
      </w:r>
      <w:r w:rsidR="000974DC"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розуміємо, що означає можливість поїхати з цього місця. «Бог жаліє цей край» і дає можливість всім</w:t>
      </w:r>
      <w:r w:rsidR="000974DC"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хто хоче повернутись додому</w:t>
      </w:r>
      <w:r w:rsidR="000974DC"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вийти з цього краю. Ідея Льюїса показує, що проблема зовсім не</w:t>
      </w:r>
      <w:r w:rsidR="000974DC" w:rsidRPr="00060BC2">
        <w:rPr>
          <w:rFonts w:ascii="Times New Roman" w:hAnsi="Times New Roman" w:cs="Times New Roman"/>
          <w:sz w:val="28"/>
          <w:szCs w:val="28"/>
          <w:lang w:val="uk-UA"/>
        </w:rPr>
        <w:t xml:space="preserve"> в</w:t>
      </w:r>
      <w:r w:rsidRPr="00060BC2">
        <w:rPr>
          <w:rFonts w:ascii="Times New Roman" w:hAnsi="Times New Roman" w:cs="Times New Roman"/>
          <w:sz w:val="28"/>
          <w:szCs w:val="28"/>
          <w:lang w:val="uk-UA"/>
        </w:rPr>
        <w:t xml:space="preserve"> тому, що справедливий і суворий Бог карає грішників. В цій історії Бог сам дає транспорт для повернення додому, дає шанс кожному врятуватись. Проблема в тому, що не всі розуміють, що їм потрібно рятуватись і не всі цього хочуть. </w:t>
      </w:r>
    </w:p>
    <w:p w:rsidR="006E5201" w:rsidRDefault="006E5201" w:rsidP="00FF5B82">
      <w:pPr>
        <w:spacing w:line="360" w:lineRule="auto"/>
        <w:ind w:firstLine="360"/>
        <w:jc w:val="both"/>
        <w:rPr>
          <w:rFonts w:ascii="Times New Roman" w:hAnsi="Times New Roman" w:cs="Times New Roman"/>
          <w:sz w:val="28"/>
          <w:szCs w:val="28"/>
          <w:lang w:val="uk-UA"/>
        </w:rPr>
      </w:pPr>
    </w:p>
    <w:p w:rsidR="006E5201" w:rsidRPr="00060BC2" w:rsidRDefault="006E5201" w:rsidP="00FF5B82">
      <w:pPr>
        <w:spacing w:line="360" w:lineRule="auto"/>
        <w:ind w:firstLine="360"/>
        <w:jc w:val="both"/>
        <w:rPr>
          <w:rFonts w:ascii="Times New Roman" w:hAnsi="Times New Roman" w:cs="Times New Roman"/>
          <w:sz w:val="28"/>
          <w:szCs w:val="28"/>
          <w:lang w:val="uk-UA"/>
        </w:rPr>
      </w:pPr>
    </w:p>
    <w:p w:rsidR="00FF5B82" w:rsidRPr="00060BC2" w:rsidRDefault="00FF5B82" w:rsidP="00FF5B82">
      <w:pPr>
        <w:spacing w:line="360" w:lineRule="auto"/>
        <w:ind w:firstLine="360"/>
        <w:jc w:val="both"/>
        <w:rPr>
          <w:rFonts w:ascii="Times New Roman" w:hAnsi="Times New Roman" w:cs="Times New Roman"/>
          <w:sz w:val="28"/>
          <w:szCs w:val="28"/>
          <w:lang w:val="uk-UA"/>
        </w:rPr>
      </w:pPr>
    </w:p>
    <w:p w:rsidR="00187398" w:rsidRPr="00060BC2" w:rsidRDefault="00187398" w:rsidP="00187398">
      <w:pPr>
        <w:pStyle w:val="a6"/>
        <w:numPr>
          <w:ilvl w:val="1"/>
          <w:numId w:val="1"/>
        </w:num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lastRenderedPageBreak/>
        <w:t xml:space="preserve">Образи раю і пекла у повісті К.С. Льюїса </w:t>
      </w:r>
      <w:r w:rsidR="00720782" w:rsidRPr="00060BC2">
        <w:rPr>
          <w:rFonts w:ascii="Times New Roman" w:hAnsi="Times New Roman" w:cs="Times New Roman"/>
          <w:b/>
          <w:i/>
          <w:sz w:val="28"/>
          <w:szCs w:val="28"/>
          <w:lang w:val="uk-UA"/>
        </w:rPr>
        <w:t>Велике розлучення</w:t>
      </w:r>
    </w:p>
    <w:p w:rsidR="002F1BBC" w:rsidRPr="00060BC2" w:rsidRDefault="00466EE0" w:rsidP="002B1840">
      <w:pPr>
        <w:spacing w:line="360" w:lineRule="auto"/>
        <w:jc w:val="both"/>
        <w:rPr>
          <w:rFonts w:ascii="Times New Roman" w:hAnsi="Times New Roman" w:cs="Times New Roman"/>
          <w:sz w:val="28"/>
          <w:szCs w:val="28"/>
          <w:lang w:val="uk-UA"/>
        </w:rPr>
      </w:pPr>
      <w:r w:rsidRPr="00466EE0">
        <w:rPr>
          <w:rFonts w:ascii="Times New Roman" w:hAnsi="Times New Roman" w:cs="Times New Roman"/>
          <w:sz w:val="28"/>
          <w:szCs w:val="28"/>
          <w:lang w:val="uk-UA"/>
        </w:rPr>
        <w:t>Варто розуміти, що образи раю і пекла, у вибраному творі,</w:t>
      </w:r>
      <w:r w:rsidR="002B1840" w:rsidRPr="00466EE0">
        <w:rPr>
          <w:rFonts w:ascii="Times New Roman" w:hAnsi="Times New Roman" w:cs="Times New Roman"/>
          <w:sz w:val="28"/>
          <w:szCs w:val="28"/>
          <w:lang w:val="uk-UA"/>
        </w:rPr>
        <w:t xml:space="preserve"> т</w:t>
      </w:r>
      <w:r w:rsidR="000974DC" w:rsidRPr="00466EE0">
        <w:rPr>
          <w:rFonts w:ascii="Times New Roman" w:hAnsi="Times New Roman" w:cs="Times New Roman"/>
          <w:sz w:val="28"/>
          <w:szCs w:val="28"/>
          <w:lang w:val="uk-UA"/>
        </w:rPr>
        <w:t>ільки художні і не більше.</w:t>
      </w:r>
      <w:r w:rsidR="00D01C8E" w:rsidRPr="00D01C8E">
        <w:rPr>
          <w:rFonts w:ascii="Times New Roman" w:hAnsi="Times New Roman" w:cs="Times New Roman"/>
          <w:sz w:val="28"/>
          <w:szCs w:val="28"/>
          <w:lang w:val="uk-UA"/>
        </w:rPr>
        <w:t xml:space="preserve"> </w:t>
      </w:r>
      <w:r w:rsidR="000974DC" w:rsidRPr="00060BC2">
        <w:rPr>
          <w:rFonts w:ascii="Times New Roman" w:hAnsi="Times New Roman" w:cs="Times New Roman"/>
          <w:sz w:val="28"/>
          <w:szCs w:val="28"/>
          <w:lang w:val="uk-UA"/>
        </w:rPr>
        <w:t>А</w:t>
      </w:r>
      <w:r w:rsidR="002B1840" w:rsidRPr="00060BC2">
        <w:rPr>
          <w:rFonts w:ascii="Times New Roman" w:hAnsi="Times New Roman" w:cs="Times New Roman"/>
          <w:sz w:val="28"/>
          <w:szCs w:val="28"/>
          <w:lang w:val="uk-UA"/>
        </w:rPr>
        <w:t>втор застерігає нас у передмові і в кінці повісті, щоб ми часом не подумали, що він, а тому і ми, доторкнулись до чогось, що нам не варто знати живучи в часі і просторі</w:t>
      </w:r>
      <w:r w:rsidR="00721E68" w:rsidRPr="00060BC2">
        <w:rPr>
          <w:rStyle w:val="a5"/>
          <w:rFonts w:ascii="Times New Roman" w:hAnsi="Times New Roman" w:cs="Times New Roman"/>
          <w:sz w:val="28"/>
          <w:szCs w:val="28"/>
          <w:lang w:val="uk-UA"/>
        </w:rPr>
        <w:footnoteReference w:id="28"/>
      </w:r>
      <w:r w:rsidR="002B1840" w:rsidRPr="00060BC2">
        <w:rPr>
          <w:rFonts w:ascii="Times New Roman" w:hAnsi="Times New Roman" w:cs="Times New Roman"/>
          <w:sz w:val="28"/>
          <w:szCs w:val="28"/>
          <w:lang w:val="uk-UA"/>
        </w:rPr>
        <w:t xml:space="preserve">. </w:t>
      </w:r>
      <w:r w:rsidR="000974DC" w:rsidRPr="00060BC2">
        <w:rPr>
          <w:rFonts w:ascii="Times New Roman" w:hAnsi="Times New Roman" w:cs="Times New Roman"/>
          <w:sz w:val="28"/>
          <w:szCs w:val="28"/>
          <w:lang w:val="uk-UA"/>
        </w:rPr>
        <w:t>Ц</w:t>
      </w:r>
      <w:r w:rsidR="002B1840" w:rsidRPr="00060BC2">
        <w:rPr>
          <w:rFonts w:ascii="Times New Roman" w:hAnsi="Times New Roman" w:cs="Times New Roman"/>
          <w:sz w:val="28"/>
          <w:szCs w:val="28"/>
          <w:lang w:val="uk-UA"/>
        </w:rPr>
        <w:t>і образи являються власним уявленням автора, яке він сформував не тільки завдяки своїй фантазії. Вище ми</w:t>
      </w:r>
      <w:r w:rsidR="000974DC" w:rsidRPr="00060BC2">
        <w:rPr>
          <w:rFonts w:ascii="Times New Roman" w:hAnsi="Times New Roman" w:cs="Times New Roman"/>
          <w:sz w:val="28"/>
          <w:szCs w:val="28"/>
          <w:lang w:val="uk-UA"/>
        </w:rPr>
        <w:t xml:space="preserve"> вже</w:t>
      </w:r>
      <w:r w:rsidR="002B1840" w:rsidRPr="00060BC2">
        <w:rPr>
          <w:rFonts w:ascii="Times New Roman" w:hAnsi="Times New Roman" w:cs="Times New Roman"/>
          <w:sz w:val="28"/>
          <w:szCs w:val="28"/>
          <w:lang w:val="uk-UA"/>
        </w:rPr>
        <w:t xml:space="preserve"> назвали його «вчителів», які вплинули на його християнський світогляд, а вони мали свої, ще глибші джерела цієї думки.</w:t>
      </w:r>
    </w:p>
    <w:p w:rsidR="002B1840" w:rsidRPr="00060BC2" w:rsidRDefault="002B1840" w:rsidP="002B1840">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Наратор починає свою історію з</w:t>
      </w:r>
      <w:r w:rsidR="000974DC" w:rsidRPr="00060BC2">
        <w:rPr>
          <w:rFonts w:ascii="Times New Roman" w:hAnsi="Times New Roman" w:cs="Times New Roman"/>
          <w:sz w:val="28"/>
          <w:szCs w:val="28"/>
          <w:lang w:val="uk-UA"/>
        </w:rPr>
        <w:t xml:space="preserve"> образу міста, сірого і пустого;</w:t>
      </w:r>
      <w:r w:rsidRPr="00060BC2">
        <w:rPr>
          <w:rFonts w:ascii="Times New Roman" w:hAnsi="Times New Roman" w:cs="Times New Roman"/>
          <w:sz w:val="28"/>
          <w:szCs w:val="28"/>
          <w:lang w:val="uk-UA"/>
        </w:rPr>
        <w:t xml:space="preserve"> пізніше він усвідомлює, що це місто є пеклом, але проблема в тому, що кожен сприймає це місто по своєму. Хтось знає і розуміє, що він в пеклі і щиро цьому дивується, коли в «преддвер’ї» раю </w:t>
      </w:r>
      <w:r w:rsidR="007D1E44" w:rsidRPr="00060BC2">
        <w:rPr>
          <w:rFonts w:ascii="Times New Roman" w:hAnsi="Times New Roman" w:cs="Times New Roman"/>
          <w:sz w:val="28"/>
          <w:szCs w:val="28"/>
          <w:lang w:val="uk-UA"/>
        </w:rPr>
        <w:t>зустрічає свого знайомого, який</w:t>
      </w:r>
      <w:r w:rsidRPr="00060BC2">
        <w:rPr>
          <w:rFonts w:ascii="Times New Roman" w:hAnsi="Times New Roman" w:cs="Times New Roman"/>
          <w:sz w:val="28"/>
          <w:szCs w:val="28"/>
          <w:lang w:val="uk-UA"/>
        </w:rPr>
        <w:t xml:space="preserve"> вбив людину, але зараз він </w:t>
      </w:r>
      <w:r w:rsidR="007D1E44" w:rsidRPr="00060BC2">
        <w:rPr>
          <w:rFonts w:ascii="Times New Roman" w:hAnsi="Times New Roman" w:cs="Times New Roman"/>
          <w:sz w:val="28"/>
          <w:szCs w:val="28"/>
          <w:lang w:val="uk-UA"/>
        </w:rPr>
        <w:t>є одним</w:t>
      </w:r>
      <w:r w:rsidR="008E5B2A" w:rsidRPr="00060BC2">
        <w:rPr>
          <w:rFonts w:ascii="Times New Roman" w:hAnsi="Times New Roman" w:cs="Times New Roman"/>
          <w:sz w:val="28"/>
          <w:szCs w:val="28"/>
          <w:lang w:val="uk-UA"/>
        </w:rPr>
        <w:t xml:space="preserve"> зі світлих духів</w:t>
      </w:r>
      <w:r w:rsidR="007D1E44" w:rsidRPr="00060BC2">
        <w:rPr>
          <w:rFonts w:ascii="Times New Roman" w:hAnsi="Times New Roman" w:cs="Times New Roman"/>
          <w:sz w:val="28"/>
          <w:szCs w:val="28"/>
          <w:lang w:val="uk-UA"/>
        </w:rPr>
        <w:t xml:space="preserve"> і перебуває в раю</w:t>
      </w:r>
      <w:r w:rsidR="008E5B2A" w:rsidRPr="00060BC2">
        <w:rPr>
          <w:rStyle w:val="a5"/>
          <w:rFonts w:ascii="Times New Roman" w:hAnsi="Times New Roman" w:cs="Times New Roman"/>
          <w:sz w:val="28"/>
          <w:szCs w:val="28"/>
          <w:lang w:val="uk-UA"/>
        </w:rPr>
        <w:footnoteReference w:id="29"/>
      </w:r>
      <w:r w:rsidR="008E5B2A" w:rsidRPr="00060BC2">
        <w:rPr>
          <w:rFonts w:ascii="Times New Roman" w:hAnsi="Times New Roman" w:cs="Times New Roman"/>
          <w:sz w:val="28"/>
          <w:szCs w:val="28"/>
          <w:lang w:val="uk-UA"/>
        </w:rPr>
        <w:t>. Хтось розум</w:t>
      </w:r>
      <w:r w:rsidR="007D1E44" w:rsidRPr="00060BC2">
        <w:rPr>
          <w:rFonts w:ascii="Times New Roman" w:hAnsi="Times New Roman" w:cs="Times New Roman"/>
          <w:sz w:val="28"/>
          <w:szCs w:val="28"/>
          <w:lang w:val="uk-UA"/>
        </w:rPr>
        <w:t>іє де він і намагається жити</w:t>
      </w:r>
      <w:r w:rsidR="008E5B2A" w:rsidRPr="00060BC2">
        <w:rPr>
          <w:rFonts w:ascii="Times New Roman" w:hAnsi="Times New Roman" w:cs="Times New Roman"/>
          <w:sz w:val="28"/>
          <w:szCs w:val="28"/>
          <w:lang w:val="uk-UA"/>
        </w:rPr>
        <w:t xml:space="preserve"> звичайним життям і ма</w:t>
      </w:r>
      <w:r w:rsidR="007D1E44" w:rsidRPr="00060BC2">
        <w:rPr>
          <w:rFonts w:ascii="Times New Roman" w:hAnsi="Times New Roman" w:cs="Times New Roman"/>
          <w:sz w:val="28"/>
          <w:szCs w:val="28"/>
          <w:lang w:val="uk-UA"/>
        </w:rPr>
        <w:t>ти зиск зі свого перебування там</w:t>
      </w:r>
      <w:r w:rsidR="008E5B2A" w:rsidRPr="00060BC2">
        <w:rPr>
          <w:rStyle w:val="a5"/>
          <w:rFonts w:ascii="Times New Roman" w:hAnsi="Times New Roman" w:cs="Times New Roman"/>
          <w:sz w:val="28"/>
          <w:szCs w:val="28"/>
          <w:lang w:val="uk-UA"/>
        </w:rPr>
        <w:footnoteReference w:id="30"/>
      </w:r>
      <w:r w:rsidR="008E5B2A" w:rsidRPr="00060BC2">
        <w:rPr>
          <w:rFonts w:ascii="Times New Roman" w:hAnsi="Times New Roman" w:cs="Times New Roman"/>
          <w:sz w:val="28"/>
          <w:szCs w:val="28"/>
          <w:lang w:val="uk-UA"/>
        </w:rPr>
        <w:t>. Хтось не хоче розуміти де він, і не розуміє навіть тоді, коли йому прямо про це кажуть</w:t>
      </w:r>
      <w:r w:rsidR="008E5B2A" w:rsidRPr="00060BC2">
        <w:rPr>
          <w:rStyle w:val="a5"/>
          <w:rFonts w:ascii="Times New Roman" w:hAnsi="Times New Roman" w:cs="Times New Roman"/>
          <w:sz w:val="28"/>
          <w:szCs w:val="28"/>
          <w:lang w:val="uk-UA"/>
        </w:rPr>
        <w:footnoteReference w:id="31"/>
      </w:r>
      <w:r w:rsidR="008E5B2A" w:rsidRPr="00060BC2">
        <w:rPr>
          <w:rFonts w:ascii="Times New Roman" w:hAnsi="Times New Roman" w:cs="Times New Roman"/>
          <w:sz w:val="28"/>
          <w:szCs w:val="28"/>
          <w:lang w:val="uk-UA"/>
        </w:rPr>
        <w:t>. Все, що ми знаємо про цих людей – це те, що вони  страждають</w:t>
      </w:r>
      <w:r w:rsidR="007D1E44" w:rsidRPr="00060BC2">
        <w:rPr>
          <w:rFonts w:ascii="Times New Roman" w:hAnsi="Times New Roman" w:cs="Times New Roman"/>
          <w:sz w:val="28"/>
          <w:szCs w:val="28"/>
          <w:lang w:val="uk-UA"/>
        </w:rPr>
        <w:t>,</w:t>
      </w:r>
      <w:r w:rsidR="008E5B2A" w:rsidRPr="00060BC2">
        <w:rPr>
          <w:rFonts w:ascii="Times New Roman" w:hAnsi="Times New Roman" w:cs="Times New Roman"/>
          <w:sz w:val="28"/>
          <w:szCs w:val="28"/>
          <w:lang w:val="uk-UA"/>
        </w:rPr>
        <w:t xml:space="preserve"> і це страждання обступило їх великим, сірим пеклом. Так, ми маємо дуже багато уявлень про пекло, часто уявляємо його як матеріальні муки і біль. Душі, яких зображає Льюїс, перебувають в полоні своєї образи, вони</w:t>
      </w:r>
      <w:r w:rsidR="007D1E44" w:rsidRPr="00060BC2">
        <w:rPr>
          <w:rFonts w:ascii="Times New Roman" w:hAnsi="Times New Roman" w:cs="Times New Roman"/>
          <w:sz w:val="28"/>
          <w:szCs w:val="28"/>
          <w:lang w:val="uk-UA"/>
        </w:rPr>
        <w:t xml:space="preserve"> є мучителі самі собі</w:t>
      </w:r>
      <w:r w:rsidR="008E5B2A" w:rsidRPr="00060BC2">
        <w:rPr>
          <w:rFonts w:ascii="Times New Roman" w:hAnsi="Times New Roman" w:cs="Times New Roman"/>
          <w:sz w:val="28"/>
          <w:szCs w:val="28"/>
          <w:lang w:val="uk-UA"/>
        </w:rPr>
        <w:t xml:space="preserve">. </w:t>
      </w:r>
      <w:r w:rsidR="00962DC0" w:rsidRPr="00060BC2">
        <w:rPr>
          <w:rFonts w:ascii="Times New Roman" w:hAnsi="Times New Roman" w:cs="Times New Roman"/>
          <w:sz w:val="28"/>
          <w:szCs w:val="28"/>
          <w:lang w:val="uk-UA"/>
        </w:rPr>
        <w:t>Їх замкнутість на самих собі змушує їх існувати в таких у</w:t>
      </w:r>
      <w:r w:rsidR="007D1E44" w:rsidRPr="00060BC2">
        <w:rPr>
          <w:rFonts w:ascii="Times New Roman" w:hAnsi="Times New Roman" w:cs="Times New Roman"/>
          <w:sz w:val="28"/>
          <w:szCs w:val="28"/>
          <w:lang w:val="uk-UA"/>
        </w:rPr>
        <w:t>мовах. Та повернемось до сюжету:</w:t>
      </w:r>
      <w:r w:rsidR="00962DC0" w:rsidRPr="00060BC2">
        <w:rPr>
          <w:rFonts w:ascii="Times New Roman" w:hAnsi="Times New Roman" w:cs="Times New Roman"/>
          <w:sz w:val="28"/>
          <w:szCs w:val="28"/>
          <w:lang w:val="uk-UA"/>
        </w:rPr>
        <w:t xml:space="preserve"> у душ з’явився шанс виїхати з цього міста і</w:t>
      </w:r>
      <w:r w:rsidR="007D1E44" w:rsidRPr="00060BC2">
        <w:rPr>
          <w:rFonts w:ascii="Times New Roman" w:hAnsi="Times New Roman" w:cs="Times New Roman"/>
          <w:sz w:val="28"/>
          <w:szCs w:val="28"/>
          <w:lang w:val="uk-UA"/>
        </w:rPr>
        <w:t>,</w:t>
      </w:r>
      <w:r w:rsidR="00962DC0" w:rsidRPr="00060BC2">
        <w:rPr>
          <w:rFonts w:ascii="Times New Roman" w:hAnsi="Times New Roman" w:cs="Times New Roman"/>
          <w:sz w:val="28"/>
          <w:szCs w:val="28"/>
          <w:lang w:val="uk-UA"/>
        </w:rPr>
        <w:t xml:space="preserve"> як було сказано вище, кожен їхав туди зі своїми намірами. Розмова автора з душами в автобусі відкр</w:t>
      </w:r>
      <w:r w:rsidR="00D45CC0" w:rsidRPr="00060BC2">
        <w:rPr>
          <w:rFonts w:ascii="Times New Roman" w:hAnsi="Times New Roman" w:cs="Times New Roman"/>
          <w:sz w:val="28"/>
          <w:szCs w:val="28"/>
          <w:lang w:val="uk-UA"/>
        </w:rPr>
        <w:t>иває нам ще деякі реалії пекла. По –</w:t>
      </w:r>
      <w:r w:rsidR="007D1E44" w:rsidRPr="00060BC2">
        <w:rPr>
          <w:rFonts w:ascii="Times New Roman" w:hAnsi="Times New Roman" w:cs="Times New Roman"/>
          <w:sz w:val="28"/>
          <w:szCs w:val="28"/>
          <w:lang w:val="uk-UA"/>
        </w:rPr>
        <w:t xml:space="preserve"> перше, душі живуть далеко одна від одної і</w:t>
      </w:r>
      <w:r w:rsidR="00D45CC0" w:rsidRPr="00060BC2">
        <w:rPr>
          <w:rFonts w:ascii="Times New Roman" w:hAnsi="Times New Roman" w:cs="Times New Roman"/>
          <w:sz w:val="28"/>
          <w:szCs w:val="28"/>
          <w:lang w:val="uk-UA"/>
        </w:rPr>
        <w:t xml:space="preserve"> спочат</w:t>
      </w:r>
      <w:r w:rsidR="007D1E44" w:rsidRPr="00060BC2">
        <w:rPr>
          <w:rFonts w:ascii="Times New Roman" w:hAnsi="Times New Roman" w:cs="Times New Roman"/>
          <w:sz w:val="28"/>
          <w:szCs w:val="28"/>
          <w:lang w:val="uk-UA"/>
        </w:rPr>
        <w:t>ку намагаються жити як на землі і</w:t>
      </w:r>
      <w:r w:rsidR="00D45CC0" w:rsidRPr="00060BC2">
        <w:rPr>
          <w:rFonts w:ascii="Times New Roman" w:hAnsi="Times New Roman" w:cs="Times New Roman"/>
          <w:sz w:val="28"/>
          <w:szCs w:val="28"/>
          <w:lang w:val="uk-UA"/>
        </w:rPr>
        <w:t xml:space="preserve"> заводити сусідів, але дуже швидк</w:t>
      </w:r>
      <w:r w:rsidR="007D1E44" w:rsidRPr="00060BC2">
        <w:rPr>
          <w:rFonts w:ascii="Times New Roman" w:hAnsi="Times New Roman" w:cs="Times New Roman"/>
          <w:sz w:val="28"/>
          <w:szCs w:val="28"/>
          <w:lang w:val="uk-UA"/>
        </w:rPr>
        <w:t>о сваряться і переїжджають. Одна</w:t>
      </w:r>
      <w:r w:rsidR="00D45CC0" w:rsidRPr="00060BC2">
        <w:rPr>
          <w:rFonts w:ascii="Times New Roman" w:hAnsi="Times New Roman" w:cs="Times New Roman"/>
          <w:sz w:val="28"/>
          <w:szCs w:val="28"/>
          <w:lang w:val="uk-UA"/>
        </w:rPr>
        <w:t xml:space="preserve"> з тих душ, які їхали в автобусі</w:t>
      </w:r>
      <w:r w:rsidR="007D1E44" w:rsidRPr="00060BC2">
        <w:rPr>
          <w:rFonts w:ascii="Times New Roman" w:hAnsi="Times New Roman" w:cs="Times New Roman"/>
          <w:sz w:val="28"/>
          <w:szCs w:val="28"/>
          <w:lang w:val="uk-UA"/>
        </w:rPr>
        <w:t>,</w:t>
      </w:r>
      <w:r w:rsidR="00D45CC0" w:rsidRPr="00060BC2">
        <w:rPr>
          <w:rFonts w:ascii="Times New Roman" w:hAnsi="Times New Roman" w:cs="Times New Roman"/>
          <w:sz w:val="28"/>
          <w:szCs w:val="28"/>
          <w:lang w:val="uk-UA"/>
        </w:rPr>
        <w:t xml:space="preserve"> розповів наратору, що все можна </w:t>
      </w:r>
      <w:r w:rsidR="007D1E44" w:rsidRPr="00060BC2">
        <w:rPr>
          <w:rFonts w:ascii="Times New Roman" w:hAnsi="Times New Roman" w:cs="Times New Roman"/>
          <w:sz w:val="28"/>
          <w:szCs w:val="28"/>
          <w:lang w:val="uk-UA"/>
        </w:rPr>
        <w:t>залагодити</w:t>
      </w:r>
      <w:r w:rsidR="00D45CC0" w:rsidRPr="00060BC2">
        <w:rPr>
          <w:rFonts w:ascii="Times New Roman" w:hAnsi="Times New Roman" w:cs="Times New Roman"/>
          <w:sz w:val="28"/>
          <w:szCs w:val="28"/>
          <w:lang w:val="uk-UA"/>
        </w:rPr>
        <w:t>, головне</w:t>
      </w:r>
      <w:r w:rsidR="007D1E44" w:rsidRPr="00060BC2">
        <w:rPr>
          <w:rFonts w:ascii="Times New Roman" w:hAnsi="Times New Roman" w:cs="Times New Roman"/>
          <w:sz w:val="28"/>
          <w:szCs w:val="28"/>
          <w:lang w:val="uk-UA"/>
        </w:rPr>
        <w:t xml:space="preserve"> –</w:t>
      </w:r>
      <w:r w:rsidR="00D45CC0" w:rsidRPr="00060BC2">
        <w:rPr>
          <w:rFonts w:ascii="Times New Roman" w:hAnsi="Times New Roman" w:cs="Times New Roman"/>
          <w:sz w:val="28"/>
          <w:szCs w:val="28"/>
          <w:lang w:val="uk-UA"/>
        </w:rPr>
        <w:t xml:space="preserve"> згуртувати людей навколо чогось одного:</w:t>
      </w:r>
    </w:p>
    <w:p w:rsidR="00D45CC0" w:rsidRPr="00060BC2" w:rsidRDefault="00D45CC0" w:rsidP="00D45CC0">
      <w:pPr>
        <w:spacing w:line="240" w:lineRule="auto"/>
        <w:ind w:left="708"/>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lastRenderedPageBreak/>
        <w:t xml:space="preserve">Між нами кажучи, цим я зараз і займаюся. Що у нас погано? Сварки, ви скажете? Ні. Така людина. Вона і на землі такою була. Погано те, що тут немає потреб. Все у нас є, правда - не перший сорт, зате робити нічого не треба, тільки уяви собі - і готово. Іншими словами, у нас немає економічної бази для спільного життя. Якби людям був потрібен справжній магазин, вони б біля нього і селилися. Суспільство грунтується на потребі. Тут  я і втручуся. Я їду не заради здоров'я. Чесно кажучи, навряд чи мені там сподобається. Але якщо я привезу до них, вниз, </w:t>
      </w:r>
      <w:r w:rsidRPr="00060BC2">
        <w:rPr>
          <w:rFonts w:ascii="Times New Roman" w:hAnsi="Times New Roman" w:cs="Times New Roman"/>
          <w:i/>
          <w:sz w:val="24"/>
          <w:szCs w:val="24"/>
          <w:lang w:val="uk-UA"/>
        </w:rPr>
        <w:t>справжні</w:t>
      </w:r>
      <w:r w:rsidRPr="00060BC2">
        <w:rPr>
          <w:rFonts w:ascii="Times New Roman" w:hAnsi="Times New Roman" w:cs="Times New Roman"/>
          <w:sz w:val="24"/>
          <w:szCs w:val="24"/>
          <w:lang w:val="uk-UA"/>
        </w:rPr>
        <w:t xml:space="preserve"> речі, тут же виникне попит. Відкрию далі, люди до мене стягнуться. Централізація! На них на всіх двох вулиць не вистачить. Мені - вигода, їм - користь</w:t>
      </w:r>
      <w:r w:rsidRPr="00060BC2">
        <w:rPr>
          <w:rStyle w:val="a5"/>
          <w:rFonts w:ascii="Times New Roman" w:hAnsi="Times New Roman" w:cs="Times New Roman"/>
          <w:sz w:val="24"/>
          <w:szCs w:val="24"/>
          <w:lang w:val="uk-UA"/>
        </w:rPr>
        <w:footnoteReference w:id="32"/>
      </w:r>
      <w:r w:rsidRPr="00060BC2">
        <w:rPr>
          <w:rFonts w:ascii="Times New Roman" w:hAnsi="Times New Roman" w:cs="Times New Roman"/>
          <w:sz w:val="24"/>
          <w:szCs w:val="24"/>
          <w:lang w:val="uk-UA"/>
        </w:rPr>
        <w:t>.</w:t>
      </w:r>
    </w:p>
    <w:p w:rsidR="00962DC0" w:rsidRPr="00060BC2" w:rsidRDefault="00D45CC0" w:rsidP="002B1840">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З цієї розмови зрозуміло, що все в цьому місті</w:t>
      </w:r>
      <w:r w:rsidR="007D1E44" w:rsidRPr="00060BC2">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 xml:space="preserve"> витвір</w:t>
      </w:r>
      <w:r w:rsidR="007D1E44" w:rsidRPr="00060BC2">
        <w:rPr>
          <w:rFonts w:ascii="Times New Roman" w:hAnsi="Times New Roman" w:cs="Times New Roman"/>
          <w:sz w:val="28"/>
          <w:szCs w:val="28"/>
          <w:lang w:val="uk-UA"/>
        </w:rPr>
        <w:t xml:space="preserve">  уяви душ:</w:t>
      </w:r>
      <w:r w:rsidRPr="00060BC2">
        <w:rPr>
          <w:rFonts w:ascii="Times New Roman" w:hAnsi="Times New Roman" w:cs="Times New Roman"/>
          <w:sz w:val="28"/>
          <w:szCs w:val="28"/>
          <w:lang w:val="uk-UA"/>
        </w:rPr>
        <w:t xml:space="preserve"> щоб переїхати в інший будинок, їм достат</w:t>
      </w:r>
      <w:r w:rsidR="007D1E44" w:rsidRPr="00060BC2">
        <w:rPr>
          <w:rFonts w:ascii="Times New Roman" w:hAnsi="Times New Roman" w:cs="Times New Roman"/>
          <w:sz w:val="28"/>
          <w:szCs w:val="28"/>
          <w:lang w:val="uk-UA"/>
        </w:rPr>
        <w:t>ньо його уявити. Чим довше душі знаходя</w:t>
      </w:r>
      <w:r w:rsidRPr="00060BC2">
        <w:rPr>
          <w:rFonts w:ascii="Times New Roman" w:hAnsi="Times New Roman" w:cs="Times New Roman"/>
          <w:sz w:val="28"/>
          <w:szCs w:val="28"/>
          <w:lang w:val="uk-UA"/>
        </w:rPr>
        <w:t>тьс</w:t>
      </w:r>
      <w:r w:rsidR="007D1E44" w:rsidRPr="00060BC2">
        <w:rPr>
          <w:rFonts w:ascii="Times New Roman" w:hAnsi="Times New Roman" w:cs="Times New Roman"/>
          <w:sz w:val="28"/>
          <w:szCs w:val="28"/>
          <w:lang w:val="uk-UA"/>
        </w:rPr>
        <w:t>я в пеклі, тим далі вони знаходя</w:t>
      </w:r>
      <w:r w:rsidRPr="00060BC2">
        <w:rPr>
          <w:rFonts w:ascii="Times New Roman" w:hAnsi="Times New Roman" w:cs="Times New Roman"/>
          <w:sz w:val="28"/>
          <w:szCs w:val="28"/>
          <w:lang w:val="uk-UA"/>
        </w:rPr>
        <w:t xml:space="preserve">ться від інших його мешканців. </w:t>
      </w:r>
      <w:r w:rsidR="007F1E9E" w:rsidRPr="00060BC2">
        <w:rPr>
          <w:rFonts w:ascii="Times New Roman" w:hAnsi="Times New Roman" w:cs="Times New Roman"/>
          <w:sz w:val="28"/>
          <w:szCs w:val="28"/>
          <w:lang w:val="uk-UA"/>
        </w:rPr>
        <w:t>Тому по – друге, ми розуміємо, що місто це уявне</w:t>
      </w:r>
      <w:r w:rsidR="007D1E44" w:rsidRPr="00060BC2">
        <w:rPr>
          <w:rFonts w:ascii="Times New Roman" w:hAnsi="Times New Roman" w:cs="Times New Roman"/>
          <w:sz w:val="28"/>
          <w:szCs w:val="28"/>
          <w:lang w:val="uk-UA"/>
        </w:rPr>
        <w:t>,</w:t>
      </w:r>
      <w:r w:rsidR="007F1E9E" w:rsidRPr="00060BC2">
        <w:rPr>
          <w:rFonts w:ascii="Times New Roman" w:hAnsi="Times New Roman" w:cs="Times New Roman"/>
          <w:sz w:val="28"/>
          <w:szCs w:val="28"/>
          <w:lang w:val="uk-UA"/>
        </w:rPr>
        <w:t xml:space="preserve"> і це доводить нам те, що люди самі створюють собі проблему, возвели</w:t>
      </w:r>
      <w:r w:rsidR="007D1E44" w:rsidRPr="00060BC2">
        <w:rPr>
          <w:rFonts w:ascii="Times New Roman" w:hAnsi="Times New Roman" w:cs="Times New Roman"/>
          <w:sz w:val="28"/>
          <w:szCs w:val="28"/>
          <w:lang w:val="uk-UA"/>
        </w:rPr>
        <w:t>чують і добудовують свою образу</w:t>
      </w:r>
      <w:r w:rsidR="007F1E9E" w:rsidRPr="00060BC2">
        <w:rPr>
          <w:rFonts w:ascii="Times New Roman" w:hAnsi="Times New Roman" w:cs="Times New Roman"/>
          <w:sz w:val="28"/>
          <w:szCs w:val="28"/>
          <w:lang w:val="uk-UA"/>
        </w:rPr>
        <w:t xml:space="preserve"> і живуть в ній</w:t>
      </w:r>
      <w:r w:rsidRPr="00060BC2">
        <w:rPr>
          <w:rFonts w:ascii="Times New Roman" w:hAnsi="Times New Roman" w:cs="Times New Roman"/>
          <w:sz w:val="28"/>
          <w:szCs w:val="28"/>
          <w:lang w:val="uk-UA"/>
        </w:rPr>
        <w:t xml:space="preserve">.  </w:t>
      </w:r>
      <w:r w:rsidR="007F1E9E" w:rsidRPr="00060BC2">
        <w:rPr>
          <w:rFonts w:ascii="Times New Roman" w:hAnsi="Times New Roman" w:cs="Times New Roman"/>
          <w:sz w:val="28"/>
          <w:szCs w:val="28"/>
          <w:lang w:val="uk-UA"/>
        </w:rPr>
        <w:t>По – третє, менш скептичні душі мають страх незахищеності. Якщо всі речі, які є</w:t>
      </w:r>
      <w:r w:rsidR="007D1E44" w:rsidRPr="00060BC2">
        <w:rPr>
          <w:rFonts w:ascii="Times New Roman" w:hAnsi="Times New Roman" w:cs="Times New Roman"/>
          <w:sz w:val="28"/>
          <w:szCs w:val="28"/>
          <w:lang w:val="uk-UA"/>
        </w:rPr>
        <w:t xml:space="preserve"> у</w:t>
      </w:r>
      <w:r w:rsidR="007F1E9E" w:rsidRPr="00060BC2">
        <w:rPr>
          <w:rFonts w:ascii="Times New Roman" w:hAnsi="Times New Roman" w:cs="Times New Roman"/>
          <w:sz w:val="28"/>
          <w:szCs w:val="28"/>
          <w:lang w:val="uk-UA"/>
        </w:rPr>
        <w:t xml:space="preserve"> сірому місті включаючи будинки</w:t>
      </w:r>
      <w:r w:rsidR="00AC6A64" w:rsidRPr="00060BC2">
        <w:rPr>
          <w:rFonts w:ascii="Times New Roman" w:hAnsi="Times New Roman" w:cs="Times New Roman"/>
          <w:sz w:val="28"/>
          <w:szCs w:val="28"/>
          <w:lang w:val="uk-UA"/>
        </w:rPr>
        <w:t xml:space="preserve">, </w:t>
      </w:r>
      <w:r w:rsidR="007F1E9E" w:rsidRPr="00060BC2">
        <w:rPr>
          <w:rFonts w:ascii="Times New Roman" w:hAnsi="Times New Roman" w:cs="Times New Roman"/>
          <w:sz w:val="28"/>
          <w:szCs w:val="28"/>
          <w:lang w:val="uk-UA"/>
        </w:rPr>
        <w:t xml:space="preserve">це лише витвір уяви, </w:t>
      </w:r>
      <w:r w:rsidR="00AC6A64" w:rsidRPr="00060BC2">
        <w:rPr>
          <w:rFonts w:ascii="Times New Roman" w:hAnsi="Times New Roman" w:cs="Times New Roman"/>
          <w:sz w:val="28"/>
          <w:szCs w:val="28"/>
          <w:lang w:val="uk-UA"/>
        </w:rPr>
        <w:t xml:space="preserve">- і </w:t>
      </w:r>
      <w:r w:rsidR="007F1E9E" w:rsidRPr="00060BC2">
        <w:rPr>
          <w:rFonts w:ascii="Times New Roman" w:hAnsi="Times New Roman" w:cs="Times New Roman"/>
          <w:sz w:val="28"/>
          <w:szCs w:val="28"/>
          <w:lang w:val="uk-UA"/>
        </w:rPr>
        <w:t>вони дуже добре це розуміють, бо коли в місті йде дощ, то</w:t>
      </w:r>
      <w:r w:rsidR="00AC6A64" w:rsidRPr="00060BC2">
        <w:rPr>
          <w:rFonts w:ascii="Times New Roman" w:hAnsi="Times New Roman" w:cs="Times New Roman"/>
          <w:sz w:val="28"/>
          <w:szCs w:val="28"/>
          <w:lang w:val="uk-UA"/>
        </w:rPr>
        <w:t xml:space="preserve"> будинки їх зовсім не захищають –</w:t>
      </w:r>
      <w:r w:rsidR="007F1E9E" w:rsidRPr="00060BC2">
        <w:rPr>
          <w:rFonts w:ascii="Times New Roman" w:hAnsi="Times New Roman" w:cs="Times New Roman"/>
          <w:sz w:val="28"/>
          <w:szCs w:val="28"/>
          <w:lang w:val="uk-UA"/>
        </w:rPr>
        <w:t xml:space="preserve"> то коли прийде щось страшніше, </w:t>
      </w:r>
      <w:r w:rsidR="00AC6A64" w:rsidRPr="00060BC2">
        <w:rPr>
          <w:rFonts w:ascii="Times New Roman" w:hAnsi="Times New Roman" w:cs="Times New Roman"/>
          <w:sz w:val="28"/>
          <w:szCs w:val="28"/>
          <w:lang w:val="uk-UA"/>
        </w:rPr>
        <w:t>- а  вони це очікують –</w:t>
      </w:r>
      <w:r w:rsidR="007F1E9E" w:rsidRPr="00060BC2">
        <w:rPr>
          <w:rFonts w:ascii="Times New Roman" w:hAnsi="Times New Roman" w:cs="Times New Roman"/>
          <w:sz w:val="28"/>
          <w:szCs w:val="28"/>
          <w:lang w:val="uk-UA"/>
        </w:rPr>
        <w:t xml:space="preserve"> то вони зовсім не будуть мати захисту</w:t>
      </w:r>
      <w:r w:rsidR="007F1E9E" w:rsidRPr="00060BC2">
        <w:rPr>
          <w:rStyle w:val="a5"/>
          <w:rFonts w:ascii="Times New Roman" w:hAnsi="Times New Roman" w:cs="Times New Roman"/>
          <w:sz w:val="28"/>
          <w:szCs w:val="28"/>
          <w:lang w:val="uk-UA"/>
        </w:rPr>
        <w:footnoteReference w:id="33"/>
      </w:r>
      <w:r w:rsidR="007F1E9E" w:rsidRPr="00060BC2">
        <w:rPr>
          <w:rFonts w:ascii="Times New Roman" w:hAnsi="Times New Roman" w:cs="Times New Roman"/>
          <w:sz w:val="28"/>
          <w:szCs w:val="28"/>
          <w:lang w:val="uk-UA"/>
        </w:rPr>
        <w:t xml:space="preserve">. </w:t>
      </w:r>
    </w:p>
    <w:p w:rsidR="0082433D" w:rsidRPr="00060BC2" w:rsidRDefault="0082433D" w:rsidP="002B1840">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Тобто це місце неприємне, сіре, будинки тут не захищають, їжа не насичує, постійні сварки і бійки, нема любові і злагоди між сусідами, кожен замкнутий в своїй образі і нікого не потребує. Коли душі прибувають на зупинку, то багато</w:t>
      </w:r>
      <w:r w:rsidR="00AC6A64" w:rsidRPr="00060BC2">
        <w:rPr>
          <w:rFonts w:ascii="Times New Roman" w:hAnsi="Times New Roman" w:cs="Times New Roman"/>
          <w:sz w:val="28"/>
          <w:szCs w:val="28"/>
          <w:lang w:val="uk-UA"/>
        </w:rPr>
        <w:t xml:space="preserve"> з них</w:t>
      </w:r>
      <w:r w:rsidRPr="00060BC2">
        <w:rPr>
          <w:rFonts w:ascii="Times New Roman" w:hAnsi="Times New Roman" w:cs="Times New Roman"/>
          <w:sz w:val="28"/>
          <w:szCs w:val="28"/>
          <w:lang w:val="uk-UA"/>
        </w:rPr>
        <w:t xml:space="preserve"> висловлюють по</w:t>
      </w:r>
      <w:r w:rsidR="00AC6A64" w:rsidRPr="00060BC2">
        <w:rPr>
          <w:rFonts w:ascii="Times New Roman" w:hAnsi="Times New Roman" w:cs="Times New Roman"/>
          <w:sz w:val="28"/>
          <w:szCs w:val="28"/>
          <w:lang w:val="uk-UA"/>
        </w:rPr>
        <w:t>боювання, що всі не помістяться;</w:t>
      </w:r>
      <w:r w:rsidRPr="00060BC2">
        <w:rPr>
          <w:rFonts w:ascii="Times New Roman" w:hAnsi="Times New Roman" w:cs="Times New Roman"/>
          <w:sz w:val="28"/>
          <w:szCs w:val="28"/>
          <w:lang w:val="uk-UA"/>
        </w:rPr>
        <w:t xml:space="preserve"> та більшість з них іде звідти ще до прибуття автобуса</w:t>
      </w:r>
      <w:r w:rsidR="00B3496D" w:rsidRPr="00060BC2">
        <w:rPr>
          <w:rStyle w:val="a5"/>
          <w:rFonts w:ascii="Times New Roman" w:hAnsi="Times New Roman" w:cs="Times New Roman"/>
          <w:sz w:val="28"/>
          <w:szCs w:val="28"/>
          <w:lang w:val="uk-UA"/>
        </w:rPr>
        <w:footnoteReference w:id="34"/>
      </w:r>
      <w:r w:rsidR="00AC6A64" w:rsidRPr="00060BC2">
        <w:rPr>
          <w:rFonts w:ascii="Times New Roman" w:hAnsi="Times New Roman" w:cs="Times New Roman"/>
          <w:sz w:val="28"/>
          <w:szCs w:val="28"/>
          <w:lang w:val="uk-UA"/>
        </w:rPr>
        <w:t>. Навіть маючи можливість</w:t>
      </w:r>
      <w:r w:rsidRPr="00060BC2">
        <w:rPr>
          <w:rFonts w:ascii="Times New Roman" w:hAnsi="Times New Roman" w:cs="Times New Roman"/>
          <w:sz w:val="28"/>
          <w:szCs w:val="28"/>
          <w:lang w:val="uk-UA"/>
        </w:rPr>
        <w:t xml:space="preserve"> вони не використовують її, а деякі цієї можливості навіть не </w:t>
      </w:r>
      <w:r w:rsidR="00AC6A64" w:rsidRPr="00060BC2">
        <w:rPr>
          <w:rFonts w:ascii="Times New Roman" w:hAnsi="Times New Roman" w:cs="Times New Roman"/>
          <w:sz w:val="28"/>
          <w:szCs w:val="28"/>
          <w:lang w:val="uk-UA"/>
        </w:rPr>
        <w:t>усвідомлюють</w:t>
      </w:r>
      <w:r w:rsidRPr="00060BC2">
        <w:rPr>
          <w:rFonts w:ascii="Times New Roman" w:hAnsi="Times New Roman" w:cs="Times New Roman"/>
          <w:sz w:val="28"/>
          <w:szCs w:val="28"/>
          <w:lang w:val="uk-UA"/>
        </w:rPr>
        <w:t>. Хтось сприймає це як екскурсію, хтось</w:t>
      </w:r>
      <w:r w:rsidR="00AC6A64" w:rsidRPr="00060BC2">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 xml:space="preserve"> як можливість поговорити зі старим другом і довести йому свою думку, хтось</w:t>
      </w:r>
      <w:r w:rsidR="00AC6A64" w:rsidRPr="00060BC2">
        <w:rPr>
          <w:rFonts w:ascii="Times New Roman" w:hAnsi="Times New Roman" w:cs="Times New Roman"/>
          <w:sz w:val="28"/>
          <w:szCs w:val="28"/>
          <w:lang w:val="uk-UA"/>
        </w:rPr>
        <w:t xml:space="preserve"> –як </w:t>
      </w:r>
      <w:r w:rsidR="00B3496D" w:rsidRPr="00060BC2">
        <w:rPr>
          <w:rFonts w:ascii="Times New Roman" w:hAnsi="Times New Roman" w:cs="Times New Roman"/>
          <w:sz w:val="28"/>
          <w:szCs w:val="28"/>
          <w:lang w:val="uk-UA"/>
        </w:rPr>
        <w:t xml:space="preserve">забрати в сіре місто своїх рідних, але мало хто сприймає це як шанс зустрічі з Богом. </w:t>
      </w:r>
    </w:p>
    <w:p w:rsidR="008A739E" w:rsidRPr="00060BC2" w:rsidRDefault="008A739E" w:rsidP="002B1840">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Річ, яка найбільш</w:t>
      </w:r>
      <w:r w:rsidR="00AC6A64" w:rsidRPr="00060BC2">
        <w:rPr>
          <w:rFonts w:ascii="Times New Roman" w:hAnsi="Times New Roman" w:cs="Times New Roman"/>
          <w:sz w:val="28"/>
          <w:szCs w:val="28"/>
          <w:lang w:val="uk-UA"/>
        </w:rPr>
        <w:t>е</w:t>
      </w:r>
      <w:r w:rsidRPr="00060BC2">
        <w:rPr>
          <w:rFonts w:ascii="Times New Roman" w:hAnsi="Times New Roman" w:cs="Times New Roman"/>
          <w:sz w:val="28"/>
          <w:szCs w:val="28"/>
          <w:lang w:val="uk-UA"/>
        </w:rPr>
        <w:t xml:space="preserve"> вражає – це те, що у фантасмагорії Льюїса душі мають повну свободу вибору навіть після смерті і мають її до самого кінця. Автобус, що привіз їх</w:t>
      </w:r>
      <w:r w:rsidR="00AC6A64"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нікуди не зник. Душі можуть повернутись назад, вони мають </w:t>
      </w:r>
      <w:r w:rsidRPr="00060BC2">
        <w:rPr>
          <w:rFonts w:ascii="Times New Roman" w:hAnsi="Times New Roman" w:cs="Times New Roman"/>
          <w:sz w:val="28"/>
          <w:szCs w:val="28"/>
          <w:lang w:val="uk-UA"/>
        </w:rPr>
        <w:lastRenderedPageBreak/>
        <w:t xml:space="preserve">вибір до того моменту поки захочуть вибирати. І прибувши у «переддвер’я» раю деякі з них так і роблять. </w:t>
      </w:r>
    </w:p>
    <w:p w:rsidR="008A739E" w:rsidRPr="00060BC2" w:rsidRDefault="008A739E" w:rsidP="008A739E">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 xml:space="preserve">«Переддвер’я» відкриває нам ще одну </w:t>
      </w:r>
      <w:r w:rsidR="00AC6A64" w:rsidRPr="00060BC2">
        <w:rPr>
          <w:rFonts w:ascii="Times New Roman" w:hAnsi="Times New Roman" w:cs="Times New Roman"/>
          <w:sz w:val="28"/>
          <w:szCs w:val="28"/>
          <w:lang w:val="uk-UA"/>
        </w:rPr>
        <w:t>особливість</w:t>
      </w:r>
      <w:r w:rsidRPr="00060BC2">
        <w:rPr>
          <w:rFonts w:ascii="Times New Roman" w:hAnsi="Times New Roman" w:cs="Times New Roman"/>
          <w:sz w:val="28"/>
          <w:szCs w:val="28"/>
          <w:lang w:val="uk-UA"/>
        </w:rPr>
        <w:t xml:space="preserve"> душ, тут вони стають як привиди, майже прозорі, автор пише, що на світлі, вони здавалися зовсім прозорими. Їх можна було бачити і не бачити, як бруд на віконному склі. Трава під їх ногами не м'ялася, вона була тверда</w:t>
      </w:r>
      <w:r w:rsidRPr="00060BC2">
        <w:rPr>
          <w:rStyle w:val="a5"/>
          <w:rFonts w:ascii="Times New Roman" w:hAnsi="Times New Roman" w:cs="Times New Roman"/>
          <w:sz w:val="28"/>
          <w:szCs w:val="28"/>
          <w:lang w:val="uk-UA"/>
        </w:rPr>
        <w:footnoteReference w:id="35"/>
      </w:r>
      <w:r w:rsidRPr="00060BC2">
        <w:rPr>
          <w:rFonts w:ascii="Times New Roman" w:hAnsi="Times New Roman" w:cs="Times New Roman"/>
          <w:sz w:val="28"/>
          <w:szCs w:val="28"/>
          <w:lang w:val="uk-UA"/>
        </w:rPr>
        <w:t xml:space="preserve">. Це місце дає нам ще один доказ того, що в пеклі все є надуманим, </w:t>
      </w:r>
      <w:r w:rsidR="00C550AE" w:rsidRPr="00060BC2">
        <w:rPr>
          <w:rFonts w:ascii="Times New Roman" w:hAnsi="Times New Roman" w:cs="Times New Roman"/>
          <w:sz w:val="28"/>
          <w:szCs w:val="28"/>
          <w:lang w:val="uk-UA"/>
        </w:rPr>
        <w:t>уявним, в тому числі і люди, які там живуть. Вони самі себе сформували з образи, яку накопичували все життя. Але тут це немає значення і вони майже невидимі, це показує їхню «справжність» у порівнянні з істин</w:t>
      </w:r>
      <w:r w:rsidR="00AC6A64" w:rsidRPr="00060BC2">
        <w:rPr>
          <w:rFonts w:ascii="Times New Roman" w:hAnsi="Times New Roman" w:cs="Times New Roman"/>
          <w:sz w:val="28"/>
          <w:szCs w:val="28"/>
          <w:lang w:val="uk-UA"/>
        </w:rPr>
        <w:t>н</w:t>
      </w:r>
      <w:r w:rsidR="00C550AE" w:rsidRPr="00060BC2">
        <w:rPr>
          <w:rFonts w:ascii="Times New Roman" w:hAnsi="Times New Roman" w:cs="Times New Roman"/>
          <w:sz w:val="28"/>
          <w:szCs w:val="28"/>
          <w:lang w:val="uk-UA"/>
        </w:rPr>
        <w:t>о справжнім. Якраз це і ст</w:t>
      </w:r>
      <w:r w:rsidR="000E57E5" w:rsidRPr="00060BC2">
        <w:rPr>
          <w:rFonts w:ascii="Times New Roman" w:hAnsi="Times New Roman" w:cs="Times New Roman"/>
          <w:sz w:val="28"/>
          <w:szCs w:val="28"/>
          <w:lang w:val="uk-UA"/>
        </w:rPr>
        <w:t>ає першим випробовуванням на шля</w:t>
      </w:r>
      <w:r w:rsidR="00AC6A64" w:rsidRPr="00060BC2">
        <w:rPr>
          <w:rFonts w:ascii="Times New Roman" w:hAnsi="Times New Roman" w:cs="Times New Roman"/>
          <w:sz w:val="28"/>
          <w:szCs w:val="28"/>
          <w:lang w:val="uk-UA"/>
        </w:rPr>
        <w:t>ху цих привидів –</w:t>
      </w:r>
      <w:r w:rsidR="00C550AE" w:rsidRPr="00060BC2">
        <w:rPr>
          <w:rFonts w:ascii="Times New Roman" w:hAnsi="Times New Roman" w:cs="Times New Roman"/>
          <w:sz w:val="28"/>
          <w:szCs w:val="28"/>
          <w:lang w:val="uk-UA"/>
        </w:rPr>
        <w:t xml:space="preserve"> зрозуміти, що вони майже несправжні і немічні. Все</w:t>
      </w:r>
      <w:r w:rsidR="00AC6A64" w:rsidRPr="00060BC2">
        <w:rPr>
          <w:rFonts w:ascii="Times New Roman" w:hAnsi="Times New Roman" w:cs="Times New Roman"/>
          <w:sz w:val="28"/>
          <w:szCs w:val="28"/>
          <w:lang w:val="uk-UA"/>
        </w:rPr>
        <w:t>,</w:t>
      </w:r>
      <w:r w:rsidR="00C550AE" w:rsidRPr="00060BC2">
        <w:rPr>
          <w:rFonts w:ascii="Times New Roman" w:hAnsi="Times New Roman" w:cs="Times New Roman"/>
          <w:sz w:val="28"/>
          <w:szCs w:val="28"/>
          <w:lang w:val="uk-UA"/>
        </w:rPr>
        <w:t xml:space="preserve"> що є у «переддвер’ї»</w:t>
      </w:r>
      <w:r w:rsidR="00AC6A64" w:rsidRPr="00060BC2">
        <w:rPr>
          <w:rFonts w:ascii="Times New Roman" w:hAnsi="Times New Roman" w:cs="Times New Roman"/>
          <w:sz w:val="28"/>
          <w:szCs w:val="28"/>
          <w:lang w:val="uk-UA"/>
        </w:rPr>
        <w:t>,</w:t>
      </w:r>
      <w:r w:rsidR="00C550AE" w:rsidRPr="00060BC2">
        <w:rPr>
          <w:rFonts w:ascii="Times New Roman" w:hAnsi="Times New Roman" w:cs="Times New Roman"/>
          <w:sz w:val="28"/>
          <w:szCs w:val="28"/>
          <w:lang w:val="uk-UA"/>
        </w:rPr>
        <w:t xml:space="preserve"> є настільки справжнім, що може завдати шкоди. </w:t>
      </w:r>
      <w:r w:rsidR="004F04A4" w:rsidRPr="00060BC2">
        <w:rPr>
          <w:rFonts w:ascii="Times New Roman" w:hAnsi="Times New Roman" w:cs="Times New Roman"/>
          <w:sz w:val="28"/>
          <w:szCs w:val="28"/>
          <w:lang w:val="uk-UA"/>
        </w:rPr>
        <w:t>Ходити по траві боляче, метелик</w:t>
      </w:r>
      <w:r w:rsidR="00AC6A64" w:rsidRPr="00060BC2">
        <w:rPr>
          <w:rFonts w:ascii="Times New Roman" w:hAnsi="Times New Roman" w:cs="Times New Roman"/>
          <w:sz w:val="28"/>
          <w:szCs w:val="28"/>
          <w:lang w:val="uk-UA"/>
        </w:rPr>
        <w:t>,</w:t>
      </w:r>
      <w:r w:rsidR="004F04A4" w:rsidRPr="00060BC2">
        <w:rPr>
          <w:rFonts w:ascii="Times New Roman" w:hAnsi="Times New Roman" w:cs="Times New Roman"/>
          <w:sz w:val="28"/>
          <w:szCs w:val="28"/>
          <w:lang w:val="uk-UA"/>
        </w:rPr>
        <w:t xml:space="preserve"> сівши на руку</w:t>
      </w:r>
      <w:r w:rsidR="00AC6A64" w:rsidRPr="00060BC2">
        <w:rPr>
          <w:rFonts w:ascii="Times New Roman" w:hAnsi="Times New Roman" w:cs="Times New Roman"/>
          <w:sz w:val="28"/>
          <w:szCs w:val="28"/>
          <w:lang w:val="uk-UA"/>
        </w:rPr>
        <w:t>,</w:t>
      </w:r>
      <w:r w:rsidR="004F04A4" w:rsidRPr="00060BC2">
        <w:rPr>
          <w:rFonts w:ascii="Times New Roman" w:hAnsi="Times New Roman" w:cs="Times New Roman"/>
          <w:sz w:val="28"/>
          <w:szCs w:val="28"/>
          <w:lang w:val="uk-UA"/>
        </w:rPr>
        <w:t xml:space="preserve"> може придавити до землі, а каплі дощу і зовсім можуть вбити</w:t>
      </w:r>
      <w:r w:rsidR="004F04A4" w:rsidRPr="00060BC2">
        <w:rPr>
          <w:rStyle w:val="a5"/>
          <w:rFonts w:ascii="Times New Roman" w:hAnsi="Times New Roman" w:cs="Times New Roman"/>
          <w:sz w:val="28"/>
          <w:szCs w:val="28"/>
          <w:lang w:val="uk-UA"/>
        </w:rPr>
        <w:footnoteReference w:id="36"/>
      </w:r>
      <w:r w:rsidR="004F04A4" w:rsidRPr="00060BC2">
        <w:rPr>
          <w:rFonts w:ascii="Times New Roman" w:hAnsi="Times New Roman" w:cs="Times New Roman"/>
          <w:sz w:val="28"/>
          <w:szCs w:val="28"/>
          <w:lang w:val="uk-UA"/>
        </w:rPr>
        <w:t xml:space="preserve">.  </w:t>
      </w:r>
    </w:p>
    <w:p w:rsidR="004F04A4" w:rsidRPr="00060BC2" w:rsidRDefault="004F04A4" w:rsidP="008A739E">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Наступна річ, яку ми бачимо – це зустрічаючі. Група величних людей, які у своєму сяйві здаються ще більш справжніми, ніж світ навколо. Вони світяться радістю і любов’ю. Пізніше ми дізнаємось, що зустрічати прибувших – робота цих людей</w:t>
      </w:r>
      <w:r w:rsidRPr="00060BC2">
        <w:rPr>
          <w:rStyle w:val="a5"/>
          <w:rFonts w:ascii="Times New Roman" w:hAnsi="Times New Roman" w:cs="Times New Roman"/>
          <w:sz w:val="28"/>
          <w:szCs w:val="28"/>
          <w:lang w:val="uk-UA"/>
        </w:rPr>
        <w:footnoteReference w:id="37"/>
      </w:r>
      <w:r w:rsidRPr="00060BC2">
        <w:rPr>
          <w:rFonts w:ascii="Times New Roman" w:hAnsi="Times New Roman" w:cs="Times New Roman"/>
          <w:sz w:val="28"/>
          <w:szCs w:val="28"/>
          <w:lang w:val="uk-UA"/>
        </w:rPr>
        <w:t>. Вони допомагають душам, які прибули з пекла</w:t>
      </w:r>
      <w:r w:rsidR="00DA6312"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стати біль</w:t>
      </w:r>
      <w:r w:rsidR="00DA6312" w:rsidRPr="00060BC2">
        <w:rPr>
          <w:rFonts w:ascii="Times New Roman" w:hAnsi="Times New Roman" w:cs="Times New Roman"/>
          <w:sz w:val="28"/>
          <w:szCs w:val="28"/>
          <w:lang w:val="uk-UA"/>
        </w:rPr>
        <w:t>ш реальними у цьому світі</w:t>
      </w:r>
      <w:r w:rsidRPr="00060BC2">
        <w:rPr>
          <w:rFonts w:ascii="Times New Roman" w:hAnsi="Times New Roman" w:cs="Times New Roman"/>
          <w:sz w:val="28"/>
          <w:szCs w:val="28"/>
          <w:lang w:val="uk-UA"/>
        </w:rPr>
        <w:t xml:space="preserve"> і в кінці кінців прийти до Бога. Ця «реалізація»</w:t>
      </w:r>
      <w:r w:rsidR="00DA6312" w:rsidRPr="00060BC2">
        <w:rPr>
          <w:rFonts w:ascii="Times New Roman" w:hAnsi="Times New Roman" w:cs="Times New Roman"/>
          <w:sz w:val="28"/>
          <w:szCs w:val="28"/>
          <w:lang w:val="uk-UA"/>
        </w:rPr>
        <w:t xml:space="preserve"> прибулих душ</w:t>
      </w:r>
      <w:r w:rsidRPr="00060BC2">
        <w:rPr>
          <w:rFonts w:ascii="Times New Roman" w:hAnsi="Times New Roman" w:cs="Times New Roman"/>
          <w:sz w:val="28"/>
          <w:szCs w:val="28"/>
          <w:lang w:val="uk-UA"/>
        </w:rPr>
        <w:t xml:space="preserve"> відбувається за допомогою </w:t>
      </w:r>
      <w:r w:rsidR="00DA6312" w:rsidRPr="00060BC2">
        <w:rPr>
          <w:rFonts w:ascii="Times New Roman" w:hAnsi="Times New Roman" w:cs="Times New Roman"/>
          <w:sz w:val="28"/>
          <w:szCs w:val="28"/>
          <w:lang w:val="uk-UA"/>
        </w:rPr>
        <w:t>розмов. Через розмову</w:t>
      </w:r>
      <w:r w:rsidR="00172A45" w:rsidRPr="00060BC2">
        <w:rPr>
          <w:rFonts w:ascii="Times New Roman" w:hAnsi="Times New Roman" w:cs="Times New Roman"/>
          <w:sz w:val="28"/>
          <w:szCs w:val="28"/>
          <w:lang w:val="uk-UA"/>
        </w:rPr>
        <w:t xml:space="preserve"> Світлі душі намагаються навернути своїх рідних і друзів, що прибули, але більшість з них не піддаються на це і тільки висувають звинувачення чи вимагають того, що вони «заслужили»</w:t>
      </w:r>
      <w:r w:rsidR="00172A45" w:rsidRPr="00060BC2">
        <w:rPr>
          <w:rStyle w:val="a5"/>
          <w:rFonts w:ascii="Times New Roman" w:hAnsi="Times New Roman" w:cs="Times New Roman"/>
          <w:sz w:val="28"/>
          <w:szCs w:val="28"/>
          <w:lang w:val="uk-UA"/>
        </w:rPr>
        <w:footnoteReference w:id="38"/>
      </w:r>
      <w:r w:rsidR="00172A45" w:rsidRPr="00060BC2">
        <w:rPr>
          <w:rFonts w:ascii="Times New Roman" w:hAnsi="Times New Roman" w:cs="Times New Roman"/>
          <w:sz w:val="28"/>
          <w:szCs w:val="28"/>
          <w:lang w:val="uk-UA"/>
        </w:rPr>
        <w:t>. Нарат</w:t>
      </w:r>
      <w:r w:rsidR="00DA6312" w:rsidRPr="00060BC2">
        <w:rPr>
          <w:rFonts w:ascii="Times New Roman" w:hAnsi="Times New Roman" w:cs="Times New Roman"/>
          <w:sz w:val="28"/>
          <w:szCs w:val="28"/>
          <w:lang w:val="uk-UA"/>
        </w:rPr>
        <w:t>ор також зустрічає Світлу душу (</w:t>
      </w:r>
      <w:r w:rsidR="00172A45" w:rsidRPr="00060BC2">
        <w:rPr>
          <w:rFonts w:ascii="Times New Roman" w:hAnsi="Times New Roman" w:cs="Times New Roman"/>
          <w:sz w:val="28"/>
          <w:szCs w:val="28"/>
          <w:lang w:val="uk-UA"/>
        </w:rPr>
        <w:t>як ми знаємо це був Джордж Макдональд</w:t>
      </w:r>
      <w:r w:rsidR="00DA6312" w:rsidRPr="00060BC2">
        <w:rPr>
          <w:rFonts w:ascii="Times New Roman" w:hAnsi="Times New Roman" w:cs="Times New Roman"/>
          <w:sz w:val="28"/>
          <w:szCs w:val="28"/>
          <w:lang w:val="uk-UA"/>
        </w:rPr>
        <w:t xml:space="preserve">) і </w:t>
      </w:r>
      <w:r w:rsidR="00172A45" w:rsidRPr="00060BC2">
        <w:rPr>
          <w:rFonts w:ascii="Times New Roman" w:hAnsi="Times New Roman" w:cs="Times New Roman"/>
          <w:sz w:val="28"/>
          <w:szCs w:val="28"/>
          <w:lang w:val="uk-UA"/>
        </w:rPr>
        <w:t xml:space="preserve"> задає йому питання, яке є важливим для нас в тому плані, щоб розібратись чим є пекло, що таке переддвер’я раю і де сам рай. Люїс </w:t>
      </w:r>
      <w:r w:rsidR="00DA6312" w:rsidRPr="00060BC2">
        <w:rPr>
          <w:rFonts w:ascii="Times New Roman" w:hAnsi="Times New Roman" w:cs="Times New Roman"/>
          <w:sz w:val="28"/>
          <w:szCs w:val="28"/>
          <w:lang w:val="uk-UA"/>
        </w:rPr>
        <w:t>запитує</w:t>
      </w:r>
      <w:r w:rsidR="00172A45" w:rsidRPr="00060BC2">
        <w:rPr>
          <w:rFonts w:ascii="Times New Roman" w:hAnsi="Times New Roman" w:cs="Times New Roman"/>
          <w:sz w:val="28"/>
          <w:szCs w:val="28"/>
          <w:lang w:val="uk-UA"/>
        </w:rPr>
        <w:t xml:space="preserve"> чому ці Світлі душі не підуть в пе</w:t>
      </w:r>
      <w:r w:rsidR="00DA6312" w:rsidRPr="00060BC2">
        <w:rPr>
          <w:rFonts w:ascii="Times New Roman" w:hAnsi="Times New Roman" w:cs="Times New Roman"/>
          <w:sz w:val="28"/>
          <w:szCs w:val="28"/>
          <w:lang w:val="uk-UA"/>
        </w:rPr>
        <w:t>кло за своїми рідними і друзями</w:t>
      </w:r>
      <w:r w:rsidR="00172A45" w:rsidRPr="00060BC2">
        <w:rPr>
          <w:rFonts w:ascii="Times New Roman" w:hAnsi="Times New Roman" w:cs="Times New Roman"/>
          <w:sz w:val="28"/>
          <w:szCs w:val="28"/>
          <w:lang w:val="uk-UA"/>
        </w:rPr>
        <w:t xml:space="preserve"> й не виведуть їх звідти? Макдональд відповідає на це так:</w:t>
      </w:r>
    </w:p>
    <w:p w:rsidR="009E543A" w:rsidRPr="00060BC2" w:rsidRDefault="00172A45" w:rsidP="009E543A">
      <w:pPr>
        <w:pStyle w:val="a6"/>
        <w:numPr>
          <w:ilvl w:val="0"/>
          <w:numId w:val="5"/>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lastRenderedPageBreak/>
        <w:t>Дивись, - сказав він і став навколішки.</w:t>
      </w:r>
    </w:p>
    <w:p w:rsidR="00172A45" w:rsidRPr="00060BC2" w:rsidRDefault="00172A45" w:rsidP="009E543A">
      <w:pPr>
        <w:pStyle w:val="a6"/>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Я опустився теж, хоча колін</w:t>
      </w:r>
      <w:r w:rsidR="00DA6312" w:rsidRPr="00060BC2">
        <w:rPr>
          <w:rFonts w:ascii="Times New Roman" w:hAnsi="Times New Roman" w:cs="Times New Roman"/>
          <w:sz w:val="24"/>
          <w:szCs w:val="24"/>
          <w:lang w:val="uk-UA"/>
        </w:rPr>
        <w:t>ам</w:t>
      </w:r>
      <w:r w:rsidRPr="00060BC2">
        <w:rPr>
          <w:rFonts w:ascii="Times New Roman" w:hAnsi="Times New Roman" w:cs="Times New Roman"/>
          <w:sz w:val="24"/>
          <w:szCs w:val="24"/>
          <w:lang w:val="uk-UA"/>
        </w:rPr>
        <w:t xml:space="preserve"> було дуже боляче, і побачив, що він зірвав травинку і кінчиком її показав мені крихітну тріщину в землі.</w:t>
      </w:r>
    </w:p>
    <w:p w:rsidR="009E543A" w:rsidRPr="00060BC2" w:rsidRDefault="00172A45" w:rsidP="009E543A">
      <w:pPr>
        <w:pStyle w:val="a6"/>
        <w:numPr>
          <w:ilvl w:val="0"/>
          <w:numId w:val="5"/>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Точно не скажу, - промовив він, - та це тріщина, чи ні. Але та, через яку пройшов ваш автобус, ніяк не більше.</w:t>
      </w:r>
    </w:p>
    <w:p w:rsidR="009E543A" w:rsidRPr="00060BC2" w:rsidRDefault="009E543A" w:rsidP="009E543A">
      <w:pPr>
        <w:pStyle w:val="a6"/>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 xml:space="preserve">    Я здивувався, навіть злякався.</w:t>
      </w:r>
    </w:p>
    <w:p w:rsidR="00172A45" w:rsidRPr="00060BC2" w:rsidRDefault="009E543A" w:rsidP="009E543A">
      <w:pPr>
        <w:pStyle w:val="a6"/>
        <w:numPr>
          <w:ilvl w:val="0"/>
          <w:numId w:val="6"/>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Я</w:t>
      </w:r>
      <w:r w:rsidR="00172A45" w:rsidRPr="00060BC2">
        <w:rPr>
          <w:rFonts w:ascii="Times New Roman" w:hAnsi="Times New Roman" w:cs="Times New Roman"/>
          <w:sz w:val="24"/>
          <w:szCs w:val="24"/>
          <w:lang w:val="uk-UA"/>
        </w:rPr>
        <w:t xml:space="preserve"> ж бачив безодню! - вигукнув я. - Високі скелі</w:t>
      </w:r>
      <w:r w:rsidRPr="00060BC2">
        <w:rPr>
          <w:rFonts w:ascii="Times New Roman" w:hAnsi="Times New Roman" w:cs="Times New Roman"/>
          <w:sz w:val="24"/>
          <w:szCs w:val="24"/>
          <w:lang w:val="uk-UA"/>
        </w:rPr>
        <w:t>.</w:t>
      </w:r>
    </w:p>
    <w:p w:rsidR="009E543A" w:rsidRPr="00060BC2" w:rsidRDefault="00172A45" w:rsidP="009E543A">
      <w:pPr>
        <w:pStyle w:val="a6"/>
        <w:numPr>
          <w:ilvl w:val="0"/>
          <w:numId w:val="6"/>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Вірно, - відповідав він. - Але ти не тільки рухався, ти збільшувався.</w:t>
      </w:r>
    </w:p>
    <w:p w:rsidR="009E543A" w:rsidRPr="00060BC2" w:rsidRDefault="00172A45" w:rsidP="009E543A">
      <w:pPr>
        <w:pStyle w:val="a6"/>
        <w:numPr>
          <w:ilvl w:val="0"/>
          <w:numId w:val="6"/>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Значить, пекло ... і все це порожній простір ... поміщаються в такий тріщині?</w:t>
      </w:r>
    </w:p>
    <w:p w:rsidR="00172A45" w:rsidRPr="00060BC2" w:rsidRDefault="00172A45" w:rsidP="009E543A">
      <w:pPr>
        <w:pStyle w:val="a6"/>
        <w:numPr>
          <w:ilvl w:val="0"/>
          <w:numId w:val="6"/>
        </w:numPr>
        <w:spacing w:line="240" w:lineRule="auto"/>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 xml:space="preserve"> Так. Пекло менше земного камінчика, менше райського атома. Поглянь на метелика в нашому, істинному світі. Якби </w:t>
      </w:r>
      <w:r w:rsidR="009E543A" w:rsidRPr="00060BC2">
        <w:rPr>
          <w:rFonts w:ascii="Times New Roman" w:hAnsi="Times New Roman" w:cs="Times New Roman"/>
          <w:sz w:val="24"/>
          <w:szCs w:val="24"/>
          <w:lang w:val="uk-UA"/>
        </w:rPr>
        <w:t>він</w:t>
      </w:r>
      <w:r w:rsidR="00F25FDF" w:rsidRPr="00060BC2">
        <w:rPr>
          <w:rFonts w:ascii="Times New Roman" w:hAnsi="Times New Roman" w:cs="Times New Roman"/>
          <w:sz w:val="24"/>
          <w:szCs w:val="24"/>
          <w:lang w:val="uk-UA"/>
        </w:rPr>
        <w:t xml:space="preserve"> проковтнув</w:t>
      </w:r>
      <w:r w:rsidRPr="00060BC2">
        <w:rPr>
          <w:rFonts w:ascii="Times New Roman" w:hAnsi="Times New Roman" w:cs="Times New Roman"/>
          <w:sz w:val="24"/>
          <w:szCs w:val="24"/>
          <w:lang w:val="uk-UA"/>
        </w:rPr>
        <w:t xml:space="preserve"> все пекло, </w:t>
      </w:r>
      <w:r w:rsidR="009E543A" w:rsidRPr="00060BC2">
        <w:rPr>
          <w:rFonts w:ascii="Times New Roman" w:hAnsi="Times New Roman" w:cs="Times New Roman"/>
          <w:sz w:val="24"/>
          <w:szCs w:val="24"/>
          <w:lang w:val="uk-UA"/>
        </w:rPr>
        <w:t>то не помітив би</w:t>
      </w:r>
      <w:r w:rsidR="009E543A" w:rsidRPr="00060BC2">
        <w:rPr>
          <w:rStyle w:val="a5"/>
          <w:rFonts w:ascii="Times New Roman" w:hAnsi="Times New Roman" w:cs="Times New Roman"/>
          <w:sz w:val="24"/>
          <w:szCs w:val="24"/>
          <w:lang w:val="uk-UA"/>
        </w:rPr>
        <w:footnoteReference w:id="39"/>
      </w:r>
      <w:r w:rsidR="009E543A" w:rsidRPr="00060BC2">
        <w:rPr>
          <w:rFonts w:ascii="Times New Roman" w:hAnsi="Times New Roman" w:cs="Times New Roman"/>
          <w:sz w:val="24"/>
          <w:szCs w:val="24"/>
          <w:lang w:val="uk-UA"/>
        </w:rPr>
        <w:t>.</w:t>
      </w:r>
    </w:p>
    <w:p w:rsidR="009E543A" w:rsidRPr="00060BC2" w:rsidRDefault="009E543A" w:rsidP="009E543A">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Пекло просто не може вмістити всю ту істинність, яку мають в собі Світлі душі. Тут навіть не йдеться </w:t>
      </w:r>
      <w:r w:rsidR="00DA6312" w:rsidRPr="00060BC2">
        <w:rPr>
          <w:rFonts w:ascii="Times New Roman" w:hAnsi="Times New Roman" w:cs="Times New Roman"/>
          <w:sz w:val="28"/>
          <w:szCs w:val="28"/>
          <w:lang w:val="uk-UA"/>
        </w:rPr>
        <w:t xml:space="preserve">про милосердя чи справедливість – тільки </w:t>
      </w:r>
      <w:r w:rsidRPr="00060BC2">
        <w:rPr>
          <w:rFonts w:ascii="Times New Roman" w:hAnsi="Times New Roman" w:cs="Times New Roman"/>
          <w:sz w:val="28"/>
          <w:szCs w:val="28"/>
          <w:lang w:val="uk-UA"/>
        </w:rPr>
        <w:t xml:space="preserve">про вибір. </w:t>
      </w:r>
    </w:p>
    <w:p w:rsidR="009E543A" w:rsidRPr="00060BC2" w:rsidRDefault="009E543A" w:rsidP="009E543A">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Остання річ</w:t>
      </w:r>
      <w:r w:rsidR="00DA6312"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про яку я хочу згадати – це чистилище. Навколо доктрини </w:t>
      </w:r>
      <w:r w:rsidR="00DA6312" w:rsidRPr="00060BC2">
        <w:rPr>
          <w:rFonts w:ascii="Times New Roman" w:hAnsi="Times New Roman" w:cs="Times New Roman"/>
          <w:sz w:val="28"/>
          <w:szCs w:val="28"/>
          <w:lang w:val="uk-UA"/>
        </w:rPr>
        <w:t>про чистилище</w:t>
      </w:r>
      <w:r w:rsidRPr="00060BC2">
        <w:rPr>
          <w:rFonts w:ascii="Times New Roman" w:hAnsi="Times New Roman" w:cs="Times New Roman"/>
          <w:sz w:val="28"/>
          <w:szCs w:val="28"/>
          <w:lang w:val="uk-UA"/>
        </w:rPr>
        <w:t xml:space="preserve"> у західній традиції, чи </w:t>
      </w:r>
      <w:r w:rsidR="00DA6312" w:rsidRPr="00060BC2">
        <w:rPr>
          <w:rFonts w:ascii="Times New Roman" w:hAnsi="Times New Roman" w:cs="Times New Roman"/>
          <w:sz w:val="28"/>
          <w:szCs w:val="28"/>
          <w:lang w:val="uk-UA"/>
        </w:rPr>
        <w:t xml:space="preserve">про </w:t>
      </w:r>
      <w:r w:rsidRPr="00060BC2">
        <w:rPr>
          <w:rFonts w:ascii="Times New Roman" w:hAnsi="Times New Roman" w:cs="Times New Roman"/>
          <w:sz w:val="28"/>
          <w:szCs w:val="28"/>
          <w:lang w:val="uk-UA"/>
        </w:rPr>
        <w:t xml:space="preserve">митарства у східній традиції </w:t>
      </w:r>
      <w:r w:rsidR="00DA6312" w:rsidRPr="00060BC2">
        <w:rPr>
          <w:rFonts w:ascii="Times New Roman" w:hAnsi="Times New Roman" w:cs="Times New Roman"/>
          <w:sz w:val="28"/>
          <w:szCs w:val="28"/>
          <w:lang w:val="uk-UA"/>
        </w:rPr>
        <w:t>і до</w:t>
      </w:r>
      <w:r w:rsidRPr="00060BC2">
        <w:rPr>
          <w:rFonts w:ascii="Times New Roman" w:hAnsi="Times New Roman" w:cs="Times New Roman"/>
          <w:sz w:val="28"/>
          <w:szCs w:val="28"/>
          <w:lang w:val="uk-UA"/>
        </w:rPr>
        <w:t>тепер багато суперечок, які ми детальніше представимо в наступних розділах. Тут нас цікавить як це висвітлюється у Льюїса. Переддвер’я раю по своїй суті могло б</w:t>
      </w:r>
      <w:r w:rsidR="00DA6312" w:rsidRPr="00060BC2">
        <w:rPr>
          <w:rFonts w:ascii="Times New Roman" w:hAnsi="Times New Roman" w:cs="Times New Roman"/>
          <w:sz w:val="28"/>
          <w:szCs w:val="28"/>
          <w:lang w:val="uk-UA"/>
        </w:rPr>
        <w:t>и зійти за чистилище, оскільки</w:t>
      </w:r>
      <w:r w:rsidRPr="00060BC2">
        <w:rPr>
          <w:rFonts w:ascii="Times New Roman" w:hAnsi="Times New Roman" w:cs="Times New Roman"/>
          <w:sz w:val="28"/>
          <w:szCs w:val="28"/>
          <w:lang w:val="uk-UA"/>
        </w:rPr>
        <w:t xml:space="preserve"> тут людям п</w:t>
      </w:r>
      <w:r w:rsidR="00DA6312" w:rsidRPr="00060BC2">
        <w:rPr>
          <w:rFonts w:ascii="Times New Roman" w:hAnsi="Times New Roman" w:cs="Times New Roman"/>
          <w:sz w:val="28"/>
          <w:szCs w:val="28"/>
          <w:lang w:val="uk-UA"/>
        </w:rPr>
        <w:t>отрібно проходити через моральний</w:t>
      </w:r>
      <w:r w:rsidRPr="00060BC2">
        <w:rPr>
          <w:rFonts w:ascii="Times New Roman" w:hAnsi="Times New Roman" w:cs="Times New Roman"/>
          <w:sz w:val="28"/>
          <w:szCs w:val="28"/>
          <w:lang w:val="uk-UA"/>
        </w:rPr>
        <w:t xml:space="preserve"> біль усвідомлення того ким вони </w:t>
      </w:r>
      <w:r w:rsidR="00DA6312" w:rsidRPr="00060BC2">
        <w:rPr>
          <w:rFonts w:ascii="Times New Roman" w:hAnsi="Times New Roman" w:cs="Times New Roman"/>
          <w:sz w:val="28"/>
          <w:szCs w:val="28"/>
          <w:lang w:val="uk-UA"/>
        </w:rPr>
        <w:t>є і через фізичний біль, якого</w:t>
      </w:r>
      <w:r w:rsidR="0088189F" w:rsidRPr="00060BC2">
        <w:rPr>
          <w:rFonts w:ascii="Times New Roman" w:hAnsi="Times New Roman" w:cs="Times New Roman"/>
          <w:sz w:val="28"/>
          <w:szCs w:val="28"/>
          <w:lang w:val="uk-UA"/>
        </w:rPr>
        <w:t xml:space="preserve"> завдає їм навіть пересування. </w:t>
      </w:r>
      <w:r w:rsidR="005C6207" w:rsidRPr="00060BC2">
        <w:rPr>
          <w:rFonts w:ascii="Times New Roman" w:hAnsi="Times New Roman" w:cs="Times New Roman"/>
          <w:sz w:val="28"/>
          <w:szCs w:val="28"/>
          <w:lang w:val="uk-UA"/>
        </w:rPr>
        <w:t xml:space="preserve">Але не все так просто, в уста Макдональда Льюїс вкладає глибше пояснення. Макдональд говорить, що все залежить від того, що ти вкладаєш в слово. Якщо душа покидає сіре місто, значить, воно для неї не було пеклом, а чистилищем. </w:t>
      </w:r>
      <w:r w:rsidR="00DA6312" w:rsidRPr="00060BC2">
        <w:rPr>
          <w:rFonts w:ascii="Times New Roman" w:hAnsi="Times New Roman" w:cs="Times New Roman"/>
          <w:sz w:val="28"/>
          <w:szCs w:val="28"/>
          <w:lang w:val="uk-UA"/>
        </w:rPr>
        <w:t>І те місце, куди потрапили душі, які</w:t>
      </w:r>
      <w:r w:rsidR="005C6207" w:rsidRPr="00060BC2">
        <w:rPr>
          <w:rFonts w:ascii="Times New Roman" w:hAnsi="Times New Roman" w:cs="Times New Roman"/>
          <w:sz w:val="28"/>
          <w:szCs w:val="28"/>
          <w:lang w:val="uk-UA"/>
        </w:rPr>
        <w:t xml:space="preserve"> приїхали на автобусі, </w:t>
      </w:r>
      <w:r w:rsidR="00DA6312" w:rsidRPr="00060BC2">
        <w:rPr>
          <w:rFonts w:ascii="Times New Roman" w:hAnsi="Times New Roman" w:cs="Times New Roman"/>
          <w:sz w:val="28"/>
          <w:szCs w:val="28"/>
          <w:lang w:val="uk-UA"/>
        </w:rPr>
        <w:t xml:space="preserve">- </w:t>
      </w:r>
      <w:r w:rsidR="005C6207" w:rsidRPr="00060BC2">
        <w:rPr>
          <w:rFonts w:ascii="Times New Roman" w:hAnsi="Times New Roman" w:cs="Times New Roman"/>
          <w:sz w:val="28"/>
          <w:szCs w:val="28"/>
          <w:lang w:val="uk-UA"/>
        </w:rPr>
        <w:t xml:space="preserve">не самий рай, а </w:t>
      </w:r>
      <w:r w:rsidR="00DA6312" w:rsidRPr="00060BC2">
        <w:rPr>
          <w:rFonts w:ascii="Times New Roman" w:hAnsi="Times New Roman" w:cs="Times New Roman"/>
          <w:sz w:val="28"/>
          <w:szCs w:val="28"/>
          <w:lang w:val="uk-UA"/>
        </w:rPr>
        <w:t>радше</w:t>
      </w:r>
      <w:r w:rsidR="005C6207" w:rsidRPr="00060BC2">
        <w:rPr>
          <w:rFonts w:ascii="Times New Roman" w:hAnsi="Times New Roman" w:cs="Times New Roman"/>
          <w:sz w:val="28"/>
          <w:szCs w:val="28"/>
          <w:lang w:val="uk-UA"/>
        </w:rPr>
        <w:t xml:space="preserve"> переддвер’я життя; але для тих, хто залишається, це вже рай. А сіре місто – переддвер’я смерті; але для тих, хто не пішов звідти, це пекло, і ніщо інше</w:t>
      </w:r>
      <w:r w:rsidR="005C6207" w:rsidRPr="00060BC2">
        <w:rPr>
          <w:rStyle w:val="a5"/>
          <w:rFonts w:ascii="Times New Roman" w:hAnsi="Times New Roman" w:cs="Times New Roman"/>
          <w:sz w:val="28"/>
          <w:szCs w:val="28"/>
          <w:lang w:val="uk-UA"/>
        </w:rPr>
        <w:footnoteReference w:id="40"/>
      </w:r>
      <w:r w:rsidR="005C6207" w:rsidRPr="00060BC2">
        <w:rPr>
          <w:rFonts w:ascii="Times New Roman" w:hAnsi="Times New Roman" w:cs="Times New Roman"/>
          <w:sz w:val="28"/>
          <w:szCs w:val="28"/>
          <w:lang w:val="uk-UA"/>
        </w:rPr>
        <w:t xml:space="preserve">. </w:t>
      </w:r>
    </w:p>
    <w:p w:rsidR="005C6207" w:rsidRPr="00060BC2" w:rsidRDefault="005C6207" w:rsidP="009E543A">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У повісті Льюїса все залежить від свободи вибору, хоч люди і не вибирають правильне</w:t>
      </w:r>
      <w:r w:rsidR="00DA6312"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та все ж вони цю свободу мають. Ми бачимо основну рису, яка відрізняє </w:t>
      </w:r>
      <w:r w:rsidRPr="00060BC2">
        <w:rPr>
          <w:rFonts w:ascii="Times New Roman" w:hAnsi="Times New Roman" w:cs="Times New Roman"/>
          <w:i/>
          <w:sz w:val="28"/>
          <w:szCs w:val="28"/>
          <w:lang w:val="uk-UA"/>
        </w:rPr>
        <w:t>пекельні душі</w:t>
      </w:r>
      <w:r w:rsidRPr="00060BC2">
        <w:rPr>
          <w:rFonts w:ascii="Times New Roman" w:hAnsi="Times New Roman" w:cs="Times New Roman"/>
          <w:sz w:val="28"/>
          <w:szCs w:val="28"/>
          <w:lang w:val="uk-UA"/>
        </w:rPr>
        <w:t xml:space="preserve"> від </w:t>
      </w:r>
      <w:r w:rsidRPr="00060BC2">
        <w:rPr>
          <w:rFonts w:ascii="Times New Roman" w:hAnsi="Times New Roman" w:cs="Times New Roman"/>
          <w:i/>
          <w:sz w:val="28"/>
          <w:szCs w:val="28"/>
          <w:lang w:val="uk-UA"/>
        </w:rPr>
        <w:t>райських</w:t>
      </w:r>
      <w:r w:rsidRPr="00060BC2">
        <w:rPr>
          <w:rFonts w:ascii="Times New Roman" w:hAnsi="Times New Roman" w:cs="Times New Roman"/>
          <w:sz w:val="28"/>
          <w:szCs w:val="28"/>
          <w:lang w:val="uk-UA"/>
        </w:rPr>
        <w:t xml:space="preserve"> – це Радість. Радість сам</w:t>
      </w:r>
      <w:r w:rsidR="00DA6312" w:rsidRPr="00060BC2">
        <w:rPr>
          <w:rFonts w:ascii="Times New Roman" w:hAnsi="Times New Roman" w:cs="Times New Roman"/>
          <w:sz w:val="28"/>
          <w:szCs w:val="28"/>
          <w:lang w:val="uk-UA"/>
        </w:rPr>
        <w:t>а в собі. Світлі душі отримали Р</w:t>
      </w:r>
      <w:r w:rsidRPr="00060BC2">
        <w:rPr>
          <w:rFonts w:ascii="Times New Roman" w:hAnsi="Times New Roman" w:cs="Times New Roman"/>
          <w:sz w:val="28"/>
          <w:szCs w:val="28"/>
          <w:lang w:val="uk-UA"/>
        </w:rPr>
        <w:t>адість, бо вийшли поза себе, почали бачити все не своїм обтяженим стражданням поглядом</w:t>
      </w:r>
      <w:r w:rsidR="00DA6312"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на відміну від прозорих несправжніх привидів.</w:t>
      </w:r>
    </w:p>
    <w:p w:rsidR="005C6207" w:rsidRPr="00060BC2" w:rsidRDefault="005C6207" w:rsidP="009E543A">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lastRenderedPageBreak/>
        <w:tab/>
        <w:t>Як було сказано на початку – це тільки притча і власна інтерпретація</w:t>
      </w:r>
      <w:r w:rsidR="00DA6312" w:rsidRPr="00060BC2">
        <w:rPr>
          <w:rFonts w:ascii="Times New Roman" w:hAnsi="Times New Roman" w:cs="Times New Roman"/>
          <w:sz w:val="28"/>
          <w:szCs w:val="28"/>
          <w:lang w:val="uk-UA"/>
        </w:rPr>
        <w:t xml:space="preserve"> автора. А</w:t>
      </w:r>
      <w:r w:rsidRPr="00060BC2">
        <w:rPr>
          <w:rFonts w:ascii="Times New Roman" w:hAnsi="Times New Roman" w:cs="Times New Roman"/>
          <w:sz w:val="28"/>
          <w:szCs w:val="28"/>
          <w:lang w:val="uk-UA"/>
        </w:rPr>
        <w:t xml:space="preserve">ле в наступних розділах ми спробуємо дослідити чим вона була навіяна спочатку Макдональду і Честертону, а потім і Льюїсу. </w:t>
      </w:r>
    </w:p>
    <w:p w:rsidR="007448E9" w:rsidRPr="00060BC2" w:rsidRDefault="007448E9" w:rsidP="009E543A">
      <w:pPr>
        <w:spacing w:line="360" w:lineRule="auto"/>
        <w:jc w:val="both"/>
        <w:rPr>
          <w:rFonts w:ascii="Times New Roman" w:hAnsi="Times New Roman" w:cs="Times New Roman"/>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466EE0" w:rsidRDefault="00466EE0" w:rsidP="009E543A">
      <w:pPr>
        <w:spacing w:line="360" w:lineRule="auto"/>
        <w:jc w:val="both"/>
        <w:rPr>
          <w:rFonts w:ascii="Times New Roman" w:hAnsi="Times New Roman" w:cs="Times New Roman"/>
          <w:b/>
          <w:sz w:val="28"/>
          <w:szCs w:val="28"/>
          <w:lang w:val="uk-UA"/>
        </w:rPr>
      </w:pPr>
    </w:p>
    <w:p w:rsidR="007448E9" w:rsidRPr="00060BC2" w:rsidRDefault="007448E9" w:rsidP="009E543A">
      <w:p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lastRenderedPageBreak/>
        <w:t xml:space="preserve">Розділ 2. </w:t>
      </w:r>
      <w:r w:rsidR="006C5A71" w:rsidRPr="00060BC2">
        <w:rPr>
          <w:rFonts w:ascii="Times New Roman" w:hAnsi="Times New Roman" w:cs="Times New Roman"/>
          <w:b/>
          <w:sz w:val="28"/>
          <w:szCs w:val="28"/>
          <w:lang w:val="uk-UA"/>
        </w:rPr>
        <w:t>Догматичні питання: католицьке і православне вчення про небо і пекло</w:t>
      </w:r>
    </w:p>
    <w:p w:rsidR="000B5DD2" w:rsidRPr="00060BC2" w:rsidRDefault="000B5DD2" w:rsidP="00560A1C">
      <w:p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t>2.1 Загальне поняття есхатології</w:t>
      </w:r>
      <w:r w:rsidR="006D02B2" w:rsidRPr="00060BC2">
        <w:rPr>
          <w:rFonts w:ascii="Times New Roman" w:hAnsi="Times New Roman" w:cs="Times New Roman"/>
          <w:b/>
          <w:sz w:val="28"/>
          <w:szCs w:val="28"/>
          <w:lang w:val="uk-UA"/>
        </w:rPr>
        <w:t xml:space="preserve"> в Новому Завіті</w:t>
      </w:r>
      <w:r w:rsidR="00016AE3" w:rsidRPr="00060BC2">
        <w:rPr>
          <w:rFonts w:ascii="Times New Roman" w:hAnsi="Times New Roman" w:cs="Times New Roman"/>
          <w:b/>
          <w:sz w:val="28"/>
          <w:szCs w:val="28"/>
          <w:lang w:val="uk-UA"/>
        </w:rPr>
        <w:t xml:space="preserve"> та вченні Отців Церкви</w:t>
      </w:r>
    </w:p>
    <w:p w:rsidR="00D15025" w:rsidRPr="00060BC2" w:rsidRDefault="00560A1C" w:rsidP="00560A1C">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Тем</w:t>
      </w:r>
      <w:r w:rsidR="001463EE" w:rsidRPr="00060BC2">
        <w:rPr>
          <w:rFonts w:ascii="Times New Roman" w:hAnsi="Times New Roman" w:cs="Times New Roman"/>
          <w:sz w:val="28"/>
          <w:szCs w:val="28"/>
          <w:lang w:val="uk-UA"/>
        </w:rPr>
        <w:t xml:space="preserve">и </w:t>
      </w:r>
      <w:r w:rsidRPr="00060BC2">
        <w:rPr>
          <w:rFonts w:ascii="Times New Roman" w:hAnsi="Times New Roman" w:cs="Times New Roman"/>
          <w:sz w:val="28"/>
          <w:szCs w:val="28"/>
          <w:lang w:val="uk-UA"/>
        </w:rPr>
        <w:t xml:space="preserve">про наближення Царства Господнього та про воскресіння Ісуса Христа і пов’язане з ним загальне воскресіння мертвих становлять серцевину Нового Завіту. </w:t>
      </w:r>
      <w:r w:rsidR="001463EE" w:rsidRPr="00060BC2">
        <w:rPr>
          <w:rFonts w:ascii="Times New Roman" w:hAnsi="Times New Roman" w:cs="Times New Roman"/>
          <w:sz w:val="28"/>
          <w:szCs w:val="28"/>
          <w:lang w:val="uk-UA"/>
        </w:rPr>
        <w:t xml:space="preserve">Зображаючи кінцеву </w:t>
      </w:r>
      <w:r w:rsidRPr="00060BC2">
        <w:rPr>
          <w:rFonts w:ascii="Times New Roman" w:hAnsi="Times New Roman" w:cs="Times New Roman"/>
          <w:sz w:val="28"/>
          <w:szCs w:val="28"/>
          <w:lang w:val="uk-UA"/>
        </w:rPr>
        <w:t>долю людини</w:t>
      </w:r>
      <w:r w:rsidR="001463EE" w:rsidRPr="00060BC2">
        <w:rPr>
          <w:rFonts w:ascii="Times New Roman" w:hAnsi="Times New Roman" w:cs="Times New Roman"/>
          <w:sz w:val="28"/>
          <w:szCs w:val="28"/>
          <w:lang w:val="uk-UA"/>
        </w:rPr>
        <w:t>, Біблія</w:t>
      </w:r>
      <w:r w:rsidRPr="00060BC2">
        <w:rPr>
          <w:rFonts w:ascii="Times New Roman" w:hAnsi="Times New Roman" w:cs="Times New Roman"/>
          <w:sz w:val="28"/>
          <w:szCs w:val="28"/>
          <w:lang w:val="uk-UA"/>
        </w:rPr>
        <w:t xml:space="preserve"> намагається словами людського повсякденного досвіду виразити реальність, яку </w:t>
      </w:r>
      <w:r w:rsidR="001463EE" w:rsidRPr="00060BC2">
        <w:rPr>
          <w:rFonts w:ascii="Times New Roman" w:hAnsi="Times New Roman" w:cs="Times New Roman"/>
          <w:sz w:val="28"/>
          <w:szCs w:val="28"/>
          <w:lang w:val="uk-UA"/>
        </w:rPr>
        <w:t>людині важко усвідомити перебуваючи в теперішньому і тому виражає це</w:t>
      </w:r>
      <w:r w:rsidR="00466EE0">
        <w:rPr>
          <w:rFonts w:ascii="Times New Roman" w:hAnsi="Times New Roman" w:cs="Times New Roman"/>
          <w:sz w:val="28"/>
          <w:szCs w:val="28"/>
          <w:lang w:val="uk-UA"/>
        </w:rPr>
        <w:t xml:space="preserve"> </w:t>
      </w:r>
      <w:r w:rsidR="001463EE" w:rsidRPr="00060BC2">
        <w:rPr>
          <w:rFonts w:ascii="Times New Roman" w:hAnsi="Times New Roman" w:cs="Times New Roman"/>
          <w:sz w:val="28"/>
          <w:szCs w:val="28"/>
          <w:lang w:val="uk-UA"/>
        </w:rPr>
        <w:t>образами і символами</w:t>
      </w:r>
      <w:r w:rsidRPr="00060BC2">
        <w:rPr>
          <w:rFonts w:ascii="Times New Roman" w:hAnsi="Times New Roman" w:cs="Times New Roman"/>
          <w:sz w:val="28"/>
          <w:szCs w:val="28"/>
          <w:lang w:val="uk-UA"/>
        </w:rPr>
        <w:t>. От</w:t>
      </w:r>
      <w:r w:rsidR="001463EE" w:rsidRPr="00060BC2">
        <w:rPr>
          <w:rFonts w:ascii="Times New Roman" w:hAnsi="Times New Roman" w:cs="Times New Roman"/>
          <w:sz w:val="28"/>
          <w:szCs w:val="28"/>
          <w:lang w:val="uk-UA"/>
        </w:rPr>
        <w:t>же те, що стосується</w:t>
      </w:r>
      <w:r w:rsidRPr="00060BC2">
        <w:rPr>
          <w:rFonts w:ascii="Times New Roman" w:hAnsi="Times New Roman" w:cs="Times New Roman"/>
          <w:sz w:val="28"/>
          <w:szCs w:val="28"/>
          <w:lang w:val="uk-UA"/>
        </w:rPr>
        <w:t xml:space="preserve"> есхатології </w:t>
      </w:r>
      <w:r w:rsidR="001463EE" w:rsidRPr="00060BC2">
        <w:rPr>
          <w:rFonts w:ascii="Times New Roman" w:hAnsi="Times New Roman" w:cs="Times New Roman"/>
          <w:sz w:val="28"/>
          <w:szCs w:val="28"/>
          <w:lang w:val="uk-UA"/>
        </w:rPr>
        <w:t xml:space="preserve">не потрібно сприймати дослівно. Потрібно аналізувати написане і розуміти, що в Святому Письмі, а відтак і в думках теологів </w:t>
      </w:r>
      <w:r w:rsidRPr="00060BC2">
        <w:rPr>
          <w:rFonts w:ascii="Times New Roman" w:hAnsi="Times New Roman" w:cs="Times New Roman"/>
          <w:sz w:val="28"/>
          <w:szCs w:val="28"/>
          <w:lang w:val="uk-UA"/>
        </w:rPr>
        <w:t xml:space="preserve">мова про суд, про геєну, про рай, про </w:t>
      </w:r>
      <w:r w:rsidR="00D15025" w:rsidRPr="00060BC2">
        <w:rPr>
          <w:rFonts w:ascii="Times New Roman" w:hAnsi="Times New Roman" w:cs="Times New Roman"/>
          <w:sz w:val="28"/>
          <w:szCs w:val="28"/>
          <w:lang w:val="uk-UA"/>
        </w:rPr>
        <w:t>митарства є мовою метафоричною.</w:t>
      </w:r>
    </w:p>
    <w:p w:rsidR="00560A1C" w:rsidRPr="00060BC2" w:rsidRDefault="001463EE" w:rsidP="00D15025">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Перші християнські спільноти в особливий спосіб жили </w:t>
      </w:r>
      <w:r w:rsidR="00560A1C" w:rsidRPr="00060BC2">
        <w:rPr>
          <w:rFonts w:ascii="Times New Roman" w:hAnsi="Times New Roman" w:cs="Times New Roman"/>
          <w:sz w:val="28"/>
          <w:szCs w:val="28"/>
          <w:lang w:val="uk-UA"/>
        </w:rPr>
        <w:t>в очікуванні другого при</w:t>
      </w:r>
      <w:r w:rsidRPr="00060BC2">
        <w:rPr>
          <w:rFonts w:ascii="Times New Roman" w:hAnsi="Times New Roman" w:cs="Times New Roman"/>
          <w:sz w:val="28"/>
          <w:szCs w:val="28"/>
          <w:lang w:val="uk-UA"/>
        </w:rPr>
        <w:t>шестя Христа</w:t>
      </w:r>
      <w:r w:rsidR="00560A1C" w:rsidRPr="00060BC2">
        <w:rPr>
          <w:rFonts w:ascii="Times New Roman" w:hAnsi="Times New Roman" w:cs="Times New Roman"/>
          <w:sz w:val="28"/>
          <w:szCs w:val="28"/>
          <w:lang w:val="uk-UA"/>
        </w:rPr>
        <w:t>. Тому</w:t>
      </w:r>
      <w:r w:rsidRPr="00060BC2">
        <w:rPr>
          <w:rFonts w:ascii="Times New Roman" w:hAnsi="Times New Roman" w:cs="Times New Roman"/>
          <w:sz w:val="28"/>
          <w:szCs w:val="28"/>
          <w:lang w:val="uk-UA"/>
        </w:rPr>
        <w:t xml:space="preserve"> дослідження есхатології і твори про неї</w:t>
      </w:r>
      <w:r w:rsidR="00D15025" w:rsidRPr="00060BC2">
        <w:rPr>
          <w:rFonts w:ascii="Times New Roman" w:hAnsi="Times New Roman" w:cs="Times New Roman"/>
          <w:sz w:val="28"/>
          <w:szCs w:val="28"/>
          <w:lang w:val="uk-UA"/>
        </w:rPr>
        <w:t xml:space="preserve"> починають виникати</w:t>
      </w:r>
      <w:r w:rsidR="00560A1C" w:rsidRPr="00060BC2">
        <w:rPr>
          <w:rFonts w:ascii="Times New Roman" w:hAnsi="Times New Roman" w:cs="Times New Roman"/>
          <w:sz w:val="28"/>
          <w:szCs w:val="28"/>
          <w:lang w:val="uk-UA"/>
        </w:rPr>
        <w:t xml:space="preserve"> вже з ІІ ст</w:t>
      </w:r>
      <w:r w:rsidR="000B5DD2" w:rsidRPr="00060BC2">
        <w:rPr>
          <w:rStyle w:val="a5"/>
          <w:rFonts w:ascii="Times New Roman" w:hAnsi="Times New Roman" w:cs="Times New Roman"/>
          <w:sz w:val="28"/>
          <w:szCs w:val="28"/>
          <w:lang w:val="uk-UA"/>
        </w:rPr>
        <w:footnoteReference w:id="41"/>
      </w:r>
      <w:r w:rsidR="00560A1C" w:rsidRPr="00060BC2">
        <w:rPr>
          <w:rFonts w:ascii="Times New Roman" w:hAnsi="Times New Roman" w:cs="Times New Roman"/>
          <w:sz w:val="28"/>
          <w:szCs w:val="28"/>
          <w:lang w:val="uk-UA"/>
        </w:rPr>
        <w:t>. У період</w:t>
      </w:r>
      <w:r w:rsidR="00D15025" w:rsidRPr="00060BC2">
        <w:rPr>
          <w:rFonts w:ascii="Times New Roman" w:hAnsi="Times New Roman" w:cs="Times New Roman"/>
          <w:sz w:val="28"/>
          <w:szCs w:val="28"/>
          <w:lang w:val="uk-UA"/>
        </w:rPr>
        <w:t>і</w:t>
      </w:r>
      <w:r w:rsidR="00560A1C" w:rsidRPr="00060BC2">
        <w:rPr>
          <w:rFonts w:ascii="Times New Roman" w:hAnsi="Times New Roman" w:cs="Times New Roman"/>
          <w:sz w:val="28"/>
          <w:szCs w:val="28"/>
          <w:lang w:val="uk-UA"/>
        </w:rPr>
        <w:t xml:space="preserve"> схоластики та в новий час ми майже не знаходимо творів повністю присвячених темі есхатології. </w:t>
      </w:r>
      <w:r w:rsidR="00D15025" w:rsidRPr="00060BC2">
        <w:rPr>
          <w:rFonts w:ascii="Times New Roman" w:hAnsi="Times New Roman" w:cs="Times New Roman"/>
          <w:sz w:val="28"/>
          <w:szCs w:val="28"/>
          <w:lang w:val="uk-UA"/>
        </w:rPr>
        <w:t xml:space="preserve">Вона, по своїй суті, </w:t>
      </w:r>
      <w:r w:rsidR="00560A1C" w:rsidRPr="00060BC2">
        <w:rPr>
          <w:rFonts w:ascii="Times New Roman" w:hAnsi="Times New Roman" w:cs="Times New Roman"/>
          <w:sz w:val="28"/>
          <w:szCs w:val="28"/>
          <w:lang w:val="uk-UA"/>
        </w:rPr>
        <w:t xml:space="preserve">була переважно </w:t>
      </w:r>
      <w:r w:rsidR="00D15025" w:rsidRPr="00060BC2">
        <w:rPr>
          <w:rFonts w:ascii="Times New Roman" w:hAnsi="Times New Roman" w:cs="Times New Roman"/>
          <w:sz w:val="28"/>
          <w:szCs w:val="28"/>
          <w:lang w:val="uk-UA"/>
        </w:rPr>
        <w:t xml:space="preserve">закінченням богословських трактатів. Та найбільше уваги есхатології було приділено у ХХ ст. Все більше богословів </w:t>
      </w:r>
      <w:r w:rsidR="00560A1C" w:rsidRPr="00060BC2">
        <w:rPr>
          <w:rFonts w:ascii="Times New Roman" w:hAnsi="Times New Roman" w:cs="Times New Roman"/>
          <w:sz w:val="28"/>
          <w:szCs w:val="28"/>
          <w:lang w:val="uk-UA"/>
        </w:rPr>
        <w:t>починають стверджувати</w:t>
      </w:r>
      <w:r w:rsidR="00D15025" w:rsidRPr="00060BC2">
        <w:rPr>
          <w:rFonts w:ascii="Times New Roman" w:hAnsi="Times New Roman" w:cs="Times New Roman"/>
          <w:sz w:val="28"/>
          <w:szCs w:val="28"/>
          <w:lang w:val="uk-UA"/>
        </w:rPr>
        <w:t>,</w:t>
      </w:r>
      <w:r w:rsidR="00560A1C" w:rsidRPr="00060BC2">
        <w:rPr>
          <w:rFonts w:ascii="Times New Roman" w:hAnsi="Times New Roman" w:cs="Times New Roman"/>
          <w:sz w:val="28"/>
          <w:szCs w:val="28"/>
          <w:lang w:val="uk-UA"/>
        </w:rPr>
        <w:t xml:space="preserve"> що есхатологія мала б бути </w:t>
      </w:r>
      <w:r w:rsidR="00D15025" w:rsidRPr="00060BC2">
        <w:rPr>
          <w:rFonts w:ascii="Times New Roman" w:hAnsi="Times New Roman" w:cs="Times New Roman"/>
          <w:sz w:val="28"/>
          <w:szCs w:val="28"/>
          <w:lang w:val="uk-UA"/>
        </w:rPr>
        <w:t>основним вектором, який повинні задавати будь-які богословські роздуми</w:t>
      </w:r>
      <w:r w:rsidR="000B5DD2" w:rsidRPr="00060BC2">
        <w:rPr>
          <w:rStyle w:val="a5"/>
          <w:rFonts w:ascii="Times New Roman" w:hAnsi="Times New Roman" w:cs="Times New Roman"/>
          <w:sz w:val="28"/>
          <w:szCs w:val="28"/>
          <w:lang w:val="uk-UA"/>
        </w:rPr>
        <w:footnoteReference w:id="42"/>
      </w:r>
      <w:r w:rsidR="00D15025" w:rsidRPr="00060BC2">
        <w:rPr>
          <w:rFonts w:ascii="Times New Roman" w:hAnsi="Times New Roman" w:cs="Times New Roman"/>
          <w:sz w:val="28"/>
          <w:szCs w:val="28"/>
          <w:lang w:val="uk-UA"/>
        </w:rPr>
        <w:t>.</w:t>
      </w:r>
    </w:p>
    <w:p w:rsidR="00F44799" w:rsidRPr="00060BC2" w:rsidRDefault="00F03968" w:rsidP="00F4479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В даній роботі ми не будемо зачіпати походження есхатологічних думок та есхатологію Старого Завіту. Ми звернемося </w:t>
      </w:r>
      <w:r w:rsidR="00487348" w:rsidRPr="00060BC2">
        <w:rPr>
          <w:rFonts w:ascii="Times New Roman" w:hAnsi="Times New Roman" w:cs="Times New Roman"/>
          <w:sz w:val="28"/>
          <w:szCs w:val="28"/>
          <w:lang w:val="uk-UA"/>
        </w:rPr>
        <w:t>безпосередньо до новозавітніх</w:t>
      </w:r>
      <w:r w:rsidR="00466EE0">
        <w:rPr>
          <w:rFonts w:ascii="Times New Roman" w:hAnsi="Times New Roman" w:cs="Times New Roman"/>
          <w:sz w:val="28"/>
          <w:szCs w:val="28"/>
          <w:lang w:val="uk-UA"/>
        </w:rPr>
        <w:t xml:space="preserve"> </w:t>
      </w:r>
      <w:r w:rsidR="005D7748" w:rsidRPr="00060BC2">
        <w:rPr>
          <w:rFonts w:ascii="Times New Roman" w:hAnsi="Times New Roman" w:cs="Times New Roman"/>
          <w:sz w:val="28"/>
          <w:szCs w:val="28"/>
          <w:lang w:val="uk-UA"/>
        </w:rPr>
        <w:t>пояснень</w:t>
      </w:r>
      <w:r w:rsidR="00487348" w:rsidRPr="00060BC2">
        <w:rPr>
          <w:rFonts w:ascii="Times New Roman" w:hAnsi="Times New Roman" w:cs="Times New Roman"/>
          <w:sz w:val="28"/>
          <w:szCs w:val="28"/>
          <w:lang w:val="uk-UA"/>
        </w:rPr>
        <w:t xml:space="preserve"> останні</w:t>
      </w:r>
      <w:r w:rsidR="005D7748" w:rsidRPr="00060BC2">
        <w:rPr>
          <w:rFonts w:ascii="Times New Roman" w:hAnsi="Times New Roman" w:cs="Times New Roman"/>
          <w:sz w:val="28"/>
          <w:szCs w:val="28"/>
          <w:lang w:val="uk-UA"/>
        </w:rPr>
        <w:t>х</w:t>
      </w:r>
      <w:r w:rsidR="00E351BE">
        <w:rPr>
          <w:rFonts w:ascii="Times New Roman" w:hAnsi="Times New Roman" w:cs="Times New Roman"/>
          <w:sz w:val="28"/>
          <w:szCs w:val="28"/>
          <w:lang w:val="uk-UA"/>
        </w:rPr>
        <w:t xml:space="preserve"> речей</w:t>
      </w:r>
      <w:r w:rsidR="00487348" w:rsidRPr="00060BC2">
        <w:rPr>
          <w:rFonts w:ascii="Times New Roman" w:hAnsi="Times New Roman" w:cs="Times New Roman"/>
          <w:sz w:val="28"/>
          <w:szCs w:val="28"/>
          <w:lang w:val="uk-UA"/>
        </w:rPr>
        <w:t xml:space="preserve"> та католицькі і православні догмати, породжені цими </w:t>
      </w:r>
      <w:r w:rsidR="005D7748" w:rsidRPr="00060BC2">
        <w:rPr>
          <w:rFonts w:ascii="Times New Roman" w:hAnsi="Times New Roman" w:cs="Times New Roman"/>
          <w:sz w:val="28"/>
          <w:szCs w:val="28"/>
          <w:lang w:val="uk-UA"/>
        </w:rPr>
        <w:t>поясненнями</w:t>
      </w:r>
      <w:r w:rsidR="00487348" w:rsidRPr="00060BC2">
        <w:rPr>
          <w:rFonts w:ascii="Times New Roman" w:hAnsi="Times New Roman" w:cs="Times New Roman"/>
          <w:sz w:val="28"/>
          <w:szCs w:val="28"/>
          <w:lang w:val="uk-UA"/>
        </w:rPr>
        <w:t xml:space="preserve">. </w:t>
      </w:r>
      <w:r w:rsidR="00F44799" w:rsidRPr="00060BC2">
        <w:rPr>
          <w:rFonts w:ascii="Times New Roman" w:hAnsi="Times New Roman" w:cs="Times New Roman"/>
          <w:sz w:val="28"/>
          <w:szCs w:val="28"/>
          <w:lang w:val="uk-UA"/>
        </w:rPr>
        <w:t xml:space="preserve">Різні новозавітні книги по-різному виділяють певну есхатологічну тему як головну. Так, до прикладу, головною темою </w:t>
      </w:r>
      <w:r w:rsidR="00F44799" w:rsidRPr="00060BC2">
        <w:rPr>
          <w:rFonts w:ascii="Times New Roman" w:hAnsi="Times New Roman" w:cs="Times New Roman"/>
          <w:sz w:val="28"/>
          <w:szCs w:val="28"/>
          <w:lang w:val="uk-UA"/>
        </w:rPr>
        <w:lastRenderedPageBreak/>
        <w:t>синоптичних Євангелій є тема Царства небесного, тоді як апостол Павло центральною має тему воскресіння</w:t>
      </w:r>
      <w:r w:rsidR="000B5DD2" w:rsidRPr="00060BC2">
        <w:rPr>
          <w:rStyle w:val="a5"/>
          <w:rFonts w:ascii="Times New Roman" w:hAnsi="Times New Roman" w:cs="Times New Roman"/>
          <w:sz w:val="28"/>
          <w:szCs w:val="28"/>
          <w:lang w:val="uk-UA"/>
        </w:rPr>
        <w:footnoteReference w:id="43"/>
      </w:r>
      <w:r w:rsidR="00F44799" w:rsidRPr="00060BC2">
        <w:rPr>
          <w:rFonts w:ascii="Times New Roman" w:hAnsi="Times New Roman" w:cs="Times New Roman"/>
          <w:sz w:val="28"/>
          <w:szCs w:val="28"/>
          <w:lang w:val="uk-UA"/>
        </w:rPr>
        <w:t>. Саме тому не можемо говорити про есхатологію Нового Завіту як про щось цілісне. Прийнято розділяти есхатологію синоптичних Євангелій, есхатологію Йоанівс</w:t>
      </w:r>
      <w:r w:rsidR="000B5DD2" w:rsidRPr="00060BC2">
        <w:rPr>
          <w:rFonts w:ascii="Times New Roman" w:hAnsi="Times New Roman" w:cs="Times New Roman"/>
          <w:sz w:val="28"/>
          <w:szCs w:val="28"/>
          <w:lang w:val="uk-UA"/>
        </w:rPr>
        <w:t>ького корпусу та есхатологію апостола</w:t>
      </w:r>
      <w:r w:rsidR="00F44799" w:rsidRPr="00060BC2">
        <w:rPr>
          <w:rFonts w:ascii="Times New Roman" w:hAnsi="Times New Roman" w:cs="Times New Roman"/>
          <w:sz w:val="28"/>
          <w:szCs w:val="28"/>
          <w:lang w:val="uk-UA"/>
        </w:rPr>
        <w:t xml:space="preserve"> Павла</w:t>
      </w:r>
      <w:r w:rsidR="00383266" w:rsidRPr="00060BC2">
        <w:rPr>
          <w:rStyle w:val="a5"/>
          <w:rFonts w:ascii="Times New Roman" w:hAnsi="Times New Roman" w:cs="Times New Roman"/>
          <w:sz w:val="28"/>
          <w:szCs w:val="28"/>
          <w:lang w:val="uk-UA"/>
        </w:rPr>
        <w:footnoteReference w:id="44"/>
      </w:r>
      <w:r w:rsidR="00F44799" w:rsidRPr="00060BC2">
        <w:rPr>
          <w:rFonts w:ascii="Times New Roman" w:hAnsi="Times New Roman" w:cs="Times New Roman"/>
          <w:sz w:val="28"/>
          <w:szCs w:val="28"/>
          <w:lang w:val="uk-UA"/>
        </w:rPr>
        <w:t>.</w:t>
      </w:r>
    </w:p>
    <w:p w:rsidR="00F44799" w:rsidRPr="00060BC2" w:rsidRDefault="00454F92" w:rsidP="00383266">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Для кращого розуміння ми коротко розглянемо есхатологічні теми, які присутні у різних частинах Євангелії. Для синоптиків центральною є тема Божого Царства, яке</w:t>
      </w:r>
      <w:r w:rsidR="00F44799" w:rsidRPr="00060BC2">
        <w:rPr>
          <w:rFonts w:ascii="Times New Roman" w:hAnsi="Times New Roman" w:cs="Times New Roman"/>
          <w:sz w:val="28"/>
          <w:szCs w:val="28"/>
          <w:lang w:val="uk-UA"/>
        </w:rPr>
        <w:t xml:space="preserve"> є есхатологічною дійсністю, що вже присутня в історії, хоча вповні реалізу</w:t>
      </w:r>
      <w:r w:rsidRPr="00060BC2">
        <w:rPr>
          <w:rFonts w:ascii="Times New Roman" w:hAnsi="Times New Roman" w:cs="Times New Roman"/>
          <w:sz w:val="28"/>
          <w:szCs w:val="28"/>
          <w:lang w:val="uk-UA"/>
        </w:rPr>
        <w:t>ється з другим приходом Господа</w:t>
      </w:r>
      <w:r w:rsidR="00442114" w:rsidRPr="00060BC2">
        <w:rPr>
          <w:rStyle w:val="a5"/>
          <w:rFonts w:ascii="Times New Roman" w:hAnsi="Times New Roman" w:cs="Times New Roman"/>
          <w:sz w:val="28"/>
          <w:szCs w:val="28"/>
          <w:lang w:val="uk-UA"/>
        </w:rPr>
        <w:footnoteReference w:id="45"/>
      </w:r>
      <w:r w:rsidRPr="00060BC2">
        <w:rPr>
          <w:rFonts w:ascii="Times New Roman" w:hAnsi="Times New Roman" w:cs="Times New Roman"/>
          <w:sz w:val="28"/>
          <w:szCs w:val="28"/>
          <w:lang w:val="uk-UA"/>
        </w:rPr>
        <w:t xml:space="preserve">. </w:t>
      </w:r>
      <w:r w:rsidR="00F44799" w:rsidRPr="00060BC2">
        <w:rPr>
          <w:rFonts w:ascii="Times New Roman" w:hAnsi="Times New Roman" w:cs="Times New Roman"/>
          <w:sz w:val="28"/>
          <w:szCs w:val="28"/>
          <w:lang w:val="uk-UA"/>
        </w:rPr>
        <w:t>Більшість притч Ісуса про царство Боже показують логіку «зростання» Царства і його динамічність</w:t>
      </w:r>
      <w:r w:rsidRPr="00060BC2">
        <w:rPr>
          <w:rStyle w:val="a5"/>
          <w:rFonts w:ascii="Times New Roman" w:hAnsi="Times New Roman" w:cs="Times New Roman"/>
          <w:sz w:val="28"/>
          <w:szCs w:val="28"/>
          <w:lang w:val="uk-UA"/>
        </w:rPr>
        <w:footnoteReference w:id="46"/>
      </w:r>
      <w:r w:rsidR="00F44799" w:rsidRPr="00060BC2">
        <w:rPr>
          <w:rFonts w:ascii="Times New Roman" w:hAnsi="Times New Roman" w:cs="Times New Roman"/>
          <w:sz w:val="28"/>
          <w:szCs w:val="28"/>
          <w:lang w:val="uk-UA"/>
        </w:rPr>
        <w:t>.</w:t>
      </w:r>
      <w:r w:rsidR="00827252" w:rsidRPr="00060BC2">
        <w:rPr>
          <w:rFonts w:ascii="Times New Roman" w:hAnsi="Times New Roman" w:cs="Times New Roman"/>
          <w:sz w:val="28"/>
          <w:szCs w:val="28"/>
          <w:lang w:val="uk-UA"/>
        </w:rPr>
        <w:t xml:space="preserve"> Ще однією </w:t>
      </w:r>
      <w:r w:rsidR="00F44799" w:rsidRPr="00060BC2">
        <w:rPr>
          <w:rFonts w:ascii="Times New Roman" w:hAnsi="Times New Roman" w:cs="Times New Roman"/>
          <w:sz w:val="28"/>
          <w:szCs w:val="28"/>
          <w:lang w:val="uk-UA"/>
        </w:rPr>
        <w:t xml:space="preserve">есхатологічною темою синоптиків є тема </w:t>
      </w:r>
      <w:r w:rsidR="00827252" w:rsidRPr="00060BC2">
        <w:rPr>
          <w:rFonts w:ascii="Times New Roman" w:hAnsi="Times New Roman" w:cs="Times New Roman"/>
          <w:sz w:val="28"/>
          <w:szCs w:val="28"/>
          <w:lang w:val="uk-UA"/>
        </w:rPr>
        <w:t>парусії</w:t>
      </w:r>
      <w:r w:rsidR="000F713D" w:rsidRPr="00060BC2">
        <w:rPr>
          <w:rStyle w:val="a5"/>
          <w:rFonts w:ascii="Times New Roman" w:hAnsi="Times New Roman" w:cs="Times New Roman"/>
          <w:sz w:val="28"/>
          <w:szCs w:val="28"/>
          <w:lang w:val="uk-UA"/>
        </w:rPr>
        <w:footnoteReference w:id="47"/>
      </w:r>
      <w:r w:rsidR="00F44799" w:rsidRPr="00060BC2">
        <w:rPr>
          <w:rFonts w:ascii="Times New Roman" w:hAnsi="Times New Roman" w:cs="Times New Roman"/>
          <w:sz w:val="28"/>
          <w:szCs w:val="28"/>
          <w:lang w:val="uk-UA"/>
        </w:rPr>
        <w:t>. В синоптичних Євангеліях зустрічаємо заклик Христа жити в очікуванні цього приходу, після якого наступає завершення «цього віку» та початок «майбутнього віку»</w:t>
      </w:r>
      <w:r w:rsidR="004C3B77" w:rsidRPr="00060BC2">
        <w:rPr>
          <w:rStyle w:val="a5"/>
          <w:rFonts w:ascii="Times New Roman" w:hAnsi="Times New Roman" w:cs="Times New Roman"/>
          <w:sz w:val="28"/>
          <w:szCs w:val="28"/>
          <w:lang w:val="uk-UA"/>
        </w:rPr>
        <w:footnoteReference w:id="48"/>
      </w:r>
      <w:r w:rsidR="00F44799" w:rsidRPr="00060BC2">
        <w:rPr>
          <w:rFonts w:ascii="Times New Roman" w:hAnsi="Times New Roman" w:cs="Times New Roman"/>
          <w:sz w:val="28"/>
          <w:szCs w:val="28"/>
          <w:lang w:val="uk-UA"/>
        </w:rPr>
        <w:t>.</w:t>
      </w:r>
      <w:r w:rsidR="004C3B77" w:rsidRPr="00060BC2">
        <w:rPr>
          <w:rFonts w:ascii="Times New Roman" w:hAnsi="Times New Roman" w:cs="Times New Roman"/>
          <w:sz w:val="28"/>
          <w:szCs w:val="28"/>
          <w:lang w:val="uk-UA"/>
        </w:rPr>
        <w:t xml:space="preserve"> Синоптики також наголошують</w:t>
      </w:r>
      <w:r w:rsidR="00F44799" w:rsidRPr="00060BC2">
        <w:rPr>
          <w:rFonts w:ascii="Times New Roman" w:hAnsi="Times New Roman" w:cs="Times New Roman"/>
          <w:sz w:val="28"/>
          <w:szCs w:val="28"/>
          <w:lang w:val="uk-UA"/>
        </w:rPr>
        <w:t xml:space="preserve"> на різниці</w:t>
      </w:r>
      <w:r w:rsidR="004C3B77" w:rsidRPr="00060BC2">
        <w:rPr>
          <w:rFonts w:ascii="Times New Roman" w:hAnsi="Times New Roman" w:cs="Times New Roman"/>
          <w:sz w:val="28"/>
          <w:szCs w:val="28"/>
          <w:lang w:val="uk-UA"/>
        </w:rPr>
        <w:t xml:space="preserve"> між долею праведників та </w:t>
      </w:r>
      <w:r w:rsidR="00F44799" w:rsidRPr="00060BC2">
        <w:rPr>
          <w:rFonts w:ascii="Times New Roman" w:hAnsi="Times New Roman" w:cs="Times New Roman"/>
          <w:sz w:val="28"/>
          <w:szCs w:val="28"/>
          <w:lang w:val="uk-UA"/>
        </w:rPr>
        <w:t xml:space="preserve">грішників. Для </w:t>
      </w:r>
      <w:r w:rsidR="004C3B77" w:rsidRPr="00060BC2">
        <w:rPr>
          <w:rFonts w:ascii="Times New Roman" w:hAnsi="Times New Roman" w:cs="Times New Roman"/>
          <w:sz w:val="28"/>
          <w:szCs w:val="28"/>
          <w:lang w:val="uk-UA"/>
        </w:rPr>
        <w:t xml:space="preserve">пояснення їх майбутнього вони подають дві </w:t>
      </w:r>
      <w:r w:rsidR="00F44799" w:rsidRPr="00060BC2">
        <w:rPr>
          <w:rFonts w:ascii="Times New Roman" w:hAnsi="Times New Roman" w:cs="Times New Roman"/>
          <w:sz w:val="28"/>
          <w:szCs w:val="28"/>
          <w:lang w:val="uk-UA"/>
        </w:rPr>
        <w:t>пари понять</w:t>
      </w:r>
      <w:r w:rsidR="004C3B77" w:rsidRPr="00060BC2">
        <w:rPr>
          <w:rFonts w:ascii="Times New Roman" w:hAnsi="Times New Roman" w:cs="Times New Roman"/>
          <w:sz w:val="28"/>
          <w:szCs w:val="28"/>
          <w:lang w:val="uk-UA"/>
        </w:rPr>
        <w:t>:</w:t>
      </w:r>
      <w:r w:rsidR="00F44799" w:rsidRPr="00060BC2">
        <w:rPr>
          <w:rFonts w:ascii="Times New Roman" w:hAnsi="Times New Roman" w:cs="Times New Roman"/>
          <w:sz w:val="28"/>
          <w:szCs w:val="28"/>
          <w:lang w:val="uk-UA"/>
        </w:rPr>
        <w:t xml:space="preserve"> «рай – царство Боже»; «ад – геєна»</w:t>
      </w:r>
      <w:r w:rsidR="004C3B77" w:rsidRPr="00060BC2">
        <w:rPr>
          <w:rFonts w:ascii="Times New Roman" w:hAnsi="Times New Roman" w:cs="Times New Roman"/>
          <w:sz w:val="28"/>
          <w:szCs w:val="28"/>
          <w:lang w:val="uk-UA"/>
        </w:rPr>
        <w:t xml:space="preserve">. Ці поняття на </w:t>
      </w:r>
      <w:r w:rsidR="00F44799" w:rsidRPr="00060BC2">
        <w:rPr>
          <w:rFonts w:ascii="Times New Roman" w:hAnsi="Times New Roman" w:cs="Times New Roman"/>
          <w:sz w:val="28"/>
          <w:szCs w:val="28"/>
          <w:lang w:val="uk-UA"/>
        </w:rPr>
        <w:t xml:space="preserve"> думку деяких екзегетів не є тотожними </w:t>
      </w:r>
      <w:r w:rsidR="004C3B77" w:rsidRPr="00060BC2">
        <w:rPr>
          <w:rFonts w:ascii="Times New Roman" w:hAnsi="Times New Roman" w:cs="Times New Roman"/>
          <w:sz w:val="28"/>
          <w:szCs w:val="28"/>
          <w:lang w:val="uk-UA"/>
        </w:rPr>
        <w:t>для євангелистів</w:t>
      </w:r>
      <w:r w:rsidR="00442114" w:rsidRPr="00060BC2">
        <w:rPr>
          <w:rStyle w:val="a5"/>
          <w:rFonts w:ascii="Times New Roman" w:hAnsi="Times New Roman" w:cs="Times New Roman"/>
          <w:sz w:val="28"/>
          <w:szCs w:val="28"/>
          <w:lang w:val="uk-UA"/>
        </w:rPr>
        <w:footnoteReference w:id="49"/>
      </w:r>
      <w:r w:rsidR="004C3B77" w:rsidRPr="00060BC2">
        <w:rPr>
          <w:rFonts w:ascii="Times New Roman" w:hAnsi="Times New Roman" w:cs="Times New Roman"/>
          <w:sz w:val="28"/>
          <w:szCs w:val="28"/>
          <w:lang w:val="uk-UA"/>
        </w:rPr>
        <w:t xml:space="preserve">, про різницю між ними ми згадаємо в наступних підпунктах. </w:t>
      </w:r>
    </w:p>
    <w:p w:rsidR="00F44799" w:rsidRPr="00060BC2" w:rsidRDefault="004C3B77" w:rsidP="00F4479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Якщо синоптики акцентують більше на майбутньому у своїй есхатології, то в </w:t>
      </w:r>
      <w:r w:rsidR="00F44799" w:rsidRPr="00060BC2">
        <w:rPr>
          <w:rFonts w:ascii="Times New Roman" w:hAnsi="Times New Roman" w:cs="Times New Roman"/>
          <w:sz w:val="28"/>
          <w:szCs w:val="28"/>
          <w:lang w:val="uk-UA"/>
        </w:rPr>
        <w:t>Йоанівськ</w:t>
      </w:r>
      <w:r w:rsidRPr="00060BC2">
        <w:rPr>
          <w:rFonts w:ascii="Times New Roman" w:hAnsi="Times New Roman" w:cs="Times New Roman"/>
          <w:sz w:val="28"/>
          <w:szCs w:val="28"/>
          <w:lang w:val="uk-UA"/>
        </w:rPr>
        <w:t xml:space="preserve">ому корпусі </w:t>
      </w:r>
      <w:r w:rsidR="00F44799" w:rsidRPr="00060BC2">
        <w:rPr>
          <w:rFonts w:ascii="Times New Roman" w:hAnsi="Times New Roman" w:cs="Times New Roman"/>
          <w:sz w:val="28"/>
          <w:szCs w:val="28"/>
          <w:lang w:val="uk-UA"/>
        </w:rPr>
        <w:t>життя вічне починається вже тепер через віру та споживання тіла і крові Христа, а вповні реалізується у другому приході</w:t>
      </w:r>
      <w:r w:rsidR="00DF4747" w:rsidRPr="00060BC2">
        <w:rPr>
          <w:rStyle w:val="a5"/>
          <w:rFonts w:ascii="Times New Roman" w:hAnsi="Times New Roman" w:cs="Times New Roman"/>
          <w:sz w:val="28"/>
          <w:szCs w:val="28"/>
          <w:lang w:val="uk-UA"/>
        </w:rPr>
        <w:footnoteReference w:id="50"/>
      </w:r>
      <w:r w:rsidR="00F44799" w:rsidRPr="00060BC2">
        <w:rPr>
          <w:rFonts w:ascii="Times New Roman" w:hAnsi="Times New Roman" w:cs="Times New Roman"/>
          <w:sz w:val="28"/>
          <w:szCs w:val="28"/>
          <w:lang w:val="uk-UA"/>
        </w:rPr>
        <w:t>. У Євангелії від Йоана є одна</w:t>
      </w:r>
      <w:r w:rsidR="00383266" w:rsidRPr="00060BC2">
        <w:rPr>
          <w:rFonts w:ascii="Times New Roman" w:hAnsi="Times New Roman" w:cs="Times New Roman"/>
          <w:sz w:val="28"/>
          <w:szCs w:val="28"/>
          <w:lang w:val="uk-UA"/>
        </w:rPr>
        <w:t xml:space="preserve"> цікава</w:t>
      </w:r>
      <w:r w:rsidR="00F44799" w:rsidRPr="00060BC2">
        <w:rPr>
          <w:rFonts w:ascii="Times New Roman" w:hAnsi="Times New Roman" w:cs="Times New Roman"/>
          <w:sz w:val="28"/>
          <w:szCs w:val="28"/>
          <w:lang w:val="uk-UA"/>
        </w:rPr>
        <w:t xml:space="preserve"> особливість порівняно з іншими Євангеліями</w:t>
      </w:r>
      <w:r w:rsidR="00383266" w:rsidRPr="00060BC2">
        <w:rPr>
          <w:rFonts w:ascii="Times New Roman" w:hAnsi="Times New Roman" w:cs="Times New Roman"/>
          <w:sz w:val="28"/>
          <w:szCs w:val="28"/>
          <w:lang w:val="uk-UA"/>
        </w:rPr>
        <w:t>, в одному з фрагментів Ісус говорить</w:t>
      </w:r>
      <w:r w:rsidR="00F44799" w:rsidRPr="00060BC2">
        <w:rPr>
          <w:rFonts w:ascii="Times New Roman" w:hAnsi="Times New Roman" w:cs="Times New Roman"/>
          <w:sz w:val="28"/>
          <w:szCs w:val="28"/>
          <w:lang w:val="uk-UA"/>
        </w:rPr>
        <w:t xml:space="preserve">: </w:t>
      </w:r>
      <w:r w:rsidR="00383266" w:rsidRPr="00060BC2">
        <w:rPr>
          <w:rFonts w:ascii="Times New Roman" w:hAnsi="Times New Roman" w:cs="Times New Roman"/>
          <w:sz w:val="28"/>
          <w:szCs w:val="28"/>
          <w:lang w:val="uk-UA"/>
        </w:rPr>
        <w:t>«Хто слухає моє слово й у того вірує, хто послав мене, – живе життям вічним, і на</w:t>
      </w:r>
      <w:r w:rsidR="00442114" w:rsidRPr="00060BC2">
        <w:rPr>
          <w:rFonts w:ascii="Times New Roman" w:hAnsi="Times New Roman" w:cs="Times New Roman"/>
          <w:sz w:val="28"/>
          <w:szCs w:val="28"/>
          <w:lang w:val="uk-UA"/>
        </w:rPr>
        <w:t xml:space="preserve"> суд не приходить, бо від смерті</w:t>
      </w:r>
      <w:r w:rsidR="00E87DC6">
        <w:rPr>
          <w:rFonts w:ascii="Times New Roman" w:hAnsi="Times New Roman" w:cs="Times New Roman"/>
          <w:sz w:val="28"/>
          <w:szCs w:val="28"/>
          <w:lang w:val="uk-UA"/>
        </w:rPr>
        <w:t xml:space="preserve"> </w:t>
      </w:r>
      <w:r w:rsidR="00383266" w:rsidRPr="00060BC2">
        <w:rPr>
          <w:rFonts w:ascii="Times New Roman" w:hAnsi="Times New Roman" w:cs="Times New Roman"/>
          <w:sz w:val="28"/>
          <w:szCs w:val="28"/>
          <w:lang w:val="uk-UA"/>
        </w:rPr>
        <w:lastRenderedPageBreak/>
        <w:t>перейшов у життя»</w:t>
      </w:r>
      <w:r w:rsidRPr="00060BC2">
        <w:rPr>
          <w:rStyle w:val="a5"/>
          <w:rFonts w:ascii="Times New Roman" w:hAnsi="Times New Roman" w:cs="Times New Roman"/>
          <w:sz w:val="28"/>
          <w:szCs w:val="28"/>
          <w:lang w:val="uk-UA"/>
        </w:rPr>
        <w:footnoteReference w:id="51"/>
      </w:r>
      <w:r w:rsidR="00F44799" w:rsidRPr="00060BC2">
        <w:rPr>
          <w:rFonts w:ascii="Times New Roman" w:hAnsi="Times New Roman" w:cs="Times New Roman"/>
          <w:sz w:val="28"/>
          <w:szCs w:val="28"/>
          <w:lang w:val="uk-UA"/>
        </w:rPr>
        <w:t>.</w:t>
      </w:r>
      <w:r w:rsidR="00383266" w:rsidRPr="00060BC2">
        <w:rPr>
          <w:rFonts w:ascii="Times New Roman" w:hAnsi="Times New Roman" w:cs="Times New Roman"/>
          <w:sz w:val="28"/>
          <w:szCs w:val="28"/>
          <w:lang w:val="uk-UA"/>
        </w:rPr>
        <w:t xml:space="preserve"> Отже з цього розуміємо, що ті, хто зараз живе на землі і вірять в Євангелію і в спасіння через смерть Христа уже мають вічне життя.</w:t>
      </w:r>
    </w:p>
    <w:p w:rsidR="00F44799" w:rsidRPr="00060BC2" w:rsidRDefault="00F44799" w:rsidP="00243C35">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В есхатології Павла Христове воскресіння є запорукою і можливістю з якої випливає воскресіння всіх померлих</w:t>
      </w:r>
      <w:r w:rsidR="0026172B" w:rsidRPr="00060BC2">
        <w:rPr>
          <w:rStyle w:val="a5"/>
          <w:rFonts w:ascii="Times New Roman" w:hAnsi="Times New Roman" w:cs="Times New Roman"/>
          <w:sz w:val="28"/>
          <w:szCs w:val="28"/>
          <w:lang w:val="uk-UA"/>
        </w:rPr>
        <w:footnoteReference w:id="52"/>
      </w:r>
      <w:r w:rsidRPr="00060BC2">
        <w:rPr>
          <w:rFonts w:ascii="Times New Roman" w:hAnsi="Times New Roman" w:cs="Times New Roman"/>
          <w:sz w:val="28"/>
          <w:szCs w:val="28"/>
          <w:lang w:val="uk-UA"/>
        </w:rPr>
        <w:t>. В посланні до Коринтян, щоб пояснити як воскреснуть померлі, або в якому тілі, апостол Павло вживає образи насіння, блиску небесних тіл, а також протиставлення «Адам - Христос», завдяки яким можемо зрозуміти характеристики воскреслого тіла: нетлінне, духовне, прославлене, в силі</w:t>
      </w:r>
      <w:r w:rsidR="0026172B" w:rsidRPr="00060BC2">
        <w:rPr>
          <w:rStyle w:val="a5"/>
          <w:rFonts w:ascii="Times New Roman" w:hAnsi="Times New Roman" w:cs="Times New Roman"/>
          <w:sz w:val="28"/>
          <w:szCs w:val="28"/>
          <w:lang w:val="uk-UA"/>
        </w:rPr>
        <w:footnoteReference w:id="53"/>
      </w:r>
      <w:r w:rsidRPr="00060BC2">
        <w:rPr>
          <w:rFonts w:ascii="Times New Roman" w:hAnsi="Times New Roman" w:cs="Times New Roman"/>
          <w:sz w:val="28"/>
          <w:szCs w:val="28"/>
          <w:lang w:val="uk-UA"/>
        </w:rPr>
        <w:t>. Для Павла воскресіння – це переміна, переображення;</w:t>
      </w:r>
      <w:r w:rsidR="00243C35" w:rsidRPr="00060BC2">
        <w:rPr>
          <w:rFonts w:ascii="Times New Roman" w:hAnsi="Times New Roman" w:cs="Times New Roman"/>
          <w:sz w:val="28"/>
          <w:szCs w:val="28"/>
          <w:lang w:val="uk-UA"/>
        </w:rPr>
        <w:t xml:space="preserve"> є дією Пресвятої Трійці</w:t>
      </w:r>
      <w:r w:rsidR="00243C35" w:rsidRPr="00060BC2">
        <w:rPr>
          <w:rStyle w:val="a5"/>
          <w:rFonts w:ascii="Times New Roman" w:hAnsi="Times New Roman" w:cs="Times New Roman"/>
          <w:sz w:val="28"/>
          <w:szCs w:val="28"/>
          <w:lang w:val="uk-UA"/>
        </w:rPr>
        <w:footnoteReference w:id="54"/>
      </w:r>
      <w:r w:rsidRPr="00060BC2">
        <w:rPr>
          <w:rFonts w:ascii="Times New Roman" w:hAnsi="Times New Roman" w:cs="Times New Roman"/>
          <w:sz w:val="28"/>
          <w:szCs w:val="28"/>
          <w:lang w:val="uk-UA"/>
        </w:rPr>
        <w:t>, хоча за логікою апостола воскр</w:t>
      </w:r>
      <w:r w:rsidR="00243C35" w:rsidRPr="00060BC2">
        <w:rPr>
          <w:rFonts w:ascii="Times New Roman" w:hAnsi="Times New Roman" w:cs="Times New Roman"/>
          <w:sz w:val="28"/>
          <w:szCs w:val="28"/>
          <w:lang w:val="uk-UA"/>
        </w:rPr>
        <w:t>ешає завжди Бог-Отець</w:t>
      </w:r>
      <w:r w:rsidR="00243C35" w:rsidRPr="00060BC2">
        <w:rPr>
          <w:rStyle w:val="a5"/>
          <w:rFonts w:ascii="Times New Roman" w:hAnsi="Times New Roman" w:cs="Times New Roman"/>
          <w:sz w:val="28"/>
          <w:szCs w:val="28"/>
          <w:lang w:val="uk-UA"/>
        </w:rPr>
        <w:footnoteReference w:id="55"/>
      </w:r>
      <w:r w:rsidR="00243C35" w:rsidRPr="00060BC2">
        <w:rPr>
          <w:rFonts w:ascii="Times New Roman" w:hAnsi="Times New Roman" w:cs="Times New Roman"/>
          <w:sz w:val="28"/>
          <w:szCs w:val="28"/>
          <w:lang w:val="uk-UA"/>
        </w:rPr>
        <w:t>. Як і в синоптиків, о</w:t>
      </w:r>
      <w:r w:rsidRPr="00060BC2">
        <w:rPr>
          <w:rFonts w:ascii="Times New Roman" w:hAnsi="Times New Roman" w:cs="Times New Roman"/>
          <w:sz w:val="28"/>
          <w:szCs w:val="28"/>
          <w:lang w:val="uk-UA"/>
        </w:rPr>
        <w:t>днією із центральних тем Павла є парусія і пов’язаний з нею суд. Прихід Господа є однією зі складових християнської надії. Він відбудеться несподівано, «прийде як злодій уночі»</w:t>
      </w:r>
      <w:r w:rsidR="00243C35" w:rsidRPr="00060BC2">
        <w:rPr>
          <w:rStyle w:val="a5"/>
          <w:rFonts w:ascii="Times New Roman" w:hAnsi="Times New Roman" w:cs="Times New Roman"/>
          <w:sz w:val="28"/>
          <w:szCs w:val="28"/>
          <w:lang w:val="uk-UA"/>
        </w:rPr>
        <w:footnoteReference w:id="56"/>
      </w:r>
      <w:r w:rsidRPr="00060BC2">
        <w:rPr>
          <w:rFonts w:ascii="Times New Roman" w:hAnsi="Times New Roman" w:cs="Times New Roman"/>
          <w:sz w:val="28"/>
          <w:szCs w:val="28"/>
          <w:lang w:val="uk-UA"/>
        </w:rPr>
        <w:t>. Всі з’являться перед судом Христовим і приймуть згідно того, щ</w:t>
      </w:r>
      <w:r w:rsidR="00243C35" w:rsidRPr="00060BC2">
        <w:rPr>
          <w:rFonts w:ascii="Times New Roman" w:hAnsi="Times New Roman" w:cs="Times New Roman"/>
          <w:sz w:val="28"/>
          <w:szCs w:val="28"/>
          <w:lang w:val="uk-UA"/>
        </w:rPr>
        <w:t>о робили у тілі, і с</w:t>
      </w:r>
      <w:r w:rsidRPr="00060BC2">
        <w:rPr>
          <w:rFonts w:ascii="Times New Roman" w:hAnsi="Times New Roman" w:cs="Times New Roman"/>
          <w:sz w:val="28"/>
          <w:szCs w:val="28"/>
          <w:lang w:val="uk-UA"/>
        </w:rPr>
        <w:t xml:space="preserve">удитиме </w:t>
      </w:r>
      <w:r w:rsidR="00243C35" w:rsidRPr="00060BC2">
        <w:rPr>
          <w:rFonts w:ascii="Times New Roman" w:hAnsi="Times New Roman" w:cs="Times New Roman"/>
          <w:sz w:val="28"/>
          <w:szCs w:val="28"/>
          <w:lang w:val="uk-UA"/>
        </w:rPr>
        <w:t xml:space="preserve">їх  Христос </w:t>
      </w:r>
      <w:r w:rsidRPr="00060BC2">
        <w:rPr>
          <w:rFonts w:ascii="Times New Roman" w:hAnsi="Times New Roman" w:cs="Times New Roman"/>
          <w:sz w:val="28"/>
          <w:szCs w:val="28"/>
          <w:lang w:val="uk-UA"/>
        </w:rPr>
        <w:t>або ж Бог Отець через Христа</w:t>
      </w:r>
      <w:r w:rsidR="00243C35" w:rsidRPr="00060BC2">
        <w:rPr>
          <w:rStyle w:val="a5"/>
          <w:rFonts w:ascii="Times New Roman" w:hAnsi="Times New Roman" w:cs="Times New Roman"/>
          <w:sz w:val="28"/>
          <w:szCs w:val="28"/>
          <w:lang w:val="uk-UA"/>
        </w:rPr>
        <w:footnoteReference w:id="57"/>
      </w:r>
      <w:r w:rsidR="00243C35" w:rsidRPr="00060BC2">
        <w:rPr>
          <w:rFonts w:ascii="Times New Roman" w:hAnsi="Times New Roman" w:cs="Times New Roman"/>
          <w:sz w:val="28"/>
          <w:szCs w:val="28"/>
          <w:lang w:val="uk-UA"/>
        </w:rPr>
        <w:t>.</w:t>
      </w:r>
    </w:p>
    <w:p w:rsidR="00D15025" w:rsidRPr="00060BC2" w:rsidRDefault="00F44799" w:rsidP="00F4479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В книзі Одкровення есхатологічні теми переплетені з описом сьогодення автора поданих в апокаліптичних образах. Багато з цих образів вплинуть на пізнішу християнську есхатологію в цілому. Бог представляється як Той хто був, хто є і хто приходить, якого треба очікувати. Якщо у євангелистів опис Царства Божого є переважно у формі притч, то в книзі Одкровення зустрічаємо опис Царства та пов’язаних із ним тем в образах та символах</w:t>
      </w:r>
      <w:r w:rsidR="001A51B6" w:rsidRPr="00060BC2">
        <w:rPr>
          <w:rStyle w:val="a5"/>
          <w:rFonts w:ascii="Times New Roman" w:hAnsi="Times New Roman" w:cs="Times New Roman"/>
          <w:sz w:val="28"/>
          <w:szCs w:val="28"/>
          <w:lang w:val="uk-UA"/>
        </w:rPr>
        <w:footnoteReference w:id="58"/>
      </w:r>
      <w:r w:rsidRPr="00060BC2">
        <w:rPr>
          <w:rFonts w:ascii="Times New Roman" w:hAnsi="Times New Roman" w:cs="Times New Roman"/>
          <w:sz w:val="28"/>
          <w:szCs w:val="28"/>
          <w:lang w:val="uk-UA"/>
        </w:rPr>
        <w:t>. Зокрема маємо опис небесного престолу та відвічного богослуження; опис кар, катаклізмів, чаш гніву; символічний опис числа спасенних; опис апокаліптичного звіра та есхатологічної битви тощо. Крім того знаходимо мову про «тисячолітнє царство», буквальне тлумачення якого призвело вже на початках християнст</w:t>
      </w:r>
      <w:r w:rsidR="001A51B6" w:rsidRPr="00060BC2">
        <w:rPr>
          <w:rFonts w:ascii="Times New Roman" w:hAnsi="Times New Roman" w:cs="Times New Roman"/>
          <w:sz w:val="28"/>
          <w:szCs w:val="28"/>
          <w:lang w:val="uk-UA"/>
        </w:rPr>
        <w:t xml:space="preserve">ва </w:t>
      </w:r>
      <w:r w:rsidR="001A51B6" w:rsidRPr="00060BC2">
        <w:rPr>
          <w:rFonts w:ascii="Times New Roman" w:hAnsi="Times New Roman" w:cs="Times New Roman"/>
          <w:sz w:val="28"/>
          <w:szCs w:val="28"/>
          <w:lang w:val="uk-UA"/>
        </w:rPr>
        <w:lastRenderedPageBreak/>
        <w:t>до виникнення єресі хіліазму</w:t>
      </w:r>
      <w:r w:rsidR="001A51B6" w:rsidRPr="00060BC2">
        <w:rPr>
          <w:rStyle w:val="a5"/>
          <w:rFonts w:ascii="Times New Roman" w:hAnsi="Times New Roman" w:cs="Times New Roman"/>
          <w:sz w:val="28"/>
          <w:szCs w:val="28"/>
          <w:lang w:val="uk-UA"/>
        </w:rPr>
        <w:footnoteReference w:id="59"/>
      </w:r>
      <w:r w:rsidR="001A51B6" w:rsidRPr="00060BC2">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а також до розвитку вчення про дві смерті та два воскресіння</w:t>
      </w:r>
      <w:r w:rsidR="001A51B6" w:rsidRPr="00060BC2">
        <w:rPr>
          <w:rStyle w:val="a5"/>
          <w:rFonts w:ascii="Times New Roman" w:hAnsi="Times New Roman" w:cs="Times New Roman"/>
          <w:sz w:val="28"/>
          <w:szCs w:val="28"/>
          <w:lang w:val="uk-UA"/>
        </w:rPr>
        <w:footnoteReference w:id="60"/>
      </w:r>
      <w:r w:rsidRPr="00060BC2">
        <w:rPr>
          <w:rFonts w:ascii="Times New Roman" w:hAnsi="Times New Roman" w:cs="Times New Roman"/>
          <w:sz w:val="28"/>
          <w:szCs w:val="28"/>
          <w:lang w:val="uk-UA"/>
        </w:rPr>
        <w:t xml:space="preserve">. Завершується книга описом нового неба і нової землі разом із закликом очікування </w:t>
      </w:r>
      <w:r w:rsidR="006D02B2" w:rsidRPr="00060BC2">
        <w:rPr>
          <w:rFonts w:ascii="Times New Roman" w:hAnsi="Times New Roman" w:cs="Times New Roman"/>
          <w:sz w:val="28"/>
          <w:szCs w:val="28"/>
          <w:lang w:val="uk-UA"/>
        </w:rPr>
        <w:t xml:space="preserve">пришестя Христа. </w:t>
      </w:r>
    </w:p>
    <w:p w:rsidR="00D414A8" w:rsidRPr="00060BC2" w:rsidRDefault="00D414A8" w:rsidP="00F4479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Перші Отці церкви продовжували роздумувати над есхатологічними питаннями. Христос говорив про близькість Царства Божого тому перші християни очікували його вже в той час, що і породило багато роздумів від різних отців Церкви. </w:t>
      </w:r>
      <w:r w:rsidR="00016AE3" w:rsidRPr="00060BC2">
        <w:rPr>
          <w:rFonts w:ascii="Times New Roman" w:hAnsi="Times New Roman" w:cs="Times New Roman"/>
          <w:sz w:val="28"/>
          <w:szCs w:val="28"/>
          <w:lang w:val="uk-UA"/>
        </w:rPr>
        <w:t>Якщо в апостольських Отців есхатологічні теми були виражені більше в контексті юдео-християнства, то апологети, полемізуючи з греками, відкривають нові теми для обговорення. Так </w:t>
      </w:r>
      <w:r w:rsidR="00016AE3" w:rsidRPr="00060BC2">
        <w:rPr>
          <w:rFonts w:ascii="Times New Roman" w:hAnsi="Times New Roman" w:cs="Times New Roman"/>
          <w:bCs/>
          <w:sz w:val="28"/>
          <w:szCs w:val="28"/>
          <w:lang w:val="uk-UA"/>
        </w:rPr>
        <w:t>Юстин Мучиник,</w:t>
      </w:r>
      <w:r w:rsidR="00016AE3" w:rsidRPr="00060BC2">
        <w:rPr>
          <w:rFonts w:ascii="Times New Roman" w:hAnsi="Times New Roman" w:cs="Times New Roman"/>
          <w:sz w:val="28"/>
          <w:szCs w:val="28"/>
          <w:lang w:val="uk-UA"/>
        </w:rPr>
        <w:t>  роздумуючи про потойбічне життя, намагається зрозуміти особливості буття душі після смерті, різну долю праведн</w:t>
      </w:r>
      <w:r w:rsidR="004A3232" w:rsidRPr="00060BC2">
        <w:rPr>
          <w:rFonts w:ascii="Times New Roman" w:hAnsi="Times New Roman" w:cs="Times New Roman"/>
          <w:sz w:val="28"/>
          <w:szCs w:val="28"/>
          <w:lang w:val="uk-UA"/>
        </w:rPr>
        <w:t xml:space="preserve">их та грішних, говорить про суд, </w:t>
      </w:r>
      <w:r w:rsidR="00016AE3" w:rsidRPr="00060BC2">
        <w:rPr>
          <w:rFonts w:ascii="Times New Roman" w:hAnsi="Times New Roman" w:cs="Times New Roman"/>
          <w:sz w:val="28"/>
          <w:szCs w:val="28"/>
          <w:lang w:val="uk-UA"/>
        </w:rPr>
        <w:t>що відбудеться через вогонь та про воскресіння, що відбудеться «у два етапи»: воскресіння праведних для тисячолітнього царства та воскресіння всіх на суд після другого приходу Христа</w:t>
      </w:r>
      <w:r w:rsidR="00016AE3" w:rsidRPr="00060BC2">
        <w:rPr>
          <w:rStyle w:val="a5"/>
          <w:rFonts w:ascii="Times New Roman" w:hAnsi="Times New Roman" w:cs="Times New Roman"/>
          <w:sz w:val="28"/>
          <w:szCs w:val="28"/>
          <w:lang w:val="uk-UA"/>
        </w:rPr>
        <w:footnoteReference w:id="61"/>
      </w:r>
      <w:r w:rsidR="00016AE3" w:rsidRPr="00060BC2">
        <w:rPr>
          <w:rFonts w:ascii="Times New Roman" w:hAnsi="Times New Roman" w:cs="Times New Roman"/>
          <w:sz w:val="28"/>
          <w:szCs w:val="28"/>
          <w:lang w:val="uk-UA"/>
        </w:rPr>
        <w:t xml:space="preserve">. </w:t>
      </w:r>
    </w:p>
    <w:p w:rsidR="0095062C" w:rsidRPr="00060BC2" w:rsidRDefault="00016AE3" w:rsidP="00F4479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Тертуліан у творі </w:t>
      </w:r>
      <w:r w:rsidRPr="00060BC2">
        <w:rPr>
          <w:rFonts w:ascii="Times New Roman" w:hAnsi="Times New Roman" w:cs="Times New Roman"/>
          <w:i/>
          <w:sz w:val="28"/>
          <w:szCs w:val="28"/>
          <w:lang w:val="uk-UA"/>
        </w:rPr>
        <w:t xml:space="preserve">Про воскресіння плоті </w:t>
      </w:r>
      <w:r w:rsidRPr="00060BC2">
        <w:rPr>
          <w:rFonts w:ascii="Times New Roman" w:hAnsi="Times New Roman" w:cs="Times New Roman"/>
          <w:sz w:val="28"/>
          <w:szCs w:val="28"/>
          <w:lang w:val="uk-UA"/>
        </w:rPr>
        <w:t xml:space="preserve">розвиває тему суду та </w:t>
      </w:r>
      <w:r w:rsidR="00072E5D" w:rsidRPr="00060BC2">
        <w:rPr>
          <w:rFonts w:ascii="Times New Roman" w:hAnsi="Times New Roman" w:cs="Times New Roman"/>
          <w:sz w:val="28"/>
          <w:szCs w:val="28"/>
          <w:lang w:val="uk-UA"/>
        </w:rPr>
        <w:t>посмертної відплати. Для Тертуліана плоть виступає «якорем спасіння»</w:t>
      </w:r>
      <w:r w:rsidR="0095062C" w:rsidRPr="00060BC2">
        <w:rPr>
          <w:rFonts w:ascii="Times New Roman" w:hAnsi="Times New Roman" w:cs="Times New Roman"/>
          <w:sz w:val="28"/>
          <w:szCs w:val="28"/>
          <w:lang w:val="uk-UA"/>
        </w:rPr>
        <w:t xml:space="preserve">, він пояснює таке порівняння наступним чином: </w:t>
      </w:r>
    </w:p>
    <w:p w:rsidR="0095062C" w:rsidRPr="00060BC2" w:rsidRDefault="0095062C" w:rsidP="0095062C">
      <w:pPr>
        <w:spacing w:line="240" w:lineRule="auto"/>
        <w:ind w:left="708"/>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Оскільки порятунок з'єднує душу з Богом, саме плоть робить можливим таке з'єднання. Адже плоть омивається, щоб душа очистилася, плоть помазується, щоб душа освятилась, плоть знаменується, щоб душа зміцнилася, плоть осяяна покладанням рук, щоб душа засвітилася духом, плоть харчується тілом і кров'ю Христа, щоб і душа годувалась Богом. Значить, те, що об'єднано в праці, не може бути розділене в нагороді</w:t>
      </w:r>
      <w:r w:rsidR="00072E5D" w:rsidRPr="00060BC2">
        <w:rPr>
          <w:rStyle w:val="a5"/>
          <w:rFonts w:ascii="Times New Roman" w:hAnsi="Times New Roman" w:cs="Times New Roman"/>
          <w:sz w:val="24"/>
          <w:szCs w:val="24"/>
          <w:lang w:val="uk-UA"/>
        </w:rPr>
        <w:footnoteReference w:id="62"/>
      </w:r>
      <w:r w:rsidRPr="00060BC2">
        <w:rPr>
          <w:rFonts w:ascii="Times New Roman" w:hAnsi="Times New Roman" w:cs="Times New Roman"/>
          <w:sz w:val="24"/>
          <w:szCs w:val="24"/>
          <w:lang w:val="uk-UA"/>
        </w:rPr>
        <w:t>.</w:t>
      </w:r>
    </w:p>
    <w:p w:rsidR="00016AE3" w:rsidRPr="00060BC2" w:rsidRDefault="0095062C" w:rsidP="0095062C">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Тут Тертуліан висловлює думку про те, що плоть повинна бути нашим помічником на шляху до вічного життя. Також автор пише про </w:t>
      </w:r>
      <w:r w:rsidR="00072E5D" w:rsidRPr="00060BC2">
        <w:rPr>
          <w:rFonts w:ascii="Times New Roman" w:hAnsi="Times New Roman" w:cs="Times New Roman"/>
          <w:sz w:val="28"/>
          <w:szCs w:val="28"/>
          <w:lang w:val="uk-UA"/>
        </w:rPr>
        <w:t>відновлення людини до ст</w:t>
      </w:r>
      <w:r w:rsidRPr="00060BC2">
        <w:rPr>
          <w:rFonts w:ascii="Times New Roman" w:hAnsi="Times New Roman" w:cs="Times New Roman"/>
          <w:sz w:val="28"/>
          <w:szCs w:val="28"/>
          <w:lang w:val="uk-UA"/>
        </w:rPr>
        <w:t>ану досконалості у воскресінні</w:t>
      </w:r>
      <w:r w:rsidRPr="00060BC2">
        <w:rPr>
          <w:rStyle w:val="a5"/>
          <w:rFonts w:ascii="Times New Roman" w:hAnsi="Times New Roman" w:cs="Times New Roman"/>
          <w:sz w:val="28"/>
          <w:szCs w:val="28"/>
          <w:lang w:val="uk-UA"/>
        </w:rPr>
        <w:footnoteReference w:id="63"/>
      </w:r>
      <w:r w:rsidRPr="00060BC2">
        <w:rPr>
          <w:rFonts w:ascii="Times New Roman" w:hAnsi="Times New Roman" w:cs="Times New Roman"/>
          <w:sz w:val="28"/>
          <w:szCs w:val="28"/>
          <w:lang w:val="uk-UA"/>
        </w:rPr>
        <w:t>. Та найголовніше, у своєму трактаті апологет висловлює думку</w:t>
      </w:r>
      <w:r w:rsidR="00072E5D" w:rsidRPr="00060BC2">
        <w:rPr>
          <w:rFonts w:ascii="Times New Roman" w:hAnsi="Times New Roman" w:cs="Times New Roman"/>
          <w:sz w:val="28"/>
          <w:szCs w:val="28"/>
          <w:lang w:val="uk-UA"/>
        </w:rPr>
        <w:t xml:space="preserve"> про </w:t>
      </w:r>
      <w:r w:rsidRPr="00060BC2">
        <w:rPr>
          <w:rFonts w:ascii="Times New Roman" w:hAnsi="Times New Roman" w:cs="Times New Roman"/>
          <w:sz w:val="28"/>
          <w:szCs w:val="28"/>
          <w:lang w:val="uk-UA"/>
        </w:rPr>
        <w:t>те, що відплата</w:t>
      </w:r>
      <w:r w:rsidR="00072E5D" w:rsidRPr="00060BC2">
        <w:rPr>
          <w:rFonts w:ascii="Times New Roman" w:hAnsi="Times New Roman" w:cs="Times New Roman"/>
          <w:sz w:val="28"/>
          <w:szCs w:val="28"/>
          <w:lang w:val="uk-UA"/>
        </w:rPr>
        <w:t xml:space="preserve"> для праведних і грішних</w:t>
      </w:r>
      <w:r w:rsidR="00E87DC6">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відбудеться</w:t>
      </w:r>
      <w:r w:rsidR="00072E5D" w:rsidRPr="00060BC2">
        <w:rPr>
          <w:rFonts w:ascii="Times New Roman" w:hAnsi="Times New Roman" w:cs="Times New Roman"/>
          <w:sz w:val="28"/>
          <w:szCs w:val="28"/>
          <w:lang w:val="uk-UA"/>
        </w:rPr>
        <w:t xml:space="preserve"> вже після сме</w:t>
      </w:r>
      <w:r w:rsidRPr="00060BC2">
        <w:rPr>
          <w:rFonts w:ascii="Times New Roman" w:hAnsi="Times New Roman" w:cs="Times New Roman"/>
          <w:sz w:val="28"/>
          <w:szCs w:val="28"/>
          <w:lang w:val="uk-UA"/>
        </w:rPr>
        <w:t>рті та після воскресіння, і висловлює</w:t>
      </w:r>
      <w:r w:rsidR="00072E5D" w:rsidRPr="00060BC2">
        <w:rPr>
          <w:rFonts w:ascii="Times New Roman" w:hAnsi="Times New Roman" w:cs="Times New Roman"/>
          <w:sz w:val="28"/>
          <w:szCs w:val="28"/>
          <w:lang w:val="uk-UA"/>
        </w:rPr>
        <w:t xml:space="preserve"> </w:t>
      </w:r>
      <w:r w:rsidR="00072E5D" w:rsidRPr="00060BC2">
        <w:rPr>
          <w:rFonts w:ascii="Times New Roman" w:hAnsi="Times New Roman" w:cs="Times New Roman"/>
          <w:sz w:val="28"/>
          <w:szCs w:val="28"/>
          <w:lang w:val="uk-UA"/>
        </w:rPr>
        <w:lastRenderedPageBreak/>
        <w:t xml:space="preserve">алегоричний спосіб </w:t>
      </w:r>
      <w:r w:rsidRPr="00060BC2">
        <w:rPr>
          <w:rFonts w:ascii="Times New Roman" w:hAnsi="Times New Roman" w:cs="Times New Roman"/>
          <w:sz w:val="28"/>
          <w:szCs w:val="28"/>
          <w:lang w:val="uk-UA"/>
        </w:rPr>
        <w:t>пояснення двох воскресінь</w:t>
      </w:r>
      <w:r w:rsidR="00072E5D" w:rsidRPr="00060BC2">
        <w:rPr>
          <w:rFonts w:ascii="Times New Roman" w:hAnsi="Times New Roman" w:cs="Times New Roman"/>
          <w:sz w:val="28"/>
          <w:szCs w:val="28"/>
          <w:lang w:val="uk-UA"/>
        </w:rPr>
        <w:t>: духовне – через віру в цьому житті, і  тілесне - з приходом Ісуса Христа</w:t>
      </w:r>
      <w:r w:rsidR="00E21ECE" w:rsidRPr="00060BC2">
        <w:rPr>
          <w:rStyle w:val="a5"/>
          <w:rFonts w:ascii="Times New Roman" w:hAnsi="Times New Roman" w:cs="Times New Roman"/>
          <w:sz w:val="28"/>
          <w:szCs w:val="28"/>
          <w:lang w:val="uk-UA"/>
        </w:rPr>
        <w:footnoteReference w:id="64"/>
      </w:r>
      <w:r w:rsidR="00072E5D" w:rsidRPr="00060BC2">
        <w:rPr>
          <w:rFonts w:ascii="Times New Roman" w:hAnsi="Times New Roman" w:cs="Times New Roman"/>
          <w:sz w:val="28"/>
          <w:szCs w:val="28"/>
          <w:lang w:val="uk-UA"/>
        </w:rPr>
        <w:t>.</w:t>
      </w:r>
    </w:p>
    <w:p w:rsidR="00FE29BA" w:rsidRPr="00060BC2" w:rsidRDefault="00FE29BA" w:rsidP="00F91609">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Після того як християнство стає визнаною релігією</w:t>
      </w:r>
      <w:r w:rsidRPr="00060BC2">
        <w:rPr>
          <w:rStyle w:val="a5"/>
          <w:rFonts w:ascii="Times New Roman" w:hAnsi="Times New Roman" w:cs="Times New Roman"/>
          <w:sz w:val="28"/>
          <w:szCs w:val="28"/>
          <w:lang w:val="uk-UA"/>
        </w:rPr>
        <w:footnoteReference w:id="65"/>
      </w:r>
      <w:r w:rsidRPr="00060BC2">
        <w:rPr>
          <w:rFonts w:ascii="Times New Roman" w:hAnsi="Times New Roman" w:cs="Times New Roman"/>
          <w:sz w:val="28"/>
          <w:szCs w:val="28"/>
          <w:lang w:val="uk-UA"/>
        </w:rPr>
        <w:t>, апологетичні твори відходять на другий план, натомість Отців Церкви більше починає турбувати  євангельське життя християнської спільноти та її організація. Тому пишучи і говорячи про есхатологію, автори тієї епохи часто вкладали пасторальний та моральний аспекти.</w:t>
      </w:r>
      <w:r w:rsidR="00E87DC6">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 xml:space="preserve">Так </w:t>
      </w:r>
      <w:r w:rsidR="00F91609" w:rsidRPr="00060BC2">
        <w:rPr>
          <w:rFonts w:ascii="Times New Roman" w:hAnsi="Times New Roman" w:cs="Times New Roman"/>
          <w:sz w:val="28"/>
          <w:szCs w:val="28"/>
          <w:lang w:val="uk-UA"/>
        </w:rPr>
        <w:t>в отців кападокійців, зокрема у</w:t>
      </w:r>
      <w:r w:rsidRPr="00060BC2">
        <w:rPr>
          <w:rFonts w:ascii="Times New Roman" w:hAnsi="Times New Roman" w:cs="Times New Roman"/>
          <w:sz w:val="28"/>
          <w:szCs w:val="28"/>
          <w:lang w:val="uk-UA"/>
        </w:rPr>
        <w:t> </w:t>
      </w:r>
      <w:r w:rsidR="00F91609" w:rsidRPr="00060BC2">
        <w:rPr>
          <w:rFonts w:ascii="Times New Roman" w:hAnsi="Times New Roman" w:cs="Times New Roman"/>
          <w:bCs/>
          <w:sz w:val="28"/>
          <w:szCs w:val="28"/>
          <w:lang w:val="uk-UA"/>
        </w:rPr>
        <w:t>Василія Великого</w:t>
      </w:r>
      <w:r w:rsidRPr="00060BC2">
        <w:rPr>
          <w:rFonts w:ascii="Times New Roman" w:hAnsi="Times New Roman" w:cs="Times New Roman"/>
          <w:sz w:val="28"/>
          <w:szCs w:val="28"/>
          <w:lang w:val="uk-UA"/>
        </w:rPr>
        <w:t xml:space="preserve"> головними есхатологічними темами стають </w:t>
      </w:r>
      <w:r w:rsidRPr="00060BC2">
        <w:rPr>
          <w:rFonts w:ascii="Times New Roman" w:hAnsi="Times New Roman" w:cs="Times New Roman"/>
          <w:bCs/>
          <w:iCs/>
          <w:sz w:val="28"/>
          <w:szCs w:val="28"/>
          <w:lang w:val="uk-UA"/>
        </w:rPr>
        <w:t>суд Божий</w:t>
      </w:r>
      <w:r w:rsidRPr="00060BC2">
        <w:rPr>
          <w:rFonts w:ascii="Times New Roman" w:hAnsi="Times New Roman" w:cs="Times New Roman"/>
          <w:sz w:val="28"/>
          <w:szCs w:val="28"/>
          <w:lang w:val="uk-UA"/>
        </w:rPr>
        <w:t> та </w:t>
      </w:r>
      <w:r w:rsidRPr="00060BC2">
        <w:rPr>
          <w:rFonts w:ascii="Times New Roman" w:hAnsi="Times New Roman" w:cs="Times New Roman"/>
          <w:bCs/>
          <w:iCs/>
          <w:sz w:val="28"/>
          <w:szCs w:val="28"/>
          <w:lang w:val="uk-UA"/>
        </w:rPr>
        <w:t>відплата після смерті</w:t>
      </w:r>
      <w:r w:rsidRPr="00060BC2">
        <w:rPr>
          <w:rFonts w:ascii="Times New Roman" w:hAnsi="Times New Roman" w:cs="Times New Roman"/>
          <w:sz w:val="28"/>
          <w:szCs w:val="28"/>
          <w:lang w:val="uk-UA"/>
        </w:rPr>
        <w:t>. Мова про суд іде поряд із закликом до чеснотливого життя та все більше підкреслюється</w:t>
      </w:r>
      <w:r w:rsidR="00F91609"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що він буде страшним</w:t>
      </w:r>
      <w:r w:rsidR="00F91609" w:rsidRPr="00060BC2">
        <w:rPr>
          <w:rStyle w:val="a5"/>
          <w:rFonts w:ascii="Times New Roman" w:hAnsi="Times New Roman" w:cs="Times New Roman"/>
          <w:sz w:val="28"/>
          <w:szCs w:val="28"/>
          <w:lang w:val="uk-UA"/>
        </w:rPr>
        <w:footnoteReference w:id="66"/>
      </w:r>
      <w:r w:rsidRPr="00060BC2">
        <w:rPr>
          <w:rFonts w:ascii="Times New Roman" w:hAnsi="Times New Roman" w:cs="Times New Roman"/>
          <w:sz w:val="28"/>
          <w:szCs w:val="28"/>
          <w:lang w:val="uk-UA"/>
        </w:rPr>
        <w:t xml:space="preserve">. </w:t>
      </w:r>
    </w:p>
    <w:p w:rsidR="00EA1EEB" w:rsidRPr="00060BC2" w:rsidRDefault="00FE29BA" w:rsidP="00631903">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У творах </w:t>
      </w:r>
      <w:r w:rsidRPr="00060BC2">
        <w:rPr>
          <w:rFonts w:ascii="Times New Roman" w:hAnsi="Times New Roman" w:cs="Times New Roman"/>
          <w:bCs/>
          <w:sz w:val="28"/>
          <w:szCs w:val="28"/>
          <w:lang w:val="uk-UA"/>
        </w:rPr>
        <w:t>Августина</w:t>
      </w:r>
      <w:r w:rsidR="00E87DC6">
        <w:rPr>
          <w:rFonts w:ascii="Times New Roman" w:hAnsi="Times New Roman" w:cs="Times New Roman"/>
          <w:bCs/>
          <w:sz w:val="28"/>
          <w:szCs w:val="28"/>
          <w:lang w:val="uk-UA"/>
        </w:rPr>
        <w:t xml:space="preserve"> </w:t>
      </w:r>
      <w:r w:rsidR="00F91609" w:rsidRPr="00060BC2">
        <w:rPr>
          <w:rFonts w:ascii="Times New Roman" w:hAnsi="Times New Roman" w:cs="Times New Roman"/>
          <w:bCs/>
          <w:sz w:val="28"/>
          <w:szCs w:val="28"/>
          <w:lang w:val="uk-UA"/>
        </w:rPr>
        <w:t>Гіппонськго</w:t>
      </w:r>
      <w:r w:rsidRPr="00060BC2">
        <w:rPr>
          <w:rFonts w:ascii="Times New Roman" w:hAnsi="Times New Roman" w:cs="Times New Roman"/>
          <w:sz w:val="28"/>
          <w:szCs w:val="28"/>
          <w:lang w:val="uk-UA"/>
        </w:rPr>
        <w:t> </w:t>
      </w:r>
      <w:r w:rsidR="00F91609" w:rsidRPr="00060BC2">
        <w:rPr>
          <w:rFonts w:ascii="Times New Roman" w:hAnsi="Times New Roman" w:cs="Times New Roman"/>
          <w:sz w:val="28"/>
          <w:szCs w:val="28"/>
          <w:lang w:val="uk-UA"/>
        </w:rPr>
        <w:t>вперше зустрічається систематичний</w:t>
      </w:r>
      <w:r w:rsidR="00631903">
        <w:rPr>
          <w:rFonts w:ascii="Times New Roman" w:hAnsi="Times New Roman" w:cs="Times New Roman"/>
          <w:sz w:val="28"/>
          <w:szCs w:val="28"/>
          <w:lang w:val="uk-UA"/>
        </w:rPr>
        <w:t xml:space="preserve"> виклад</w:t>
      </w:r>
      <w:r w:rsidRPr="00060BC2">
        <w:rPr>
          <w:rFonts w:ascii="Times New Roman" w:hAnsi="Times New Roman" w:cs="Times New Roman"/>
          <w:sz w:val="28"/>
          <w:szCs w:val="28"/>
          <w:lang w:val="uk-UA"/>
        </w:rPr>
        <w:t xml:space="preserve"> християнського вчення про долю людини після смерті. </w:t>
      </w:r>
      <w:r w:rsidR="00F91609" w:rsidRPr="00060BC2">
        <w:rPr>
          <w:rFonts w:ascii="Times New Roman" w:hAnsi="Times New Roman" w:cs="Times New Roman"/>
          <w:sz w:val="28"/>
          <w:szCs w:val="28"/>
          <w:lang w:val="uk-UA"/>
        </w:rPr>
        <w:t>Августин представляє новий погляд на</w:t>
      </w:r>
      <w:r w:rsidRPr="00060BC2">
        <w:rPr>
          <w:rFonts w:ascii="Times New Roman" w:hAnsi="Times New Roman" w:cs="Times New Roman"/>
          <w:sz w:val="28"/>
          <w:szCs w:val="28"/>
          <w:lang w:val="uk-UA"/>
        </w:rPr>
        <w:t> </w:t>
      </w:r>
      <w:r w:rsidRPr="00060BC2">
        <w:rPr>
          <w:rFonts w:ascii="Times New Roman" w:hAnsi="Times New Roman" w:cs="Times New Roman"/>
          <w:bCs/>
          <w:iCs/>
          <w:sz w:val="28"/>
          <w:szCs w:val="28"/>
          <w:lang w:val="uk-UA"/>
        </w:rPr>
        <w:t>поняття вічності</w:t>
      </w:r>
      <w:r w:rsidR="00F91609" w:rsidRPr="00060BC2">
        <w:rPr>
          <w:rFonts w:ascii="Times New Roman" w:hAnsi="Times New Roman" w:cs="Times New Roman"/>
          <w:sz w:val="28"/>
          <w:szCs w:val="28"/>
          <w:lang w:val="uk-UA"/>
        </w:rPr>
        <w:t xml:space="preserve">, </w:t>
      </w:r>
      <w:r w:rsidRPr="00060BC2">
        <w:rPr>
          <w:rFonts w:ascii="Times New Roman" w:hAnsi="Times New Roman" w:cs="Times New Roman"/>
          <w:sz w:val="28"/>
          <w:szCs w:val="28"/>
          <w:lang w:val="uk-UA"/>
        </w:rPr>
        <w:t xml:space="preserve">яку </w:t>
      </w:r>
      <w:r w:rsidR="00F91609" w:rsidRPr="00060BC2">
        <w:rPr>
          <w:rFonts w:ascii="Times New Roman" w:hAnsi="Times New Roman" w:cs="Times New Roman"/>
          <w:sz w:val="28"/>
          <w:szCs w:val="28"/>
          <w:lang w:val="uk-UA"/>
        </w:rPr>
        <w:t>він</w:t>
      </w:r>
      <w:r w:rsidRPr="00060BC2">
        <w:rPr>
          <w:rFonts w:ascii="Times New Roman" w:hAnsi="Times New Roman" w:cs="Times New Roman"/>
          <w:sz w:val="28"/>
          <w:szCs w:val="28"/>
          <w:lang w:val="uk-UA"/>
        </w:rPr>
        <w:t xml:space="preserve"> трактує як</w:t>
      </w:r>
      <w:r w:rsidR="00F91609" w:rsidRPr="00060BC2">
        <w:rPr>
          <w:rFonts w:ascii="Times New Roman" w:hAnsi="Times New Roman" w:cs="Times New Roman"/>
          <w:sz w:val="28"/>
          <w:szCs w:val="28"/>
          <w:lang w:val="uk-UA"/>
        </w:rPr>
        <w:t xml:space="preserve"> незмінність Божої присутності для праведних</w:t>
      </w:r>
      <w:r w:rsidRPr="00060BC2">
        <w:rPr>
          <w:rFonts w:ascii="Times New Roman" w:hAnsi="Times New Roman" w:cs="Times New Roman"/>
          <w:sz w:val="28"/>
          <w:szCs w:val="28"/>
          <w:lang w:val="uk-UA"/>
        </w:rPr>
        <w:t xml:space="preserve"> або</w:t>
      </w:r>
      <w:r w:rsidR="00631903">
        <w:rPr>
          <w:rFonts w:ascii="Times New Roman" w:hAnsi="Times New Roman" w:cs="Times New Roman"/>
          <w:sz w:val="28"/>
          <w:szCs w:val="28"/>
          <w:lang w:val="uk-UA"/>
        </w:rPr>
        <w:t xml:space="preserve"> її відсутні</w:t>
      </w:r>
      <w:r w:rsidR="00F91609" w:rsidRPr="00060BC2">
        <w:rPr>
          <w:rFonts w:ascii="Times New Roman" w:hAnsi="Times New Roman" w:cs="Times New Roman"/>
          <w:sz w:val="28"/>
          <w:szCs w:val="28"/>
          <w:lang w:val="uk-UA"/>
        </w:rPr>
        <w:t>сть для грішних</w:t>
      </w:r>
      <w:r w:rsidR="00F91609" w:rsidRPr="00060BC2">
        <w:rPr>
          <w:rStyle w:val="a5"/>
          <w:rFonts w:ascii="Times New Roman" w:hAnsi="Times New Roman" w:cs="Times New Roman"/>
          <w:sz w:val="28"/>
          <w:szCs w:val="28"/>
          <w:lang w:val="uk-UA"/>
        </w:rPr>
        <w:footnoteReference w:id="67"/>
      </w:r>
      <w:r w:rsidR="00F91609" w:rsidRPr="00060BC2">
        <w:rPr>
          <w:rFonts w:ascii="Times New Roman" w:hAnsi="Times New Roman" w:cs="Times New Roman"/>
          <w:sz w:val="28"/>
          <w:szCs w:val="28"/>
          <w:lang w:val="uk-UA"/>
        </w:rPr>
        <w:t xml:space="preserve">. Також Августин у творі </w:t>
      </w:r>
      <w:r w:rsidR="00DA7CE8" w:rsidRPr="00060BC2">
        <w:rPr>
          <w:rFonts w:ascii="Times New Roman" w:hAnsi="Times New Roman" w:cs="Times New Roman"/>
          <w:i/>
          <w:sz w:val="28"/>
          <w:szCs w:val="28"/>
          <w:lang w:val="uk-UA"/>
        </w:rPr>
        <w:t>Про</w:t>
      </w:r>
      <w:r w:rsidR="00E87DC6">
        <w:rPr>
          <w:rFonts w:ascii="Times New Roman" w:hAnsi="Times New Roman" w:cs="Times New Roman"/>
          <w:i/>
          <w:sz w:val="28"/>
          <w:szCs w:val="28"/>
          <w:lang w:val="uk-UA"/>
        </w:rPr>
        <w:t xml:space="preserve"> </w:t>
      </w:r>
      <w:r w:rsidR="00DA7CE8" w:rsidRPr="00060BC2">
        <w:rPr>
          <w:rFonts w:ascii="Times New Roman" w:hAnsi="Times New Roman" w:cs="Times New Roman"/>
          <w:i/>
          <w:sz w:val="28"/>
          <w:szCs w:val="28"/>
          <w:lang w:val="uk-UA"/>
        </w:rPr>
        <w:t>г</w:t>
      </w:r>
      <w:r w:rsidR="00F91609" w:rsidRPr="00060BC2">
        <w:rPr>
          <w:rFonts w:ascii="Times New Roman" w:hAnsi="Times New Roman" w:cs="Times New Roman"/>
          <w:i/>
          <w:sz w:val="28"/>
          <w:szCs w:val="28"/>
          <w:lang w:val="uk-UA"/>
        </w:rPr>
        <w:t xml:space="preserve">рад Божий </w:t>
      </w:r>
      <w:r w:rsidR="00F91609" w:rsidRPr="00060BC2">
        <w:rPr>
          <w:rFonts w:ascii="Times New Roman" w:hAnsi="Times New Roman" w:cs="Times New Roman"/>
          <w:sz w:val="28"/>
          <w:szCs w:val="28"/>
          <w:lang w:val="uk-UA"/>
        </w:rPr>
        <w:t xml:space="preserve">представляє </w:t>
      </w:r>
      <w:r w:rsidRPr="00060BC2">
        <w:rPr>
          <w:rFonts w:ascii="Times New Roman" w:hAnsi="Times New Roman" w:cs="Times New Roman"/>
          <w:sz w:val="28"/>
          <w:szCs w:val="28"/>
          <w:lang w:val="uk-UA"/>
        </w:rPr>
        <w:t>новий погляд на </w:t>
      </w:r>
      <w:r w:rsidRPr="00060BC2">
        <w:rPr>
          <w:rFonts w:ascii="Times New Roman" w:hAnsi="Times New Roman" w:cs="Times New Roman"/>
          <w:iCs/>
          <w:sz w:val="28"/>
          <w:szCs w:val="28"/>
          <w:lang w:val="uk-UA"/>
        </w:rPr>
        <w:t>тисячолітнє царство</w:t>
      </w:r>
      <w:r w:rsidR="00F91609" w:rsidRPr="00060BC2">
        <w:rPr>
          <w:rFonts w:ascii="Times New Roman" w:hAnsi="Times New Roman" w:cs="Times New Roman"/>
          <w:sz w:val="28"/>
          <w:szCs w:val="28"/>
          <w:lang w:val="uk-UA"/>
        </w:rPr>
        <w:t>, яке</w:t>
      </w:r>
      <w:r w:rsidRPr="00060BC2">
        <w:rPr>
          <w:rFonts w:ascii="Times New Roman" w:hAnsi="Times New Roman" w:cs="Times New Roman"/>
          <w:sz w:val="28"/>
          <w:szCs w:val="28"/>
          <w:lang w:val="uk-UA"/>
        </w:rPr>
        <w:t> </w:t>
      </w:r>
      <w:r w:rsidR="00F91609" w:rsidRPr="00060BC2">
        <w:rPr>
          <w:rFonts w:ascii="Times New Roman" w:hAnsi="Times New Roman" w:cs="Times New Roman"/>
          <w:sz w:val="28"/>
          <w:szCs w:val="28"/>
          <w:lang w:val="uk-UA"/>
        </w:rPr>
        <w:t>він розуміє</w:t>
      </w:r>
      <w:r w:rsidRPr="00060BC2">
        <w:rPr>
          <w:rFonts w:ascii="Times New Roman" w:hAnsi="Times New Roman" w:cs="Times New Roman"/>
          <w:sz w:val="28"/>
          <w:szCs w:val="28"/>
          <w:lang w:val="uk-UA"/>
        </w:rPr>
        <w:t> </w:t>
      </w:r>
      <w:r w:rsidRPr="00060BC2">
        <w:rPr>
          <w:rFonts w:ascii="Times New Roman" w:hAnsi="Times New Roman" w:cs="Times New Roman"/>
          <w:iCs/>
          <w:sz w:val="28"/>
          <w:szCs w:val="28"/>
          <w:lang w:val="uk-UA"/>
        </w:rPr>
        <w:t>у духовному ключі</w:t>
      </w:r>
      <w:r w:rsidR="00F91609"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w:t>
      </w:r>
      <w:r w:rsidR="00F91609" w:rsidRPr="00060BC2">
        <w:rPr>
          <w:rFonts w:ascii="Times New Roman" w:hAnsi="Times New Roman" w:cs="Times New Roman"/>
          <w:sz w:val="28"/>
          <w:szCs w:val="28"/>
          <w:lang w:val="uk-UA"/>
        </w:rPr>
        <w:t>як час християнської ери</w:t>
      </w:r>
      <w:r w:rsidR="004C3AE4" w:rsidRPr="00060BC2">
        <w:rPr>
          <w:rStyle w:val="a5"/>
          <w:rFonts w:ascii="Times New Roman" w:hAnsi="Times New Roman" w:cs="Times New Roman"/>
          <w:sz w:val="28"/>
          <w:szCs w:val="28"/>
          <w:lang w:val="uk-UA"/>
        </w:rPr>
        <w:footnoteReference w:id="68"/>
      </w:r>
      <w:r w:rsidR="00F91609"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Августин є першим хто веде мову про </w:t>
      </w:r>
      <w:r w:rsidRPr="00060BC2">
        <w:rPr>
          <w:rFonts w:ascii="Times New Roman" w:hAnsi="Times New Roman" w:cs="Times New Roman"/>
          <w:iCs/>
          <w:sz w:val="28"/>
          <w:szCs w:val="28"/>
          <w:lang w:val="uk-UA"/>
        </w:rPr>
        <w:t>первородний гріх</w:t>
      </w:r>
      <w:r w:rsidRPr="00060BC2">
        <w:rPr>
          <w:rFonts w:ascii="Times New Roman" w:hAnsi="Times New Roman" w:cs="Times New Roman"/>
          <w:sz w:val="28"/>
          <w:szCs w:val="28"/>
          <w:lang w:val="uk-UA"/>
        </w:rPr>
        <w:t> та його наслідки для всього людства і хто чітко наголошує на індивідуальному суді відразу після смерті</w:t>
      </w:r>
      <w:r w:rsidR="00F91609" w:rsidRPr="00060BC2">
        <w:rPr>
          <w:rStyle w:val="a5"/>
          <w:rFonts w:ascii="Times New Roman" w:hAnsi="Times New Roman" w:cs="Times New Roman"/>
          <w:sz w:val="28"/>
          <w:szCs w:val="28"/>
          <w:lang w:val="uk-UA"/>
        </w:rPr>
        <w:footnoteReference w:id="69"/>
      </w:r>
      <w:r w:rsidR="00631903">
        <w:rPr>
          <w:rFonts w:ascii="Times New Roman" w:hAnsi="Times New Roman" w:cs="Times New Roman"/>
          <w:sz w:val="28"/>
          <w:szCs w:val="28"/>
          <w:lang w:val="uk-UA"/>
        </w:rPr>
        <w:t>. У Августина присутнє поняття «тимчасових мук» для грішників після смерті, «тимчасового» (чи неповного) блаженства праведних та «очищувальних» мук для тих, хто померли у важких провинах</w:t>
      </w:r>
      <w:r w:rsidR="00EA1EEB" w:rsidRPr="00060BC2">
        <w:rPr>
          <w:rStyle w:val="a5"/>
          <w:rFonts w:ascii="Times New Roman" w:hAnsi="Times New Roman" w:cs="Times New Roman"/>
          <w:sz w:val="28"/>
          <w:szCs w:val="28"/>
          <w:lang w:val="uk-UA"/>
        </w:rPr>
        <w:footnoteReference w:id="70"/>
      </w:r>
      <w:r w:rsidR="00EA1EEB" w:rsidRPr="00060BC2">
        <w:rPr>
          <w:rFonts w:ascii="Times New Roman" w:hAnsi="Times New Roman" w:cs="Times New Roman"/>
          <w:sz w:val="28"/>
          <w:szCs w:val="28"/>
          <w:lang w:val="uk-UA"/>
        </w:rPr>
        <w:t xml:space="preserve">. </w:t>
      </w:r>
    </w:p>
    <w:p w:rsidR="00E50855" w:rsidRPr="00060BC2" w:rsidRDefault="00EA1EEB" w:rsidP="00FE29BA">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Варто також згадати Юліана Толедського, його есхатологічний трактат </w:t>
      </w:r>
      <w:r w:rsidRPr="00060BC2">
        <w:rPr>
          <w:rFonts w:ascii="Times New Roman" w:hAnsi="Times New Roman" w:cs="Times New Roman"/>
          <w:i/>
          <w:sz w:val="28"/>
          <w:szCs w:val="28"/>
          <w:lang w:val="uk-UA"/>
        </w:rPr>
        <w:t xml:space="preserve">Передбачення майбутніх віків </w:t>
      </w:r>
      <w:r w:rsidRPr="00060BC2">
        <w:rPr>
          <w:rFonts w:ascii="Times New Roman" w:hAnsi="Times New Roman" w:cs="Times New Roman"/>
          <w:sz w:val="28"/>
          <w:szCs w:val="28"/>
          <w:lang w:val="uk-UA"/>
        </w:rPr>
        <w:t>має декілька цікавих особливостей. Наприклад Юліан говорить про відплату за земне життя одразу після смерті людини</w:t>
      </w:r>
      <w:r w:rsidRPr="00060BC2">
        <w:rPr>
          <w:rStyle w:val="a5"/>
          <w:rFonts w:ascii="Times New Roman" w:hAnsi="Times New Roman" w:cs="Times New Roman"/>
          <w:sz w:val="28"/>
          <w:szCs w:val="28"/>
          <w:lang w:val="uk-UA"/>
        </w:rPr>
        <w:footnoteReference w:id="71"/>
      </w:r>
      <w:r w:rsidRPr="00060BC2">
        <w:rPr>
          <w:rFonts w:ascii="Times New Roman" w:hAnsi="Times New Roman" w:cs="Times New Roman"/>
          <w:sz w:val="28"/>
          <w:szCs w:val="28"/>
          <w:lang w:val="uk-UA"/>
        </w:rPr>
        <w:t xml:space="preserve">. Як </w:t>
      </w:r>
      <w:r w:rsidRPr="00060BC2">
        <w:rPr>
          <w:rFonts w:ascii="Times New Roman" w:hAnsi="Times New Roman" w:cs="Times New Roman"/>
          <w:sz w:val="28"/>
          <w:szCs w:val="28"/>
          <w:lang w:val="uk-UA"/>
        </w:rPr>
        <w:lastRenderedPageBreak/>
        <w:t xml:space="preserve">наслідок останнього твердження у Юліана не присутнє розрізнення понять «рай – Царство небесне», «ад – геєна», яке ми розглядали у синоптичних Євангеліях. </w:t>
      </w:r>
    </w:p>
    <w:p w:rsidR="00256B55" w:rsidRPr="00060BC2" w:rsidRDefault="00256B55" w:rsidP="00256B55">
      <w:pPr>
        <w:spacing w:line="360" w:lineRule="auto"/>
        <w:jc w:val="both"/>
        <w:rPr>
          <w:rFonts w:ascii="Times New Roman" w:hAnsi="Times New Roman" w:cs="Times New Roman"/>
          <w:b/>
          <w:sz w:val="28"/>
          <w:szCs w:val="28"/>
          <w:lang w:val="uk-UA"/>
        </w:rPr>
      </w:pPr>
      <w:r w:rsidRPr="00060BC2">
        <w:rPr>
          <w:rFonts w:ascii="Times New Roman" w:hAnsi="Times New Roman" w:cs="Times New Roman"/>
          <w:b/>
          <w:sz w:val="28"/>
          <w:szCs w:val="28"/>
          <w:lang w:val="uk-UA"/>
        </w:rPr>
        <w:t>2.2 Есхатологічна полеміка між Сходом та Заходом</w:t>
      </w:r>
    </w:p>
    <w:p w:rsidR="00D613E8" w:rsidRPr="00060BC2" w:rsidRDefault="00256B55" w:rsidP="00D613E8">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Як ми знаємо у 1054 році відбулось розділення християнського світу на Схід і Захід. Звичайно, ідейна, навіть духовна різниця починає формуватися набагато раніше, однак загальноприйнято</w:t>
      </w:r>
      <w:r w:rsidR="00AF5D18" w:rsidRPr="00060BC2">
        <w:rPr>
          <w:rFonts w:ascii="Times New Roman" w:hAnsi="Times New Roman" w:cs="Times New Roman"/>
          <w:sz w:val="28"/>
          <w:szCs w:val="28"/>
          <w:lang w:val="uk-UA"/>
        </w:rPr>
        <w:t xml:space="preserve"> вважати формальною точкою</w:t>
      </w:r>
      <w:r w:rsidRPr="00060BC2">
        <w:rPr>
          <w:rFonts w:ascii="Times New Roman" w:hAnsi="Times New Roman" w:cs="Times New Roman"/>
          <w:sz w:val="28"/>
          <w:szCs w:val="28"/>
          <w:lang w:val="uk-UA"/>
        </w:rPr>
        <w:t xml:space="preserve"> відліку паралельного розвитку двох традицій цю дату, хоча вона скоріше відноситься до політики, ніж до сутності історичного процесу.</w:t>
      </w:r>
      <w:r w:rsidR="00AF5D18" w:rsidRPr="00060BC2">
        <w:rPr>
          <w:rFonts w:ascii="Times New Roman" w:hAnsi="Times New Roman" w:cs="Times New Roman"/>
          <w:sz w:val="28"/>
          <w:szCs w:val="28"/>
          <w:lang w:val="uk-UA"/>
        </w:rPr>
        <w:t xml:space="preserve"> Оскільки традиції розвивались порізно вони також мали розбіжності в своїх догматах, зокрема тих, що стосуються Есхатології. </w:t>
      </w:r>
      <w:r w:rsidRPr="00060BC2">
        <w:rPr>
          <w:rFonts w:ascii="Times New Roman" w:hAnsi="Times New Roman" w:cs="Times New Roman"/>
          <w:sz w:val="28"/>
          <w:szCs w:val="28"/>
          <w:lang w:val="uk-UA"/>
        </w:rPr>
        <w:t>У цьому підрозділі</w:t>
      </w:r>
      <w:r w:rsidR="00AF5D18" w:rsidRPr="00060BC2">
        <w:rPr>
          <w:rFonts w:ascii="Times New Roman" w:hAnsi="Times New Roman" w:cs="Times New Roman"/>
          <w:sz w:val="28"/>
          <w:szCs w:val="28"/>
          <w:lang w:val="uk-UA"/>
        </w:rPr>
        <w:t xml:space="preserve"> ми</w:t>
      </w:r>
      <w:r w:rsidRPr="00060BC2">
        <w:rPr>
          <w:rFonts w:ascii="Times New Roman" w:hAnsi="Times New Roman" w:cs="Times New Roman"/>
          <w:sz w:val="28"/>
          <w:szCs w:val="28"/>
          <w:lang w:val="uk-UA"/>
        </w:rPr>
        <w:t xml:space="preserve"> звернемо увагу на </w:t>
      </w:r>
      <w:r w:rsidR="00AF5D18" w:rsidRPr="00060BC2">
        <w:rPr>
          <w:rFonts w:ascii="Times New Roman" w:hAnsi="Times New Roman" w:cs="Times New Roman"/>
          <w:sz w:val="28"/>
          <w:szCs w:val="28"/>
          <w:lang w:val="uk-UA"/>
        </w:rPr>
        <w:t>ці відмінності</w:t>
      </w:r>
      <w:r w:rsidRPr="00060BC2">
        <w:rPr>
          <w:rFonts w:ascii="Times New Roman" w:hAnsi="Times New Roman" w:cs="Times New Roman"/>
          <w:bCs/>
          <w:iCs/>
          <w:sz w:val="28"/>
          <w:szCs w:val="28"/>
          <w:lang w:val="uk-UA"/>
        </w:rPr>
        <w:t xml:space="preserve"> Заходу</w:t>
      </w:r>
      <w:r w:rsidRPr="00060BC2">
        <w:rPr>
          <w:rFonts w:ascii="Times New Roman" w:hAnsi="Times New Roman" w:cs="Times New Roman"/>
          <w:sz w:val="28"/>
          <w:szCs w:val="28"/>
          <w:lang w:val="uk-UA"/>
        </w:rPr>
        <w:t xml:space="preserve"> та Сходу щодо вчення про долю померлих. </w:t>
      </w:r>
      <w:r w:rsidR="006666B0" w:rsidRPr="00060BC2">
        <w:rPr>
          <w:rFonts w:ascii="Times New Roman" w:hAnsi="Times New Roman" w:cs="Times New Roman"/>
          <w:sz w:val="28"/>
          <w:szCs w:val="28"/>
          <w:lang w:val="uk-UA"/>
        </w:rPr>
        <w:t xml:space="preserve">Як вже було сказано, відмінності почались ще до розділення. </w:t>
      </w:r>
      <w:r w:rsidR="00AF5D18" w:rsidRPr="00060BC2">
        <w:rPr>
          <w:rFonts w:ascii="Times New Roman" w:hAnsi="Times New Roman" w:cs="Times New Roman"/>
          <w:sz w:val="28"/>
          <w:szCs w:val="28"/>
          <w:lang w:val="uk-UA"/>
        </w:rPr>
        <w:t xml:space="preserve">У Західній церкві </w:t>
      </w:r>
      <w:r w:rsidR="006666B0" w:rsidRPr="00060BC2">
        <w:rPr>
          <w:rFonts w:ascii="Times New Roman" w:hAnsi="Times New Roman" w:cs="Times New Roman"/>
          <w:sz w:val="28"/>
          <w:szCs w:val="28"/>
          <w:lang w:val="uk-UA"/>
        </w:rPr>
        <w:t>основними були питання про</w:t>
      </w:r>
      <w:r w:rsidRPr="00060BC2">
        <w:rPr>
          <w:rFonts w:ascii="Times New Roman" w:hAnsi="Times New Roman" w:cs="Times New Roman"/>
          <w:sz w:val="28"/>
          <w:szCs w:val="28"/>
          <w:lang w:val="uk-UA"/>
        </w:rPr>
        <w:t xml:space="preserve"> досконале чи недосконале воздаяння в час між смертю та воскресінням, і про муки чистилища. </w:t>
      </w:r>
      <w:r w:rsidR="006666B0" w:rsidRPr="00060BC2">
        <w:rPr>
          <w:rFonts w:ascii="Times New Roman" w:hAnsi="Times New Roman" w:cs="Times New Roman"/>
          <w:sz w:val="28"/>
          <w:szCs w:val="28"/>
          <w:lang w:val="uk-UA"/>
        </w:rPr>
        <w:t>Ці питання  виражають</w:t>
      </w:r>
      <w:r w:rsidRPr="00060BC2">
        <w:rPr>
          <w:rFonts w:ascii="Times New Roman" w:hAnsi="Times New Roman" w:cs="Times New Roman"/>
          <w:sz w:val="28"/>
          <w:szCs w:val="28"/>
          <w:lang w:val="uk-UA"/>
        </w:rPr>
        <w:t xml:space="preserve"> розуміння блаженст</w:t>
      </w:r>
      <w:r w:rsidR="006666B0" w:rsidRPr="00060BC2">
        <w:rPr>
          <w:rFonts w:ascii="Times New Roman" w:hAnsi="Times New Roman" w:cs="Times New Roman"/>
          <w:sz w:val="28"/>
          <w:szCs w:val="28"/>
          <w:lang w:val="uk-UA"/>
        </w:rPr>
        <w:t xml:space="preserve">ва, що панував у Церкві від Аврелія </w:t>
      </w:r>
      <w:r w:rsidRPr="00060BC2">
        <w:rPr>
          <w:rFonts w:ascii="Times New Roman" w:hAnsi="Times New Roman" w:cs="Times New Roman"/>
          <w:sz w:val="28"/>
          <w:szCs w:val="28"/>
          <w:lang w:val="uk-UA"/>
        </w:rPr>
        <w:t>Августина, коли говорилося</w:t>
      </w:r>
      <w:r w:rsidR="006666B0" w:rsidRPr="00060BC2">
        <w:rPr>
          <w:rFonts w:ascii="Times New Roman" w:hAnsi="Times New Roman" w:cs="Times New Roman"/>
          <w:sz w:val="28"/>
          <w:szCs w:val="28"/>
          <w:lang w:val="uk-UA"/>
        </w:rPr>
        <w:t>,</w:t>
      </w:r>
      <w:r w:rsidRPr="00060BC2">
        <w:rPr>
          <w:rFonts w:ascii="Times New Roman" w:hAnsi="Times New Roman" w:cs="Times New Roman"/>
          <w:sz w:val="28"/>
          <w:szCs w:val="28"/>
          <w:lang w:val="uk-UA"/>
        </w:rPr>
        <w:t xml:space="preserve"> що від смерті до воскресіння блаженство праведних є недосконалим. </w:t>
      </w:r>
      <w:r w:rsidR="006666B0" w:rsidRPr="00060BC2">
        <w:rPr>
          <w:rFonts w:ascii="Times New Roman" w:hAnsi="Times New Roman" w:cs="Times New Roman"/>
          <w:sz w:val="28"/>
          <w:szCs w:val="28"/>
          <w:lang w:val="uk-UA"/>
        </w:rPr>
        <w:t xml:space="preserve">На противагу цій думці Східна Церква розвиває думку про відтермінування повноти блаженства і мук та про </w:t>
      </w:r>
      <w:r w:rsidR="00042302">
        <w:rPr>
          <w:rFonts w:ascii="Times New Roman" w:hAnsi="Times New Roman" w:cs="Times New Roman"/>
          <w:sz w:val="28"/>
          <w:szCs w:val="28"/>
          <w:lang w:val="uk-UA"/>
        </w:rPr>
        <w:t>повітряні</w:t>
      </w:r>
      <w:r w:rsidR="006666B0" w:rsidRPr="00060BC2">
        <w:rPr>
          <w:rFonts w:ascii="Times New Roman" w:hAnsi="Times New Roman" w:cs="Times New Roman"/>
          <w:sz w:val="28"/>
          <w:szCs w:val="28"/>
          <w:lang w:val="uk-UA"/>
        </w:rPr>
        <w:t xml:space="preserve"> митарства. </w:t>
      </w:r>
    </w:p>
    <w:p w:rsidR="006666B0" w:rsidRPr="00060BC2" w:rsidRDefault="008937A9" w:rsidP="00D613E8">
      <w:pPr>
        <w:spacing w:line="360" w:lineRule="auto"/>
        <w:ind w:firstLine="708"/>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Святий</w:t>
      </w:r>
      <w:r w:rsidR="00E87DC6">
        <w:rPr>
          <w:rFonts w:ascii="Times New Roman" w:hAnsi="Times New Roman" w:cs="Times New Roman"/>
          <w:sz w:val="28"/>
          <w:szCs w:val="28"/>
          <w:lang w:val="uk-UA"/>
        </w:rPr>
        <w:t xml:space="preserve"> </w:t>
      </w:r>
      <w:r w:rsidR="00D613E8" w:rsidRPr="00060BC2">
        <w:rPr>
          <w:rFonts w:ascii="Times New Roman" w:hAnsi="Times New Roman" w:cs="Times New Roman"/>
          <w:sz w:val="28"/>
          <w:szCs w:val="28"/>
          <w:lang w:val="uk-UA"/>
        </w:rPr>
        <w:t>Йоан</w:t>
      </w:r>
      <w:r w:rsidR="00E87DC6">
        <w:rPr>
          <w:rFonts w:ascii="Times New Roman" w:hAnsi="Times New Roman" w:cs="Times New Roman"/>
          <w:sz w:val="28"/>
          <w:szCs w:val="28"/>
          <w:lang w:val="uk-UA"/>
        </w:rPr>
        <w:t xml:space="preserve"> </w:t>
      </w:r>
      <w:r w:rsidR="00D613E8" w:rsidRPr="00060BC2">
        <w:rPr>
          <w:rFonts w:ascii="Times New Roman" w:hAnsi="Times New Roman" w:cs="Times New Roman"/>
          <w:sz w:val="28"/>
          <w:szCs w:val="28"/>
          <w:lang w:val="uk-UA"/>
        </w:rPr>
        <w:t xml:space="preserve">Золотоустий у </w:t>
      </w:r>
      <w:r w:rsidR="00D613E8" w:rsidRPr="00060BC2">
        <w:rPr>
          <w:rFonts w:ascii="Times New Roman" w:hAnsi="Times New Roman" w:cs="Times New Roman"/>
          <w:i/>
          <w:sz w:val="28"/>
          <w:szCs w:val="28"/>
          <w:lang w:val="uk-UA"/>
        </w:rPr>
        <w:t>X</w:t>
      </w:r>
      <w:r w:rsidR="00ED7561" w:rsidRPr="00060BC2">
        <w:rPr>
          <w:rFonts w:ascii="Times New Roman" w:hAnsi="Times New Roman" w:cs="Times New Roman"/>
          <w:i/>
          <w:sz w:val="28"/>
          <w:szCs w:val="28"/>
          <w:lang w:val="uk-UA"/>
        </w:rPr>
        <w:t>Х</w:t>
      </w:r>
      <w:r w:rsidR="00D613E8" w:rsidRPr="00060BC2">
        <w:rPr>
          <w:rFonts w:ascii="Times New Roman" w:hAnsi="Times New Roman" w:cs="Times New Roman"/>
          <w:i/>
          <w:sz w:val="28"/>
          <w:szCs w:val="28"/>
          <w:lang w:val="uk-UA"/>
        </w:rPr>
        <w:t>VIII Проповіді на Послання до Євреїв</w:t>
      </w:r>
      <w:r w:rsidR="00D613E8" w:rsidRPr="00060BC2">
        <w:rPr>
          <w:rFonts w:ascii="Times New Roman" w:hAnsi="Times New Roman" w:cs="Times New Roman"/>
          <w:sz w:val="28"/>
          <w:szCs w:val="28"/>
          <w:lang w:val="uk-UA"/>
        </w:rPr>
        <w:t xml:space="preserve"> каже, що святі після смерті не отримують відразу відплату, а очікують своїх співбратів, щоб бути разом прославленими</w:t>
      </w:r>
      <w:r w:rsidR="00D613E8" w:rsidRPr="00060BC2">
        <w:rPr>
          <w:rStyle w:val="a5"/>
          <w:rFonts w:ascii="Times New Roman" w:hAnsi="Times New Roman" w:cs="Times New Roman"/>
          <w:sz w:val="28"/>
          <w:szCs w:val="28"/>
          <w:lang w:val="uk-UA"/>
        </w:rPr>
        <w:footnoteReference w:id="72"/>
      </w:r>
      <w:r w:rsidR="00D613E8" w:rsidRPr="00060BC2">
        <w:rPr>
          <w:rFonts w:ascii="Times New Roman" w:hAnsi="Times New Roman" w:cs="Times New Roman"/>
          <w:sz w:val="28"/>
          <w:szCs w:val="28"/>
          <w:lang w:val="uk-UA"/>
        </w:rPr>
        <w:t xml:space="preserve">.Псевдо-Атанасій Олександрійський у </w:t>
      </w:r>
      <w:r w:rsidR="00D613E8" w:rsidRPr="00060BC2">
        <w:rPr>
          <w:rFonts w:ascii="Times New Roman" w:hAnsi="Times New Roman" w:cs="Times New Roman"/>
          <w:i/>
          <w:sz w:val="28"/>
          <w:szCs w:val="28"/>
          <w:lang w:val="uk-UA"/>
        </w:rPr>
        <w:t>Питаннях до Антіоха</w:t>
      </w:r>
      <w:r w:rsidR="00D613E8" w:rsidRPr="00060BC2">
        <w:rPr>
          <w:rFonts w:ascii="Times New Roman" w:hAnsi="Times New Roman" w:cs="Times New Roman"/>
          <w:sz w:val="28"/>
          <w:szCs w:val="28"/>
          <w:lang w:val="uk-UA"/>
        </w:rPr>
        <w:t xml:space="preserve"> стверджує,</w:t>
      </w:r>
      <w:r w:rsidR="00E87DC6">
        <w:rPr>
          <w:rFonts w:ascii="Times New Roman" w:hAnsi="Times New Roman" w:cs="Times New Roman"/>
          <w:sz w:val="28"/>
          <w:szCs w:val="28"/>
          <w:lang w:val="uk-UA"/>
        </w:rPr>
        <w:t xml:space="preserve"> </w:t>
      </w:r>
      <w:r w:rsidR="00D613E8" w:rsidRPr="00060BC2">
        <w:rPr>
          <w:rFonts w:ascii="Times New Roman" w:hAnsi="Times New Roman" w:cs="Times New Roman"/>
          <w:sz w:val="28"/>
          <w:szCs w:val="28"/>
          <w:lang w:val="uk-UA"/>
        </w:rPr>
        <w:t>що «душі святих мають тільки часткове блаженство, а грішники часткове покарання»</w:t>
      </w:r>
      <w:r w:rsidR="00D613E8" w:rsidRPr="00060BC2">
        <w:rPr>
          <w:rStyle w:val="a5"/>
          <w:rFonts w:ascii="Times New Roman" w:hAnsi="Times New Roman" w:cs="Times New Roman"/>
          <w:sz w:val="28"/>
          <w:szCs w:val="28"/>
          <w:lang w:val="uk-UA"/>
        </w:rPr>
        <w:footnoteReference w:id="73"/>
      </w:r>
      <w:r w:rsidR="005002C9" w:rsidRPr="00060BC2">
        <w:rPr>
          <w:rFonts w:ascii="Times New Roman" w:hAnsi="Times New Roman" w:cs="Times New Roman"/>
          <w:sz w:val="28"/>
          <w:szCs w:val="28"/>
          <w:lang w:val="uk-UA"/>
        </w:rPr>
        <w:t xml:space="preserve">. Душі останніх є у «в’язниці </w:t>
      </w:r>
      <w:r w:rsidR="00D613E8" w:rsidRPr="00060BC2">
        <w:rPr>
          <w:rFonts w:ascii="Times New Roman" w:hAnsi="Times New Roman" w:cs="Times New Roman"/>
          <w:i/>
          <w:sz w:val="28"/>
          <w:szCs w:val="28"/>
          <w:lang w:val="uk-UA"/>
        </w:rPr>
        <w:t>εvνφυλακηv</w:t>
      </w:r>
      <w:r w:rsidR="00D613E8" w:rsidRPr="00060BC2">
        <w:rPr>
          <w:rFonts w:ascii="Times New Roman" w:hAnsi="Times New Roman" w:cs="Times New Roman"/>
          <w:sz w:val="28"/>
          <w:szCs w:val="28"/>
          <w:lang w:val="uk-UA"/>
        </w:rPr>
        <w:t xml:space="preserve">». Одні і другі очікують воскресіння і страшного суду. Душі святих є в </w:t>
      </w:r>
      <w:r w:rsidR="005002C9" w:rsidRPr="00060BC2">
        <w:rPr>
          <w:rFonts w:ascii="Times New Roman" w:hAnsi="Times New Roman" w:cs="Times New Roman"/>
          <w:sz w:val="28"/>
          <w:szCs w:val="28"/>
          <w:lang w:val="uk-UA"/>
        </w:rPr>
        <w:t xml:space="preserve">раю </w:t>
      </w:r>
      <w:r w:rsidR="00D613E8" w:rsidRPr="00060BC2">
        <w:rPr>
          <w:rFonts w:ascii="Times New Roman" w:hAnsi="Times New Roman" w:cs="Times New Roman"/>
          <w:i/>
          <w:sz w:val="28"/>
          <w:szCs w:val="28"/>
          <w:lang w:val="uk-UA"/>
        </w:rPr>
        <w:t>παραδε</w:t>
      </w:r>
      <w:r w:rsidR="005002C9" w:rsidRPr="00060BC2">
        <w:rPr>
          <w:rFonts w:ascii="Times New Roman" w:hAnsi="Times New Roman" w:cs="Times New Roman"/>
          <w:i/>
          <w:sz w:val="28"/>
          <w:szCs w:val="28"/>
          <w:lang w:val="uk-UA"/>
        </w:rPr>
        <w:t>ίσος</w:t>
      </w:r>
      <w:r w:rsidR="005002C9" w:rsidRPr="00060BC2">
        <w:rPr>
          <w:rFonts w:ascii="Times New Roman" w:hAnsi="Times New Roman" w:cs="Times New Roman"/>
          <w:sz w:val="28"/>
          <w:szCs w:val="28"/>
          <w:lang w:val="uk-UA"/>
        </w:rPr>
        <w:t xml:space="preserve">, а грішних є в аді </w:t>
      </w:r>
      <w:r w:rsidR="00D613E8" w:rsidRPr="00060BC2">
        <w:rPr>
          <w:rFonts w:ascii="Times New Roman" w:hAnsi="Times New Roman" w:cs="Times New Roman"/>
          <w:i/>
          <w:sz w:val="28"/>
          <w:szCs w:val="28"/>
          <w:lang w:val="uk-UA"/>
        </w:rPr>
        <w:t>αδης</w:t>
      </w:r>
      <w:r w:rsidR="00D613E8" w:rsidRPr="00060BC2">
        <w:rPr>
          <w:rFonts w:ascii="Times New Roman" w:hAnsi="Times New Roman" w:cs="Times New Roman"/>
          <w:sz w:val="28"/>
          <w:szCs w:val="28"/>
          <w:lang w:val="uk-UA"/>
        </w:rPr>
        <w:t>, «ніхто, ще не ввійшов до Царства, ні до геєни»</w:t>
      </w:r>
      <w:r w:rsidR="00D613E8" w:rsidRPr="00060BC2">
        <w:rPr>
          <w:rStyle w:val="a5"/>
          <w:rFonts w:ascii="Times New Roman" w:hAnsi="Times New Roman" w:cs="Times New Roman"/>
          <w:sz w:val="28"/>
          <w:szCs w:val="28"/>
          <w:lang w:val="uk-UA"/>
        </w:rPr>
        <w:footnoteReference w:id="74"/>
      </w:r>
      <w:r w:rsidR="00D613E8" w:rsidRPr="00060BC2">
        <w:rPr>
          <w:rFonts w:ascii="Times New Roman" w:hAnsi="Times New Roman" w:cs="Times New Roman"/>
          <w:sz w:val="28"/>
          <w:szCs w:val="28"/>
          <w:lang w:val="uk-UA"/>
        </w:rPr>
        <w:t xml:space="preserve">. На таку різницю між адом - геєною і раєм - </w:t>
      </w:r>
      <w:r w:rsidR="00D613E8" w:rsidRPr="00060BC2">
        <w:rPr>
          <w:rFonts w:ascii="Times New Roman" w:hAnsi="Times New Roman" w:cs="Times New Roman"/>
          <w:sz w:val="28"/>
          <w:szCs w:val="28"/>
          <w:lang w:val="uk-UA"/>
        </w:rPr>
        <w:lastRenderedPageBreak/>
        <w:t xml:space="preserve">Царством наголошує у творі </w:t>
      </w:r>
      <w:r w:rsidR="00D613E8" w:rsidRPr="00060BC2">
        <w:rPr>
          <w:rFonts w:ascii="Times New Roman" w:hAnsi="Times New Roman" w:cs="Times New Roman"/>
          <w:i/>
          <w:sz w:val="28"/>
          <w:szCs w:val="28"/>
          <w:lang w:val="uk-UA"/>
        </w:rPr>
        <w:t>Амфілохії</w:t>
      </w:r>
      <w:r w:rsidR="00D613E8" w:rsidRPr="00060BC2">
        <w:rPr>
          <w:rFonts w:ascii="Times New Roman" w:hAnsi="Times New Roman" w:cs="Times New Roman"/>
          <w:sz w:val="28"/>
          <w:szCs w:val="28"/>
          <w:lang w:val="uk-UA"/>
        </w:rPr>
        <w:t xml:space="preserve"> патріарх Фотій. Він каже, що «рай є лише завдатком Царства Небесного»</w:t>
      </w:r>
      <w:r w:rsidR="00D613E8" w:rsidRPr="00060BC2">
        <w:rPr>
          <w:rStyle w:val="a5"/>
          <w:rFonts w:ascii="Times New Roman" w:hAnsi="Times New Roman" w:cs="Times New Roman"/>
          <w:sz w:val="28"/>
          <w:szCs w:val="28"/>
          <w:lang w:val="uk-UA"/>
        </w:rPr>
        <w:footnoteReference w:id="75"/>
      </w:r>
      <w:r w:rsidR="00D613E8" w:rsidRPr="00060BC2">
        <w:rPr>
          <w:rFonts w:ascii="Times New Roman" w:hAnsi="Times New Roman" w:cs="Times New Roman"/>
          <w:sz w:val="28"/>
          <w:szCs w:val="28"/>
          <w:lang w:val="uk-UA"/>
        </w:rPr>
        <w:t xml:space="preserve">. </w:t>
      </w:r>
      <w:r w:rsidR="005F6758" w:rsidRPr="00060BC2">
        <w:rPr>
          <w:rFonts w:ascii="Times New Roman" w:hAnsi="Times New Roman" w:cs="Times New Roman"/>
          <w:sz w:val="28"/>
          <w:szCs w:val="28"/>
          <w:lang w:val="uk-UA"/>
        </w:rPr>
        <w:t>Ту саму доктрину на передодні початку спорів між Сходом і Заходом розвиває такий авторитетний візантійський богослов як Михаїл Гліка</w:t>
      </w:r>
      <w:r w:rsidR="005F6758" w:rsidRPr="00060BC2">
        <w:rPr>
          <w:rStyle w:val="a5"/>
          <w:rFonts w:ascii="Times New Roman" w:hAnsi="Times New Roman" w:cs="Times New Roman"/>
          <w:sz w:val="28"/>
          <w:szCs w:val="28"/>
          <w:lang w:val="uk-UA"/>
        </w:rPr>
        <w:footnoteReference w:id="76"/>
      </w:r>
      <w:r w:rsidR="005F6758" w:rsidRPr="00060BC2">
        <w:rPr>
          <w:rFonts w:ascii="Times New Roman" w:hAnsi="Times New Roman" w:cs="Times New Roman"/>
          <w:sz w:val="28"/>
          <w:szCs w:val="28"/>
          <w:lang w:val="uk-UA"/>
        </w:rPr>
        <w:t xml:space="preserve">. Таким чином, віра у відтермінування відплати померлим до Страшного Суду домінувала серед візантійців. Крім відтермінування серед Східних богословів також формувалась думка про </w:t>
      </w:r>
      <w:r w:rsidR="00042302">
        <w:rPr>
          <w:rFonts w:ascii="Times New Roman" w:hAnsi="Times New Roman" w:cs="Times New Roman"/>
          <w:sz w:val="28"/>
          <w:szCs w:val="28"/>
          <w:lang w:val="uk-UA"/>
        </w:rPr>
        <w:t>повітряні</w:t>
      </w:r>
      <w:r w:rsidR="005F6758" w:rsidRPr="00060BC2">
        <w:rPr>
          <w:rFonts w:ascii="Times New Roman" w:hAnsi="Times New Roman" w:cs="Times New Roman"/>
          <w:sz w:val="28"/>
          <w:szCs w:val="28"/>
          <w:lang w:val="uk-UA"/>
        </w:rPr>
        <w:t xml:space="preserve"> митарства. Першим її вживає Оріген у </w:t>
      </w:r>
      <w:r w:rsidR="005F6758" w:rsidRPr="00060BC2">
        <w:rPr>
          <w:rFonts w:ascii="Times New Roman" w:hAnsi="Times New Roman" w:cs="Times New Roman"/>
          <w:i/>
          <w:sz w:val="28"/>
          <w:szCs w:val="28"/>
          <w:lang w:val="uk-UA"/>
        </w:rPr>
        <w:t>Гомілії XXIII на Євангеліє від Луки,</w:t>
      </w:r>
      <w:r w:rsidR="005F6758" w:rsidRPr="00060BC2">
        <w:rPr>
          <w:rFonts w:ascii="Times New Roman" w:hAnsi="Times New Roman" w:cs="Times New Roman"/>
          <w:sz w:val="28"/>
          <w:szCs w:val="28"/>
          <w:lang w:val="uk-UA"/>
        </w:rPr>
        <w:t xml:space="preserve"> а демони, на його думку, виступають там як митарі</w:t>
      </w:r>
      <w:r w:rsidR="005F6758" w:rsidRPr="00060BC2">
        <w:rPr>
          <w:rStyle w:val="a5"/>
          <w:rFonts w:ascii="Times New Roman" w:hAnsi="Times New Roman" w:cs="Times New Roman"/>
          <w:sz w:val="28"/>
          <w:szCs w:val="28"/>
          <w:lang w:val="uk-UA"/>
        </w:rPr>
        <w:footnoteReference w:id="77"/>
      </w:r>
      <w:r w:rsidR="005F6758" w:rsidRPr="00060BC2">
        <w:rPr>
          <w:rFonts w:ascii="Times New Roman" w:hAnsi="Times New Roman" w:cs="Times New Roman"/>
          <w:sz w:val="28"/>
          <w:szCs w:val="28"/>
          <w:lang w:val="uk-UA"/>
        </w:rPr>
        <w:t>. Найбільше серед богословів цю тему розвивав Кирило Олександрійський у</w:t>
      </w:r>
      <w:r w:rsidR="00E87DC6">
        <w:rPr>
          <w:rFonts w:ascii="Times New Roman" w:hAnsi="Times New Roman" w:cs="Times New Roman"/>
          <w:sz w:val="28"/>
          <w:szCs w:val="28"/>
          <w:lang w:val="uk-UA"/>
        </w:rPr>
        <w:t xml:space="preserve"> </w:t>
      </w:r>
      <w:r w:rsidR="001A52DF" w:rsidRPr="00060BC2">
        <w:rPr>
          <w:rFonts w:ascii="Times New Roman" w:hAnsi="Times New Roman" w:cs="Times New Roman"/>
          <w:sz w:val="28"/>
          <w:szCs w:val="28"/>
          <w:lang w:val="uk-UA"/>
        </w:rPr>
        <w:t>гомілії</w:t>
      </w:r>
      <w:r w:rsidR="00E87DC6">
        <w:rPr>
          <w:rFonts w:ascii="Times New Roman" w:hAnsi="Times New Roman" w:cs="Times New Roman"/>
          <w:sz w:val="28"/>
          <w:szCs w:val="28"/>
          <w:lang w:val="uk-UA"/>
        </w:rPr>
        <w:t xml:space="preserve"> </w:t>
      </w:r>
      <w:r w:rsidR="005F6758" w:rsidRPr="00060BC2">
        <w:rPr>
          <w:rFonts w:ascii="Times New Roman" w:hAnsi="Times New Roman" w:cs="Times New Roman"/>
          <w:i/>
          <w:sz w:val="28"/>
          <w:szCs w:val="28"/>
          <w:lang w:val="uk-UA"/>
        </w:rPr>
        <w:t>Про вихід душі і про другий прихід</w:t>
      </w:r>
      <w:r w:rsidR="005F6758" w:rsidRPr="00060BC2">
        <w:rPr>
          <w:rFonts w:ascii="Times New Roman" w:hAnsi="Times New Roman" w:cs="Times New Roman"/>
          <w:sz w:val="28"/>
          <w:szCs w:val="28"/>
          <w:lang w:val="uk-UA"/>
        </w:rPr>
        <w:t>:</w:t>
      </w:r>
    </w:p>
    <w:p w:rsidR="00CA0B70" w:rsidRPr="00060BC2" w:rsidRDefault="00CA0B70" w:rsidP="00CA0B70">
      <w:pPr>
        <w:spacing w:line="240" w:lineRule="auto"/>
        <w:ind w:left="708" w:firstLine="708"/>
        <w:jc w:val="both"/>
        <w:rPr>
          <w:rFonts w:ascii="Times New Roman" w:hAnsi="Times New Roman" w:cs="Times New Roman"/>
          <w:sz w:val="24"/>
          <w:szCs w:val="24"/>
          <w:lang w:val="uk-UA"/>
        </w:rPr>
      </w:pPr>
      <w:r w:rsidRPr="00060BC2">
        <w:rPr>
          <w:rFonts w:ascii="Times New Roman" w:hAnsi="Times New Roman" w:cs="Times New Roman"/>
          <w:sz w:val="24"/>
          <w:szCs w:val="24"/>
          <w:lang w:val="uk-UA"/>
        </w:rPr>
        <w:t xml:space="preserve">Душа, підтримувана Ангелами, проходячи повітряні простори, на шляху своєму зустрічає митарства - це ніби окремі групи духів, які спостерігають за сходженням душ, затримують їх і перешкоджають висхідним. Кожне митарство, як особливе відділення духів, являє душі свої особливі гріхи. І якщо душа виявиться по благочестивості життя достойною і богоугодною в цім віці, то приймають її ангели Божі, і вже без печалі продовжує вона свій шлях. А душа, яка жила в розпусті, почує жахливий глас: «так візьметься безбожний, та не побачить слави Господа" (Іс. 26:10). І настануть для неї дні гніву, скорботи, потреби і тісноти, дні темряви і мороку. Анголи залишать її і вона віддасться владі похмурих демонів, які спершу мучать її немилосердно і потім занурюють її пов'язану нерозв'язними узами в землю темну і похмуру, в низинні її частини , і найнижчі щілини, в темниці пекла, де були ув'язнені душі від </w:t>
      </w:r>
      <w:r w:rsidR="008763AF" w:rsidRPr="00060BC2">
        <w:rPr>
          <w:rFonts w:ascii="Times New Roman" w:hAnsi="Times New Roman" w:cs="Times New Roman"/>
          <w:sz w:val="24"/>
          <w:szCs w:val="24"/>
          <w:lang w:val="uk-UA"/>
        </w:rPr>
        <w:t>століть</w:t>
      </w:r>
      <w:r w:rsidRPr="00060BC2">
        <w:rPr>
          <w:rFonts w:ascii="Times New Roman" w:hAnsi="Times New Roman" w:cs="Times New Roman"/>
          <w:sz w:val="24"/>
          <w:szCs w:val="24"/>
          <w:lang w:val="uk-UA"/>
        </w:rPr>
        <w:t xml:space="preserve"> померлих грішників</w:t>
      </w:r>
      <w:r w:rsidRPr="00060BC2">
        <w:rPr>
          <w:rStyle w:val="a5"/>
          <w:rFonts w:ascii="Times New Roman" w:hAnsi="Times New Roman" w:cs="Times New Roman"/>
          <w:sz w:val="24"/>
          <w:szCs w:val="24"/>
          <w:lang w:val="uk-UA"/>
        </w:rPr>
        <w:footnoteReference w:id="78"/>
      </w:r>
      <w:r w:rsidRPr="00060BC2">
        <w:rPr>
          <w:rFonts w:ascii="Times New Roman" w:hAnsi="Times New Roman" w:cs="Times New Roman"/>
          <w:sz w:val="24"/>
          <w:szCs w:val="24"/>
          <w:lang w:val="uk-UA"/>
        </w:rPr>
        <w:t>.</w:t>
      </w:r>
    </w:p>
    <w:p w:rsidR="00CA0B70" w:rsidRPr="00060BC2" w:rsidRDefault="00CA0B70" w:rsidP="00CA0B70">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 xml:space="preserve">Найдетальніше перехід душі через митарства є описаний в агіографічному творі Життя св. Василія Нового початку X ст. </w:t>
      </w:r>
      <w:r w:rsidRPr="00060BC2">
        <w:rPr>
          <w:rFonts w:ascii="Times New Roman" w:hAnsi="Times New Roman" w:cs="Times New Roman"/>
          <w:i/>
          <w:sz w:val="28"/>
          <w:szCs w:val="28"/>
          <w:lang w:val="uk-UA"/>
        </w:rPr>
        <w:t>Видіння преподобної Теодори</w:t>
      </w:r>
      <w:r w:rsidRPr="00060BC2">
        <w:rPr>
          <w:rStyle w:val="a5"/>
          <w:rFonts w:ascii="Times New Roman" w:hAnsi="Times New Roman" w:cs="Times New Roman"/>
          <w:i/>
          <w:sz w:val="28"/>
          <w:szCs w:val="28"/>
          <w:lang w:val="uk-UA"/>
        </w:rPr>
        <w:footnoteReference w:id="79"/>
      </w:r>
      <w:r w:rsidRPr="00060BC2">
        <w:rPr>
          <w:rFonts w:ascii="Times New Roman" w:hAnsi="Times New Roman" w:cs="Times New Roman"/>
          <w:sz w:val="28"/>
          <w:szCs w:val="28"/>
          <w:lang w:val="uk-UA"/>
        </w:rPr>
        <w:t xml:space="preserve">. </w:t>
      </w:r>
    </w:p>
    <w:p w:rsidR="00256B55" w:rsidRPr="00060BC2" w:rsidRDefault="00CA0B70" w:rsidP="00256B55">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 xml:space="preserve">На Заході формується віра, яка виражена в VII ст. в </w:t>
      </w:r>
      <w:r w:rsidRPr="00060BC2">
        <w:rPr>
          <w:rFonts w:ascii="Times New Roman" w:hAnsi="Times New Roman" w:cs="Times New Roman"/>
          <w:i/>
          <w:sz w:val="28"/>
          <w:szCs w:val="28"/>
          <w:lang w:val="uk-UA"/>
        </w:rPr>
        <w:t xml:space="preserve">Prognosticon </w:t>
      </w:r>
      <w:r w:rsidR="008763AF" w:rsidRPr="00060BC2">
        <w:rPr>
          <w:rFonts w:ascii="Times New Roman" w:hAnsi="Times New Roman" w:cs="Times New Roman"/>
          <w:sz w:val="28"/>
          <w:szCs w:val="28"/>
          <w:lang w:val="uk-UA"/>
        </w:rPr>
        <w:t>Юліана</w:t>
      </w:r>
      <w:r w:rsidRPr="00060BC2">
        <w:rPr>
          <w:rFonts w:ascii="Times New Roman" w:hAnsi="Times New Roman" w:cs="Times New Roman"/>
          <w:sz w:val="28"/>
          <w:szCs w:val="28"/>
          <w:lang w:val="uk-UA"/>
        </w:rPr>
        <w:t xml:space="preserve"> Толедського, що зразу після смерті померлі дістають відплату або</w:t>
      </w:r>
      <w:r w:rsidR="005002C9" w:rsidRPr="00060BC2">
        <w:rPr>
          <w:rFonts w:ascii="Times New Roman" w:hAnsi="Times New Roman" w:cs="Times New Roman"/>
          <w:sz w:val="28"/>
          <w:szCs w:val="28"/>
          <w:lang w:val="uk-UA"/>
        </w:rPr>
        <w:t xml:space="preserve"> в раю </w:t>
      </w:r>
      <w:r w:rsidR="005002C9" w:rsidRPr="00060BC2">
        <w:rPr>
          <w:rFonts w:ascii="Times New Roman" w:hAnsi="Times New Roman" w:cs="Times New Roman"/>
          <w:i/>
          <w:sz w:val="28"/>
          <w:szCs w:val="28"/>
          <w:lang w:val="uk-UA"/>
        </w:rPr>
        <w:t>paradisus</w:t>
      </w:r>
      <w:r w:rsidR="005002C9" w:rsidRPr="00060BC2">
        <w:rPr>
          <w:rFonts w:ascii="Times New Roman" w:hAnsi="Times New Roman" w:cs="Times New Roman"/>
          <w:sz w:val="28"/>
          <w:szCs w:val="28"/>
          <w:lang w:val="uk-UA"/>
        </w:rPr>
        <w:t xml:space="preserve"> або в пеклі </w:t>
      </w:r>
      <w:r w:rsidRPr="00060BC2">
        <w:rPr>
          <w:rFonts w:ascii="Times New Roman" w:hAnsi="Times New Roman" w:cs="Times New Roman"/>
          <w:i/>
          <w:sz w:val="28"/>
          <w:szCs w:val="28"/>
          <w:lang w:val="uk-UA"/>
        </w:rPr>
        <w:t>inf</w:t>
      </w:r>
      <w:r w:rsidR="005002C9" w:rsidRPr="00060BC2">
        <w:rPr>
          <w:rFonts w:ascii="Times New Roman" w:hAnsi="Times New Roman" w:cs="Times New Roman"/>
          <w:i/>
          <w:sz w:val="28"/>
          <w:szCs w:val="28"/>
          <w:lang w:val="uk-UA"/>
        </w:rPr>
        <w:t>eri</w:t>
      </w:r>
      <w:r w:rsidR="005002C9" w:rsidRPr="00060BC2">
        <w:rPr>
          <w:rStyle w:val="a5"/>
          <w:rFonts w:ascii="Times New Roman" w:hAnsi="Times New Roman" w:cs="Times New Roman"/>
          <w:sz w:val="28"/>
          <w:szCs w:val="28"/>
          <w:lang w:val="uk-UA"/>
        </w:rPr>
        <w:footnoteReference w:id="80"/>
      </w:r>
      <w:r w:rsidRPr="00060BC2">
        <w:rPr>
          <w:rFonts w:ascii="Times New Roman" w:hAnsi="Times New Roman" w:cs="Times New Roman"/>
          <w:sz w:val="28"/>
          <w:szCs w:val="28"/>
          <w:lang w:val="uk-UA"/>
        </w:rPr>
        <w:t>. Хоча ще до XIV ст. нема однозгідності, чи воскресіння принесе більш блаженства і муки чи ні.</w:t>
      </w:r>
      <w:r w:rsidR="005002C9" w:rsidRPr="00060BC2">
        <w:rPr>
          <w:rFonts w:ascii="Times New Roman" w:hAnsi="Times New Roman" w:cs="Times New Roman"/>
          <w:sz w:val="28"/>
          <w:szCs w:val="28"/>
          <w:lang w:val="uk-UA"/>
        </w:rPr>
        <w:t xml:space="preserve"> З</w:t>
      </w:r>
      <w:r w:rsidR="00256B55" w:rsidRPr="00060BC2">
        <w:rPr>
          <w:rFonts w:ascii="Times New Roman" w:hAnsi="Times New Roman" w:cs="Times New Roman"/>
          <w:sz w:val="28"/>
          <w:szCs w:val="28"/>
          <w:lang w:val="uk-UA"/>
        </w:rPr>
        <w:t xml:space="preserve"> Томою Аквінським підхід до блаженс</w:t>
      </w:r>
      <w:r w:rsidR="005002C9" w:rsidRPr="00060BC2">
        <w:rPr>
          <w:rFonts w:ascii="Times New Roman" w:hAnsi="Times New Roman" w:cs="Times New Roman"/>
          <w:sz w:val="28"/>
          <w:szCs w:val="28"/>
          <w:lang w:val="uk-UA"/>
        </w:rPr>
        <w:t xml:space="preserve">тва змінюється на екстенсивний. Блаженство святих, яке полягає у блаженному баченні Бога </w:t>
      </w:r>
      <w:r w:rsidR="005002C9" w:rsidRPr="00060BC2">
        <w:rPr>
          <w:rFonts w:ascii="Times New Roman" w:hAnsi="Times New Roman" w:cs="Times New Roman"/>
          <w:i/>
          <w:sz w:val="28"/>
          <w:szCs w:val="28"/>
          <w:lang w:val="uk-UA"/>
        </w:rPr>
        <w:t>visiobeatifica</w:t>
      </w:r>
      <w:r w:rsidR="005002C9" w:rsidRPr="00060BC2">
        <w:rPr>
          <w:rFonts w:ascii="Times New Roman" w:hAnsi="Times New Roman" w:cs="Times New Roman"/>
          <w:sz w:val="28"/>
          <w:szCs w:val="28"/>
          <w:lang w:val="uk-UA"/>
        </w:rPr>
        <w:t xml:space="preserve">, вже після смерті є досконалим </w:t>
      </w:r>
      <w:r w:rsidR="005002C9" w:rsidRPr="00060BC2">
        <w:rPr>
          <w:rFonts w:ascii="Times New Roman" w:hAnsi="Times New Roman" w:cs="Times New Roman"/>
          <w:i/>
          <w:sz w:val="28"/>
          <w:szCs w:val="28"/>
          <w:lang w:val="uk-UA"/>
        </w:rPr>
        <w:t>perfecta</w:t>
      </w:r>
      <w:r w:rsidR="005002C9" w:rsidRPr="00060BC2">
        <w:rPr>
          <w:rFonts w:ascii="Times New Roman" w:hAnsi="Times New Roman" w:cs="Times New Roman"/>
          <w:sz w:val="28"/>
          <w:szCs w:val="28"/>
          <w:lang w:val="uk-UA"/>
        </w:rPr>
        <w:t xml:space="preserve">, </w:t>
      </w:r>
      <w:r w:rsidR="005002C9" w:rsidRPr="00060BC2">
        <w:rPr>
          <w:rFonts w:ascii="Times New Roman" w:hAnsi="Times New Roman" w:cs="Times New Roman"/>
          <w:sz w:val="28"/>
          <w:szCs w:val="28"/>
          <w:lang w:val="uk-UA"/>
        </w:rPr>
        <w:lastRenderedPageBreak/>
        <w:t xml:space="preserve">натомість після воскресіння стане ще «більш досконалим </w:t>
      </w:r>
      <w:r w:rsidR="005002C9" w:rsidRPr="00060BC2">
        <w:rPr>
          <w:rFonts w:ascii="Times New Roman" w:hAnsi="Times New Roman" w:cs="Times New Roman"/>
          <w:i/>
          <w:sz w:val="28"/>
          <w:szCs w:val="28"/>
          <w:lang w:val="uk-UA"/>
        </w:rPr>
        <w:t>plus</w:t>
      </w:r>
      <w:r w:rsidR="00E87DC6">
        <w:rPr>
          <w:rFonts w:ascii="Times New Roman" w:hAnsi="Times New Roman" w:cs="Times New Roman"/>
          <w:i/>
          <w:sz w:val="28"/>
          <w:szCs w:val="28"/>
          <w:lang w:val="uk-UA"/>
        </w:rPr>
        <w:t xml:space="preserve"> </w:t>
      </w:r>
      <w:r w:rsidR="00DA5692" w:rsidRPr="00060BC2">
        <w:rPr>
          <w:rFonts w:ascii="Times New Roman" w:hAnsi="Times New Roman" w:cs="Times New Roman"/>
          <w:i/>
          <w:sz w:val="28"/>
          <w:szCs w:val="28"/>
          <w:lang w:val="uk-UA"/>
        </w:rPr>
        <w:t>р</w:t>
      </w:r>
      <w:r w:rsidR="005002C9" w:rsidRPr="00060BC2">
        <w:rPr>
          <w:rFonts w:ascii="Times New Roman" w:hAnsi="Times New Roman" w:cs="Times New Roman"/>
          <w:i/>
          <w:sz w:val="28"/>
          <w:szCs w:val="28"/>
          <w:lang w:val="uk-UA"/>
        </w:rPr>
        <w:t>erfecta</w:t>
      </w:r>
      <w:r w:rsidR="005002C9" w:rsidRPr="00060BC2">
        <w:rPr>
          <w:rFonts w:ascii="Times New Roman" w:hAnsi="Times New Roman" w:cs="Times New Roman"/>
          <w:sz w:val="28"/>
          <w:szCs w:val="28"/>
          <w:lang w:val="uk-UA"/>
        </w:rPr>
        <w:t>»</w:t>
      </w:r>
      <w:r w:rsidR="005002C9" w:rsidRPr="00060BC2">
        <w:rPr>
          <w:rStyle w:val="a5"/>
          <w:rFonts w:ascii="Times New Roman" w:hAnsi="Times New Roman" w:cs="Times New Roman"/>
          <w:sz w:val="28"/>
          <w:szCs w:val="28"/>
          <w:lang w:val="uk-UA"/>
        </w:rPr>
        <w:footnoteReference w:id="81"/>
      </w:r>
      <w:r w:rsidR="005002C9" w:rsidRPr="00060BC2">
        <w:rPr>
          <w:rFonts w:ascii="Times New Roman" w:hAnsi="Times New Roman" w:cs="Times New Roman"/>
          <w:sz w:val="28"/>
          <w:szCs w:val="28"/>
          <w:lang w:val="uk-UA"/>
        </w:rPr>
        <w:t xml:space="preserve">. До XII ст. формується віра в очищувальні муки </w:t>
      </w:r>
      <w:r w:rsidR="005002C9" w:rsidRPr="00060BC2">
        <w:rPr>
          <w:rFonts w:ascii="Times New Roman" w:hAnsi="Times New Roman" w:cs="Times New Roman"/>
          <w:i/>
          <w:sz w:val="28"/>
          <w:szCs w:val="28"/>
          <w:lang w:val="uk-UA"/>
        </w:rPr>
        <w:t>poenae</w:t>
      </w:r>
      <w:r w:rsidR="00E87DC6">
        <w:rPr>
          <w:rFonts w:ascii="Times New Roman" w:hAnsi="Times New Roman" w:cs="Times New Roman"/>
          <w:i/>
          <w:sz w:val="28"/>
          <w:szCs w:val="28"/>
          <w:lang w:val="uk-UA"/>
        </w:rPr>
        <w:t xml:space="preserve"> </w:t>
      </w:r>
      <w:r w:rsidR="005002C9" w:rsidRPr="00060BC2">
        <w:rPr>
          <w:rFonts w:ascii="Times New Roman" w:hAnsi="Times New Roman" w:cs="Times New Roman"/>
          <w:i/>
          <w:sz w:val="28"/>
          <w:szCs w:val="28"/>
          <w:lang w:val="uk-UA"/>
        </w:rPr>
        <w:t>purgatoriae</w:t>
      </w:r>
      <w:r w:rsidR="005002C9" w:rsidRPr="00060BC2">
        <w:rPr>
          <w:rFonts w:ascii="Times New Roman" w:hAnsi="Times New Roman" w:cs="Times New Roman"/>
          <w:sz w:val="28"/>
          <w:szCs w:val="28"/>
          <w:lang w:val="uk-UA"/>
        </w:rPr>
        <w:t xml:space="preserve"> і очищувальний вогонь </w:t>
      </w:r>
      <w:r w:rsidR="005002C9" w:rsidRPr="00060BC2">
        <w:rPr>
          <w:rFonts w:ascii="Times New Roman" w:hAnsi="Times New Roman" w:cs="Times New Roman"/>
          <w:i/>
          <w:sz w:val="28"/>
          <w:szCs w:val="28"/>
          <w:lang w:val="uk-UA"/>
        </w:rPr>
        <w:t>ignis</w:t>
      </w:r>
      <w:r w:rsidR="00E87DC6">
        <w:rPr>
          <w:rFonts w:ascii="Times New Roman" w:hAnsi="Times New Roman" w:cs="Times New Roman"/>
          <w:i/>
          <w:sz w:val="28"/>
          <w:szCs w:val="28"/>
          <w:lang w:val="uk-UA"/>
        </w:rPr>
        <w:t xml:space="preserve"> </w:t>
      </w:r>
      <w:r w:rsidR="005002C9" w:rsidRPr="00060BC2">
        <w:rPr>
          <w:rFonts w:ascii="Times New Roman" w:hAnsi="Times New Roman" w:cs="Times New Roman"/>
          <w:i/>
          <w:sz w:val="28"/>
          <w:szCs w:val="28"/>
          <w:lang w:val="uk-UA"/>
        </w:rPr>
        <w:t>purgatorium</w:t>
      </w:r>
      <w:r w:rsidR="005002C9" w:rsidRPr="00060BC2">
        <w:rPr>
          <w:rFonts w:ascii="Times New Roman" w:hAnsi="Times New Roman" w:cs="Times New Roman"/>
          <w:sz w:val="28"/>
          <w:szCs w:val="28"/>
          <w:lang w:val="uk-UA"/>
        </w:rPr>
        <w:t xml:space="preserve">. Петро Ломбардський у творі </w:t>
      </w:r>
      <w:r w:rsidR="005002C9" w:rsidRPr="00060BC2">
        <w:rPr>
          <w:rFonts w:ascii="Times New Roman" w:hAnsi="Times New Roman" w:cs="Times New Roman"/>
          <w:i/>
          <w:sz w:val="28"/>
          <w:szCs w:val="28"/>
          <w:lang w:val="uk-UA"/>
        </w:rPr>
        <w:t>Сентенції</w:t>
      </w:r>
      <w:r w:rsidR="005002C9" w:rsidRPr="00060BC2">
        <w:rPr>
          <w:rFonts w:ascii="Times New Roman" w:hAnsi="Times New Roman" w:cs="Times New Roman"/>
          <w:sz w:val="28"/>
          <w:szCs w:val="28"/>
          <w:lang w:val="uk-UA"/>
        </w:rPr>
        <w:t xml:space="preserve"> каже, що ті, що покаялися, але не довершили покуту, надолужують це через очищувальні муки, досвідчують «очищувальний вогонь»</w:t>
      </w:r>
      <w:r w:rsidR="005002C9" w:rsidRPr="00060BC2">
        <w:rPr>
          <w:rStyle w:val="a5"/>
          <w:rFonts w:ascii="Times New Roman" w:hAnsi="Times New Roman" w:cs="Times New Roman"/>
          <w:sz w:val="28"/>
          <w:szCs w:val="28"/>
          <w:lang w:val="uk-UA"/>
        </w:rPr>
        <w:footnoteReference w:id="82"/>
      </w:r>
      <w:r w:rsidR="005002C9" w:rsidRPr="00060BC2">
        <w:rPr>
          <w:rFonts w:ascii="Times New Roman" w:hAnsi="Times New Roman" w:cs="Times New Roman"/>
          <w:sz w:val="28"/>
          <w:szCs w:val="28"/>
          <w:lang w:val="uk-UA"/>
        </w:rPr>
        <w:t xml:space="preserve">. Іменник </w:t>
      </w:r>
      <w:r w:rsidR="005002C9" w:rsidRPr="00060BC2">
        <w:rPr>
          <w:rFonts w:ascii="Times New Roman" w:hAnsi="Times New Roman" w:cs="Times New Roman"/>
          <w:i/>
          <w:sz w:val="28"/>
          <w:szCs w:val="28"/>
          <w:lang w:val="uk-UA"/>
        </w:rPr>
        <w:t>чистилище</w:t>
      </w:r>
      <w:r w:rsidR="005002C9" w:rsidRPr="00060BC2">
        <w:rPr>
          <w:rFonts w:ascii="Times New Roman" w:hAnsi="Times New Roman" w:cs="Times New Roman"/>
          <w:sz w:val="28"/>
          <w:szCs w:val="28"/>
          <w:lang w:val="uk-UA"/>
        </w:rPr>
        <w:t>, як це доводить Жак Ле</w:t>
      </w:r>
      <w:r w:rsidR="00E87DC6">
        <w:rPr>
          <w:rFonts w:ascii="Times New Roman" w:hAnsi="Times New Roman" w:cs="Times New Roman"/>
          <w:sz w:val="28"/>
          <w:szCs w:val="28"/>
          <w:lang w:val="uk-UA"/>
        </w:rPr>
        <w:t xml:space="preserve"> </w:t>
      </w:r>
      <w:r w:rsidR="005002C9" w:rsidRPr="00060BC2">
        <w:rPr>
          <w:rFonts w:ascii="Times New Roman" w:hAnsi="Times New Roman" w:cs="Times New Roman"/>
          <w:sz w:val="28"/>
          <w:szCs w:val="28"/>
          <w:lang w:val="uk-UA"/>
        </w:rPr>
        <w:t>Гофф, з’являється в ужитку в 1170 – 80-их рр. Першим його вжив учень Петра Ломбардського Петро Співець у Проповіді на посвячення Церкви</w:t>
      </w:r>
      <w:r w:rsidR="00F06101" w:rsidRPr="00060BC2">
        <w:rPr>
          <w:rStyle w:val="a5"/>
          <w:rFonts w:ascii="Times New Roman" w:hAnsi="Times New Roman" w:cs="Times New Roman"/>
          <w:sz w:val="28"/>
          <w:szCs w:val="28"/>
          <w:lang w:val="uk-UA"/>
        </w:rPr>
        <w:footnoteReference w:id="83"/>
      </w:r>
      <w:r w:rsidR="00F06101" w:rsidRPr="00060BC2">
        <w:rPr>
          <w:rFonts w:ascii="Times New Roman" w:hAnsi="Times New Roman" w:cs="Times New Roman"/>
          <w:sz w:val="28"/>
          <w:szCs w:val="28"/>
          <w:lang w:val="uk-UA"/>
        </w:rPr>
        <w:t xml:space="preserve">, а у XIII ст. термін </w:t>
      </w:r>
      <w:r w:rsidR="00F06101" w:rsidRPr="00060BC2">
        <w:rPr>
          <w:rFonts w:ascii="Times New Roman" w:hAnsi="Times New Roman" w:cs="Times New Roman"/>
          <w:i/>
          <w:sz w:val="28"/>
          <w:szCs w:val="28"/>
          <w:lang w:val="uk-UA"/>
        </w:rPr>
        <w:t>чистилище</w:t>
      </w:r>
      <w:r w:rsidR="00F06101" w:rsidRPr="00060BC2">
        <w:rPr>
          <w:rFonts w:ascii="Times New Roman" w:hAnsi="Times New Roman" w:cs="Times New Roman"/>
          <w:sz w:val="28"/>
          <w:szCs w:val="28"/>
          <w:lang w:val="uk-UA"/>
        </w:rPr>
        <w:t xml:space="preserve"> стає заг</w:t>
      </w:r>
      <w:r w:rsidR="00A57C13" w:rsidRPr="00060BC2">
        <w:rPr>
          <w:rFonts w:ascii="Times New Roman" w:hAnsi="Times New Roman" w:cs="Times New Roman"/>
          <w:sz w:val="28"/>
          <w:szCs w:val="28"/>
          <w:lang w:val="uk-UA"/>
        </w:rPr>
        <w:t>альноприйнятим серед богословів</w:t>
      </w:r>
      <w:r w:rsidR="00F06101" w:rsidRPr="00060BC2">
        <w:rPr>
          <w:rFonts w:ascii="Times New Roman" w:hAnsi="Times New Roman" w:cs="Times New Roman"/>
          <w:sz w:val="28"/>
          <w:szCs w:val="28"/>
          <w:lang w:val="uk-UA"/>
        </w:rPr>
        <w:t xml:space="preserve">. </w:t>
      </w:r>
      <w:r w:rsidR="00256B55" w:rsidRPr="00060BC2">
        <w:rPr>
          <w:rFonts w:ascii="Times New Roman" w:hAnsi="Times New Roman" w:cs="Times New Roman"/>
          <w:sz w:val="28"/>
          <w:szCs w:val="28"/>
          <w:lang w:val="uk-UA"/>
        </w:rPr>
        <w:t>На даний час не так вчення про очищувальні муки після смерті є підставою непорозумінь між Східною та Західною Церквою, як вчення про відтермінування відплати померлим до страшного суду.</w:t>
      </w:r>
    </w:p>
    <w:p w:rsidR="00F06101" w:rsidRPr="00060BC2" w:rsidRDefault="00F06101" w:rsidP="00F411E8">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r>
      <w:bookmarkStart w:id="0" w:name="_Hlk517086598"/>
      <w:r w:rsidR="00F411E8" w:rsidRPr="00060BC2">
        <w:rPr>
          <w:rFonts w:ascii="Times New Roman" w:hAnsi="Times New Roman" w:cs="Times New Roman"/>
          <w:sz w:val="28"/>
          <w:szCs w:val="28"/>
          <w:lang w:val="uk-UA"/>
        </w:rPr>
        <w:t>Першою спроба досягти порозуміння між Сходом і Заходом сягає другого Ліонського собору (1274) на якому було заключено Ліонську унію. З православної сторони особ</w:t>
      </w:r>
      <w:r w:rsidR="00631903">
        <w:rPr>
          <w:rFonts w:ascii="Times New Roman" w:hAnsi="Times New Roman" w:cs="Times New Roman"/>
          <w:sz w:val="28"/>
          <w:szCs w:val="28"/>
          <w:lang w:val="uk-UA"/>
        </w:rPr>
        <w:t xml:space="preserve">ливості компромісу містилися в </w:t>
      </w:r>
      <w:r w:rsidR="00F411E8" w:rsidRPr="00631903">
        <w:rPr>
          <w:rFonts w:ascii="Times New Roman" w:hAnsi="Times New Roman" w:cs="Times New Roman"/>
          <w:i/>
          <w:sz w:val="28"/>
          <w:szCs w:val="28"/>
          <w:lang w:val="uk-UA"/>
        </w:rPr>
        <w:t>Ісповіданні ві</w:t>
      </w:r>
      <w:r w:rsidR="00631903" w:rsidRPr="00631903">
        <w:rPr>
          <w:rFonts w:ascii="Times New Roman" w:hAnsi="Times New Roman" w:cs="Times New Roman"/>
          <w:i/>
          <w:sz w:val="28"/>
          <w:szCs w:val="28"/>
          <w:lang w:val="uk-UA"/>
        </w:rPr>
        <w:t>ри імператора Михайла Палеолога</w:t>
      </w:r>
      <w:r w:rsidR="00F411E8" w:rsidRPr="00060BC2">
        <w:rPr>
          <w:rFonts w:ascii="Times New Roman" w:hAnsi="Times New Roman" w:cs="Times New Roman"/>
          <w:sz w:val="28"/>
          <w:szCs w:val="28"/>
          <w:lang w:val="uk-UA"/>
        </w:rPr>
        <w:t>, яке грецька делегація мала прийняти як основу унії</w:t>
      </w:r>
      <w:r w:rsidR="00F411E8" w:rsidRPr="00060BC2">
        <w:rPr>
          <w:rStyle w:val="a5"/>
          <w:rFonts w:ascii="Times New Roman" w:hAnsi="Times New Roman" w:cs="Times New Roman"/>
          <w:sz w:val="28"/>
          <w:szCs w:val="28"/>
          <w:lang w:val="uk-UA"/>
        </w:rPr>
        <w:footnoteReference w:id="84"/>
      </w:r>
      <w:r w:rsidR="00F411E8" w:rsidRPr="00060BC2">
        <w:rPr>
          <w:rFonts w:ascii="Times New Roman" w:hAnsi="Times New Roman" w:cs="Times New Roman"/>
          <w:sz w:val="28"/>
          <w:szCs w:val="28"/>
          <w:lang w:val="uk-UA"/>
        </w:rPr>
        <w:t>.</w:t>
      </w:r>
      <w:bookmarkEnd w:id="0"/>
      <w:r w:rsidRPr="00060BC2">
        <w:rPr>
          <w:rFonts w:ascii="Times New Roman" w:hAnsi="Times New Roman" w:cs="Times New Roman"/>
          <w:sz w:val="28"/>
          <w:szCs w:val="28"/>
          <w:lang w:val="uk-UA"/>
        </w:rPr>
        <w:t xml:space="preserve">Кульмінацією полеміки про долю померлих між Сходом і Заходом стали дебати про вогонь чистилища на Ферраро-Флорентійському соборі у 1438 році. З ХІІІ століття латинники називали віру східних християн у відтермінування відплати померлих до Страшного Суду «помилкою греків </w:t>
      </w:r>
      <w:r w:rsidRPr="00060BC2">
        <w:rPr>
          <w:rFonts w:ascii="Times New Roman" w:hAnsi="Times New Roman" w:cs="Times New Roman"/>
          <w:i/>
          <w:sz w:val="28"/>
          <w:szCs w:val="28"/>
          <w:lang w:val="uk-UA"/>
        </w:rPr>
        <w:t>error</w:t>
      </w:r>
      <w:r w:rsidR="00E87DC6">
        <w:rPr>
          <w:rFonts w:ascii="Times New Roman" w:hAnsi="Times New Roman" w:cs="Times New Roman"/>
          <w:i/>
          <w:sz w:val="28"/>
          <w:szCs w:val="28"/>
          <w:lang w:val="uk-UA"/>
        </w:rPr>
        <w:t xml:space="preserve"> </w:t>
      </w:r>
      <w:r w:rsidRPr="00060BC2">
        <w:rPr>
          <w:rFonts w:ascii="Times New Roman" w:hAnsi="Times New Roman" w:cs="Times New Roman"/>
          <w:i/>
          <w:sz w:val="28"/>
          <w:szCs w:val="28"/>
          <w:lang w:val="uk-UA"/>
        </w:rPr>
        <w:t>Graecorum</w:t>
      </w:r>
      <w:r w:rsidRPr="00060BC2">
        <w:rPr>
          <w:rFonts w:ascii="Times New Roman" w:hAnsi="Times New Roman" w:cs="Times New Roman"/>
          <w:sz w:val="28"/>
          <w:szCs w:val="28"/>
          <w:lang w:val="uk-UA"/>
        </w:rPr>
        <w:t>»</w:t>
      </w:r>
      <w:r w:rsidRPr="00060BC2">
        <w:rPr>
          <w:rStyle w:val="a5"/>
          <w:rFonts w:ascii="Times New Roman" w:hAnsi="Times New Roman" w:cs="Times New Roman"/>
          <w:sz w:val="28"/>
          <w:szCs w:val="28"/>
          <w:lang w:val="uk-UA"/>
        </w:rPr>
        <w:footnoteReference w:id="85"/>
      </w:r>
      <w:r w:rsidRPr="00060BC2">
        <w:rPr>
          <w:rFonts w:ascii="Times New Roman" w:hAnsi="Times New Roman" w:cs="Times New Roman"/>
          <w:sz w:val="28"/>
          <w:szCs w:val="28"/>
          <w:lang w:val="uk-UA"/>
        </w:rPr>
        <w:t>.  Візантійці, у свою чергу, окреслювали доктрину Римської Церкви про вогонь чистилища як «єресь латинників»</w:t>
      </w:r>
      <w:r w:rsidRPr="00060BC2">
        <w:rPr>
          <w:rStyle w:val="a5"/>
          <w:rFonts w:ascii="Times New Roman" w:hAnsi="Times New Roman" w:cs="Times New Roman"/>
          <w:sz w:val="28"/>
          <w:szCs w:val="28"/>
          <w:lang w:val="uk-UA"/>
        </w:rPr>
        <w:footnoteReference w:id="86"/>
      </w:r>
      <w:r w:rsidRPr="00060BC2">
        <w:rPr>
          <w:rFonts w:ascii="Times New Roman" w:hAnsi="Times New Roman" w:cs="Times New Roman"/>
          <w:sz w:val="28"/>
          <w:szCs w:val="28"/>
          <w:lang w:val="uk-UA"/>
        </w:rPr>
        <w:t xml:space="preserve">. </w:t>
      </w:r>
      <w:r w:rsidR="00F411E8" w:rsidRPr="00060BC2">
        <w:rPr>
          <w:rFonts w:ascii="Times New Roman" w:hAnsi="Times New Roman" w:cs="Times New Roman"/>
          <w:sz w:val="28"/>
          <w:szCs w:val="28"/>
          <w:lang w:val="uk-UA"/>
        </w:rPr>
        <w:t>Папа Іван ХХІІ  в 1331-1334 роках виголосив 5 проповідей про долю померлих де говорив, що праведні після смерті не зазнають повного блаженства, не мають бачення Бога, подібно і грішники; крім того говорив про різницю між блаженством раю та блаженством Царства небесного</w:t>
      </w:r>
      <w:r w:rsidR="00F411E8" w:rsidRPr="00060BC2">
        <w:rPr>
          <w:rStyle w:val="a5"/>
          <w:rFonts w:ascii="Times New Roman" w:hAnsi="Times New Roman" w:cs="Times New Roman"/>
          <w:sz w:val="28"/>
          <w:szCs w:val="28"/>
          <w:lang w:val="uk-UA"/>
        </w:rPr>
        <w:footnoteReference w:id="87"/>
      </w:r>
      <w:r w:rsidR="00F411E8" w:rsidRPr="00060BC2">
        <w:rPr>
          <w:rFonts w:ascii="Times New Roman" w:hAnsi="Times New Roman" w:cs="Times New Roman"/>
          <w:sz w:val="28"/>
          <w:szCs w:val="28"/>
          <w:lang w:val="uk-UA"/>
        </w:rPr>
        <w:t xml:space="preserve">. За це його звинуватили у єресі греків, а його наступник </w:t>
      </w:r>
      <w:r w:rsidR="00F411E8" w:rsidRPr="00060BC2">
        <w:rPr>
          <w:rFonts w:ascii="Times New Roman" w:hAnsi="Times New Roman" w:cs="Times New Roman"/>
          <w:sz w:val="28"/>
          <w:szCs w:val="28"/>
          <w:lang w:val="uk-UA"/>
        </w:rPr>
        <w:lastRenderedPageBreak/>
        <w:t xml:space="preserve">папа Бенедикт ХІІ видав першу догматичну конституцію про долю померлих </w:t>
      </w:r>
      <w:r w:rsidR="00F411E8" w:rsidRPr="00060BC2">
        <w:rPr>
          <w:rFonts w:ascii="Times New Roman" w:hAnsi="Times New Roman" w:cs="Times New Roman"/>
          <w:i/>
          <w:sz w:val="28"/>
          <w:szCs w:val="28"/>
          <w:lang w:val="uk-UA"/>
        </w:rPr>
        <w:t>Benedictus</w:t>
      </w:r>
      <w:r w:rsidR="00E87DC6">
        <w:rPr>
          <w:rFonts w:ascii="Times New Roman" w:hAnsi="Times New Roman" w:cs="Times New Roman"/>
          <w:i/>
          <w:sz w:val="28"/>
          <w:szCs w:val="28"/>
          <w:lang w:val="uk-UA"/>
        </w:rPr>
        <w:t xml:space="preserve"> </w:t>
      </w:r>
      <w:r w:rsidR="00F411E8" w:rsidRPr="00060BC2">
        <w:rPr>
          <w:rFonts w:ascii="Times New Roman" w:hAnsi="Times New Roman" w:cs="Times New Roman"/>
          <w:i/>
          <w:sz w:val="28"/>
          <w:szCs w:val="28"/>
          <w:lang w:val="uk-UA"/>
        </w:rPr>
        <w:t xml:space="preserve">Deus. </w:t>
      </w:r>
      <w:r w:rsidR="00F411E8" w:rsidRPr="00060BC2">
        <w:rPr>
          <w:rFonts w:ascii="Times New Roman" w:hAnsi="Times New Roman" w:cs="Times New Roman"/>
          <w:sz w:val="28"/>
          <w:szCs w:val="28"/>
          <w:lang w:val="uk-UA"/>
        </w:rPr>
        <w:t>Згідно цього документа праведні бачать Божественну сутність інтуїтивним баченням  без будь якого посередництва, а грішники</w:t>
      </w:r>
      <w:r w:rsidR="00631903">
        <w:rPr>
          <w:rFonts w:ascii="Times New Roman" w:hAnsi="Times New Roman" w:cs="Times New Roman"/>
          <w:sz w:val="28"/>
          <w:szCs w:val="28"/>
          <w:lang w:val="uk-UA"/>
        </w:rPr>
        <w:t>,</w:t>
      </w:r>
      <w:r w:rsidR="00F411E8" w:rsidRPr="00060BC2">
        <w:rPr>
          <w:rFonts w:ascii="Times New Roman" w:hAnsi="Times New Roman" w:cs="Times New Roman"/>
          <w:sz w:val="28"/>
          <w:szCs w:val="28"/>
          <w:lang w:val="uk-UA"/>
        </w:rPr>
        <w:t xml:space="preserve"> що померли в стані смертного гріха йдуть до пекла</w:t>
      </w:r>
      <w:r w:rsidR="00F411E8" w:rsidRPr="00060BC2">
        <w:rPr>
          <w:rStyle w:val="a5"/>
          <w:rFonts w:ascii="Times New Roman" w:hAnsi="Times New Roman" w:cs="Times New Roman"/>
          <w:sz w:val="28"/>
          <w:szCs w:val="28"/>
          <w:lang w:val="uk-UA"/>
        </w:rPr>
        <w:footnoteReference w:id="88"/>
      </w:r>
      <w:r w:rsidR="00F411E8" w:rsidRPr="00060BC2">
        <w:rPr>
          <w:rFonts w:ascii="Times New Roman" w:hAnsi="Times New Roman" w:cs="Times New Roman"/>
          <w:sz w:val="28"/>
          <w:szCs w:val="28"/>
          <w:lang w:val="uk-UA"/>
        </w:rPr>
        <w:t xml:space="preserve">. Пізніше на цю тему виникають полемічні </w:t>
      </w:r>
      <w:r w:rsidR="00F411E8" w:rsidRPr="00883FAB">
        <w:rPr>
          <w:rFonts w:ascii="Times New Roman" w:hAnsi="Times New Roman" w:cs="Times New Roman"/>
          <w:sz w:val="28"/>
          <w:szCs w:val="28"/>
          <w:lang w:val="uk-UA"/>
        </w:rPr>
        <w:t>тракти</w:t>
      </w:r>
      <w:r w:rsidR="00883FAB">
        <w:rPr>
          <w:rFonts w:ascii="Times New Roman" w:hAnsi="Times New Roman" w:cs="Times New Roman"/>
          <w:sz w:val="28"/>
          <w:szCs w:val="28"/>
          <w:lang w:val="uk-UA"/>
        </w:rPr>
        <w:t>:</w:t>
      </w:r>
      <w:r w:rsidR="00F411E8" w:rsidRPr="00060BC2">
        <w:rPr>
          <w:rFonts w:ascii="Times New Roman" w:hAnsi="Times New Roman" w:cs="Times New Roman"/>
          <w:sz w:val="28"/>
          <w:szCs w:val="28"/>
          <w:lang w:val="uk-UA"/>
        </w:rPr>
        <w:t xml:space="preserve"> Георгій Барданес</w:t>
      </w:r>
      <w:r w:rsidR="00E87DC6">
        <w:rPr>
          <w:rFonts w:ascii="Times New Roman" w:hAnsi="Times New Roman" w:cs="Times New Roman"/>
          <w:sz w:val="28"/>
          <w:szCs w:val="28"/>
          <w:lang w:val="uk-UA"/>
        </w:rPr>
        <w:t xml:space="preserve"> </w:t>
      </w:r>
      <w:r w:rsidR="00F411E8" w:rsidRPr="00060BC2">
        <w:rPr>
          <w:rFonts w:ascii="Times New Roman" w:hAnsi="Times New Roman" w:cs="Times New Roman"/>
          <w:i/>
          <w:sz w:val="28"/>
          <w:szCs w:val="28"/>
          <w:lang w:val="uk-UA"/>
        </w:rPr>
        <w:t>De</w:t>
      </w:r>
      <w:r w:rsidR="00E87DC6">
        <w:rPr>
          <w:rFonts w:ascii="Times New Roman" w:hAnsi="Times New Roman" w:cs="Times New Roman"/>
          <w:i/>
          <w:sz w:val="28"/>
          <w:szCs w:val="28"/>
          <w:lang w:val="uk-UA"/>
        </w:rPr>
        <w:t xml:space="preserve"> </w:t>
      </w:r>
      <w:r w:rsidR="00F411E8" w:rsidRPr="00060BC2">
        <w:rPr>
          <w:rFonts w:ascii="Times New Roman" w:hAnsi="Times New Roman" w:cs="Times New Roman"/>
          <w:i/>
          <w:sz w:val="28"/>
          <w:szCs w:val="28"/>
          <w:lang w:val="uk-UA"/>
        </w:rPr>
        <w:t>igne</w:t>
      </w:r>
      <w:r w:rsidR="00E87DC6">
        <w:rPr>
          <w:rFonts w:ascii="Times New Roman" w:hAnsi="Times New Roman" w:cs="Times New Roman"/>
          <w:i/>
          <w:sz w:val="28"/>
          <w:szCs w:val="28"/>
          <w:lang w:val="uk-UA"/>
        </w:rPr>
        <w:t xml:space="preserve"> </w:t>
      </w:r>
      <w:r w:rsidR="00F411E8" w:rsidRPr="00060BC2">
        <w:rPr>
          <w:rFonts w:ascii="Times New Roman" w:hAnsi="Times New Roman" w:cs="Times New Roman"/>
          <w:i/>
          <w:sz w:val="28"/>
          <w:szCs w:val="28"/>
          <w:lang w:val="uk-UA"/>
        </w:rPr>
        <w:t>purgatorio</w:t>
      </w:r>
      <w:r w:rsidR="00F411E8" w:rsidRPr="00060BC2">
        <w:rPr>
          <w:rFonts w:ascii="Times New Roman" w:hAnsi="Times New Roman" w:cs="Times New Roman"/>
          <w:sz w:val="28"/>
          <w:szCs w:val="28"/>
          <w:lang w:val="uk-UA"/>
        </w:rPr>
        <w:t>, Йосиф Брієній</w:t>
      </w:r>
      <w:r w:rsidR="00E87DC6">
        <w:rPr>
          <w:rFonts w:ascii="Times New Roman" w:hAnsi="Times New Roman" w:cs="Times New Roman"/>
          <w:sz w:val="28"/>
          <w:szCs w:val="28"/>
          <w:lang w:val="uk-UA"/>
        </w:rPr>
        <w:t xml:space="preserve"> </w:t>
      </w:r>
      <w:r w:rsidR="00F411E8" w:rsidRPr="00060BC2">
        <w:rPr>
          <w:rFonts w:ascii="Times New Roman" w:hAnsi="Times New Roman" w:cs="Times New Roman"/>
          <w:i/>
          <w:sz w:val="28"/>
          <w:szCs w:val="28"/>
          <w:lang w:val="uk-UA"/>
        </w:rPr>
        <w:t>De</w:t>
      </w:r>
      <w:r w:rsidR="00E87DC6">
        <w:rPr>
          <w:rFonts w:ascii="Times New Roman" w:hAnsi="Times New Roman" w:cs="Times New Roman"/>
          <w:i/>
          <w:sz w:val="28"/>
          <w:szCs w:val="28"/>
          <w:lang w:val="uk-UA"/>
        </w:rPr>
        <w:t xml:space="preserve"> </w:t>
      </w:r>
      <w:r w:rsidR="00F411E8" w:rsidRPr="00060BC2">
        <w:rPr>
          <w:rFonts w:ascii="Times New Roman" w:hAnsi="Times New Roman" w:cs="Times New Roman"/>
          <w:i/>
          <w:sz w:val="28"/>
          <w:szCs w:val="28"/>
          <w:lang w:val="uk-UA"/>
        </w:rPr>
        <w:t>futuro</w:t>
      </w:r>
      <w:r w:rsidR="00E87DC6">
        <w:rPr>
          <w:rFonts w:ascii="Times New Roman" w:hAnsi="Times New Roman" w:cs="Times New Roman"/>
          <w:i/>
          <w:sz w:val="28"/>
          <w:szCs w:val="28"/>
          <w:lang w:val="uk-UA"/>
        </w:rPr>
        <w:t xml:space="preserve"> </w:t>
      </w:r>
      <w:r w:rsidR="00F411E8" w:rsidRPr="00060BC2">
        <w:rPr>
          <w:rFonts w:ascii="Times New Roman" w:hAnsi="Times New Roman" w:cs="Times New Roman"/>
          <w:i/>
          <w:sz w:val="28"/>
          <w:szCs w:val="28"/>
          <w:lang w:val="uk-UA"/>
        </w:rPr>
        <w:t>judicio</w:t>
      </w:r>
      <w:r w:rsidR="00F411E8" w:rsidRPr="00060BC2">
        <w:rPr>
          <w:rFonts w:ascii="Times New Roman" w:hAnsi="Times New Roman" w:cs="Times New Roman"/>
          <w:sz w:val="28"/>
          <w:szCs w:val="28"/>
          <w:lang w:val="uk-UA"/>
        </w:rPr>
        <w:t xml:space="preserve"> та інші, що пізніше вплинули на дебати про останні речі</w:t>
      </w:r>
      <w:r w:rsidR="0082581D" w:rsidRPr="00060BC2">
        <w:rPr>
          <w:rFonts w:ascii="Times New Roman" w:hAnsi="Times New Roman" w:cs="Times New Roman"/>
          <w:sz w:val="28"/>
          <w:szCs w:val="28"/>
          <w:lang w:val="uk-UA"/>
        </w:rPr>
        <w:t xml:space="preserve"> на Ферраро-Флорентійському соборі</w:t>
      </w:r>
      <w:r w:rsidR="0082581D" w:rsidRPr="00060BC2">
        <w:rPr>
          <w:rStyle w:val="a5"/>
          <w:rFonts w:ascii="Times New Roman" w:hAnsi="Times New Roman" w:cs="Times New Roman"/>
          <w:sz w:val="28"/>
          <w:szCs w:val="28"/>
          <w:lang w:val="uk-UA"/>
        </w:rPr>
        <w:footnoteReference w:id="89"/>
      </w:r>
      <w:r w:rsidR="0082581D" w:rsidRPr="00060BC2">
        <w:rPr>
          <w:rFonts w:ascii="Times New Roman" w:hAnsi="Times New Roman" w:cs="Times New Roman"/>
          <w:sz w:val="28"/>
          <w:szCs w:val="28"/>
          <w:lang w:val="uk-UA"/>
        </w:rPr>
        <w:t xml:space="preserve">. </w:t>
      </w:r>
    </w:p>
    <w:p w:rsidR="0082581D" w:rsidRPr="00060BC2" w:rsidRDefault="0082581D" w:rsidP="00F411E8">
      <w:pPr>
        <w:spacing w:line="360" w:lineRule="auto"/>
        <w:jc w:val="both"/>
        <w:rPr>
          <w:rFonts w:ascii="Times New Roman" w:hAnsi="Times New Roman" w:cs="Times New Roman"/>
          <w:i/>
          <w:sz w:val="28"/>
          <w:szCs w:val="28"/>
          <w:lang w:val="uk-UA"/>
        </w:rPr>
      </w:pPr>
      <w:r w:rsidRPr="00060BC2">
        <w:rPr>
          <w:rFonts w:ascii="Times New Roman" w:hAnsi="Times New Roman" w:cs="Times New Roman"/>
          <w:sz w:val="28"/>
          <w:szCs w:val="28"/>
          <w:lang w:val="uk-UA"/>
        </w:rPr>
        <w:tab/>
        <w:t>Ферраро-Флорентійський собор містив у собі промови пр</w:t>
      </w:r>
      <w:r w:rsidR="00631903">
        <w:rPr>
          <w:rFonts w:ascii="Times New Roman" w:hAnsi="Times New Roman" w:cs="Times New Roman"/>
          <w:sz w:val="28"/>
          <w:szCs w:val="28"/>
          <w:lang w:val="uk-UA"/>
        </w:rPr>
        <w:t>о вогонь чистилища та аргументи</w:t>
      </w:r>
      <w:r w:rsidRPr="00060BC2">
        <w:rPr>
          <w:rFonts w:ascii="Times New Roman" w:hAnsi="Times New Roman" w:cs="Times New Roman"/>
          <w:sz w:val="28"/>
          <w:szCs w:val="28"/>
          <w:lang w:val="uk-UA"/>
        </w:rPr>
        <w:t xml:space="preserve"> на користь «вогню» з боку представників західної церкви. Їхня позиція щодо чистилища тісно пов’язана з вченням про три елементи гріха та необхідність покути (дочасної кари), щоб очиститися від гріха</w:t>
      </w:r>
      <w:r w:rsidR="0099326D" w:rsidRPr="00060BC2">
        <w:rPr>
          <w:rStyle w:val="a5"/>
          <w:rFonts w:ascii="Times New Roman" w:hAnsi="Times New Roman" w:cs="Times New Roman"/>
          <w:sz w:val="28"/>
          <w:szCs w:val="28"/>
          <w:lang w:val="uk-UA"/>
        </w:rPr>
        <w:footnoteReference w:id="90"/>
      </w:r>
      <w:r w:rsidRPr="00060BC2">
        <w:rPr>
          <w:rFonts w:ascii="Times New Roman" w:hAnsi="Times New Roman" w:cs="Times New Roman"/>
          <w:sz w:val="28"/>
          <w:szCs w:val="28"/>
          <w:lang w:val="uk-UA"/>
        </w:rPr>
        <w:t>. Другу частину собору складали контраргументи греків, які стверджували що Божа любов перевищує Його справедливість і після сповіді не зобов’язує до якогось надолуження, а епітимії мають тільки лікувальний характер</w:t>
      </w:r>
      <w:r w:rsidRPr="00060BC2">
        <w:rPr>
          <w:rStyle w:val="a5"/>
          <w:rFonts w:ascii="Times New Roman" w:hAnsi="Times New Roman" w:cs="Times New Roman"/>
          <w:sz w:val="28"/>
          <w:szCs w:val="28"/>
          <w:lang w:val="uk-UA"/>
        </w:rPr>
        <w:footnoteReference w:id="91"/>
      </w:r>
      <w:r w:rsidRPr="00060BC2">
        <w:rPr>
          <w:rFonts w:ascii="Times New Roman" w:hAnsi="Times New Roman" w:cs="Times New Roman"/>
          <w:sz w:val="28"/>
          <w:szCs w:val="28"/>
          <w:lang w:val="uk-UA"/>
        </w:rPr>
        <w:t>. Також предметом полеміки на соборі стала молитва з</w:t>
      </w:r>
      <w:r w:rsidR="00957061" w:rsidRPr="00060BC2">
        <w:rPr>
          <w:rFonts w:ascii="Times New Roman" w:hAnsi="Times New Roman" w:cs="Times New Roman"/>
          <w:sz w:val="28"/>
          <w:szCs w:val="28"/>
          <w:lang w:val="uk-UA"/>
        </w:rPr>
        <w:t xml:space="preserve">а померлих. Представники Заходу </w:t>
      </w:r>
      <w:r w:rsidRPr="00060BC2">
        <w:rPr>
          <w:rFonts w:ascii="Times New Roman" w:hAnsi="Times New Roman" w:cs="Times New Roman"/>
          <w:sz w:val="28"/>
          <w:szCs w:val="28"/>
          <w:lang w:val="uk-UA"/>
        </w:rPr>
        <w:t>відстоювали думку, що молитва за померлих непотрібна ні для праведних ні для грішників, а тільки для душ в чистилищі, а представники східної церкви говорили, що такі молитви допомагають всім категоріям: побільшують славу праведних, можуть полегшити кари перед Страшним судом, можуть звільнити з аду душі з легкими провинами</w:t>
      </w:r>
      <w:r w:rsidRPr="00060BC2">
        <w:rPr>
          <w:rStyle w:val="a5"/>
          <w:rFonts w:ascii="Times New Roman" w:hAnsi="Times New Roman" w:cs="Times New Roman"/>
          <w:sz w:val="28"/>
          <w:szCs w:val="28"/>
          <w:lang w:val="uk-UA"/>
        </w:rPr>
        <w:footnoteReference w:id="92"/>
      </w:r>
      <w:r w:rsidRPr="00060BC2">
        <w:rPr>
          <w:rFonts w:ascii="Times New Roman" w:hAnsi="Times New Roman" w:cs="Times New Roman"/>
          <w:sz w:val="28"/>
          <w:szCs w:val="28"/>
          <w:lang w:val="uk-UA"/>
        </w:rPr>
        <w:t xml:space="preserve">. Між Церквами також існувала </w:t>
      </w:r>
      <w:r w:rsidR="00883FAB" w:rsidRPr="00883FAB">
        <w:rPr>
          <w:rFonts w:ascii="Times New Roman" w:hAnsi="Times New Roman" w:cs="Times New Roman"/>
          <w:sz w:val="28"/>
          <w:szCs w:val="28"/>
          <w:lang w:val="uk-UA"/>
        </w:rPr>
        <w:t>різниц</w:t>
      </w:r>
      <w:r w:rsidRPr="00883FAB">
        <w:rPr>
          <w:rFonts w:ascii="Times New Roman" w:hAnsi="Times New Roman" w:cs="Times New Roman"/>
          <w:sz w:val="28"/>
          <w:szCs w:val="28"/>
          <w:lang w:val="uk-UA"/>
        </w:rPr>
        <w:t>я</w:t>
      </w:r>
      <w:r w:rsidRPr="00060BC2">
        <w:rPr>
          <w:rFonts w:ascii="Times New Roman" w:hAnsi="Times New Roman" w:cs="Times New Roman"/>
          <w:sz w:val="28"/>
          <w:szCs w:val="28"/>
          <w:lang w:val="uk-UA"/>
        </w:rPr>
        <w:t xml:space="preserve"> у трактуванні біблійної основи щодо долі померлих, зокрема різне трактування першого послання апостола Павла до Коринтян (1 Кор 3, 13-15), коли одна сторона спиралася на трактування Аврелія Августина, інша - на Івана Золотоустого</w:t>
      </w:r>
      <w:r w:rsidR="00957061" w:rsidRPr="00060BC2">
        <w:rPr>
          <w:rStyle w:val="a5"/>
          <w:rFonts w:ascii="Times New Roman" w:hAnsi="Times New Roman" w:cs="Times New Roman"/>
          <w:sz w:val="28"/>
          <w:szCs w:val="28"/>
          <w:lang w:val="uk-UA"/>
        </w:rPr>
        <w:footnoteReference w:id="93"/>
      </w:r>
      <w:r w:rsidRPr="00060BC2">
        <w:rPr>
          <w:rFonts w:ascii="Times New Roman" w:hAnsi="Times New Roman" w:cs="Times New Roman"/>
          <w:sz w:val="28"/>
          <w:szCs w:val="28"/>
          <w:lang w:val="uk-UA"/>
        </w:rPr>
        <w:t xml:space="preserve">. В кінці собору Марко Ефеський спробував внести компроміс до полеміки, він радив тлумачити вогонь, як </w:t>
      </w:r>
      <w:r w:rsidRPr="00060BC2">
        <w:rPr>
          <w:rFonts w:ascii="Times New Roman" w:hAnsi="Times New Roman" w:cs="Times New Roman"/>
          <w:sz w:val="28"/>
          <w:szCs w:val="28"/>
          <w:lang w:val="uk-UA"/>
        </w:rPr>
        <w:lastRenderedPageBreak/>
        <w:t>алегорію, а не як щось матеріальне</w:t>
      </w:r>
      <w:r w:rsidRPr="00060BC2">
        <w:rPr>
          <w:rStyle w:val="a5"/>
          <w:rFonts w:ascii="Times New Roman" w:hAnsi="Times New Roman" w:cs="Times New Roman"/>
          <w:sz w:val="28"/>
          <w:szCs w:val="28"/>
          <w:lang w:val="uk-UA"/>
        </w:rPr>
        <w:footnoteReference w:id="94"/>
      </w:r>
      <w:r w:rsidR="008937A9" w:rsidRPr="00060BC2">
        <w:rPr>
          <w:rFonts w:ascii="Times New Roman" w:hAnsi="Times New Roman" w:cs="Times New Roman"/>
          <w:sz w:val="28"/>
          <w:szCs w:val="28"/>
          <w:lang w:val="uk-UA"/>
        </w:rPr>
        <w:t>, але п</w:t>
      </w:r>
      <w:r w:rsidRPr="00060BC2">
        <w:rPr>
          <w:rFonts w:ascii="Times New Roman" w:hAnsi="Times New Roman" w:cs="Times New Roman"/>
          <w:sz w:val="28"/>
          <w:szCs w:val="28"/>
          <w:lang w:val="uk-UA"/>
        </w:rPr>
        <w:t>ід тиском імператора представники Східної церкви підписали умови собору і 6 липня 1439 року папою Євгеном IV була проголошена </w:t>
      </w:r>
      <w:r w:rsidRPr="00060BC2">
        <w:rPr>
          <w:rFonts w:ascii="Times New Roman" w:hAnsi="Times New Roman" w:cs="Times New Roman"/>
          <w:bCs/>
          <w:sz w:val="28"/>
          <w:szCs w:val="28"/>
          <w:lang w:val="uk-UA"/>
        </w:rPr>
        <w:t>булла</w:t>
      </w:r>
      <w:r w:rsidR="008937A9" w:rsidRPr="00060BC2">
        <w:rPr>
          <w:rFonts w:ascii="Times New Roman" w:hAnsi="Times New Roman" w:cs="Times New Roman"/>
          <w:sz w:val="28"/>
          <w:szCs w:val="28"/>
          <w:lang w:val="uk-UA"/>
        </w:rPr>
        <w:t xml:space="preserve"> про возз’єднання з греками </w:t>
      </w:r>
      <w:r w:rsidRPr="00060BC2">
        <w:rPr>
          <w:rFonts w:ascii="Times New Roman" w:hAnsi="Times New Roman" w:cs="Times New Roman"/>
          <w:bCs/>
          <w:i/>
          <w:iCs/>
          <w:sz w:val="28"/>
          <w:szCs w:val="28"/>
          <w:lang w:val="uk-UA"/>
        </w:rPr>
        <w:t>Laetentur cаeli</w:t>
      </w:r>
      <w:r w:rsidR="008937A9" w:rsidRPr="00060BC2">
        <w:rPr>
          <w:rStyle w:val="a5"/>
          <w:rFonts w:ascii="Times New Roman" w:hAnsi="Times New Roman" w:cs="Times New Roman"/>
          <w:bCs/>
          <w:i/>
          <w:iCs/>
          <w:sz w:val="28"/>
          <w:szCs w:val="28"/>
          <w:lang w:val="uk-UA"/>
        </w:rPr>
        <w:footnoteReference w:id="95"/>
      </w:r>
      <w:r w:rsidR="008937A9" w:rsidRPr="00060BC2">
        <w:rPr>
          <w:rFonts w:ascii="Times New Roman" w:hAnsi="Times New Roman" w:cs="Times New Roman"/>
          <w:i/>
          <w:sz w:val="28"/>
          <w:szCs w:val="28"/>
          <w:lang w:val="uk-UA"/>
        </w:rPr>
        <w:t>.</w:t>
      </w:r>
    </w:p>
    <w:p w:rsidR="008937A9" w:rsidRPr="00060BC2" w:rsidRDefault="008937A9" w:rsidP="008937A9">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У XV столітті виникає ще одне заперечення чистилища, на цей раз воно походило від Мартіна Лютера у часі Реформи. Лютер трактував рай і пекло як дві реальності, що настануть після суду, але починаються вже тепер</w:t>
      </w:r>
      <w:r w:rsidRPr="00060BC2">
        <w:rPr>
          <w:rStyle w:val="a5"/>
          <w:rFonts w:ascii="Times New Roman" w:hAnsi="Times New Roman" w:cs="Times New Roman"/>
          <w:sz w:val="28"/>
          <w:szCs w:val="28"/>
          <w:lang w:val="uk-UA"/>
        </w:rPr>
        <w:footnoteReference w:id="96"/>
      </w:r>
      <w:r w:rsidRPr="00060BC2">
        <w:rPr>
          <w:rFonts w:ascii="Times New Roman" w:hAnsi="Times New Roman" w:cs="Times New Roman"/>
          <w:sz w:val="28"/>
          <w:szCs w:val="28"/>
          <w:lang w:val="uk-UA"/>
        </w:rPr>
        <w:t>. Після смерті душі перебувають в стані сну і людина не має більше свідомості, тому, за його твердженнями, не можемо говорити про якусь кару чи відплату</w:t>
      </w:r>
      <w:r w:rsidRPr="00060BC2">
        <w:rPr>
          <w:rStyle w:val="a5"/>
          <w:rFonts w:ascii="Times New Roman" w:hAnsi="Times New Roman" w:cs="Times New Roman"/>
          <w:sz w:val="28"/>
          <w:szCs w:val="28"/>
          <w:lang w:val="uk-UA"/>
        </w:rPr>
        <w:footnoteReference w:id="97"/>
      </w:r>
      <w:r w:rsidRPr="00060BC2">
        <w:rPr>
          <w:rFonts w:ascii="Times New Roman" w:hAnsi="Times New Roman" w:cs="Times New Roman"/>
          <w:sz w:val="28"/>
          <w:szCs w:val="28"/>
          <w:lang w:val="uk-UA"/>
        </w:rPr>
        <w:t xml:space="preserve">. Лютер також заперечував потребу молитви за померлих, так як їх долю ми не можемо змінити. Полеміка з протестантами призвела до Тридентського собору  на якому був виданий </w:t>
      </w:r>
      <w:r w:rsidRPr="00060BC2">
        <w:rPr>
          <w:rFonts w:ascii="Times New Roman" w:hAnsi="Times New Roman" w:cs="Times New Roman"/>
          <w:i/>
          <w:sz w:val="28"/>
          <w:szCs w:val="28"/>
          <w:lang w:val="uk-UA"/>
        </w:rPr>
        <w:t>Декрет про чистилище</w:t>
      </w:r>
      <w:r w:rsidRPr="00060BC2">
        <w:rPr>
          <w:rFonts w:ascii="Times New Roman" w:hAnsi="Times New Roman" w:cs="Times New Roman"/>
          <w:sz w:val="28"/>
          <w:szCs w:val="28"/>
          <w:lang w:val="uk-UA"/>
        </w:rPr>
        <w:t>. Однією з основних ідей про які йшлося в декреті були твердження про існування чистилища та те, що душі там отримують допомогу через наші молитви і Євхаристію</w:t>
      </w:r>
      <w:r w:rsidRPr="00060BC2">
        <w:rPr>
          <w:rStyle w:val="a5"/>
          <w:rFonts w:ascii="Times New Roman" w:hAnsi="Times New Roman" w:cs="Times New Roman"/>
          <w:sz w:val="28"/>
          <w:szCs w:val="28"/>
          <w:lang w:val="uk-UA"/>
        </w:rPr>
        <w:footnoteReference w:id="98"/>
      </w:r>
      <w:r w:rsidRPr="00060BC2">
        <w:rPr>
          <w:rFonts w:ascii="Times New Roman" w:hAnsi="Times New Roman" w:cs="Times New Roman"/>
          <w:sz w:val="28"/>
          <w:szCs w:val="28"/>
          <w:lang w:val="uk-UA"/>
        </w:rPr>
        <w:t>. Після цього Собору і аж до ХХ століття есхатологічних питань не торкалися.</w:t>
      </w:r>
    </w:p>
    <w:p w:rsidR="0096775D" w:rsidRPr="00060BC2" w:rsidRDefault="0096775D" w:rsidP="0096775D">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 xml:space="preserve">На Другому Ватиканському соборі есхатологічні питання були заторкнуті в основному у двох документах, догматичній конституції про церкву </w:t>
      </w:r>
      <w:r w:rsidRPr="00060BC2">
        <w:rPr>
          <w:rFonts w:ascii="Times New Roman" w:hAnsi="Times New Roman" w:cs="Times New Roman"/>
          <w:i/>
          <w:iCs/>
          <w:sz w:val="28"/>
          <w:szCs w:val="28"/>
          <w:lang w:val="uk-UA"/>
        </w:rPr>
        <w:t>Lumen</w:t>
      </w:r>
      <w:r w:rsidR="00E87DC6">
        <w:rPr>
          <w:rFonts w:ascii="Times New Roman" w:hAnsi="Times New Roman" w:cs="Times New Roman"/>
          <w:i/>
          <w:iCs/>
          <w:sz w:val="28"/>
          <w:szCs w:val="28"/>
          <w:lang w:val="uk-UA"/>
        </w:rPr>
        <w:t xml:space="preserve"> </w:t>
      </w:r>
      <w:r w:rsidRPr="00060BC2">
        <w:rPr>
          <w:rFonts w:ascii="Times New Roman" w:hAnsi="Times New Roman" w:cs="Times New Roman"/>
          <w:i/>
          <w:iCs/>
          <w:sz w:val="28"/>
          <w:szCs w:val="28"/>
          <w:lang w:val="uk-UA"/>
        </w:rPr>
        <w:t>Gentium</w:t>
      </w:r>
      <w:r w:rsidRPr="00060BC2">
        <w:rPr>
          <w:rFonts w:ascii="Times New Roman" w:hAnsi="Times New Roman" w:cs="Times New Roman"/>
          <w:sz w:val="28"/>
          <w:szCs w:val="28"/>
          <w:lang w:val="uk-UA"/>
        </w:rPr>
        <w:t xml:space="preserve"> та пасторальній конституції </w:t>
      </w:r>
      <w:r w:rsidRPr="00060BC2">
        <w:rPr>
          <w:rFonts w:ascii="Times New Roman" w:hAnsi="Times New Roman" w:cs="Times New Roman"/>
          <w:i/>
          <w:iCs/>
          <w:sz w:val="28"/>
          <w:szCs w:val="28"/>
          <w:lang w:val="uk-UA"/>
        </w:rPr>
        <w:t>Gaudium</w:t>
      </w:r>
      <w:r w:rsidR="00E87DC6">
        <w:rPr>
          <w:rFonts w:ascii="Times New Roman" w:hAnsi="Times New Roman" w:cs="Times New Roman"/>
          <w:i/>
          <w:iCs/>
          <w:sz w:val="28"/>
          <w:szCs w:val="28"/>
          <w:lang w:val="uk-UA"/>
        </w:rPr>
        <w:t xml:space="preserve"> </w:t>
      </w:r>
      <w:r w:rsidRPr="00060BC2">
        <w:rPr>
          <w:rFonts w:ascii="Times New Roman" w:hAnsi="Times New Roman" w:cs="Times New Roman"/>
          <w:i/>
          <w:iCs/>
          <w:sz w:val="28"/>
          <w:szCs w:val="28"/>
          <w:lang w:val="uk-UA"/>
        </w:rPr>
        <w:t>et</w:t>
      </w:r>
      <w:r w:rsidR="00E87DC6">
        <w:rPr>
          <w:rFonts w:ascii="Times New Roman" w:hAnsi="Times New Roman" w:cs="Times New Roman"/>
          <w:i/>
          <w:iCs/>
          <w:sz w:val="28"/>
          <w:szCs w:val="28"/>
          <w:lang w:val="uk-UA"/>
        </w:rPr>
        <w:t xml:space="preserve"> </w:t>
      </w:r>
      <w:r w:rsidRPr="00060BC2">
        <w:rPr>
          <w:rFonts w:ascii="Times New Roman" w:hAnsi="Times New Roman" w:cs="Times New Roman"/>
          <w:i/>
          <w:iCs/>
          <w:sz w:val="28"/>
          <w:szCs w:val="28"/>
          <w:lang w:val="uk-UA"/>
        </w:rPr>
        <w:t>Spes</w:t>
      </w:r>
      <w:r w:rsidRPr="00060BC2">
        <w:rPr>
          <w:rFonts w:ascii="Times New Roman" w:hAnsi="Times New Roman" w:cs="Times New Roman"/>
          <w:sz w:val="28"/>
          <w:szCs w:val="28"/>
          <w:lang w:val="uk-UA"/>
        </w:rPr>
        <w:t xml:space="preserve">. Есхатологічні тематики документу </w:t>
      </w:r>
      <w:r w:rsidRPr="00060BC2">
        <w:rPr>
          <w:rFonts w:ascii="Times New Roman" w:hAnsi="Times New Roman" w:cs="Times New Roman"/>
          <w:i/>
          <w:iCs/>
          <w:sz w:val="28"/>
          <w:szCs w:val="28"/>
          <w:lang w:val="uk-UA"/>
        </w:rPr>
        <w:t>Lumen</w:t>
      </w:r>
      <w:r w:rsidR="00E87DC6">
        <w:rPr>
          <w:rFonts w:ascii="Times New Roman" w:hAnsi="Times New Roman" w:cs="Times New Roman"/>
          <w:i/>
          <w:iCs/>
          <w:sz w:val="28"/>
          <w:szCs w:val="28"/>
          <w:lang w:val="uk-UA"/>
        </w:rPr>
        <w:t xml:space="preserve"> </w:t>
      </w:r>
      <w:r w:rsidRPr="00060BC2">
        <w:rPr>
          <w:rFonts w:ascii="Times New Roman" w:hAnsi="Times New Roman" w:cs="Times New Roman"/>
          <w:i/>
          <w:iCs/>
          <w:sz w:val="28"/>
          <w:szCs w:val="28"/>
          <w:lang w:val="uk-UA"/>
        </w:rPr>
        <w:t>Gentium</w:t>
      </w:r>
      <w:r w:rsidR="00E87DC6">
        <w:rPr>
          <w:rFonts w:ascii="Times New Roman" w:hAnsi="Times New Roman" w:cs="Times New Roman"/>
          <w:i/>
          <w:iCs/>
          <w:sz w:val="28"/>
          <w:szCs w:val="28"/>
          <w:lang w:val="uk-UA"/>
        </w:rPr>
        <w:t xml:space="preserve"> </w:t>
      </w:r>
      <w:r w:rsidRPr="00060BC2">
        <w:rPr>
          <w:rFonts w:ascii="Times New Roman" w:hAnsi="Times New Roman" w:cs="Times New Roman"/>
          <w:iCs/>
          <w:sz w:val="28"/>
          <w:szCs w:val="28"/>
          <w:lang w:val="uk-UA"/>
        </w:rPr>
        <w:t>представлені крізь призму еклезіології та з чітко вираженим вектором «вже і ще ні»</w:t>
      </w:r>
      <w:r w:rsidR="00DD7D03" w:rsidRPr="00060BC2">
        <w:rPr>
          <w:rStyle w:val="a5"/>
          <w:rFonts w:ascii="Times New Roman" w:hAnsi="Times New Roman" w:cs="Times New Roman"/>
          <w:iCs/>
          <w:sz w:val="28"/>
          <w:szCs w:val="28"/>
          <w:lang w:val="uk-UA"/>
        </w:rPr>
        <w:footnoteReference w:id="99"/>
      </w:r>
      <w:r w:rsidRPr="00060BC2">
        <w:rPr>
          <w:rFonts w:ascii="Times New Roman" w:hAnsi="Times New Roman" w:cs="Times New Roman"/>
          <w:iCs/>
          <w:sz w:val="28"/>
          <w:szCs w:val="28"/>
          <w:lang w:val="uk-UA"/>
        </w:rPr>
        <w:t xml:space="preserve">. </w:t>
      </w:r>
      <w:r w:rsidRPr="00060BC2">
        <w:rPr>
          <w:rFonts w:ascii="Times New Roman" w:hAnsi="Times New Roman" w:cs="Times New Roman"/>
          <w:sz w:val="28"/>
          <w:szCs w:val="28"/>
          <w:lang w:val="uk-UA"/>
        </w:rPr>
        <w:t xml:space="preserve"> Головною есхатологічною темою документу є співвідношення Царства небесного та Церкви, ототожнення яких в богослов’ї вперше запропонував Св. Августин</w:t>
      </w:r>
      <w:r w:rsidR="00DD7D03" w:rsidRPr="00060BC2">
        <w:rPr>
          <w:rStyle w:val="a5"/>
          <w:rFonts w:ascii="Times New Roman" w:hAnsi="Times New Roman" w:cs="Times New Roman"/>
          <w:sz w:val="28"/>
          <w:szCs w:val="28"/>
          <w:lang w:val="uk-UA"/>
        </w:rPr>
        <w:footnoteReference w:id="100"/>
      </w:r>
      <w:r w:rsidRPr="00060BC2">
        <w:rPr>
          <w:rFonts w:ascii="Times New Roman" w:hAnsi="Times New Roman" w:cs="Times New Roman"/>
          <w:sz w:val="28"/>
          <w:szCs w:val="28"/>
          <w:lang w:val="uk-UA"/>
        </w:rPr>
        <w:t>. Весь сьомий розділ документу присвячений темі про «есхатологічний характер Церкви-паломниці та про її єдність із Церквою небесною»</w:t>
      </w:r>
      <w:r w:rsidR="00DD7D03" w:rsidRPr="00060BC2">
        <w:rPr>
          <w:rStyle w:val="a5"/>
          <w:rFonts w:ascii="Times New Roman" w:hAnsi="Times New Roman" w:cs="Times New Roman"/>
          <w:sz w:val="28"/>
          <w:szCs w:val="28"/>
          <w:lang w:val="uk-UA"/>
        </w:rPr>
        <w:footnoteReference w:id="101"/>
      </w:r>
      <w:r w:rsidRPr="00060BC2">
        <w:rPr>
          <w:rFonts w:ascii="Times New Roman" w:hAnsi="Times New Roman" w:cs="Times New Roman"/>
          <w:sz w:val="28"/>
          <w:szCs w:val="28"/>
          <w:lang w:val="uk-UA"/>
        </w:rPr>
        <w:t>.</w:t>
      </w:r>
      <w:r w:rsidR="00B5687C" w:rsidRPr="00060BC2">
        <w:rPr>
          <w:rFonts w:ascii="Times New Roman" w:hAnsi="Times New Roman" w:cs="Times New Roman"/>
          <w:sz w:val="28"/>
          <w:szCs w:val="28"/>
          <w:lang w:val="uk-UA"/>
        </w:rPr>
        <w:t>О</w:t>
      </w:r>
      <w:r w:rsidRPr="00060BC2">
        <w:rPr>
          <w:rFonts w:ascii="Times New Roman" w:hAnsi="Times New Roman" w:cs="Times New Roman"/>
          <w:sz w:val="28"/>
          <w:szCs w:val="28"/>
          <w:lang w:val="uk-UA"/>
        </w:rPr>
        <w:t>писи долі людини</w:t>
      </w:r>
      <w:r w:rsidR="00B5687C" w:rsidRPr="00060BC2">
        <w:rPr>
          <w:rFonts w:ascii="Times New Roman" w:hAnsi="Times New Roman" w:cs="Times New Roman"/>
          <w:sz w:val="28"/>
          <w:szCs w:val="28"/>
          <w:lang w:val="uk-UA"/>
        </w:rPr>
        <w:t xml:space="preserve"> тут трактуються</w:t>
      </w:r>
      <w:r w:rsidRPr="00060BC2">
        <w:rPr>
          <w:rFonts w:ascii="Times New Roman" w:hAnsi="Times New Roman" w:cs="Times New Roman"/>
          <w:sz w:val="28"/>
          <w:szCs w:val="28"/>
          <w:lang w:val="uk-UA"/>
        </w:rPr>
        <w:t xml:space="preserve"> не так в індивідуальному</w:t>
      </w:r>
      <w:r w:rsidR="00B5687C" w:rsidRPr="00060BC2">
        <w:rPr>
          <w:rFonts w:ascii="Times New Roman" w:hAnsi="Times New Roman" w:cs="Times New Roman"/>
          <w:sz w:val="28"/>
          <w:szCs w:val="28"/>
          <w:lang w:val="uk-UA"/>
        </w:rPr>
        <w:t xml:space="preserve">, як у колективному аспекті. Також в документі </w:t>
      </w:r>
      <w:r w:rsidR="00DD7D03" w:rsidRPr="00060BC2">
        <w:rPr>
          <w:rFonts w:ascii="Times New Roman" w:hAnsi="Times New Roman" w:cs="Times New Roman"/>
          <w:sz w:val="28"/>
          <w:szCs w:val="28"/>
          <w:lang w:val="uk-UA"/>
        </w:rPr>
        <w:lastRenderedPageBreak/>
        <w:t>акцентується на образі Діви Марії, як</w:t>
      </w:r>
      <w:r w:rsidR="00B5687C" w:rsidRPr="00060BC2">
        <w:rPr>
          <w:rFonts w:ascii="Times New Roman" w:hAnsi="Times New Roman" w:cs="Times New Roman"/>
          <w:sz w:val="28"/>
          <w:szCs w:val="28"/>
          <w:lang w:val="uk-UA"/>
        </w:rPr>
        <w:t xml:space="preserve"> прообраз та начало</w:t>
      </w:r>
      <w:r w:rsidRPr="00060BC2">
        <w:rPr>
          <w:rFonts w:ascii="Times New Roman" w:hAnsi="Times New Roman" w:cs="Times New Roman"/>
          <w:sz w:val="28"/>
          <w:szCs w:val="28"/>
          <w:lang w:val="uk-UA"/>
        </w:rPr>
        <w:t xml:space="preserve"> тієї Церкви, щ</w:t>
      </w:r>
      <w:r w:rsidR="00B5687C" w:rsidRPr="00060BC2">
        <w:rPr>
          <w:rFonts w:ascii="Times New Roman" w:hAnsi="Times New Roman" w:cs="Times New Roman"/>
          <w:sz w:val="28"/>
          <w:szCs w:val="28"/>
          <w:lang w:val="uk-UA"/>
        </w:rPr>
        <w:t>о</w:t>
      </w:r>
      <w:r w:rsidR="00DD7D03" w:rsidRPr="00060BC2">
        <w:rPr>
          <w:rFonts w:ascii="Times New Roman" w:hAnsi="Times New Roman" w:cs="Times New Roman"/>
          <w:sz w:val="28"/>
          <w:szCs w:val="28"/>
          <w:lang w:val="uk-UA"/>
        </w:rPr>
        <w:t xml:space="preserve"> звершиться в майбутньому віці</w:t>
      </w:r>
      <w:r w:rsidR="00DD7D03" w:rsidRPr="00060BC2">
        <w:rPr>
          <w:rStyle w:val="a5"/>
          <w:rFonts w:ascii="Times New Roman" w:hAnsi="Times New Roman" w:cs="Times New Roman"/>
          <w:sz w:val="28"/>
          <w:szCs w:val="28"/>
          <w:lang w:val="uk-UA"/>
        </w:rPr>
        <w:footnoteReference w:id="102"/>
      </w:r>
      <w:r w:rsidR="00DD7D03" w:rsidRPr="00060BC2">
        <w:rPr>
          <w:rFonts w:ascii="Times New Roman" w:hAnsi="Times New Roman" w:cs="Times New Roman"/>
          <w:sz w:val="28"/>
          <w:szCs w:val="28"/>
          <w:lang w:val="uk-UA"/>
        </w:rPr>
        <w:t>.</w:t>
      </w:r>
    </w:p>
    <w:p w:rsidR="00080EE7" w:rsidRPr="00060BC2" w:rsidRDefault="00080EE7" w:rsidP="0096775D">
      <w:pPr>
        <w:spacing w:line="360" w:lineRule="auto"/>
        <w:jc w:val="both"/>
        <w:rPr>
          <w:rFonts w:ascii="Times New Roman" w:hAnsi="Times New Roman" w:cs="Times New Roman"/>
          <w:sz w:val="28"/>
          <w:szCs w:val="28"/>
          <w:lang w:val="uk-UA"/>
        </w:rPr>
      </w:pPr>
      <w:r w:rsidRPr="00060BC2">
        <w:rPr>
          <w:rFonts w:ascii="Times New Roman" w:hAnsi="Times New Roman" w:cs="Times New Roman"/>
          <w:sz w:val="28"/>
          <w:szCs w:val="28"/>
          <w:lang w:val="uk-UA"/>
        </w:rPr>
        <w:tab/>
        <w:t>Вектор «</w:t>
      </w:r>
      <w:r w:rsidRPr="00060BC2">
        <w:rPr>
          <w:rFonts w:ascii="Times New Roman" w:hAnsi="Times New Roman" w:cs="Times New Roman"/>
          <w:i/>
          <w:iCs/>
          <w:sz w:val="28"/>
          <w:szCs w:val="28"/>
          <w:lang w:val="uk-UA"/>
        </w:rPr>
        <w:t>вже і ще ні</w:t>
      </w:r>
      <w:r w:rsidRPr="00060BC2">
        <w:rPr>
          <w:rFonts w:ascii="Times New Roman" w:hAnsi="Times New Roman" w:cs="Times New Roman"/>
          <w:sz w:val="28"/>
          <w:szCs w:val="28"/>
          <w:lang w:val="uk-UA"/>
        </w:rPr>
        <w:t xml:space="preserve">», як і тематика співвідношення Церкви і Царства Божого, присутня і в конституції </w:t>
      </w:r>
      <w:r w:rsidRPr="00060BC2">
        <w:rPr>
          <w:rFonts w:ascii="Times New Roman" w:hAnsi="Times New Roman" w:cs="Times New Roman"/>
          <w:bCs/>
          <w:i/>
          <w:iCs/>
          <w:sz w:val="28"/>
          <w:szCs w:val="28"/>
          <w:lang w:val="uk-UA"/>
        </w:rPr>
        <w:t>Gaudium</w:t>
      </w:r>
      <w:r w:rsidR="00E87DC6">
        <w:rPr>
          <w:rFonts w:ascii="Times New Roman" w:hAnsi="Times New Roman" w:cs="Times New Roman"/>
          <w:bCs/>
          <w:i/>
          <w:iCs/>
          <w:sz w:val="28"/>
          <w:szCs w:val="28"/>
          <w:lang w:val="uk-UA"/>
        </w:rPr>
        <w:t xml:space="preserve"> </w:t>
      </w:r>
      <w:r w:rsidRPr="00060BC2">
        <w:rPr>
          <w:rFonts w:ascii="Times New Roman" w:hAnsi="Times New Roman" w:cs="Times New Roman"/>
          <w:bCs/>
          <w:i/>
          <w:iCs/>
          <w:sz w:val="28"/>
          <w:szCs w:val="28"/>
          <w:lang w:val="uk-UA"/>
        </w:rPr>
        <w:t>et</w:t>
      </w:r>
      <w:r w:rsidR="00E87DC6">
        <w:rPr>
          <w:rFonts w:ascii="Times New Roman" w:hAnsi="Times New Roman" w:cs="Times New Roman"/>
          <w:bCs/>
          <w:i/>
          <w:iCs/>
          <w:sz w:val="28"/>
          <w:szCs w:val="28"/>
          <w:lang w:val="uk-UA"/>
        </w:rPr>
        <w:t xml:space="preserve"> </w:t>
      </w:r>
      <w:r w:rsidRPr="00060BC2">
        <w:rPr>
          <w:rFonts w:ascii="Times New Roman" w:hAnsi="Times New Roman" w:cs="Times New Roman"/>
          <w:bCs/>
          <w:i/>
          <w:iCs/>
          <w:sz w:val="28"/>
          <w:szCs w:val="28"/>
          <w:lang w:val="uk-UA"/>
        </w:rPr>
        <w:t>Spes</w:t>
      </w:r>
      <w:r w:rsidRPr="00060BC2">
        <w:rPr>
          <w:rFonts w:ascii="Times New Roman" w:hAnsi="Times New Roman" w:cs="Times New Roman"/>
          <w:sz w:val="28"/>
          <w:szCs w:val="28"/>
          <w:lang w:val="uk-UA"/>
        </w:rPr>
        <w:t>, яка подібно до попередньої не має системного викладу есхатологічних питань. Документ говорить про присутність і зростання Царства небесного у світі та у Церкві</w:t>
      </w:r>
      <w:r w:rsidRPr="00060BC2">
        <w:rPr>
          <w:rStyle w:val="a5"/>
          <w:rFonts w:ascii="Times New Roman" w:hAnsi="Times New Roman" w:cs="Times New Roman"/>
          <w:sz w:val="28"/>
          <w:szCs w:val="28"/>
          <w:lang w:val="uk-UA"/>
        </w:rPr>
        <w:footnoteReference w:id="103"/>
      </w:r>
      <w:r w:rsidRPr="00060BC2">
        <w:rPr>
          <w:rFonts w:ascii="Times New Roman" w:hAnsi="Times New Roman" w:cs="Times New Roman"/>
          <w:sz w:val="28"/>
          <w:szCs w:val="28"/>
          <w:lang w:val="uk-UA"/>
        </w:rPr>
        <w:t>. Також тут зустрічається образ Церкви як зародка і початку Царства небесного на землі</w:t>
      </w:r>
      <w:r w:rsidRPr="00060BC2">
        <w:rPr>
          <w:rStyle w:val="a5"/>
          <w:rFonts w:ascii="Times New Roman" w:hAnsi="Times New Roman" w:cs="Times New Roman"/>
          <w:sz w:val="28"/>
          <w:szCs w:val="28"/>
          <w:lang w:val="uk-UA"/>
        </w:rPr>
        <w:footnoteReference w:id="104"/>
      </w:r>
      <w:r w:rsidRPr="00060BC2">
        <w:rPr>
          <w:rFonts w:ascii="Times New Roman" w:hAnsi="Times New Roman" w:cs="Times New Roman"/>
          <w:sz w:val="28"/>
          <w:szCs w:val="28"/>
          <w:lang w:val="uk-UA"/>
        </w:rPr>
        <w:t>. Крім того, тут знаходимо твердження про преображення всього всесвіту, про плоди людської праці та земного поступу, які віднайдуться оновленими у Царстві небесному</w:t>
      </w:r>
      <w:r w:rsidRPr="00060BC2">
        <w:rPr>
          <w:rStyle w:val="a5"/>
          <w:rFonts w:ascii="Times New Roman" w:hAnsi="Times New Roman" w:cs="Times New Roman"/>
          <w:sz w:val="28"/>
          <w:szCs w:val="28"/>
          <w:lang w:val="uk-UA"/>
        </w:rPr>
        <w:footnoteReference w:id="105"/>
      </w:r>
      <w:r w:rsidRPr="00060BC2">
        <w:rPr>
          <w:rFonts w:ascii="Times New Roman" w:hAnsi="Times New Roman" w:cs="Times New Roman"/>
          <w:sz w:val="28"/>
          <w:szCs w:val="28"/>
          <w:lang w:val="uk-UA"/>
        </w:rPr>
        <w:t>. Есхатологічна тематика конституції закінчується ствердженням присутності Царства Божого вже на землі та нагадуванням про цілковите його сповнення з другим приходом Христа</w:t>
      </w:r>
      <w:r w:rsidRPr="00060BC2">
        <w:rPr>
          <w:rStyle w:val="a5"/>
          <w:rFonts w:ascii="Times New Roman" w:hAnsi="Times New Roman" w:cs="Times New Roman"/>
          <w:sz w:val="28"/>
          <w:szCs w:val="28"/>
          <w:lang w:val="uk-UA"/>
        </w:rPr>
        <w:footnoteReference w:id="106"/>
      </w:r>
      <w:r w:rsidRPr="00060BC2">
        <w:rPr>
          <w:rFonts w:ascii="Times New Roman" w:hAnsi="Times New Roman" w:cs="Times New Roman"/>
          <w:sz w:val="28"/>
          <w:szCs w:val="28"/>
          <w:lang w:val="uk-UA"/>
        </w:rPr>
        <w:t>.</w:t>
      </w:r>
    </w:p>
    <w:p w:rsidR="00DD7D03" w:rsidRDefault="00DD7D03"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883FAB" w:rsidRDefault="00883FAB" w:rsidP="0096775D">
      <w:pPr>
        <w:spacing w:line="360" w:lineRule="auto"/>
        <w:jc w:val="both"/>
        <w:rPr>
          <w:rFonts w:ascii="Times New Roman" w:hAnsi="Times New Roman" w:cs="Times New Roman"/>
          <w:sz w:val="28"/>
          <w:szCs w:val="28"/>
          <w:lang w:val="uk-UA"/>
        </w:rPr>
      </w:pPr>
    </w:p>
    <w:p w:rsidR="00932886" w:rsidRDefault="00932886" w:rsidP="00883FAB">
      <w:pPr>
        <w:spacing w:line="360" w:lineRule="auto"/>
        <w:jc w:val="both"/>
        <w:rPr>
          <w:rFonts w:ascii="Times New Roman" w:hAnsi="Times New Roman" w:cs="Times New Roman"/>
          <w:sz w:val="28"/>
          <w:szCs w:val="28"/>
          <w:lang w:val="uk-UA"/>
        </w:rPr>
      </w:pPr>
    </w:p>
    <w:p w:rsidR="00883FAB" w:rsidRDefault="00883FAB" w:rsidP="00883FAB">
      <w:pPr>
        <w:spacing w:line="360" w:lineRule="auto"/>
        <w:jc w:val="both"/>
        <w:rPr>
          <w:rFonts w:ascii="Times New Roman" w:hAnsi="Times New Roman" w:cs="Times New Roman"/>
          <w:b/>
          <w:sz w:val="28"/>
          <w:szCs w:val="28"/>
          <w:lang w:val="uk-UA"/>
        </w:rPr>
      </w:pPr>
      <w:r w:rsidRPr="00883FAB">
        <w:rPr>
          <w:rFonts w:ascii="Times New Roman" w:hAnsi="Times New Roman" w:cs="Times New Roman"/>
          <w:b/>
          <w:sz w:val="28"/>
          <w:szCs w:val="28"/>
          <w:lang w:val="uk-UA"/>
        </w:rPr>
        <w:lastRenderedPageBreak/>
        <w:t>Розділ 3. Порівняльний аналіз художного бачення та християнського віровчення. Питання милосердя і справедливості</w:t>
      </w:r>
    </w:p>
    <w:p w:rsidR="00883FAB" w:rsidRDefault="00D02818" w:rsidP="0096775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Вкрай важко досліджувати будь-які питання, які потрапили під художню інтерпретацію. Особливо, якщо це богословські питання, які і без художнього складно трактувати. Але ми розуміємо, що формування християнської есхатологічної думки обов’язково мусить мати своє коріння в Святому Письмі і як наслідок у різних християнських традиціях. Саме це має на меті розкрити даний розділ, те, звідки саме Льюїс черпав натхнення для </w:t>
      </w:r>
      <w:r>
        <w:rPr>
          <w:rFonts w:ascii="Times New Roman" w:hAnsi="Times New Roman" w:cs="Times New Roman"/>
          <w:i/>
          <w:sz w:val="28"/>
          <w:szCs w:val="28"/>
          <w:lang w:val="uk-UA"/>
        </w:rPr>
        <w:t>Великого розлучення.</w:t>
      </w:r>
    </w:p>
    <w:p w:rsidR="001C4CDA" w:rsidRDefault="00D02818" w:rsidP="001C4C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F4E79">
        <w:rPr>
          <w:rFonts w:ascii="Times New Roman" w:hAnsi="Times New Roman" w:cs="Times New Roman"/>
          <w:sz w:val="28"/>
          <w:szCs w:val="28"/>
          <w:lang w:val="uk-UA"/>
        </w:rPr>
        <w:t xml:space="preserve">Ми вже згадували вище про універсалізм Макдональда, який був запозичений у Григорія Нісського і очевидно мав вплив на Льюїса, оскільки у </w:t>
      </w:r>
      <w:r w:rsidR="00FF4E79" w:rsidRPr="00FF4E79">
        <w:rPr>
          <w:rFonts w:ascii="Times New Roman" w:hAnsi="Times New Roman" w:cs="Times New Roman"/>
          <w:i/>
          <w:sz w:val="28"/>
          <w:szCs w:val="28"/>
          <w:lang w:val="uk-UA"/>
        </w:rPr>
        <w:t>Великому розлученні</w:t>
      </w:r>
      <w:r w:rsidR="00FF4E79">
        <w:rPr>
          <w:rFonts w:ascii="Times New Roman" w:hAnsi="Times New Roman" w:cs="Times New Roman"/>
          <w:sz w:val="28"/>
          <w:szCs w:val="28"/>
          <w:lang w:val="uk-UA"/>
        </w:rPr>
        <w:t xml:space="preserve"> ми бачимо мож</w:t>
      </w:r>
      <w:r w:rsidR="004B6AA6">
        <w:rPr>
          <w:rFonts w:ascii="Times New Roman" w:hAnsi="Times New Roman" w:cs="Times New Roman"/>
          <w:sz w:val="28"/>
          <w:szCs w:val="28"/>
          <w:lang w:val="uk-UA"/>
        </w:rPr>
        <w:t>ливість спасіння для всіх. Т</w:t>
      </w:r>
      <w:r w:rsidR="00FF4E79">
        <w:rPr>
          <w:rFonts w:ascii="Times New Roman" w:hAnsi="Times New Roman" w:cs="Times New Roman"/>
          <w:sz w:val="28"/>
          <w:szCs w:val="28"/>
          <w:lang w:val="uk-UA"/>
        </w:rPr>
        <w:t xml:space="preserve">ака можливість суперечить багатьом уривкам зі Святого Письма і найяскравіший приклад цієї суперечності ми бачимо у </w:t>
      </w:r>
      <w:r w:rsidR="004B6AA6">
        <w:rPr>
          <w:rFonts w:ascii="Times New Roman" w:hAnsi="Times New Roman" w:cs="Times New Roman"/>
          <w:sz w:val="28"/>
          <w:szCs w:val="28"/>
          <w:lang w:val="uk-UA"/>
        </w:rPr>
        <w:t>Матфея</w:t>
      </w:r>
      <w:r w:rsidR="00FF4E79">
        <w:rPr>
          <w:rFonts w:ascii="Times New Roman" w:hAnsi="Times New Roman" w:cs="Times New Roman"/>
          <w:sz w:val="28"/>
          <w:szCs w:val="28"/>
          <w:lang w:val="uk-UA"/>
        </w:rPr>
        <w:t xml:space="preserve"> 25:41, у якому йдеться про відділення овець від козлів, перші з яких отримають вічне життя, а останні – вічні муки. </w:t>
      </w:r>
      <w:r w:rsidR="004B6AA6">
        <w:rPr>
          <w:rFonts w:ascii="Times New Roman" w:hAnsi="Times New Roman" w:cs="Times New Roman"/>
          <w:sz w:val="28"/>
          <w:szCs w:val="28"/>
          <w:lang w:val="uk-UA"/>
        </w:rPr>
        <w:t xml:space="preserve">Але крім уривків, що суперечать теорії «спасіння всіх» існують і такі, які можуть її виправдовувати. До прикладу у 1 Коринфян 15:28, говориться: «Коли ж буде підкорено Йому все, тоді й сам Син підкориться Тому, хто підкорив Йому все, щоб Бог був все в усьому». Тож якщо Бог врешті решт повинен бути в усьому, бути переможцем, то і всі люди повинні бути Його. </w:t>
      </w:r>
      <w:r w:rsidR="001C4CDA">
        <w:rPr>
          <w:rFonts w:ascii="Times New Roman" w:hAnsi="Times New Roman" w:cs="Times New Roman"/>
          <w:sz w:val="28"/>
          <w:szCs w:val="28"/>
          <w:lang w:val="uk-UA"/>
        </w:rPr>
        <w:t xml:space="preserve">Найпершим, хто висловив теорію </w:t>
      </w:r>
      <w:r w:rsidR="001C4CDA" w:rsidRPr="001C4CDA">
        <w:rPr>
          <w:rFonts w:ascii="Times New Roman" w:hAnsi="Times New Roman" w:cs="Times New Roman"/>
          <w:sz w:val="28"/>
          <w:szCs w:val="28"/>
          <w:lang w:val="uk-UA"/>
        </w:rPr>
        <w:t xml:space="preserve">апокатастазису </w:t>
      </w:r>
      <w:r w:rsidR="001C4CDA">
        <w:rPr>
          <w:rFonts w:ascii="Times New Roman" w:hAnsi="Times New Roman" w:cs="Times New Roman"/>
          <w:sz w:val="28"/>
          <w:szCs w:val="28"/>
          <w:lang w:val="uk-UA"/>
        </w:rPr>
        <w:t xml:space="preserve">– Оріген. Він говорив, </w:t>
      </w:r>
      <w:r w:rsidR="001C4CDA" w:rsidRPr="001C4CDA">
        <w:rPr>
          <w:rFonts w:ascii="Times New Roman" w:hAnsi="Times New Roman" w:cs="Times New Roman"/>
          <w:sz w:val="28"/>
          <w:szCs w:val="28"/>
          <w:lang w:val="uk-UA"/>
        </w:rPr>
        <w:t>що людина грішить,</w:t>
      </w:r>
      <w:r w:rsidR="001C4876">
        <w:rPr>
          <w:rFonts w:ascii="Times New Roman" w:hAnsi="Times New Roman" w:cs="Times New Roman"/>
          <w:sz w:val="28"/>
          <w:szCs w:val="28"/>
          <w:lang w:val="uk-UA"/>
        </w:rPr>
        <w:t xml:space="preserve"> бо не володіє повнотою знання, відповідно гріх не є свідомим і вона може очиститись після смерті, коли глибше пізнає Бога</w:t>
      </w:r>
      <w:r w:rsidR="001C4876">
        <w:rPr>
          <w:rStyle w:val="a5"/>
          <w:rFonts w:ascii="Times New Roman" w:hAnsi="Times New Roman" w:cs="Times New Roman"/>
          <w:sz w:val="28"/>
          <w:szCs w:val="28"/>
          <w:lang w:val="uk-UA"/>
        </w:rPr>
        <w:footnoteReference w:id="107"/>
      </w:r>
      <w:r w:rsidR="001C4876">
        <w:rPr>
          <w:rFonts w:ascii="Times New Roman" w:hAnsi="Times New Roman" w:cs="Times New Roman"/>
          <w:sz w:val="28"/>
          <w:szCs w:val="28"/>
          <w:lang w:val="uk-UA"/>
        </w:rPr>
        <w:t xml:space="preserve">. </w:t>
      </w:r>
      <w:r w:rsidR="00AD1702">
        <w:rPr>
          <w:rFonts w:ascii="Times New Roman" w:hAnsi="Times New Roman" w:cs="Times New Roman"/>
          <w:sz w:val="28"/>
          <w:szCs w:val="28"/>
          <w:lang w:val="uk-UA"/>
        </w:rPr>
        <w:t>Така сама ідея зустрічається у сучасного богослова</w:t>
      </w:r>
      <w:r w:rsidR="001C4CDA" w:rsidRPr="001C4CDA">
        <w:rPr>
          <w:rFonts w:ascii="Times New Roman" w:hAnsi="Times New Roman" w:cs="Times New Roman"/>
          <w:sz w:val="28"/>
          <w:szCs w:val="28"/>
          <w:lang w:val="uk-UA"/>
        </w:rPr>
        <w:t xml:space="preserve"> Сергія Булгакова, який каже, що </w:t>
      </w:r>
      <w:r w:rsidR="00AD1702">
        <w:rPr>
          <w:rFonts w:ascii="Times New Roman" w:hAnsi="Times New Roman" w:cs="Times New Roman"/>
          <w:sz w:val="28"/>
          <w:szCs w:val="28"/>
          <w:lang w:val="uk-UA"/>
        </w:rPr>
        <w:t>людина, зустрівшись із</w:t>
      </w:r>
      <w:r w:rsidR="00AE4BF0">
        <w:rPr>
          <w:rFonts w:ascii="Times New Roman" w:hAnsi="Times New Roman" w:cs="Times New Roman"/>
          <w:sz w:val="28"/>
          <w:szCs w:val="28"/>
          <w:lang w:val="uk-UA"/>
        </w:rPr>
        <w:t xml:space="preserve"> </w:t>
      </w:r>
      <w:r w:rsidR="00AD1702">
        <w:rPr>
          <w:rFonts w:ascii="Times New Roman" w:hAnsi="Times New Roman" w:cs="Times New Roman"/>
          <w:sz w:val="28"/>
          <w:szCs w:val="28"/>
          <w:lang w:val="uk-UA"/>
        </w:rPr>
        <w:t>Богом людина очищується, а саме очищення полягає у розділенні і відрізненні в нас самих добра і зла</w:t>
      </w:r>
      <w:r w:rsidR="00AD1702">
        <w:rPr>
          <w:rStyle w:val="a5"/>
          <w:rFonts w:ascii="Times New Roman" w:hAnsi="Times New Roman" w:cs="Times New Roman"/>
          <w:sz w:val="28"/>
          <w:szCs w:val="28"/>
          <w:lang w:val="uk-UA"/>
        </w:rPr>
        <w:footnoteReference w:id="108"/>
      </w:r>
      <w:r w:rsidR="00AD1702">
        <w:rPr>
          <w:rFonts w:ascii="Times New Roman" w:hAnsi="Times New Roman" w:cs="Times New Roman"/>
          <w:sz w:val="28"/>
          <w:szCs w:val="28"/>
          <w:lang w:val="uk-UA"/>
        </w:rPr>
        <w:t>.</w:t>
      </w:r>
      <w:r w:rsidR="00E87DC6">
        <w:rPr>
          <w:rFonts w:ascii="Times New Roman" w:hAnsi="Times New Roman" w:cs="Times New Roman"/>
          <w:sz w:val="28"/>
          <w:szCs w:val="28"/>
          <w:lang w:val="uk-UA"/>
        </w:rPr>
        <w:t xml:space="preserve"> </w:t>
      </w:r>
      <w:r w:rsidR="00AD1702" w:rsidRPr="00E87DC6">
        <w:rPr>
          <w:rFonts w:ascii="Times New Roman" w:hAnsi="Times New Roman" w:cs="Times New Roman"/>
          <w:sz w:val="28"/>
          <w:szCs w:val="28"/>
          <w:lang w:val="uk-UA"/>
        </w:rPr>
        <w:t>Люди, проходячи через це</w:t>
      </w:r>
      <w:r w:rsidR="00E87DC6" w:rsidRPr="00E87DC6">
        <w:rPr>
          <w:rFonts w:ascii="Times New Roman" w:hAnsi="Times New Roman" w:cs="Times New Roman"/>
          <w:sz w:val="28"/>
          <w:szCs w:val="28"/>
          <w:lang w:val="uk-UA"/>
        </w:rPr>
        <w:t>й</w:t>
      </w:r>
      <w:r w:rsidR="00AD1702" w:rsidRPr="00E87DC6">
        <w:rPr>
          <w:rFonts w:ascii="Times New Roman" w:hAnsi="Times New Roman" w:cs="Times New Roman"/>
          <w:sz w:val="28"/>
          <w:szCs w:val="28"/>
          <w:lang w:val="uk-UA"/>
        </w:rPr>
        <w:t xml:space="preserve"> процес і бачучи істи</w:t>
      </w:r>
      <w:r w:rsidR="00E87DC6" w:rsidRPr="00E87DC6">
        <w:rPr>
          <w:rFonts w:ascii="Times New Roman" w:hAnsi="Times New Roman" w:cs="Times New Roman"/>
          <w:sz w:val="28"/>
          <w:szCs w:val="28"/>
          <w:lang w:val="uk-UA"/>
        </w:rPr>
        <w:t>ну, просто не можуть</w:t>
      </w:r>
      <w:r w:rsidR="00AD1702" w:rsidRPr="00E87DC6">
        <w:rPr>
          <w:rFonts w:ascii="Times New Roman" w:hAnsi="Times New Roman" w:cs="Times New Roman"/>
          <w:sz w:val="28"/>
          <w:szCs w:val="28"/>
          <w:lang w:val="uk-UA"/>
        </w:rPr>
        <w:t xml:space="preserve"> не прийняти її.</w:t>
      </w:r>
      <w:r w:rsidR="00AD1702">
        <w:rPr>
          <w:rFonts w:ascii="Times New Roman" w:hAnsi="Times New Roman" w:cs="Times New Roman"/>
          <w:sz w:val="28"/>
          <w:szCs w:val="28"/>
          <w:lang w:val="uk-UA"/>
        </w:rPr>
        <w:t xml:space="preserve"> В доповнення до попередньої, ми зустрічаємо теорію</w:t>
      </w:r>
      <w:r w:rsidR="001C4CDA" w:rsidRPr="001C4CDA">
        <w:rPr>
          <w:rFonts w:ascii="Times New Roman" w:hAnsi="Times New Roman" w:cs="Times New Roman"/>
          <w:sz w:val="28"/>
          <w:szCs w:val="28"/>
          <w:lang w:val="uk-UA"/>
        </w:rPr>
        <w:t xml:space="preserve"> останнього вибору: час після смерті – </w:t>
      </w:r>
      <w:r w:rsidR="001065F2">
        <w:rPr>
          <w:rFonts w:ascii="Times New Roman" w:hAnsi="Times New Roman" w:cs="Times New Roman"/>
          <w:sz w:val="28"/>
          <w:szCs w:val="28"/>
          <w:lang w:val="uk-UA"/>
        </w:rPr>
        <w:t>це час</w:t>
      </w:r>
      <w:r w:rsidR="001C4CDA" w:rsidRPr="001C4CDA">
        <w:rPr>
          <w:rFonts w:ascii="Times New Roman" w:hAnsi="Times New Roman" w:cs="Times New Roman"/>
          <w:sz w:val="28"/>
          <w:szCs w:val="28"/>
          <w:lang w:val="uk-UA"/>
        </w:rPr>
        <w:t xml:space="preserve"> зустріч</w:t>
      </w:r>
      <w:r w:rsidR="001065F2">
        <w:rPr>
          <w:rFonts w:ascii="Times New Roman" w:hAnsi="Times New Roman" w:cs="Times New Roman"/>
          <w:sz w:val="28"/>
          <w:szCs w:val="28"/>
          <w:lang w:val="uk-UA"/>
        </w:rPr>
        <w:t>і</w:t>
      </w:r>
      <w:r w:rsidR="001C4CDA" w:rsidRPr="001C4CDA">
        <w:rPr>
          <w:rFonts w:ascii="Times New Roman" w:hAnsi="Times New Roman" w:cs="Times New Roman"/>
          <w:sz w:val="28"/>
          <w:szCs w:val="28"/>
          <w:lang w:val="uk-UA"/>
        </w:rPr>
        <w:t xml:space="preserve"> з Ісусом Христом, коли людина </w:t>
      </w:r>
      <w:r w:rsidR="001065F2">
        <w:rPr>
          <w:rFonts w:ascii="Times New Roman" w:hAnsi="Times New Roman" w:cs="Times New Roman"/>
          <w:sz w:val="28"/>
          <w:szCs w:val="28"/>
          <w:lang w:val="uk-UA"/>
        </w:rPr>
        <w:t xml:space="preserve">має можливість зрозуміти правду про своє життя і може сама прийти до </w:t>
      </w:r>
      <w:r w:rsidR="001065F2">
        <w:rPr>
          <w:rFonts w:ascii="Times New Roman" w:hAnsi="Times New Roman" w:cs="Times New Roman"/>
          <w:sz w:val="28"/>
          <w:szCs w:val="28"/>
          <w:lang w:val="uk-UA"/>
        </w:rPr>
        <w:lastRenderedPageBreak/>
        <w:t>усвідомлення того</w:t>
      </w:r>
      <w:r w:rsidR="001C4CDA" w:rsidRPr="001C4CDA">
        <w:rPr>
          <w:rFonts w:ascii="Times New Roman" w:hAnsi="Times New Roman" w:cs="Times New Roman"/>
          <w:sz w:val="28"/>
          <w:szCs w:val="28"/>
          <w:lang w:val="uk-UA"/>
        </w:rPr>
        <w:t xml:space="preserve">, що Бог – </w:t>
      </w:r>
      <w:r w:rsidR="001065F2">
        <w:rPr>
          <w:rFonts w:ascii="Times New Roman" w:hAnsi="Times New Roman" w:cs="Times New Roman"/>
          <w:sz w:val="28"/>
          <w:szCs w:val="28"/>
          <w:lang w:val="uk-UA"/>
        </w:rPr>
        <w:t>є Л</w:t>
      </w:r>
      <w:r w:rsidR="001C4CDA" w:rsidRPr="001C4CDA">
        <w:rPr>
          <w:rFonts w:ascii="Times New Roman" w:hAnsi="Times New Roman" w:cs="Times New Roman"/>
          <w:sz w:val="28"/>
          <w:szCs w:val="28"/>
          <w:lang w:val="uk-UA"/>
        </w:rPr>
        <w:t>юбов</w:t>
      </w:r>
      <w:r w:rsidR="001065F2">
        <w:rPr>
          <w:rStyle w:val="a5"/>
          <w:rFonts w:ascii="Times New Roman" w:hAnsi="Times New Roman" w:cs="Times New Roman"/>
          <w:sz w:val="28"/>
          <w:szCs w:val="28"/>
          <w:lang w:val="uk-UA"/>
        </w:rPr>
        <w:footnoteReference w:id="109"/>
      </w:r>
      <w:r w:rsidR="001C4CDA" w:rsidRPr="001C4CDA">
        <w:rPr>
          <w:rFonts w:ascii="Times New Roman" w:hAnsi="Times New Roman" w:cs="Times New Roman"/>
          <w:sz w:val="28"/>
          <w:szCs w:val="28"/>
          <w:lang w:val="uk-UA"/>
        </w:rPr>
        <w:t xml:space="preserve">. </w:t>
      </w:r>
      <w:r w:rsidR="001065F2">
        <w:rPr>
          <w:rFonts w:ascii="Times New Roman" w:hAnsi="Times New Roman" w:cs="Times New Roman"/>
          <w:sz w:val="28"/>
          <w:szCs w:val="28"/>
          <w:lang w:val="uk-UA"/>
        </w:rPr>
        <w:t>В такий момент людина уже не зможе відмовитись від життя з Богом, бо зрозуміє свою нецілісність без Нього</w:t>
      </w:r>
      <w:r w:rsidR="001C4CDA" w:rsidRPr="001C4CDA">
        <w:rPr>
          <w:rFonts w:ascii="Times New Roman" w:hAnsi="Times New Roman" w:cs="Times New Roman"/>
          <w:sz w:val="28"/>
          <w:szCs w:val="28"/>
          <w:lang w:val="uk-UA"/>
        </w:rPr>
        <w:t>.</w:t>
      </w:r>
      <w:r w:rsidR="001065F2">
        <w:rPr>
          <w:rFonts w:ascii="Times New Roman" w:hAnsi="Times New Roman" w:cs="Times New Roman"/>
          <w:sz w:val="28"/>
          <w:szCs w:val="28"/>
          <w:lang w:val="uk-UA"/>
        </w:rPr>
        <w:t xml:space="preserve"> Але що ми бачимо у Льюїса. Більшість душ, які знаходяться в сірому місті – пеклі, здається влаштовує їх життя, а деякі навіть не розуміють куди потрапили. Більше того, коли зустрічаються із сяючими людьми, які зустріли істину і наповнились нею, вони і тоді не хочуть розуміти, що вони мають можливість стати такими самими, якщо відпустять свій гріх. </w:t>
      </w:r>
      <w:r w:rsidR="00FD7626">
        <w:rPr>
          <w:rFonts w:ascii="Times New Roman" w:hAnsi="Times New Roman" w:cs="Times New Roman"/>
          <w:sz w:val="28"/>
          <w:szCs w:val="28"/>
          <w:lang w:val="uk-UA"/>
        </w:rPr>
        <w:t xml:space="preserve">Ми бачимо, що душі, які прибули з пекла, </w:t>
      </w:r>
      <w:r w:rsidR="007474C2">
        <w:rPr>
          <w:rFonts w:ascii="Times New Roman" w:hAnsi="Times New Roman" w:cs="Times New Roman"/>
          <w:sz w:val="28"/>
          <w:szCs w:val="28"/>
          <w:lang w:val="uk-UA"/>
        </w:rPr>
        <w:t xml:space="preserve">навіть бояться сяючих людей. </w:t>
      </w:r>
      <w:r w:rsidR="00FD7626">
        <w:rPr>
          <w:rFonts w:ascii="Times New Roman" w:hAnsi="Times New Roman" w:cs="Times New Roman"/>
          <w:sz w:val="28"/>
          <w:szCs w:val="28"/>
          <w:lang w:val="uk-UA"/>
        </w:rPr>
        <w:t>Льюїс описує реакцію привидів так: «</w:t>
      </w:r>
      <w:r w:rsidR="00FD7626" w:rsidRPr="00FD7626">
        <w:rPr>
          <w:rFonts w:ascii="Times New Roman" w:hAnsi="Times New Roman" w:cs="Times New Roman"/>
          <w:sz w:val="28"/>
          <w:szCs w:val="28"/>
          <w:lang w:val="uk-UA"/>
        </w:rPr>
        <w:t>Люди наближалися, і</w:t>
      </w:r>
      <w:r w:rsidR="00FD7626">
        <w:rPr>
          <w:rFonts w:ascii="Times New Roman" w:hAnsi="Times New Roman" w:cs="Times New Roman"/>
          <w:sz w:val="28"/>
          <w:szCs w:val="28"/>
          <w:lang w:val="uk-UA"/>
        </w:rPr>
        <w:t xml:space="preserve"> я відчув невиразну тривогу. Два привиди</w:t>
      </w:r>
      <w:r w:rsidR="00FD7626" w:rsidRPr="00FD7626">
        <w:rPr>
          <w:rFonts w:ascii="Times New Roman" w:hAnsi="Times New Roman" w:cs="Times New Roman"/>
          <w:sz w:val="28"/>
          <w:szCs w:val="28"/>
          <w:lang w:val="uk-UA"/>
        </w:rPr>
        <w:t xml:space="preserve"> заволали і кинулися до автобусу. Решта скупчилися щільніше</w:t>
      </w:r>
      <w:r w:rsidR="00FD7626">
        <w:rPr>
          <w:rFonts w:ascii="Times New Roman" w:hAnsi="Times New Roman" w:cs="Times New Roman"/>
          <w:sz w:val="28"/>
          <w:szCs w:val="28"/>
          <w:lang w:val="uk-UA"/>
        </w:rPr>
        <w:t>»</w:t>
      </w:r>
      <w:r w:rsidR="00FD7626">
        <w:rPr>
          <w:rStyle w:val="a5"/>
          <w:rFonts w:ascii="Times New Roman" w:hAnsi="Times New Roman" w:cs="Times New Roman"/>
          <w:sz w:val="28"/>
          <w:szCs w:val="28"/>
          <w:lang w:val="uk-UA"/>
        </w:rPr>
        <w:footnoteReference w:id="110"/>
      </w:r>
      <w:r w:rsidR="00FD7626">
        <w:rPr>
          <w:rFonts w:ascii="Times New Roman" w:hAnsi="Times New Roman" w:cs="Times New Roman"/>
          <w:sz w:val="28"/>
          <w:szCs w:val="28"/>
          <w:lang w:val="uk-UA"/>
        </w:rPr>
        <w:t xml:space="preserve">. З цього фрагменту зрозуміло, що сяючі люди наводять страх, вони надто живі, яскраві й істині, бо споглядали істину і вбирали її в себе. Тож якщо привиди з пекла так злякались і були засліплені сяючими людьми, що було б з ними, якби до них прийшла сама Істина? </w:t>
      </w:r>
      <w:r w:rsidR="006B6569">
        <w:rPr>
          <w:rFonts w:ascii="Times New Roman" w:hAnsi="Times New Roman" w:cs="Times New Roman"/>
          <w:sz w:val="28"/>
          <w:szCs w:val="28"/>
          <w:lang w:val="uk-UA"/>
        </w:rPr>
        <w:t>Виходячи з цього ми можемо припустити сумнівність теорії, яка говорить про те, що грішних зустрічаючись з Христом після смерті споглянувши істину приймає її; всі пам’ятають, що сталось з Павлом після зустрічі з Христом</w:t>
      </w:r>
      <w:r w:rsidR="00DD06A7">
        <w:rPr>
          <w:rStyle w:val="a5"/>
          <w:rFonts w:ascii="Times New Roman" w:hAnsi="Times New Roman" w:cs="Times New Roman"/>
          <w:sz w:val="28"/>
          <w:szCs w:val="28"/>
          <w:lang w:val="uk-UA"/>
        </w:rPr>
        <w:footnoteReference w:id="111"/>
      </w:r>
      <w:r w:rsidR="006B6569">
        <w:rPr>
          <w:rFonts w:ascii="Times New Roman" w:hAnsi="Times New Roman" w:cs="Times New Roman"/>
          <w:sz w:val="28"/>
          <w:szCs w:val="28"/>
          <w:lang w:val="uk-UA"/>
        </w:rPr>
        <w:t xml:space="preserve">. Зустріч з Істиною не всі можуть витримати. </w:t>
      </w:r>
    </w:p>
    <w:p w:rsidR="00DD06A7" w:rsidRDefault="00DD06A7" w:rsidP="001C4C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E2685">
        <w:rPr>
          <w:rFonts w:ascii="Times New Roman" w:hAnsi="Times New Roman" w:cs="Times New Roman"/>
          <w:sz w:val="28"/>
          <w:szCs w:val="28"/>
          <w:lang w:val="uk-UA"/>
        </w:rPr>
        <w:t>Крім універсалістської теорії та свободи вибору навіть після смерті (що суперечить вч</w:t>
      </w:r>
      <w:r w:rsidR="0072516D">
        <w:rPr>
          <w:rFonts w:ascii="Times New Roman" w:hAnsi="Times New Roman" w:cs="Times New Roman"/>
          <w:sz w:val="28"/>
          <w:szCs w:val="28"/>
          <w:lang w:val="uk-UA"/>
        </w:rPr>
        <w:t>енням Східної і Західної Церкви</w:t>
      </w:r>
      <w:r w:rsidR="003E2685">
        <w:rPr>
          <w:rFonts w:ascii="Times New Roman" w:hAnsi="Times New Roman" w:cs="Times New Roman"/>
          <w:sz w:val="28"/>
          <w:szCs w:val="28"/>
          <w:lang w:val="uk-UA"/>
        </w:rPr>
        <w:t xml:space="preserve">), </w:t>
      </w:r>
      <w:r w:rsidR="0072516D">
        <w:rPr>
          <w:rFonts w:ascii="Times New Roman" w:hAnsi="Times New Roman" w:cs="Times New Roman"/>
          <w:sz w:val="28"/>
          <w:szCs w:val="28"/>
          <w:lang w:val="uk-UA"/>
        </w:rPr>
        <w:t>у</w:t>
      </w:r>
      <w:r w:rsidR="00E87DC6">
        <w:rPr>
          <w:rFonts w:ascii="Times New Roman" w:hAnsi="Times New Roman" w:cs="Times New Roman"/>
          <w:sz w:val="28"/>
          <w:szCs w:val="28"/>
          <w:lang w:val="uk-UA"/>
        </w:rPr>
        <w:t xml:space="preserve"> </w:t>
      </w:r>
      <w:r w:rsidR="0072516D">
        <w:rPr>
          <w:rFonts w:ascii="Times New Roman" w:hAnsi="Times New Roman" w:cs="Times New Roman"/>
          <w:i/>
          <w:sz w:val="28"/>
          <w:szCs w:val="28"/>
          <w:lang w:val="uk-UA"/>
        </w:rPr>
        <w:t>Великому розлученні</w:t>
      </w:r>
      <w:r w:rsidR="0072516D" w:rsidRPr="0072516D">
        <w:rPr>
          <w:rFonts w:ascii="Times New Roman" w:hAnsi="Times New Roman" w:cs="Times New Roman"/>
          <w:sz w:val="28"/>
          <w:szCs w:val="28"/>
          <w:lang w:val="uk-UA"/>
        </w:rPr>
        <w:t xml:space="preserve"> в</w:t>
      </w:r>
      <w:r w:rsidR="0072516D">
        <w:rPr>
          <w:rFonts w:ascii="Times New Roman" w:hAnsi="Times New Roman" w:cs="Times New Roman"/>
          <w:sz w:val="28"/>
          <w:szCs w:val="28"/>
          <w:lang w:val="uk-UA"/>
        </w:rPr>
        <w:t>ін висуває наступну, суперечлив</w:t>
      </w:r>
      <w:r w:rsidR="0072516D" w:rsidRPr="0072516D">
        <w:rPr>
          <w:rFonts w:ascii="Times New Roman" w:hAnsi="Times New Roman" w:cs="Times New Roman"/>
          <w:sz w:val="28"/>
          <w:szCs w:val="28"/>
          <w:lang w:val="uk-UA"/>
        </w:rPr>
        <w:t>у з точки зору православної традиції</w:t>
      </w:r>
      <w:r w:rsidR="0072516D">
        <w:rPr>
          <w:rFonts w:ascii="Times New Roman" w:hAnsi="Times New Roman" w:cs="Times New Roman"/>
          <w:sz w:val="28"/>
          <w:szCs w:val="28"/>
          <w:lang w:val="uk-UA"/>
        </w:rPr>
        <w:t>,</w:t>
      </w:r>
      <w:r w:rsidR="0072516D" w:rsidRPr="0072516D">
        <w:rPr>
          <w:rFonts w:ascii="Times New Roman" w:hAnsi="Times New Roman" w:cs="Times New Roman"/>
          <w:sz w:val="28"/>
          <w:szCs w:val="28"/>
          <w:lang w:val="uk-UA"/>
        </w:rPr>
        <w:t xml:space="preserve"> тезу: «пекельне страждань не усвідомлюване істотою, що перебуває в пеклі»</w:t>
      </w:r>
      <w:r w:rsidR="0072516D">
        <w:rPr>
          <w:rStyle w:val="a5"/>
          <w:rFonts w:ascii="Times New Roman" w:hAnsi="Times New Roman" w:cs="Times New Roman"/>
          <w:sz w:val="28"/>
          <w:szCs w:val="28"/>
          <w:lang w:val="uk-UA"/>
        </w:rPr>
        <w:footnoteReference w:id="112"/>
      </w:r>
      <w:r w:rsidR="0072516D" w:rsidRPr="0072516D">
        <w:rPr>
          <w:rFonts w:ascii="Times New Roman" w:hAnsi="Times New Roman" w:cs="Times New Roman"/>
          <w:sz w:val="28"/>
          <w:szCs w:val="28"/>
          <w:lang w:val="uk-UA"/>
        </w:rPr>
        <w:t xml:space="preserve">. </w:t>
      </w:r>
      <w:r w:rsidR="0072516D">
        <w:rPr>
          <w:rFonts w:ascii="Times New Roman" w:hAnsi="Times New Roman" w:cs="Times New Roman"/>
          <w:sz w:val="28"/>
          <w:szCs w:val="28"/>
          <w:lang w:val="uk-UA"/>
        </w:rPr>
        <w:t xml:space="preserve">Ця </w:t>
      </w:r>
      <w:r w:rsidR="0072516D" w:rsidRPr="0072516D">
        <w:rPr>
          <w:rFonts w:ascii="Times New Roman" w:hAnsi="Times New Roman" w:cs="Times New Roman"/>
          <w:sz w:val="28"/>
          <w:szCs w:val="28"/>
          <w:lang w:val="uk-UA"/>
        </w:rPr>
        <w:t xml:space="preserve"> думка </w:t>
      </w:r>
      <w:r w:rsidR="0072516D">
        <w:rPr>
          <w:rFonts w:ascii="Times New Roman" w:hAnsi="Times New Roman" w:cs="Times New Roman"/>
          <w:sz w:val="28"/>
          <w:szCs w:val="28"/>
          <w:lang w:val="uk-UA"/>
        </w:rPr>
        <w:t xml:space="preserve">представлена в епізодах, де </w:t>
      </w:r>
      <w:r w:rsidR="0072516D" w:rsidRPr="0072516D">
        <w:rPr>
          <w:rFonts w:ascii="Times New Roman" w:hAnsi="Times New Roman" w:cs="Times New Roman"/>
          <w:sz w:val="28"/>
          <w:szCs w:val="28"/>
          <w:lang w:val="uk-UA"/>
        </w:rPr>
        <w:t xml:space="preserve">матеріаліст </w:t>
      </w:r>
      <w:r w:rsidR="0072516D">
        <w:rPr>
          <w:rFonts w:ascii="Times New Roman" w:hAnsi="Times New Roman" w:cs="Times New Roman"/>
          <w:sz w:val="28"/>
          <w:szCs w:val="28"/>
          <w:lang w:val="uk-UA"/>
        </w:rPr>
        <w:t>навіть після смерті залишається таким самим</w:t>
      </w:r>
      <w:r w:rsidR="0072516D" w:rsidRPr="0072516D">
        <w:rPr>
          <w:rFonts w:ascii="Times New Roman" w:hAnsi="Times New Roman" w:cs="Times New Roman"/>
          <w:sz w:val="28"/>
          <w:szCs w:val="28"/>
          <w:lang w:val="uk-UA"/>
        </w:rPr>
        <w:t xml:space="preserve"> матеріалістом, все на</w:t>
      </w:r>
      <w:r w:rsidR="0072516D">
        <w:rPr>
          <w:rFonts w:ascii="Times New Roman" w:hAnsi="Times New Roman" w:cs="Times New Roman"/>
          <w:sz w:val="28"/>
          <w:szCs w:val="28"/>
          <w:lang w:val="uk-UA"/>
        </w:rPr>
        <w:t xml:space="preserve">вколишнє йому здається міражем; </w:t>
      </w:r>
      <w:r w:rsidR="0072516D" w:rsidRPr="0072516D">
        <w:rPr>
          <w:rFonts w:ascii="Times New Roman" w:hAnsi="Times New Roman" w:cs="Times New Roman"/>
          <w:sz w:val="28"/>
          <w:szCs w:val="28"/>
          <w:lang w:val="uk-UA"/>
        </w:rPr>
        <w:t xml:space="preserve">самогубець продовжує нарікати на свою бідолашну долю, </w:t>
      </w:r>
      <w:r w:rsidR="0072516D">
        <w:rPr>
          <w:rFonts w:ascii="Times New Roman" w:hAnsi="Times New Roman" w:cs="Times New Roman"/>
          <w:sz w:val="28"/>
          <w:szCs w:val="28"/>
          <w:lang w:val="uk-UA"/>
        </w:rPr>
        <w:t>і більшість</w:t>
      </w:r>
      <w:r w:rsidR="0072516D" w:rsidRPr="0072516D">
        <w:rPr>
          <w:rFonts w:ascii="Times New Roman" w:hAnsi="Times New Roman" w:cs="Times New Roman"/>
          <w:sz w:val="28"/>
          <w:szCs w:val="28"/>
          <w:lang w:val="uk-UA"/>
        </w:rPr>
        <w:t xml:space="preserve"> людей навіть не відразу усвідомлюють, що вони померли. </w:t>
      </w:r>
      <w:r w:rsidR="0072516D">
        <w:rPr>
          <w:rFonts w:ascii="Times New Roman" w:hAnsi="Times New Roman" w:cs="Times New Roman"/>
          <w:sz w:val="28"/>
          <w:szCs w:val="28"/>
          <w:lang w:val="uk-UA"/>
        </w:rPr>
        <w:t>Тут проблему вічної муки</w:t>
      </w:r>
      <w:r w:rsidR="0072516D" w:rsidRPr="0072516D">
        <w:rPr>
          <w:rFonts w:ascii="Times New Roman" w:hAnsi="Times New Roman" w:cs="Times New Roman"/>
          <w:sz w:val="28"/>
          <w:szCs w:val="28"/>
          <w:lang w:val="uk-UA"/>
        </w:rPr>
        <w:t xml:space="preserve"> Льюїс пояснює </w:t>
      </w:r>
      <w:r w:rsidR="0072516D">
        <w:rPr>
          <w:rFonts w:ascii="Times New Roman" w:hAnsi="Times New Roman" w:cs="Times New Roman"/>
          <w:sz w:val="28"/>
          <w:szCs w:val="28"/>
          <w:lang w:val="uk-UA"/>
        </w:rPr>
        <w:t>в наступний спосіб, грішник</w:t>
      </w:r>
      <w:r w:rsidR="0072516D" w:rsidRPr="0072516D">
        <w:rPr>
          <w:rFonts w:ascii="Times New Roman" w:hAnsi="Times New Roman" w:cs="Times New Roman"/>
          <w:sz w:val="28"/>
          <w:szCs w:val="28"/>
          <w:lang w:val="uk-UA"/>
        </w:rPr>
        <w:t xml:space="preserve"> знаходиться в пеклі </w:t>
      </w:r>
      <w:r w:rsidR="0072516D">
        <w:rPr>
          <w:rFonts w:ascii="Times New Roman" w:hAnsi="Times New Roman" w:cs="Times New Roman"/>
          <w:sz w:val="28"/>
          <w:szCs w:val="28"/>
          <w:lang w:val="uk-UA"/>
        </w:rPr>
        <w:t>через те</w:t>
      </w:r>
      <w:r w:rsidR="0072516D" w:rsidRPr="0072516D">
        <w:rPr>
          <w:rFonts w:ascii="Times New Roman" w:hAnsi="Times New Roman" w:cs="Times New Roman"/>
          <w:sz w:val="28"/>
          <w:szCs w:val="28"/>
          <w:lang w:val="uk-UA"/>
        </w:rPr>
        <w:t xml:space="preserve">, що не усвідомлює себе грішником, а раз не усвідомлює себе грішником, значить, він </w:t>
      </w:r>
      <w:r w:rsidR="0072516D" w:rsidRPr="0072516D">
        <w:rPr>
          <w:rFonts w:ascii="Times New Roman" w:hAnsi="Times New Roman" w:cs="Times New Roman"/>
          <w:sz w:val="28"/>
          <w:szCs w:val="28"/>
          <w:lang w:val="uk-UA"/>
        </w:rPr>
        <w:lastRenderedPageBreak/>
        <w:t xml:space="preserve">не усвідомлює і страждання, </w:t>
      </w:r>
      <w:r w:rsidR="0072516D">
        <w:rPr>
          <w:rFonts w:ascii="Times New Roman" w:hAnsi="Times New Roman" w:cs="Times New Roman"/>
          <w:sz w:val="28"/>
          <w:szCs w:val="28"/>
          <w:lang w:val="uk-UA"/>
        </w:rPr>
        <w:t>яке від отримав як відплату за гріх</w:t>
      </w:r>
      <w:r w:rsidR="0072516D" w:rsidRPr="0072516D">
        <w:rPr>
          <w:rFonts w:ascii="Times New Roman" w:hAnsi="Times New Roman" w:cs="Times New Roman"/>
          <w:sz w:val="28"/>
          <w:szCs w:val="28"/>
          <w:lang w:val="uk-UA"/>
        </w:rPr>
        <w:t>.</w:t>
      </w:r>
      <w:r w:rsidR="0072516D">
        <w:rPr>
          <w:rFonts w:ascii="Times New Roman" w:hAnsi="Times New Roman" w:cs="Times New Roman"/>
          <w:sz w:val="28"/>
          <w:szCs w:val="28"/>
          <w:lang w:val="uk-UA"/>
        </w:rPr>
        <w:t xml:space="preserve"> Дана теорія абсолютно суперечить словам про вічні муки і геєну огненну, яку обіцяє Ісус грішникам після суду</w:t>
      </w:r>
      <w:r w:rsidR="0072516D">
        <w:rPr>
          <w:rStyle w:val="a5"/>
          <w:rFonts w:ascii="Times New Roman" w:hAnsi="Times New Roman" w:cs="Times New Roman"/>
          <w:sz w:val="28"/>
          <w:szCs w:val="28"/>
          <w:lang w:val="uk-UA"/>
        </w:rPr>
        <w:footnoteReference w:id="113"/>
      </w:r>
      <w:r w:rsidR="0072516D">
        <w:rPr>
          <w:rFonts w:ascii="Times New Roman" w:hAnsi="Times New Roman" w:cs="Times New Roman"/>
          <w:sz w:val="28"/>
          <w:szCs w:val="28"/>
          <w:lang w:val="uk-UA"/>
        </w:rPr>
        <w:t>. Проте Льюїс представляє такай погляд через те, що він просто не може усвідомити пекельне страждання.</w:t>
      </w:r>
      <w:r w:rsidR="0072516D" w:rsidRPr="0072516D">
        <w:rPr>
          <w:rFonts w:ascii="Times New Roman" w:hAnsi="Times New Roman" w:cs="Times New Roman"/>
          <w:sz w:val="28"/>
          <w:szCs w:val="28"/>
          <w:lang w:val="uk-UA"/>
        </w:rPr>
        <w:t xml:space="preserve"> Неможливість</w:t>
      </w:r>
      <w:r w:rsidR="00C76718">
        <w:rPr>
          <w:rFonts w:ascii="Times New Roman" w:hAnsi="Times New Roman" w:cs="Times New Roman"/>
          <w:sz w:val="28"/>
          <w:szCs w:val="28"/>
          <w:lang w:val="uk-UA"/>
        </w:rPr>
        <w:t xml:space="preserve"> усвідомити це</w:t>
      </w:r>
      <w:r w:rsidR="0072516D" w:rsidRPr="0072516D">
        <w:rPr>
          <w:rFonts w:ascii="Times New Roman" w:hAnsi="Times New Roman" w:cs="Times New Roman"/>
          <w:sz w:val="28"/>
          <w:szCs w:val="28"/>
          <w:lang w:val="uk-UA"/>
        </w:rPr>
        <w:t xml:space="preserve"> обумовлюється тим, що християнський Бог </w:t>
      </w:r>
      <w:r w:rsidR="00C76718">
        <w:rPr>
          <w:rFonts w:ascii="Times New Roman" w:hAnsi="Times New Roman" w:cs="Times New Roman"/>
          <w:sz w:val="28"/>
          <w:szCs w:val="28"/>
          <w:lang w:val="uk-UA"/>
        </w:rPr>
        <w:t xml:space="preserve">–є Любов, отже, як висновок, </w:t>
      </w:r>
      <w:r w:rsidR="0072516D" w:rsidRPr="0072516D">
        <w:rPr>
          <w:rFonts w:ascii="Times New Roman" w:hAnsi="Times New Roman" w:cs="Times New Roman"/>
          <w:sz w:val="28"/>
          <w:szCs w:val="28"/>
          <w:lang w:val="uk-UA"/>
        </w:rPr>
        <w:t>Він не може бути «мучителем», ким Він неодмінно ставав би, якби пекельне страждання було усвідомлюване</w:t>
      </w:r>
      <w:r w:rsidR="00C76718">
        <w:rPr>
          <w:rStyle w:val="a5"/>
          <w:rFonts w:ascii="Times New Roman" w:hAnsi="Times New Roman" w:cs="Times New Roman"/>
          <w:sz w:val="28"/>
          <w:szCs w:val="28"/>
          <w:lang w:val="uk-UA"/>
        </w:rPr>
        <w:footnoteReference w:id="114"/>
      </w:r>
      <w:r w:rsidR="0072516D" w:rsidRPr="0072516D">
        <w:rPr>
          <w:rFonts w:ascii="Times New Roman" w:hAnsi="Times New Roman" w:cs="Times New Roman"/>
          <w:sz w:val="28"/>
          <w:szCs w:val="28"/>
          <w:lang w:val="uk-UA"/>
        </w:rPr>
        <w:t xml:space="preserve">. </w:t>
      </w:r>
      <w:r w:rsidR="00C76718">
        <w:rPr>
          <w:rFonts w:ascii="Times New Roman" w:hAnsi="Times New Roman" w:cs="Times New Roman"/>
          <w:sz w:val="28"/>
          <w:szCs w:val="28"/>
          <w:lang w:val="uk-UA"/>
        </w:rPr>
        <w:t xml:space="preserve">У </w:t>
      </w:r>
      <w:r w:rsidR="00C76718" w:rsidRPr="00C76718">
        <w:rPr>
          <w:rFonts w:ascii="Times New Roman" w:hAnsi="Times New Roman" w:cs="Times New Roman"/>
          <w:i/>
          <w:sz w:val="28"/>
          <w:szCs w:val="28"/>
          <w:lang w:val="uk-UA"/>
        </w:rPr>
        <w:t>Великому розлученні</w:t>
      </w:r>
      <w:r w:rsidR="00C76718">
        <w:rPr>
          <w:rFonts w:ascii="Times New Roman" w:hAnsi="Times New Roman" w:cs="Times New Roman"/>
          <w:sz w:val="28"/>
          <w:szCs w:val="28"/>
          <w:lang w:val="uk-UA"/>
        </w:rPr>
        <w:t xml:space="preserve"> ми бачимо різних персонажів, деякі з них усвідомлюють своє становище, деякі ні.  У</w:t>
      </w:r>
      <w:r w:rsidR="0072516D" w:rsidRPr="0072516D">
        <w:rPr>
          <w:rFonts w:ascii="Times New Roman" w:hAnsi="Times New Roman" w:cs="Times New Roman"/>
          <w:sz w:val="28"/>
          <w:szCs w:val="28"/>
          <w:lang w:val="uk-UA"/>
        </w:rPr>
        <w:t xml:space="preserve">свідомлення </w:t>
      </w:r>
      <w:r w:rsidR="00C76718">
        <w:rPr>
          <w:rFonts w:ascii="Times New Roman" w:hAnsi="Times New Roman" w:cs="Times New Roman"/>
          <w:sz w:val="28"/>
          <w:szCs w:val="28"/>
          <w:lang w:val="uk-UA"/>
        </w:rPr>
        <w:t>своїх мук</w:t>
      </w:r>
      <w:r w:rsidR="0072516D" w:rsidRPr="0072516D">
        <w:rPr>
          <w:rFonts w:ascii="Times New Roman" w:hAnsi="Times New Roman" w:cs="Times New Roman"/>
          <w:sz w:val="28"/>
          <w:szCs w:val="28"/>
          <w:lang w:val="uk-UA"/>
        </w:rPr>
        <w:t xml:space="preserve"> є </w:t>
      </w:r>
      <w:r w:rsidR="00C76718">
        <w:rPr>
          <w:rFonts w:ascii="Times New Roman" w:hAnsi="Times New Roman" w:cs="Times New Roman"/>
          <w:sz w:val="28"/>
          <w:szCs w:val="28"/>
          <w:lang w:val="uk-UA"/>
        </w:rPr>
        <w:t>для них початком</w:t>
      </w:r>
      <w:r w:rsidR="0072516D" w:rsidRPr="0072516D">
        <w:rPr>
          <w:rFonts w:ascii="Times New Roman" w:hAnsi="Times New Roman" w:cs="Times New Roman"/>
          <w:sz w:val="28"/>
          <w:szCs w:val="28"/>
          <w:lang w:val="uk-UA"/>
        </w:rPr>
        <w:t xml:space="preserve"> покаяння, </w:t>
      </w:r>
      <w:r w:rsidR="00C76718">
        <w:rPr>
          <w:rFonts w:ascii="Times New Roman" w:hAnsi="Times New Roman" w:cs="Times New Roman"/>
          <w:sz w:val="28"/>
          <w:szCs w:val="28"/>
          <w:lang w:val="uk-UA"/>
        </w:rPr>
        <w:t xml:space="preserve">але основна проблема в тому, що грішникові не потрібен </w:t>
      </w:r>
      <w:r w:rsidR="0072516D" w:rsidRPr="0072516D">
        <w:rPr>
          <w:rFonts w:ascii="Times New Roman" w:hAnsi="Times New Roman" w:cs="Times New Roman"/>
          <w:sz w:val="28"/>
          <w:szCs w:val="28"/>
          <w:lang w:val="uk-UA"/>
        </w:rPr>
        <w:t xml:space="preserve">рай, йому добре </w:t>
      </w:r>
      <w:r w:rsidR="00C76718">
        <w:rPr>
          <w:rFonts w:ascii="Times New Roman" w:hAnsi="Times New Roman" w:cs="Times New Roman"/>
          <w:sz w:val="28"/>
          <w:szCs w:val="28"/>
          <w:lang w:val="uk-UA"/>
        </w:rPr>
        <w:t>і самому, наодинці із собою</w:t>
      </w:r>
      <w:r w:rsidR="00C37D2A">
        <w:rPr>
          <w:rStyle w:val="a5"/>
          <w:rFonts w:ascii="Times New Roman" w:hAnsi="Times New Roman" w:cs="Times New Roman"/>
          <w:sz w:val="28"/>
          <w:szCs w:val="28"/>
          <w:lang w:val="uk-UA"/>
        </w:rPr>
        <w:footnoteReference w:id="115"/>
      </w:r>
      <w:r w:rsidR="0072516D" w:rsidRPr="0072516D">
        <w:rPr>
          <w:rFonts w:ascii="Times New Roman" w:hAnsi="Times New Roman" w:cs="Times New Roman"/>
          <w:sz w:val="28"/>
          <w:szCs w:val="28"/>
          <w:lang w:val="uk-UA"/>
        </w:rPr>
        <w:t xml:space="preserve">. </w:t>
      </w:r>
      <w:r w:rsidR="00C76718">
        <w:rPr>
          <w:rFonts w:ascii="Times New Roman" w:hAnsi="Times New Roman" w:cs="Times New Roman"/>
          <w:sz w:val="28"/>
          <w:szCs w:val="28"/>
          <w:lang w:val="uk-UA"/>
        </w:rPr>
        <w:t xml:space="preserve">Але </w:t>
      </w:r>
      <w:r w:rsidR="00C37D2A">
        <w:rPr>
          <w:rFonts w:ascii="Times New Roman" w:hAnsi="Times New Roman" w:cs="Times New Roman"/>
          <w:sz w:val="28"/>
          <w:szCs w:val="28"/>
          <w:lang w:val="uk-UA"/>
        </w:rPr>
        <w:t>ми знаємо, що догматичне</w:t>
      </w:r>
      <w:r w:rsidR="0072516D" w:rsidRPr="0072516D">
        <w:rPr>
          <w:rFonts w:ascii="Times New Roman" w:hAnsi="Times New Roman" w:cs="Times New Roman"/>
          <w:sz w:val="28"/>
          <w:szCs w:val="28"/>
          <w:lang w:val="uk-UA"/>
        </w:rPr>
        <w:t xml:space="preserve"> і євангельське уявлення </w:t>
      </w:r>
      <w:r w:rsidR="00C76718">
        <w:rPr>
          <w:rFonts w:ascii="Times New Roman" w:hAnsi="Times New Roman" w:cs="Times New Roman"/>
          <w:sz w:val="28"/>
          <w:szCs w:val="28"/>
          <w:lang w:val="uk-UA"/>
        </w:rPr>
        <w:t>загробного життя далеке від такої своєрідної інтерпретації Льюїса</w:t>
      </w:r>
      <w:r w:rsidR="0072516D" w:rsidRPr="0072516D">
        <w:rPr>
          <w:rFonts w:ascii="Times New Roman" w:hAnsi="Times New Roman" w:cs="Times New Roman"/>
          <w:sz w:val="28"/>
          <w:szCs w:val="28"/>
          <w:lang w:val="uk-UA"/>
        </w:rPr>
        <w:t xml:space="preserve">. </w:t>
      </w:r>
      <w:r w:rsidR="00C37D2A">
        <w:rPr>
          <w:rFonts w:ascii="Times New Roman" w:hAnsi="Times New Roman" w:cs="Times New Roman"/>
          <w:sz w:val="28"/>
          <w:szCs w:val="28"/>
          <w:lang w:val="uk-UA"/>
        </w:rPr>
        <w:t>Якщо християнин</w:t>
      </w:r>
      <w:r w:rsidR="00E87DC6">
        <w:rPr>
          <w:rFonts w:ascii="Times New Roman" w:hAnsi="Times New Roman" w:cs="Times New Roman"/>
          <w:sz w:val="28"/>
          <w:szCs w:val="28"/>
          <w:lang w:val="uk-UA"/>
        </w:rPr>
        <w:t xml:space="preserve"> </w:t>
      </w:r>
      <w:r w:rsidR="00C37D2A">
        <w:rPr>
          <w:rFonts w:ascii="Times New Roman" w:hAnsi="Times New Roman" w:cs="Times New Roman"/>
          <w:sz w:val="28"/>
          <w:szCs w:val="28"/>
          <w:lang w:val="uk-UA"/>
        </w:rPr>
        <w:t>розуміє притчу</w:t>
      </w:r>
      <w:r w:rsidR="00C37D2A" w:rsidRPr="00C37D2A">
        <w:rPr>
          <w:rFonts w:ascii="Times New Roman" w:hAnsi="Times New Roman" w:cs="Times New Roman"/>
          <w:sz w:val="28"/>
          <w:szCs w:val="28"/>
          <w:lang w:val="uk-UA"/>
        </w:rPr>
        <w:t xml:space="preserve"> Христа про вогонь і скрегіт зубів буквально, </w:t>
      </w:r>
      <w:r w:rsidR="00C37D2A">
        <w:rPr>
          <w:rFonts w:ascii="Times New Roman" w:hAnsi="Times New Roman" w:cs="Times New Roman"/>
          <w:sz w:val="28"/>
          <w:szCs w:val="28"/>
          <w:lang w:val="uk-UA"/>
        </w:rPr>
        <w:t xml:space="preserve">то таке сприйняття </w:t>
      </w:r>
      <w:r w:rsidR="00C37D2A" w:rsidRPr="00C37D2A">
        <w:rPr>
          <w:rFonts w:ascii="Times New Roman" w:hAnsi="Times New Roman" w:cs="Times New Roman"/>
          <w:sz w:val="28"/>
          <w:szCs w:val="28"/>
          <w:lang w:val="uk-UA"/>
        </w:rPr>
        <w:t>серйозно розходиться з ідеєю Льюїса</w:t>
      </w:r>
      <w:r w:rsidR="00CA0AF7">
        <w:rPr>
          <w:rStyle w:val="a5"/>
          <w:rFonts w:ascii="Times New Roman" w:hAnsi="Times New Roman" w:cs="Times New Roman"/>
          <w:sz w:val="28"/>
          <w:szCs w:val="28"/>
          <w:lang w:val="uk-UA"/>
        </w:rPr>
        <w:footnoteReference w:id="116"/>
      </w:r>
      <w:r w:rsidR="00C37D2A" w:rsidRPr="00C37D2A">
        <w:rPr>
          <w:rFonts w:ascii="Times New Roman" w:hAnsi="Times New Roman" w:cs="Times New Roman"/>
          <w:sz w:val="28"/>
          <w:szCs w:val="28"/>
          <w:lang w:val="uk-UA"/>
        </w:rPr>
        <w:t xml:space="preserve">. </w:t>
      </w:r>
      <w:r w:rsidR="00C37D2A">
        <w:rPr>
          <w:rFonts w:ascii="Times New Roman" w:hAnsi="Times New Roman" w:cs="Times New Roman"/>
          <w:sz w:val="28"/>
          <w:szCs w:val="28"/>
          <w:lang w:val="uk-UA"/>
        </w:rPr>
        <w:t>Через житійну літературу і творів деяких Отців</w:t>
      </w:r>
      <w:r w:rsidR="00E87DC6">
        <w:rPr>
          <w:rFonts w:ascii="Times New Roman" w:hAnsi="Times New Roman" w:cs="Times New Roman"/>
          <w:sz w:val="28"/>
          <w:szCs w:val="28"/>
          <w:lang w:val="uk-UA"/>
        </w:rPr>
        <w:t xml:space="preserve"> </w:t>
      </w:r>
      <w:r w:rsidR="00C37D2A">
        <w:rPr>
          <w:rFonts w:ascii="Times New Roman" w:hAnsi="Times New Roman" w:cs="Times New Roman"/>
          <w:sz w:val="28"/>
          <w:szCs w:val="28"/>
          <w:lang w:val="uk-UA"/>
        </w:rPr>
        <w:t>ми</w:t>
      </w:r>
      <w:r w:rsidR="00C37D2A" w:rsidRPr="00C37D2A">
        <w:rPr>
          <w:rFonts w:ascii="Times New Roman" w:hAnsi="Times New Roman" w:cs="Times New Roman"/>
          <w:sz w:val="28"/>
          <w:szCs w:val="28"/>
          <w:lang w:val="uk-UA"/>
        </w:rPr>
        <w:t xml:space="preserve"> навіть </w:t>
      </w:r>
      <w:r w:rsidR="00C37D2A">
        <w:rPr>
          <w:rFonts w:ascii="Times New Roman" w:hAnsi="Times New Roman" w:cs="Times New Roman"/>
          <w:sz w:val="28"/>
          <w:szCs w:val="28"/>
          <w:lang w:val="uk-UA"/>
        </w:rPr>
        <w:t xml:space="preserve">можемо прийти до думки, що </w:t>
      </w:r>
      <w:r w:rsidR="00CA0AF7">
        <w:rPr>
          <w:rFonts w:ascii="Times New Roman" w:hAnsi="Times New Roman" w:cs="Times New Roman"/>
          <w:sz w:val="28"/>
          <w:szCs w:val="28"/>
          <w:lang w:val="uk-UA"/>
        </w:rPr>
        <w:t>грішники заздрять святим. Але по Льюїсу грішники не те, що не заздрять святим, а ще й намагаються їм допомогти і вивести з-під чийогось впливу</w:t>
      </w:r>
      <w:r w:rsidR="00CA0AF7">
        <w:rPr>
          <w:rStyle w:val="a5"/>
          <w:rFonts w:ascii="Times New Roman" w:hAnsi="Times New Roman" w:cs="Times New Roman"/>
          <w:sz w:val="28"/>
          <w:szCs w:val="28"/>
          <w:lang w:val="uk-UA"/>
        </w:rPr>
        <w:footnoteReference w:id="117"/>
      </w:r>
      <w:r w:rsidR="00CA0AF7">
        <w:rPr>
          <w:rFonts w:ascii="Times New Roman" w:hAnsi="Times New Roman" w:cs="Times New Roman"/>
          <w:sz w:val="28"/>
          <w:szCs w:val="28"/>
          <w:lang w:val="uk-UA"/>
        </w:rPr>
        <w:t>.</w:t>
      </w:r>
      <w:r w:rsidR="00EE771A">
        <w:rPr>
          <w:rFonts w:ascii="Times New Roman" w:hAnsi="Times New Roman" w:cs="Times New Roman"/>
          <w:sz w:val="28"/>
          <w:szCs w:val="28"/>
          <w:lang w:val="uk-UA"/>
        </w:rPr>
        <w:t>Для цього Льюїс у цьому ж творі представляє дуже ортодоксальне пояснення того, хто такі грішники і як вони мислять, і що насправді навіть маючи шанс після смерті, така людина не скористається ним:</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Іноді кажуть, що загибель однієї-єдиної душі перетворює на брехню радість всіх блаженних.</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Як бачиш, це не так.</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А повинно бути так.</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Звучить милосердно, але подумай сам, що за цим приховано.</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Що?</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Люди, які не знають любові і замкнуті в самих собі, хотіли б, щоб їм дали шантажувати інших. Щоб поки вони не вирішать стати щасливими на їх умовах, ніхто б не міг зазнати радості. Щоб останнє слово залишилося за ними. Щоб Пекло забороняло Раю.</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lastRenderedPageBreak/>
        <w:t>- Я зовсім заплутався.</w:t>
      </w:r>
    </w:p>
    <w:p w:rsidR="00EE771A" w:rsidRPr="000266D1" w:rsidRDefault="00EE771A" w:rsidP="000266D1">
      <w:pPr>
        <w:spacing w:line="240" w:lineRule="auto"/>
        <w:ind w:left="708"/>
        <w:jc w:val="both"/>
        <w:rPr>
          <w:rFonts w:ascii="Times New Roman" w:hAnsi="Times New Roman" w:cs="Times New Roman"/>
          <w:sz w:val="24"/>
          <w:szCs w:val="24"/>
          <w:lang w:val="uk-UA"/>
        </w:rPr>
      </w:pPr>
      <w:r w:rsidRPr="000266D1">
        <w:rPr>
          <w:rFonts w:ascii="Times New Roman" w:hAnsi="Times New Roman" w:cs="Times New Roman"/>
          <w:sz w:val="24"/>
          <w:szCs w:val="24"/>
          <w:lang w:val="uk-UA"/>
        </w:rPr>
        <w:t>- Синку, третього не дано! Є два рішення: настане день, коли горетворці не зможуть більше перешкоджати радості, в інакшому випадку вони завжди, повік будуть руйнувати радість, від якої саму відмовилися. Я знаю, дуже благородно говорити, що не приймеш порятунку, якщо хоч одна душа залишиться у темряві. Але не забудь про каверзу, інакше собака на сіні стане тираном світобудови</w:t>
      </w:r>
      <w:r w:rsidR="000266D1">
        <w:rPr>
          <w:rStyle w:val="a5"/>
          <w:rFonts w:ascii="Times New Roman" w:hAnsi="Times New Roman" w:cs="Times New Roman"/>
          <w:sz w:val="24"/>
          <w:szCs w:val="24"/>
          <w:lang w:val="uk-UA"/>
        </w:rPr>
        <w:footnoteReference w:id="118"/>
      </w:r>
      <w:r w:rsidRPr="000266D1">
        <w:rPr>
          <w:rFonts w:ascii="Times New Roman" w:hAnsi="Times New Roman" w:cs="Times New Roman"/>
          <w:sz w:val="24"/>
          <w:szCs w:val="24"/>
          <w:lang w:val="uk-UA"/>
        </w:rPr>
        <w:t>.</w:t>
      </w:r>
    </w:p>
    <w:p w:rsidR="00C37D2A" w:rsidRDefault="00C37D2A" w:rsidP="0096775D">
      <w:pPr>
        <w:spacing w:line="360" w:lineRule="auto"/>
        <w:jc w:val="both"/>
        <w:rPr>
          <w:rFonts w:ascii="Times New Roman" w:hAnsi="Times New Roman" w:cs="Times New Roman"/>
          <w:sz w:val="28"/>
          <w:szCs w:val="28"/>
          <w:lang w:val="uk-UA"/>
        </w:rPr>
      </w:pPr>
    </w:p>
    <w:p w:rsidR="00EE771A" w:rsidRDefault="000266D1" w:rsidP="0096775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Цей діалог між Льюїсом і Макдональдом є одним із останніх у притчі і він представляє думку про те, що універсалізм, яким просякнутий цей твір насправді нічого не вирішує. Господь хоче врятувати нас і може навіть дати нам шанс повірити і прийняти істину після смерті, як говорив Оріген</w:t>
      </w:r>
      <w:r>
        <w:rPr>
          <w:rStyle w:val="a5"/>
          <w:rFonts w:ascii="Times New Roman" w:hAnsi="Times New Roman" w:cs="Times New Roman"/>
          <w:sz w:val="28"/>
          <w:szCs w:val="28"/>
          <w:lang w:val="uk-UA"/>
        </w:rPr>
        <w:footnoteReference w:id="119"/>
      </w:r>
      <w:r>
        <w:rPr>
          <w:rFonts w:ascii="Times New Roman" w:hAnsi="Times New Roman" w:cs="Times New Roman"/>
          <w:sz w:val="28"/>
          <w:szCs w:val="28"/>
          <w:lang w:val="uk-UA"/>
        </w:rPr>
        <w:t xml:space="preserve">. Але є </w:t>
      </w:r>
      <w:r w:rsidR="00E87DC6" w:rsidRPr="00E87DC6">
        <w:rPr>
          <w:rFonts w:ascii="Times New Roman" w:hAnsi="Times New Roman" w:cs="Times New Roman"/>
          <w:sz w:val="28"/>
          <w:szCs w:val="28"/>
          <w:lang w:val="uk-UA"/>
        </w:rPr>
        <w:t>досить сильний</w:t>
      </w:r>
      <w:r w:rsidRPr="00E87DC6">
        <w:rPr>
          <w:rFonts w:ascii="Times New Roman" w:hAnsi="Times New Roman" w:cs="Times New Roman"/>
          <w:sz w:val="28"/>
          <w:szCs w:val="28"/>
          <w:lang w:val="uk-UA"/>
        </w:rPr>
        <w:t xml:space="preserve"> аргумент</w:t>
      </w:r>
      <w:r w:rsidRPr="00B217CB">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проти універсалізму – це свобода волі. Льюїс представив у своєму творі їх обидва і показав, що одне дуже сильно суперечить іншому. Хоч ми і бачимо декілька душ, які скористались своїм шансом, більшість із них вибрало залишитись у своєму минулому</w:t>
      </w:r>
      <w:r>
        <w:rPr>
          <w:rStyle w:val="a5"/>
          <w:rFonts w:ascii="Times New Roman" w:hAnsi="Times New Roman" w:cs="Times New Roman"/>
          <w:sz w:val="28"/>
          <w:szCs w:val="28"/>
          <w:lang w:val="uk-UA"/>
        </w:rPr>
        <w:footnoteReference w:id="120"/>
      </w:r>
      <w:r>
        <w:rPr>
          <w:rFonts w:ascii="Times New Roman" w:hAnsi="Times New Roman" w:cs="Times New Roman"/>
          <w:sz w:val="28"/>
          <w:szCs w:val="28"/>
          <w:lang w:val="uk-UA"/>
        </w:rPr>
        <w:t>.</w:t>
      </w:r>
    </w:p>
    <w:p w:rsidR="00C37D2A" w:rsidRDefault="00C37D2A" w:rsidP="0096775D">
      <w:pPr>
        <w:spacing w:line="360" w:lineRule="auto"/>
        <w:jc w:val="both"/>
        <w:rPr>
          <w:rFonts w:ascii="Times New Roman" w:hAnsi="Times New Roman" w:cs="Times New Roman"/>
          <w:sz w:val="28"/>
          <w:szCs w:val="28"/>
          <w:lang w:val="uk-UA"/>
        </w:rPr>
      </w:pPr>
    </w:p>
    <w:p w:rsidR="00C37D2A" w:rsidRDefault="00C37D2A" w:rsidP="0096775D">
      <w:pPr>
        <w:spacing w:line="360" w:lineRule="auto"/>
        <w:jc w:val="both"/>
        <w:rPr>
          <w:rFonts w:ascii="Times New Roman" w:hAnsi="Times New Roman" w:cs="Times New Roman"/>
          <w:sz w:val="28"/>
          <w:szCs w:val="28"/>
          <w:lang w:val="uk-UA"/>
        </w:rPr>
      </w:pPr>
    </w:p>
    <w:p w:rsidR="00C37D2A" w:rsidRDefault="00C37D2A" w:rsidP="0096775D">
      <w:pPr>
        <w:spacing w:line="360" w:lineRule="auto"/>
        <w:jc w:val="both"/>
        <w:rPr>
          <w:rFonts w:ascii="Times New Roman" w:hAnsi="Times New Roman" w:cs="Times New Roman"/>
          <w:sz w:val="28"/>
          <w:szCs w:val="28"/>
          <w:lang w:val="uk-UA"/>
        </w:rPr>
      </w:pPr>
    </w:p>
    <w:p w:rsidR="00C37D2A" w:rsidRDefault="00C37D2A" w:rsidP="0096775D">
      <w:pPr>
        <w:spacing w:line="360" w:lineRule="auto"/>
        <w:jc w:val="both"/>
        <w:rPr>
          <w:rFonts w:ascii="Times New Roman" w:hAnsi="Times New Roman" w:cs="Times New Roman"/>
          <w:sz w:val="28"/>
          <w:szCs w:val="28"/>
          <w:lang w:val="uk-UA"/>
        </w:rPr>
      </w:pPr>
    </w:p>
    <w:p w:rsidR="000266D1" w:rsidRDefault="000266D1" w:rsidP="0096775D">
      <w:pPr>
        <w:spacing w:line="360" w:lineRule="auto"/>
        <w:jc w:val="both"/>
        <w:rPr>
          <w:rFonts w:ascii="Times New Roman" w:hAnsi="Times New Roman" w:cs="Times New Roman"/>
          <w:b/>
          <w:sz w:val="28"/>
          <w:szCs w:val="28"/>
          <w:lang w:val="uk-UA"/>
        </w:rPr>
      </w:pPr>
    </w:p>
    <w:p w:rsidR="000266D1" w:rsidRDefault="000266D1" w:rsidP="0096775D">
      <w:pPr>
        <w:spacing w:line="360" w:lineRule="auto"/>
        <w:jc w:val="both"/>
        <w:rPr>
          <w:rFonts w:ascii="Times New Roman" w:hAnsi="Times New Roman" w:cs="Times New Roman"/>
          <w:b/>
          <w:sz w:val="28"/>
          <w:szCs w:val="28"/>
          <w:lang w:val="uk-UA"/>
        </w:rPr>
      </w:pPr>
    </w:p>
    <w:p w:rsidR="000266D1" w:rsidRDefault="000266D1" w:rsidP="0096775D">
      <w:pPr>
        <w:spacing w:line="360" w:lineRule="auto"/>
        <w:jc w:val="both"/>
        <w:rPr>
          <w:rFonts w:ascii="Times New Roman" w:hAnsi="Times New Roman" w:cs="Times New Roman"/>
          <w:b/>
          <w:sz w:val="28"/>
          <w:szCs w:val="28"/>
          <w:lang w:val="uk-UA"/>
        </w:rPr>
      </w:pPr>
    </w:p>
    <w:p w:rsidR="000266D1" w:rsidRDefault="000266D1" w:rsidP="0096775D">
      <w:pPr>
        <w:spacing w:line="360" w:lineRule="auto"/>
        <w:jc w:val="both"/>
        <w:rPr>
          <w:rFonts w:ascii="Times New Roman" w:hAnsi="Times New Roman" w:cs="Times New Roman"/>
          <w:b/>
          <w:sz w:val="28"/>
          <w:szCs w:val="28"/>
          <w:lang w:val="uk-UA"/>
        </w:rPr>
      </w:pPr>
    </w:p>
    <w:p w:rsidR="000266D1" w:rsidRDefault="000266D1" w:rsidP="0096775D">
      <w:pPr>
        <w:spacing w:line="360" w:lineRule="auto"/>
        <w:jc w:val="both"/>
        <w:rPr>
          <w:rFonts w:ascii="Times New Roman" w:hAnsi="Times New Roman" w:cs="Times New Roman"/>
          <w:b/>
          <w:sz w:val="28"/>
          <w:szCs w:val="28"/>
          <w:lang w:val="uk-UA"/>
        </w:rPr>
      </w:pPr>
    </w:p>
    <w:p w:rsidR="00E87DC6" w:rsidRDefault="00E87DC6" w:rsidP="0096775D">
      <w:pPr>
        <w:spacing w:line="360" w:lineRule="auto"/>
        <w:jc w:val="both"/>
        <w:rPr>
          <w:rFonts w:ascii="Times New Roman" w:hAnsi="Times New Roman" w:cs="Times New Roman"/>
          <w:b/>
          <w:sz w:val="28"/>
          <w:szCs w:val="28"/>
          <w:lang w:val="uk-UA"/>
        </w:rPr>
      </w:pPr>
    </w:p>
    <w:p w:rsidR="00E87DC6" w:rsidRDefault="00E87DC6" w:rsidP="0096775D">
      <w:pPr>
        <w:spacing w:line="360" w:lineRule="auto"/>
        <w:jc w:val="both"/>
        <w:rPr>
          <w:rFonts w:ascii="Times New Roman" w:hAnsi="Times New Roman" w:cs="Times New Roman"/>
          <w:b/>
          <w:sz w:val="28"/>
          <w:szCs w:val="28"/>
          <w:lang w:val="uk-UA"/>
        </w:rPr>
      </w:pPr>
    </w:p>
    <w:p w:rsidR="00C37D2A" w:rsidRPr="00C37D2A" w:rsidRDefault="00C37D2A" w:rsidP="0096775D">
      <w:pPr>
        <w:spacing w:line="360" w:lineRule="auto"/>
        <w:jc w:val="both"/>
        <w:rPr>
          <w:rFonts w:ascii="Times New Roman" w:hAnsi="Times New Roman" w:cs="Times New Roman"/>
          <w:b/>
          <w:sz w:val="28"/>
          <w:szCs w:val="28"/>
          <w:lang w:val="uk-UA"/>
        </w:rPr>
      </w:pPr>
      <w:r w:rsidRPr="00C37D2A">
        <w:rPr>
          <w:rFonts w:ascii="Times New Roman" w:hAnsi="Times New Roman" w:cs="Times New Roman"/>
          <w:b/>
          <w:sz w:val="28"/>
          <w:szCs w:val="28"/>
          <w:lang w:val="uk-UA"/>
        </w:rPr>
        <w:lastRenderedPageBreak/>
        <w:t>Висновки</w:t>
      </w:r>
    </w:p>
    <w:p w:rsidR="00E62CC0" w:rsidRDefault="00F76179" w:rsidP="00E62CC0">
      <w:pPr>
        <w:spacing w:line="360" w:lineRule="auto"/>
        <w:jc w:val="both"/>
        <w:rPr>
          <w:rFonts w:ascii="Times New Roman" w:hAnsi="Times New Roman" w:cs="Times New Roman"/>
          <w:sz w:val="28"/>
          <w:szCs w:val="28"/>
          <w:lang w:val="uk-UA"/>
        </w:rPr>
      </w:pPr>
      <w:r w:rsidRPr="00E87DC6">
        <w:rPr>
          <w:rFonts w:ascii="Times New Roman" w:hAnsi="Times New Roman" w:cs="Times New Roman"/>
          <w:sz w:val="28"/>
          <w:szCs w:val="28"/>
          <w:lang w:val="uk-UA"/>
        </w:rPr>
        <w:t>Розпочинаючи даний проект я ке</w:t>
      </w:r>
      <w:r w:rsidR="00E87DC6" w:rsidRPr="00E87DC6">
        <w:rPr>
          <w:rFonts w:ascii="Times New Roman" w:hAnsi="Times New Roman" w:cs="Times New Roman"/>
          <w:sz w:val="28"/>
          <w:szCs w:val="28"/>
          <w:lang w:val="uk-UA"/>
        </w:rPr>
        <w:t>рувався своїм захопленням Клайвом Льюїсом</w:t>
      </w:r>
      <w:r w:rsidRPr="00E87D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один його твір вплинув на мій християнський і богословський світогляд, але книга яку я обрав для дослідження мала особливий вплив і буквально перевернула моє життя. </w:t>
      </w:r>
      <w:r>
        <w:rPr>
          <w:rFonts w:ascii="Times New Roman" w:hAnsi="Times New Roman" w:cs="Times New Roman"/>
          <w:i/>
          <w:sz w:val="28"/>
          <w:szCs w:val="28"/>
          <w:lang w:val="uk-UA"/>
        </w:rPr>
        <w:t xml:space="preserve">Велике розлучення </w:t>
      </w:r>
      <w:r>
        <w:rPr>
          <w:rFonts w:ascii="Times New Roman" w:hAnsi="Times New Roman" w:cs="Times New Roman"/>
          <w:sz w:val="28"/>
          <w:szCs w:val="28"/>
          <w:lang w:val="uk-UA"/>
        </w:rPr>
        <w:t>змусило мене подивитись на життя «до» і «після» смер</w:t>
      </w:r>
      <w:r w:rsidR="00E62CC0">
        <w:rPr>
          <w:rFonts w:ascii="Times New Roman" w:hAnsi="Times New Roman" w:cs="Times New Roman"/>
          <w:sz w:val="28"/>
          <w:szCs w:val="28"/>
          <w:lang w:val="uk-UA"/>
        </w:rPr>
        <w:t xml:space="preserve">ті іншими очима. Тому я вирішив, що повинен дослідити і перевірити витвір уяви Льюїса на наявність підтверджень його думок у Святому Письмі і догматах християнських конфесій. Таких підтверджень я знайшов небагато, оскільки, варто визнати, </w:t>
      </w:r>
      <w:r w:rsidR="00C76718">
        <w:rPr>
          <w:rFonts w:ascii="Times New Roman" w:hAnsi="Times New Roman" w:cs="Times New Roman"/>
          <w:sz w:val="28"/>
          <w:szCs w:val="28"/>
          <w:lang w:val="uk-UA"/>
        </w:rPr>
        <w:t>Клайв Льюїс використовує цю притчу</w:t>
      </w:r>
      <w:r w:rsidR="00C76718" w:rsidRPr="0072516D">
        <w:rPr>
          <w:rFonts w:ascii="Times New Roman" w:hAnsi="Times New Roman" w:cs="Times New Roman"/>
          <w:sz w:val="28"/>
          <w:szCs w:val="28"/>
          <w:lang w:val="uk-UA"/>
        </w:rPr>
        <w:t xml:space="preserve"> в апол</w:t>
      </w:r>
      <w:r w:rsidR="00E62CC0">
        <w:rPr>
          <w:rFonts w:ascii="Times New Roman" w:hAnsi="Times New Roman" w:cs="Times New Roman"/>
          <w:sz w:val="28"/>
          <w:szCs w:val="28"/>
          <w:lang w:val="uk-UA"/>
        </w:rPr>
        <w:t>огетичних і повчальних цілях, щоб звернути</w:t>
      </w:r>
      <w:r w:rsidR="00C76718">
        <w:rPr>
          <w:rFonts w:ascii="Times New Roman" w:hAnsi="Times New Roman" w:cs="Times New Roman"/>
          <w:sz w:val="28"/>
          <w:szCs w:val="28"/>
          <w:lang w:val="uk-UA"/>
        </w:rPr>
        <w:t xml:space="preserve"> нашу увагу на наші гріхи і через це дає нам мож</w:t>
      </w:r>
      <w:r w:rsidR="00E62CC0">
        <w:rPr>
          <w:rFonts w:ascii="Times New Roman" w:hAnsi="Times New Roman" w:cs="Times New Roman"/>
          <w:sz w:val="28"/>
          <w:szCs w:val="28"/>
          <w:lang w:val="uk-UA"/>
        </w:rPr>
        <w:t>ливість їх побачити і виправити. Він не збирався представляти поняття Неба і Пекла у Святому Письмі чи догматах</w:t>
      </w:r>
      <w:r w:rsidR="006D4531">
        <w:rPr>
          <w:rFonts w:ascii="Times New Roman" w:hAnsi="Times New Roman" w:cs="Times New Roman"/>
          <w:sz w:val="28"/>
          <w:szCs w:val="28"/>
          <w:lang w:val="uk-UA"/>
        </w:rPr>
        <w:t xml:space="preserve"> Церкви і їх складно там знайти. Все, що ми можемо стверджувати, це те, що в Льюїса представлене дуже точне уявлення свободи волі людини з якої й виходить можливість її перебування в Раю чи Пеклі. </w:t>
      </w:r>
    </w:p>
    <w:p w:rsidR="00C76718" w:rsidRPr="001C4CDA" w:rsidRDefault="00C76718" w:rsidP="00B3397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w:t>
      </w:r>
      <w:r w:rsidR="00E87DC6">
        <w:rPr>
          <w:rFonts w:ascii="Times New Roman" w:hAnsi="Times New Roman" w:cs="Times New Roman"/>
          <w:sz w:val="28"/>
          <w:szCs w:val="28"/>
          <w:lang w:val="uk-UA"/>
        </w:rPr>
        <w:t xml:space="preserve"> </w:t>
      </w:r>
      <w:r>
        <w:rPr>
          <w:rFonts w:ascii="Times New Roman" w:hAnsi="Times New Roman" w:cs="Times New Roman"/>
          <w:sz w:val="28"/>
          <w:szCs w:val="28"/>
          <w:lang w:val="uk-UA"/>
        </w:rPr>
        <w:t>у даному творі він не мислить</w:t>
      </w:r>
      <w:r w:rsidRPr="0072516D">
        <w:rPr>
          <w:rFonts w:ascii="Times New Roman" w:hAnsi="Times New Roman" w:cs="Times New Roman"/>
          <w:sz w:val="28"/>
          <w:szCs w:val="28"/>
          <w:lang w:val="uk-UA"/>
        </w:rPr>
        <w:t xml:space="preserve"> зл</w:t>
      </w:r>
      <w:r>
        <w:rPr>
          <w:rFonts w:ascii="Times New Roman" w:hAnsi="Times New Roman" w:cs="Times New Roman"/>
          <w:sz w:val="28"/>
          <w:szCs w:val="28"/>
          <w:lang w:val="uk-UA"/>
        </w:rPr>
        <w:t xml:space="preserve">о онтологічно, а лише морально, і через це його </w:t>
      </w:r>
      <w:r w:rsidRPr="0072516D">
        <w:rPr>
          <w:rFonts w:ascii="Times New Roman" w:hAnsi="Times New Roman" w:cs="Times New Roman"/>
          <w:sz w:val="28"/>
          <w:szCs w:val="28"/>
          <w:lang w:val="uk-UA"/>
        </w:rPr>
        <w:t xml:space="preserve">робота є своєрідним синтезом апології християнства і особистої спроби осмислити есхатологічну проблему </w:t>
      </w:r>
      <w:r>
        <w:rPr>
          <w:rFonts w:ascii="Times New Roman" w:hAnsi="Times New Roman" w:cs="Times New Roman"/>
          <w:sz w:val="28"/>
          <w:szCs w:val="28"/>
          <w:lang w:val="uk-UA"/>
        </w:rPr>
        <w:t>алегоричними засобами</w:t>
      </w:r>
      <w:r w:rsidRPr="0072516D">
        <w:rPr>
          <w:rFonts w:ascii="Times New Roman" w:hAnsi="Times New Roman" w:cs="Times New Roman"/>
          <w:sz w:val="28"/>
          <w:szCs w:val="28"/>
          <w:lang w:val="uk-UA"/>
        </w:rPr>
        <w:t>.</w:t>
      </w:r>
    </w:p>
    <w:p w:rsidR="006D4531" w:rsidRDefault="00B33975" w:rsidP="0096775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Варто зазначити, що перед Льюїсом на мої есхатологічні уявлення вплинуло Одкровення Йоана, що змусило мене глибоко задуматись над темою життя після смерті. Зацікавлення Одкровенням вивело мене на літературу, що стосувалась есхатології і яку я вирішив використати у даній роботі. До цієї літератури належить П’єр Дюмулен та Ж</w:t>
      </w:r>
      <w:r w:rsidR="00F6067D">
        <w:rPr>
          <w:rFonts w:ascii="Times New Roman" w:hAnsi="Times New Roman" w:cs="Times New Roman"/>
          <w:sz w:val="28"/>
          <w:szCs w:val="28"/>
          <w:lang w:val="uk-UA"/>
        </w:rPr>
        <w:t>ан-Клод Ларше, що допомогли мені зрозуміти есхатологію у православ’ї, а також Жак Ле Гофф, що дав чітке розуміння католицького вчення про есхатологію. Дана література була особливо цінною для мене у даному дослідженні, оскільки через неї я вперше відкрив для себе глибше розуміння християнської есхатології і через неї я вийшов на більше досліджень даної теми, які також були використані у моїй роботі.</w:t>
      </w:r>
    </w:p>
    <w:p w:rsidR="006D4531" w:rsidRPr="006D4531" w:rsidRDefault="006D4531" w:rsidP="006D4531">
      <w:pPr>
        <w:jc w:val="both"/>
        <w:rPr>
          <w:rFonts w:ascii="Times New Roman" w:hAnsi="Times New Roman" w:cs="Times New Roman"/>
          <w:b/>
          <w:sz w:val="28"/>
          <w:szCs w:val="28"/>
          <w:lang w:val="uk-UA"/>
        </w:rPr>
      </w:pPr>
      <w:r w:rsidRPr="006D4531">
        <w:rPr>
          <w:rFonts w:ascii="Times New Roman" w:hAnsi="Times New Roman" w:cs="Times New Roman"/>
          <w:b/>
          <w:sz w:val="28"/>
          <w:szCs w:val="28"/>
          <w:lang w:val="uk-UA"/>
        </w:rPr>
        <w:lastRenderedPageBreak/>
        <w:t>Бібліографія</w:t>
      </w:r>
    </w:p>
    <w:p w:rsidR="00AB6172" w:rsidRPr="00AB6172" w:rsidRDefault="006D4531" w:rsidP="00AB6172">
      <w:pPr>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 джерела:</w:t>
      </w:r>
    </w:p>
    <w:p w:rsidR="00AB6172" w:rsidRPr="00AB6172" w:rsidRDefault="00AB6172" w:rsidP="0088719C">
      <w:pPr>
        <w:pStyle w:val="text"/>
        <w:numPr>
          <w:ilvl w:val="0"/>
          <w:numId w:val="7"/>
        </w:numPr>
        <w:shd w:val="clear" w:color="auto" w:fill="FFFFFF"/>
        <w:spacing w:line="360" w:lineRule="auto"/>
        <w:jc w:val="both"/>
        <w:rPr>
          <w:i/>
          <w:sz w:val="28"/>
          <w:szCs w:val="28"/>
          <w:lang w:val="uk-UA"/>
        </w:rPr>
      </w:pPr>
      <w:r w:rsidRPr="00AB6172">
        <w:rPr>
          <w:sz w:val="28"/>
          <w:szCs w:val="28"/>
          <w:lang w:val="en-US"/>
        </w:rPr>
        <w:t>C</w:t>
      </w:r>
      <w:r>
        <w:rPr>
          <w:sz w:val="28"/>
          <w:szCs w:val="28"/>
          <w:lang w:val="en-US"/>
        </w:rPr>
        <w:t>live</w:t>
      </w:r>
      <w:r w:rsidR="00ED22C2">
        <w:rPr>
          <w:sz w:val="28"/>
          <w:szCs w:val="28"/>
          <w:lang w:val="uk-UA"/>
        </w:rPr>
        <w:t xml:space="preserve"> </w:t>
      </w:r>
      <w:r w:rsidRPr="00AB6172">
        <w:rPr>
          <w:sz w:val="28"/>
          <w:szCs w:val="28"/>
          <w:lang w:val="en-US"/>
        </w:rPr>
        <w:t>S</w:t>
      </w:r>
      <w:r w:rsidRPr="00AB6172">
        <w:rPr>
          <w:sz w:val="28"/>
          <w:szCs w:val="28"/>
          <w:lang w:val="uk-UA"/>
        </w:rPr>
        <w:t xml:space="preserve">. </w:t>
      </w:r>
      <w:r w:rsidRPr="00AB6172">
        <w:rPr>
          <w:sz w:val="28"/>
          <w:szCs w:val="28"/>
          <w:lang w:val="en-US"/>
        </w:rPr>
        <w:t>Lewis</w:t>
      </w:r>
      <w:r w:rsidRPr="00AB6172">
        <w:rPr>
          <w:sz w:val="28"/>
          <w:szCs w:val="28"/>
          <w:lang w:val="uk-UA"/>
        </w:rPr>
        <w:t>.</w:t>
      </w:r>
      <w:r w:rsidR="00AE4BF0">
        <w:rPr>
          <w:sz w:val="28"/>
          <w:szCs w:val="28"/>
          <w:lang w:val="uk-UA"/>
        </w:rPr>
        <w:t xml:space="preserve"> </w:t>
      </w:r>
      <w:r w:rsidRPr="00AB6172">
        <w:rPr>
          <w:i/>
          <w:sz w:val="28"/>
          <w:szCs w:val="28"/>
          <w:lang w:val="en-US"/>
        </w:rPr>
        <w:t>The</w:t>
      </w:r>
      <w:r w:rsidR="00AE4BF0">
        <w:rPr>
          <w:i/>
          <w:sz w:val="28"/>
          <w:szCs w:val="28"/>
          <w:lang w:val="uk-UA"/>
        </w:rPr>
        <w:t xml:space="preserve"> </w:t>
      </w:r>
      <w:r w:rsidRPr="00AB6172">
        <w:rPr>
          <w:i/>
          <w:sz w:val="28"/>
          <w:szCs w:val="28"/>
          <w:lang w:val="en-US"/>
        </w:rPr>
        <w:t>Great</w:t>
      </w:r>
      <w:r w:rsidR="00AE4BF0">
        <w:rPr>
          <w:i/>
          <w:sz w:val="28"/>
          <w:szCs w:val="28"/>
          <w:lang w:val="uk-UA"/>
        </w:rPr>
        <w:t xml:space="preserve"> </w:t>
      </w:r>
      <w:r w:rsidRPr="00AB6172">
        <w:rPr>
          <w:i/>
          <w:sz w:val="28"/>
          <w:szCs w:val="28"/>
          <w:lang w:val="en-US"/>
        </w:rPr>
        <w:t>Divorce</w:t>
      </w:r>
      <w:r w:rsidRPr="00AB6172">
        <w:rPr>
          <w:i/>
          <w:sz w:val="28"/>
          <w:szCs w:val="28"/>
          <w:lang w:val="uk-UA"/>
        </w:rPr>
        <w:t xml:space="preserve">. </w:t>
      </w:r>
      <w:r w:rsidRPr="00AB6172">
        <w:rPr>
          <w:sz w:val="28"/>
          <w:szCs w:val="28"/>
          <w:lang w:val="en-US"/>
        </w:rPr>
        <w:t>New</w:t>
      </w:r>
      <w:r w:rsidR="00AE4BF0">
        <w:rPr>
          <w:sz w:val="28"/>
          <w:szCs w:val="28"/>
          <w:lang w:val="uk-UA"/>
        </w:rPr>
        <w:t xml:space="preserve"> </w:t>
      </w:r>
      <w:r w:rsidRPr="00AB6172">
        <w:rPr>
          <w:sz w:val="28"/>
          <w:szCs w:val="28"/>
          <w:lang w:val="en-US"/>
        </w:rPr>
        <w:t>York</w:t>
      </w:r>
      <w:r w:rsidRPr="00AB6172">
        <w:rPr>
          <w:sz w:val="28"/>
          <w:szCs w:val="28"/>
          <w:lang w:val="uk-UA"/>
        </w:rPr>
        <w:t xml:space="preserve"> 1946</w:t>
      </w:r>
      <w:r>
        <w:rPr>
          <w:sz w:val="28"/>
          <w:szCs w:val="28"/>
          <w:lang w:val="en-US"/>
        </w:rPr>
        <w:t>.</w:t>
      </w:r>
    </w:p>
    <w:p w:rsidR="0088719C" w:rsidRDefault="0088719C" w:rsidP="0088719C">
      <w:pPr>
        <w:pStyle w:val="text"/>
        <w:numPr>
          <w:ilvl w:val="0"/>
          <w:numId w:val="7"/>
        </w:numPr>
        <w:shd w:val="clear" w:color="auto" w:fill="FFFFFF"/>
        <w:spacing w:line="360" w:lineRule="auto"/>
        <w:jc w:val="both"/>
        <w:rPr>
          <w:rStyle w:val="a7"/>
          <w:i/>
          <w:color w:val="auto"/>
          <w:sz w:val="28"/>
          <w:szCs w:val="28"/>
          <w:u w:val="none"/>
          <w:lang w:val="uk-UA"/>
        </w:rPr>
      </w:pPr>
      <w:r>
        <w:rPr>
          <w:sz w:val="28"/>
          <w:szCs w:val="28"/>
          <w:lang w:val="uk-UA"/>
        </w:rPr>
        <w:t xml:space="preserve">Клайв Стейплз </w:t>
      </w:r>
      <w:r w:rsidRPr="0088719C">
        <w:rPr>
          <w:sz w:val="28"/>
          <w:szCs w:val="28"/>
          <w:lang w:val="uk-UA"/>
        </w:rPr>
        <w:t>Льюис</w:t>
      </w:r>
      <w:r>
        <w:rPr>
          <w:sz w:val="28"/>
          <w:szCs w:val="28"/>
          <w:lang w:val="uk-UA"/>
        </w:rPr>
        <w:t xml:space="preserve">. </w:t>
      </w:r>
      <w:r w:rsidRPr="0088719C">
        <w:rPr>
          <w:i/>
          <w:sz w:val="28"/>
          <w:szCs w:val="28"/>
          <w:lang w:val="uk-UA"/>
        </w:rPr>
        <w:t>Собрание  Сочинений в 8 т.</w:t>
      </w:r>
      <w:r>
        <w:rPr>
          <w:i/>
          <w:sz w:val="28"/>
          <w:szCs w:val="28"/>
          <w:lang w:val="uk-UA"/>
        </w:rPr>
        <w:t xml:space="preserve"> // </w:t>
      </w:r>
      <w:r w:rsidRPr="0088719C">
        <w:rPr>
          <w:sz w:val="28"/>
          <w:szCs w:val="28"/>
          <w:lang w:val="uk-UA"/>
        </w:rPr>
        <w:t>пер. с англ. Наталья Трауберг</w:t>
      </w:r>
      <w:r>
        <w:rPr>
          <w:i/>
          <w:sz w:val="28"/>
          <w:szCs w:val="28"/>
          <w:lang w:val="uk-UA"/>
        </w:rPr>
        <w:t>, Москва 2006.</w:t>
      </w:r>
    </w:p>
    <w:p w:rsidR="0088719C" w:rsidRPr="0088719C" w:rsidRDefault="0088719C" w:rsidP="0088719C">
      <w:pPr>
        <w:pStyle w:val="text"/>
        <w:numPr>
          <w:ilvl w:val="0"/>
          <w:numId w:val="7"/>
        </w:numPr>
        <w:shd w:val="clear" w:color="auto" w:fill="FFFFFF"/>
        <w:spacing w:line="360" w:lineRule="auto"/>
        <w:jc w:val="both"/>
        <w:rPr>
          <w:rStyle w:val="a7"/>
          <w:i/>
          <w:color w:val="auto"/>
          <w:sz w:val="28"/>
          <w:szCs w:val="28"/>
          <w:u w:val="none"/>
          <w:lang w:val="uk-UA"/>
        </w:rPr>
      </w:pPr>
      <w:r w:rsidRPr="0088719C">
        <w:rPr>
          <w:rStyle w:val="a7"/>
          <w:i/>
          <w:color w:val="auto"/>
          <w:sz w:val="28"/>
          <w:szCs w:val="28"/>
          <w:u w:val="none"/>
          <w:lang w:val="uk-UA"/>
        </w:rPr>
        <w:t xml:space="preserve">Святе Письмо Старого і Нового Завіту </w:t>
      </w:r>
      <w:r w:rsidRPr="0088719C">
        <w:rPr>
          <w:rStyle w:val="a7"/>
          <w:color w:val="auto"/>
          <w:sz w:val="28"/>
          <w:szCs w:val="28"/>
          <w:u w:val="none"/>
          <w:lang w:val="uk-UA"/>
        </w:rPr>
        <w:t>// пер. з давногрецької Іван Хоменко, Львів 2008.</w:t>
      </w:r>
    </w:p>
    <w:p w:rsidR="006D4531" w:rsidRDefault="0088719C" w:rsidP="0088719C">
      <w:pPr>
        <w:pStyle w:val="a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література: </w:t>
      </w:r>
    </w:p>
    <w:p w:rsidR="0088719C" w:rsidRPr="0088719C" w:rsidRDefault="0088719C" w:rsidP="0088719C">
      <w:pPr>
        <w:pStyle w:val="a6"/>
        <w:jc w:val="both"/>
        <w:rPr>
          <w:rFonts w:ascii="Times New Roman" w:hAnsi="Times New Roman" w:cs="Times New Roman"/>
          <w:sz w:val="28"/>
          <w:szCs w:val="28"/>
          <w:lang w:val="uk-UA"/>
        </w:rPr>
      </w:pPr>
    </w:p>
    <w:p w:rsidR="006D4531" w:rsidRPr="0088719C" w:rsidRDefault="006D4531" w:rsidP="0088719C">
      <w:pPr>
        <w:pStyle w:val="a6"/>
        <w:numPr>
          <w:ilvl w:val="0"/>
          <w:numId w:val="8"/>
        </w:numPr>
        <w:spacing w:line="360" w:lineRule="auto"/>
        <w:jc w:val="both"/>
        <w:rPr>
          <w:rFonts w:ascii="Times New Roman" w:hAnsi="Times New Roman" w:cs="Times New Roman"/>
          <w:sz w:val="28"/>
          <w:szCs w:val="28"/>
          <w:lang w:val="uk-UA"/>
        </w:rPr>
      </w:pPr>
      <w:r w:rsidRPr="0088719C">
        <w:rPr>
          <w:rFonts w:ascii="Times New Roman" w:hAnsi="Times New Roman" w:cs="Times New Roman"/>
          <w:sz w:val="28"/>
          <w:szCs w:val="28"/>
          <w:lang w:val="en-US"/>
        </w:rPr>
        <w:t>Andrew</w:t>
      </w:r>
      <w:r w:rsidR="00F6067D">
        <w:rPr>
          <w:rFonts w:ascii="Times New Roman" w:hAnsi="Times New Roman" w:cs="Times New Roman"/>
          <w:sz w:val="28"/>
          <w:szCs w:val="28"/>
          <w:lang w:val="uk-UA"/>
        </w:rPr>
        <w:t xml:space="preserve"> </w:t>
      </w:r>
      <w:r w:rsidRPr="0088719C">
        <w:rPr>
          <w:rFonts w:ascii="Times New Roman" w:hAnsi="Times New Roman" w:cs="Times New Roman"/>
          <w:sz w:val="28"/>
          <w:szCs w:val="28"/>
          <w:lang w:val="en-US"/>
        </w:rPr>
        <w:t>Walker</w:t>
      </w:r>
      <w:r w:rsidR="00F6067D">
        <w:rPr>
          <w:rFonts w:ascii="Times New Roman" w:hAnsi="Times New Roman" w:cs="Times New Roman"/>
          <w:sz w:val="28"/>
          <w:szCs w:val="28"/>
          <w:lang w:val="uk-UA"/>
        </w:rPr>
        <w:t xml:space="preserve"> </w:t>
      </w:r>
      <w:r w:rsidRPr="0088719C">
        <w:rPr>
          <w:rFonts w:ascii="Times New Roman" w:hAnsi="Times New Roman" w:cs="Times New Roman"/>
          <w:sz w:val="28"/>
          <w:szCs w:val="28"/>
          <w:lang w:val="uk-UA"/>
        </w:rPr>
        <w:t>&amp;</w:t>
      </w:r>
      <w:r w:rsidR="00F6067D">
        <w:rPr>
          <w:rFonts w:ascii="Times New Roman" w:hAnsi="Times New Roman" w:cs="Times New Roman"/>
          <w:sz w:val="28"/>
          <w:szCs w:val="28"/>
          <w:lang w:val="uk-UA"/>
        </w:rPr>
        <w:t xml:space="preserve"> </w:t>
      </w:r>
      <w:r w:rsidRPr="0088719C">
        <w:rPr>
          <w:rFonts w:ascii="Times New Roman" w:hAnsi="Times New Roman" w:cs="Times New Roman"/>
          <w:sz w:val="28"/>
          <w:szCs w:val="28"/>
          <w:lang w:val="en-US"/>
        </w:rPr>
        <w:t>Patrick</w:t>
      </w:r>
      <w:r w:rsidR="00F6067D">
        <w:rPr>
          <w:rFonts w:ascii="Times New Roman" w:hAnsi="Times New Roman" w:cs="Times New Roman"/>
          <w:sz w:val="28"/>
          <w:szCs w:val="28"/>
          <w:lang w:val="uk-UA"/>
        </w:rPr>
        <w:t xml:space="preserve"> </w:t>
      </w:r>
      <w:r w:rsidRPr="0088719C">
        <w:rPr>
          <w:rFonts w:ascii="Times New Roman" w:hAnsi="Times New Roman" w:cs="Times New Roman"/>
          <w:sz w:val="28"/>
          <w:szCs w:val="28"/>
          <w:lang w:val="en-US"/>
        </w:rPr>
        <w:t>James</w:t>
      </w:r>
      <w:r w:rsidRPr="0088719C">
        <w:rPr>
          <w:rFonts w:ascii="Times New Roman" w:hAnsi="Times New Roman" w:cs="Times New Roman"/>
          <w:sz w:val="28"/>
          <w:szCs w:val="28"/>
          <w:lang w:val="uk-UA"/>
        </w:rPr>
        <w:t xml:space="preserve"> (</w:t>
      </w:r>
      <w:r w:rsidRPr="0088719C">
        <w:rPr>
          <w:rFonts w:ascii="Times New Roman" w:hAnsi="Times New Roman" w:cs="Times New Roman"/>
          <w:sz w:val="28"/>
          <w:szCs w:val="28"/>
          <w:lang w:val="en-US"/>
        </w:rPr>
        <w:t>eds</w:t>
      </w:r>
      <w:r w:rsidRPr="0088719C">
        <w:rPr>
          <w:rFonts w:ascii="Times New Roman" w:hAnsi="Times New Roman" w:cs="Times New Roman"/>
          <w:sz w:val="28"/>
          <w:szCs w:val="28"/>
          <w:lang w:val="uk-UA"/>
        </w:rPr>
        <w:t xml:space="preserve">.), </w:t>
      </w:r>
      <w:r w:rsidRPr="0088719C">
        <w:rPr>
          <w:rFonts w:ascii="Times New Roman" w:hAnsi="Times New Roman" w:cs="Times New Roman"/>
          <w:i/>
          <w:sz w:val="28"/>
          <w:szCs w:val="28"/>
          <w:lang w:val="en-US"/>
        </w:rPr>
        <w:t>Rumours of Heaven: Essays in Celebration of C. S. Lewis</w:t>
      </w:r>
      <w:r w:rsidRPr="0088719C">
        <w:rPr>
          <w:rFonts w:ascii="Times New Roman" w:hAnsi="Times New Roman" w:cs="Times New Roman"/>
          <w:sz w:val="28"/>
          <w:szCs w:val="28"/>
          <w:lang w:val="en-US"/>
        </w:rPr>
        <w:t>, Guildford: Eagle</w:t>
      </w:r>
      <w:r w:rsidRPr="0088719C">
        <w:rPr>
          <w:rFonts w:ascii="Times New Roman" w:hAnsi="Times New Roman" w:cs="Times New Roman"/>
          <w:sz w:val="28"/>
          <w:szCs w:val="28"/>
          <w:lang w:val="uk-UA"/>
        </w:rPr>
        <w:t xml:space="preserve"> 1998.</w:t>
      </w:r>
    </w:p>
    <w:p w:rsidR="006D4531" w:rsidRDefault="006D4531" w:rsidP="0088719C">
      <w:pPr>
        <w:pStyle w:val="text"/>
        <w:numPr>
          <w:ilvl w:val="0"/>
          <w:numId w:val="8"/>
        </w:numPr>
        <w:shd w:val="clear" w:color="auto" w:fill="FFFFFF"/>
        <w:spacing w:line="360" w:lineRule="auto"/>
        <w:jc w:val="both"/>
        <w:rPr>
          <w:sz w:val="28"/>
          <w:szCs w:val="28"/>
          <w:lang w:val="en-US"/>
        </w:rPr>
      </w:pPr>
      <w:r>
        <w:rPr>
          <w:sz w:val="28"/>
          <w:szCs w:val="28"/>
          <w:lang w:val="en-US"/>
        </w:rPr>
        <w:t>Bruce L. Edwards</w:t>
      </w:r>
      <w:r w:rsidRPr="00F342F8">
        <w:rPr>
          <w:sz w:val="28"/>
          <w:szCs w:val="28"/>
          <w:lang w:val="en-US"/>
        </w:rPr>
        <w:t xml:space="preserve">, </w:t>
      </w:r>
      <w:r w:rsidRPr="00F342F8">
        <w:rPr>
          <w:i/>
          <w:sz w:val="28"/>
          <w:szCs w:val="28"/>
          <w:lang w:val="en-US"/>
        </w:rPr>
        <w:t>Further Up and Further In: Understanding C. S. Lewis's The Lion, the Witch, and the Wardrobe</w:t>
      </w:r>
      <w:r>
        <w:rPr>
          <w:sz w:val="28"/>
          <w:szCs w:val="28"/>
          <w:lang w:val="en-US"/>
        </w:rPr>
        <w:t>, Broadman and Holman 2005.</w:t>
      </w:r>
    </w:p>
    <w:p w:rsidR="006D4531" w:rsidRDefault="006D4531" w:rsidP="0088719C">
      <w:pPr>
        <w:pStyle w:val="a6"/>
        <w:numPr>
          <w:ilvl w:val="0"/>
          <w:numId w:val="8"/>
        </w:numPr>
        <w:spacing w:line="360" w:lineRule="auto"/>
        <w:jc w:val="both"/>
        <w:rPr>
          <w:rFonts w:ascii="Times New Roman" w:hAnsi="Times New Roman" w:cs="Times New Roman"/>
          <w:sz w:val="28"/>
          <w:szCs w:val="28"/>
          <w:lang w:val="uk-UA"/>
        </w:rPr>
      </w:pPr>
      <w:r w:rsidRPr="002C0A98">
        <w:rPr>
          <w:rFonts w:ascii="Times New Roman" w:hAnsi="Times New Roman" w:cs="Times New Roman"/>
          <w:sz w:val="28"/>
          <w:szCs w:val="28"/>
          <w:lang w:val="uk-UA"/>
        </w:rPr>
        <w:t xml:space="preserve">Chad Walsh, </w:t>
      </w:r>
      <w:r w:rsidRPr="002C0A98">
        <w:rPr>
          <w:rFonts w:ascii="Times New Roman" w:hAnsi="Times New Roman" w:cs="Times New Roman"/>
          <w:i/>
          <w:sz w:val="28"/>
          <w:szCs w:val="28"/>
          <w:lang w:val="uk-UA"/>
        </w:rPr>
        <w:t>C. S. Lewis: Apostle to the Skeptics</w:t>
      </w:r>
      <w:r w:rsidRPr="002C0A98">
        <w:rPr>
          <w:rFonts w:ascii="Times New Roman" w:hAnsi="Times New Roman" w:cs="Times New Roman"/>
          <w:sz w:val="28"/>
          <w:szCs w:val="28"/>
          <w:lang w:val="uk-UA"/>
        </w:rPr>
        <w:t>, London: Macmillan 1949.</w:t>
      </w:r>
    </w:p>
    <w:p w:rsidR="00AB6172" w:rsidRPr="002C0A98" w:rsidRDefault="00AB6172" w:rsidP="0088719C">
      <w:pPr>
        <w:pStyle w:val="a6"/>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Clive</w:t>
      </w:r>
      <w:r w:rsidRPr="00AB6172">
        <w:rPr>
          <w:rFonts w:ascii="Times New Roman" w:hAnsi="Times New Roman" w:cs="Times New Roman"/>
          <w:sz w:val="28"/>
          <w:szCs w:val="28"/>
          <w:lang w:val="en-US"/>
        </w:rPr>
        <w:t xml:space="preserve"> S. Lewis. </w:t>
      </w:r>
      <w:r w:rsidRPr="00AB6172">
        <w:rPr>
          <w:rFonts w:ascii="Times New Roman" w:hAnsi="Times New Roman" w:cs="Times New Roman"/>
          <w:i/>
          <w:sz w:val="28"/>
          <w:szCs w:val="28"/>
          <w:lang w:val="en-US"/>
        </w:rPr>
        <w:t>Surprised by Joy.</w:t>
      </w:r>
      <w:r w:rsidRPr="00AB6172">
        <w:rPr>
          <w:rFonts w:ascii="Times New Roman" w:hAnsi="Times New Roman" w:cs="Times New Roman"/>
          <w:sz w:val="28"/>
          <w:szCs w:val="28"/>
          <w:lang w:val="en-US"/>
        </w:rPr>
        <w:t xml:space="preserve"> UK</w:t>
      </w:r>
      <w:r w:rsidRPr="00AB6172">
        <w:rPr>
          <w:rFonts w:ascii="Times New Roman" w:hAnsi="Times New Roman" w:cs="Times New Roman"/>
          <w:sz w:val="28"/>
          <w:szCs w:val="28"/>
        </w:rPr>
        <w:t xml:space="preserve"> 2010</w:t>
      </w:r>
      <w:r>
        <w:rPr>
          <w:rFonts w:ascii="Times New Roman" w:hAnsi="Times New Roman" w:cs="Times New Roman"/>
          <w:sz w:val="28"/>
          <w:szCs w:val="28"/>
          <w:lang w:val="en-US"/>
        </w:rPr>
        <w:t>.</w:t>
      </w:r>
    </w:p>
    <w:p w:rsidR="006D4531" w:rsidRPr="002C0A98" w:rsidRDefault="006D4531" w:rsidP="0088719C">
      <w:pPr>
        <w:pStyle w:val="a6"/>
        <w:numPr>
          <w:ilvl w:val="0"/>
          <w:numId w:val="8"/>
        </w:numPr>
        <w:spacing w:line="360" w:lineRule="auto"/>
        <w:jc w:val="both"/>
        <w:rPr>
          <w:rFonts w:ascii="Times New Roman" w:hAnsi="Times New Roman" w:cs="Times New Roman"/>
          <w:sz w:val="28"/>
          <w:szCs w:val="28"/>
          <w:lang w:val="en-US"/>
        </w:rPr>
      </w:pPr>
      <w:r w:rsidRPr="002C0A98">
        <w:rPr>
          <w:rFonts w:ascii="Times New Roman" w:hAnsi="Times New Roman" w:cs="Times New Roman"/>
          <w:sz w:val="28"/>
          <w:szCs w:val="28"/>
          <w:lang w:val="en-US"/>
        </w:rPr>
        <w:t xml:space="preserve">Colin Duriez &amp; David Porter, </w:t>
      </w:r>
      <w:r w:rsidRPr="002C0A98">
        <w:rPr>
          <w:rFonts w:ascii="Times New Roman" w:hAnsi="Times New Roman" w:cs="Times New Roman"/>
          <w:i/>
          <w:sz w:val="28"/>
          <w:szCs w:val="28"/>
          <w:lang w:val="en-US"/>
        </w:rPr>
        <w:t>The Inklings Handbook: The Lives, Thought and Writings of C. S. Lewis, J. R. R. Tolkien, Charles Williams, Owen Barfield, and Their Friends</w:t>
      </w:r>
      <w:r w:rsidRPr="002C0A98">
        <w:rPr>
          <w:rFonts w:ascii="Times New Roman" w:hAnsi="Times New Roman" w:cs="Times New Roman"/>
          <w:sz w:val="28"/>
          <w:szCs w:val="28"/>
          <w:lang w:val="en-US"/>
        </w:rPr>
        <w:t>, London: Azure 2001.</w:t>
      </w:r>
    </w:p>
    <w:p w:rsidR="006D4531" w:rsidRPr="003D2164" w:rsidRDefault="006D4531" w:rsidP="0088719C">
      <w:pPr>
        <w:pStyle w:val="a6"/>
        <w:numPr>
          <w:ilvl w:val="0"/>
          <w:numId w:val="8"/>
        </w:numPr>
        <w:spacing w:line="360" w:lineRule="auto"/>
        <w:jc w:val="both"/>
        <w:rPr>
          <w:rFonts w:ascii="Times New Roman" w:hAnsi="Times New Roman" w:cs="Times New Roman"/>
          <w:sz w:val="28"/>
          <w:szCs w:val="28"/>
          <w:lang w:val="en-US"/>
        </w:rPr>
      </w:pPr>
      <w:r w:rsidRPr="003D2164">
        <w:rPr>
          <w:rFonts w:ascii="Times New Roman" w:hAnsi="Times New Roman" w:cs="Times New Roman"/>
          <w:sz w:val="28"/>
          <w:szCs w:val="28"/>
          <w:lang w:val="en-US"/>
        </w:rPr>
        <w:t xml:space="preserve">David C. Downing, </w:t>
      </w:r>
      <w:r w:rsidRPr="003D2164">
        <w:rPr>
          <w:rFonts w:ascii="Times New Roman" w:hAnsi="Times New Roman" w:cs="Times New Roman"/>
          <w:i/>
          <w:sz w:val="28"/>
          <w:szCs w:val="28"/>
          <w:lang w:val="en-US"/>
        </w:rPr>
        <w:t>Into the Region of Awe: Mysticism in C. S. Lewis</w:t>
      </w:r>
      <w:r w:rsidRPr="003D2164">
        <w:rPr>
          <w:rFonts w:ascii="Times New Roman" w:hAnsi="Times New Roman" w:cs="Times New Roman"/>
          <w:sz w:val="28"/>
          <w:szCs w:val="28"/>
          <w:lang w:val="en-US"/>
        </w:rPr>
        <w:t>, InterVarsity 2005.</w:t>
      </w:r>
    </w:p>
    <w:p w:rsidR="006D4531" w:rsidRPr="003D2164" w:rsidRDefault="006D4531" w:rsidP="0088719C">
      <w:pPr>
        <w:pStyle w:val="a6"/>
        <w:numPr>
          <w:ilvl w:val="0"/>
          <w:numId w:val="8"/>
        </w:numPr>
        <w:spacing w:line="360" w:lineRule="auto"/>
        <w:jc w:val="both"/>
        <w:rPr>
          <w:rFonts w:ascii="Times New Roman" w:hAnsi="Times New Roman" w:cs="Times New Roman"/>
          <w:sz w:val="28"/>
          <w:szCs w:val="28"/>
          <w:lang w:val="en-US"/>
        </w:rPr>
      </w:pPr>
      <w:r w:rsidRPr="003D2164">
        <w:rPr>
          <w:rFonts w:ascii="Times New Roman" w:hAnsi="Times New Roman" w:cs="Times New Roman"/>
          <w:sz w:val="28"/>
          <w:szCs w:val="28"/>
          <w:lang w:val="en-US"/>
        </w:rPr>
        <w:t xml:space="preserve">David C. Downing, </w:t>
      </w:r>
      <w:r w:rsidRPr="003D2164">
        <w:rPr>
          <w:rFonts w:ascii="Times New Roman" w:hAnsi="Times New Roman" w:cs="Times New Roman"/>
          <w:i/>
          <w:sz w:val="28"/>
          <w:szCs w:val="28"/>
          <w:lang w:val="en-US"/>
        </w:rPr>
        <w:t>The Most Reluctant Convert: C. S. Lewis's Journey to Faith</w:t>
      </w:r>
      <w:r w:rsidRPr="003D2164">
        <w:rPr>
          <w:rFonts w:ascii="Times New Roman" w:hAnsi="Times New Roman" w:cs="Times New Roman"/>
          <w:sz w:val="28"/>
          <w:szCs w:val="28"/>
          <w:lang w:val="en-US"/>
        </w:rPr>
        <w:t>, InterVarsity 2002.</w:t>
      </w:r>
    </w:p>
    <w:p w:rsidR="006D4531" w:rsidRDefault="006D4531" w:rsidP="0088719C">
      <w:pPr>
        <w:pStyle w:val="a6"/>
        <w:numPr>
          <w:ilvl w:val="0"/>
          <w:numId w:val="8"/>
        </w:numPr>
        <w:spacing w:line="360" w:lineRule="auto"/>
        <w:jc w:val="both"/>
        <w:rPr>
          <w:rFonts w:ascii="Times New Roman" w:hAnsi="Times New Roman" w:cs="Times New Roman"/>
          <w:sz w:val="28"/>
          <w:szCs w:val="28"/>
          <w:lang w:val="en-US"/>
        </w:rPr>
      </w:pPr>
      <w:r w:rsidRPr="003D2164">
        <w:rPr>
          <w:rFonts w:ascii="Times New Roman" w:hAnsi="Times New Roman" w:cs="Times New Roman"/>
          <w:sz w:val="28"/>
          <w:szCs w:val="28"/>
          <w:lang w:val="en-US"/>
        </w:rPr>
        <w:t xml:space="preserve">Douglas Gilbert &amp; Clyde Kilby, </w:t>
      </w:r>
      <w:r w:rsidRPr="003D2164">
        <w:rPr>
          <w:rFonts w:ascii="Times New Roman" w:hAnsi="Times New Roman" w:cs="Times New Roman"/>
          <w:i/>
          <w:sz w:val="28"/>
          <w:szCs w:val="28"/>
          <w:lang w:val="en-US"/>
        </w:rPr>
        <w:t>C. S. Lewis: Images of His World</w:t>
      </w:r>
      <w:r w:rsidRPr="003D2164">
        <w:rPr>
          <w:rFonts w:ascii="Times New Roman" w:hAnsi="Times New Roman" w:cs="Times New Roman"/>
          <w:sz w:val="28"/>
          <w:szCs w:val="28"/>
          <w:lang w:val="en-US"/>
        </w:rPr>
        <w:t>, Eerdmans 1973.</w:t>
      </w:r>
    </w:p>
    <w:p w:rsidR="00AB6172" w:rsidRPr="0088719C" w:rsidRDefault="00D176A7" w:rsidP="0088719C">
      <w:pPr>
        <w:pStyle w:val="a6"/>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Gilbert </w:t>
      </w:r>
      <w:r w:rsidR="00AB6172">
        <w:rPr>
          <w:rFonts w:ascii="Times New Roman" w:hAnsi="Times New Roman" w:cs="Times New Roman"/>
          <w:sz w:val="28"/>
          <w:szCs w:val="28"/>
          <w:lang w:val="en-US"/>
        </w:rPr>
        <w:t>Chesterton</w:t>
      </w:r>
      <w:r w:rsidR="00AB6172" w:rsidRPr="00AB6172">
        <w:rPr>
          <w:rFonts w:ascii="Times New Roman" w:hAnsi="Times New Roman" w:cs="Times New Roman"/>
          <w:sz w:val="28"/>
          <w:szCs w:val="28"/>
          <w:lang w:val="en-US"/>
        </w:rPr>
        <w:t xml:space="preserve">. </w:t>
      </w:r>
      <w:r w:rsidR="00AB6172" w:rsidRPr="00AB6172">
        <w:rPr>
          <w:rFonts w:ascii="Times New Roman" w:hAnsi="Times New Roman" w:cs="Times New Roman"/>
          <w:i/>
          <w:sz w:val="28"/>
          <w:szCs w:val="28"/>
          <w:lang w:val="en-US"/>
        </w:rPr>
        <w:t xml:space="preserve">Flying Inn “Who goes home?”. </w:t>
      </w:r>
      <w:r w:rsidR="00AB6172" w:rsidRPr="00AB6172">
        <w:rPr>
          <w:rFonts w:ascii="Times New Roman" w:hAnsi="Times New Roman" w:cs="Times New Roman"/>
          <w:sz w:val="28"/>
          <w:szCs w:val="28"/>
          <w:lang w:val="en-US"/>
        </w:rPr>
        <w:t>Oxford</w:t>
      </w:r>
      <w:r w:rsidR="00AB6172">
        <w:rPr>
          <w:rFonts w:ascii="Times New Roman" w:hAnsi="Times New Roman" w:cs="Times New Roman"/>
          <w:sz w:val="28"/>
          <w:szCs w:val="28"/>
        </w:rPr>
        <w:t xml:space="preserve"> 1914</w:t>
      </w:r>
      <w:r w:rsidR="00AB6172" w:rsidRPr="00AB6172">
        <w:rPr>
          <w:rFonts w:ascii="Times New Roman" w:hAnsi="Times New Roman" w:cs="Times New Roman"/>
          <w:sz w:val="28"/>
          <w:szCs w:val="28"/>
        </w:rPr>
        <w:t>.</w:t>
      </w:r>
    </w:p>
    <w:p w:rsidR="006D4531" w:rsidRDefault="00ED22C2" w:rsidP="0088719C">
      <w:pPr>
        <w:pStyle w:val="a6"/>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6D4531" w:rsidRPr="003D2164">
        <w:rPr>
          <w:rFonts w:ascii="Times New Roman" w:hAnsi="Times New Roman" w:cs="Times New Roman"/>
          <w:sz w:val="28"/>
          <w:szCs w:val="28"/>
          <w:lang w:val="en-US"/>
        </w:rPr>
        <w:t xml:space="preserve">Sean Connolly, </w:t>
      </w:r>
      <w:r w:rsidR="006D4531" w:rsidRPr="003D2164">
        <w:rPr>
          <w:rFonts w:ascii="Times New Roman" w:hAnsi="Times New Roman" w:cs="Times New Roman"/>
          <w:i/>
          <w:sz w:val="28"/>
          <w:szCs w:val="28"/>
          <w:lang w:val="en-US"/>
        </w:rPr>
        <w:t>Inklings of Heaven: C. S. Lewis and Eschatology</w:t>
      </w:r>
      <w:r w:rsidR="00AE4BF0">
        <w:rPr>
          <w:rFonts w:ascii="Times New Roman" w:hAnsi="Times New Roman" w:cs="Times New Roman"/>
          <w:sz w:val="28"/>
          <w:szCs w:val="28"/>
          <w:lang w:val="en-US"/>
        </w:rPr>
        <w:t>.</w:t>
      </w:r>
      <w:r w:rsidR="006D4531" w:rsidRPr="003D2164">
        <w:rPr>
          <w:rFonts w:ascii="Times New Roman" w:hAnsi="Times New Roman" w:cs="Times New Roman"/>
          <w:sz w:val="28"/>
          <w:szCs w:val="28"/>
          <w:lang w:val="en-US"/>
        </w:rPr>
        <w:t xml:space="preserve">  Gracewing 2007.</w:t>
      </w:r>
    </w:p>
    <w:p w:rsidR="00AB6172" w:rsidRDefault="00AB6172" w:rsidP="0088719C">
      <w:pPr>
        <w:pStyle w:val="a6"/>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William Raeper</w:t>
      </w:r>
      <w:r w:rsidRPr="00AB6172">
        <w:rPr>
          <w:rFonts w:ascii="Times New Roman" w:hAnsi="Times New Roman" w:cs="Times New Roman"/>
          <w:sz w:val="28"/>
          <w:szCs w:val="28"/>
          <w:lang w:val="en-US"/>
        </w:rPr>
        <w:t xml:space="preserve">. </w:t>
      </w:r>
      <w:r w:rsidRPr="00AB6172">
        <w:rPr>
          <w:rFonts w:ascii="Times New Roman" w:hAnsi="Times New Roman" w:cs="Times New Roman"/>
          <w:i/>
          <w:sz w:val="28"/>
          <w:szCs w:val="28"/>
          <w:lang w:val="en-US"/>
        </w:rPr>
        <w:t>George MacDonald</w:t>
      </w:r>
      <w:r w:rsidRPr="00AB6172">
        <w:rPr>
          <w:rFonts w:ascii="Times New Roman" w:hAnsi="Times New Roman" w:cs="Times New Roman"/>
          <w:sz w:val="28"/>
          <w:szCs w:val="28"/>
          <w:lang w:val="en-US"/>
        </w:rPr>
        <w:t>. Oxford 1987</w:t>
      </w:r>
      <w:r>
        <w:rPr>
          <w:rFonts w:ascii="Times New Roman" w:hAnsi="Times New Roman" w:cs="Times New Roman"/>
          <w:sz w:val="28"/>
          <w:szCs w:val="28"/>
          <w:lang w:val="en-US"/>
        </w:rPr>
        <w:t>.</w:t>
      </w:r>
    </w:p>
    <w:p w:rsidR="00AB6172" w:rsidRPr="00ED22C2" w:rsidRDefault="00ED22C2" w:rsidP="0088719C">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AB6172">
        <w:rPr>
          <w:rFonts w:ascii="Times New Roman" w:hAnsi="Times New Roman" w:cs="Times New Roman"/>
          <w:sz w:val="28"/>
          <w:szCs w:val="28"/>
          <w:lang w:val="uk-UA"/>
        </w:rPr>
        <w:t xml:space="preserve">Алистер </w:t>
      </w:r>
      <w:r w:rsidR="00AB6172">
        <w:rPr>
          <w:rFonts w:ascii="Times New Roman" w:hAnsi="Times New Roman" w:cs="Times New Roman"/>
          <w:sz w:val="28"/>
          <w:szCs w:val="28"/>
        </w:rPr>
        <w:t>Макграт</w:t>
      </w:r>
      <w:r w:rsidR="00AB6172" w:rsidRPr="00AB6172">
        <w:rPr>
          <w:rFonts w:ascii="Times New Roman" w:hAnsi="Times New Roman" w:cs="Times New Roman"/>
          <w:i/>
          <w:sz w:val="28"/>
          <w:szCs w:val="28"/>
        </w:rPr>
        <w:t>. Клайв</w:t>
      </w:r>
      <w:r w:rsidR="00F6067D">
        <w:rPr>
          <w:rFonts w:ascii="Times New Roman" w:hAnsi="Times New Roman" w:cs="Times New Roman"/>
          <w:i/>
          <w:sz w:val="28"/>
          <w:szCs w:val="28"/>
          <w:lang w:val="uk-UA"/>
        </w:rPr>
        <w:t xml:space="preserve"> </w:t>
      </w:r>
      <w:r w:rsidR="00AB6172" w:rsidRPr="00AB6172">
        <w:rPr>
          <w:rFonts w:ascii="Times New Roman" w:hAnsi="Times New Roman" w:cs="Times New Roman"/>
          <w:i/>
          <w:sz w:val="28"/>
          <w:szCs w:val="28"/>
        </w:rPr>
        <w:t>Стейплз Льюис. Человек, подаривший миру Нарнию</w:t>
      </w:r>
      <w:r w:rsidR="00AB6172" w:rsidRPr="00AB6172">
        <w:rPr>
          <w:rFonts w:ascii="Times New Roman" w:hAnsi="Times New Roman" w:cs="Times New Roman"/>
          <w:sz w:val="28"/>
          <w:szCs w:val="28"/>
        </w:rPr>
        <w:t>. Москва</w:t>
      </w:r>
      <w:r w:rsidR="00AB6172" w:rsidRPr="00F6067D">
        <w:rPr>
          <w:rFonts w:ascii="Times New Roman" w:hAnsi="Times New Roman" w:cs="Times New Roman"/>
          <w:sz w:val="28"/>
          <w:szCs w:val="28"/>
        </w:rPr>
        <w:t xml:space="preserve"> 2016</w:t>
      </w:r>
      <w:r w:rsidR="00AB6172">
        <w:rPr>
          <w:rFonts w:ascii="Times New Roman" w:hAnsi="Times New Roman" w:cs="Times New Roman"/>
          <w:sz w:val="28"/>
          <w:szCs w:val="28"/>
          <w:lang w:val="uk-UA"/>
        </w:rPr>
        <w:t>.</w:t>
      </w:r>
    </w:p>
    <w:p w:rsidR="00ED22C2" w:rsidRPr="00F6067D" w:rsidRDefault="00ED22C2" w:rsidP="0088719C">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Антон Ціґенаус</w:t>
      </w:r>
      <w:r w:rsidRPr="00ED22C2">
        <w:rPr>
          <w:rFonts w:ascii="Times New Roman" w:hAnsi="Times New Roman" w:cs="Times New Roman"/>
          <w:sz w:val="28"/>
          <w:szCs w:val="28"/>
          <w:lang w:val="uk-UA"/>
        </w:rPr>
        <w:t>.</w:t>
      </w:r>
      <w:r w:rsidRPr="00ED22C2">
        <w:rPr>
          <w:rFonts w:ascii="Times New Roman" w:hAnsi="Times New Roman" w:cs="Times New Roman"/>
          <w:i/>
          <w:iCs/>
          <w:sz w:val="28"/>
          <w:szCs w:val="28"/>
          <w:lang w:val="uk-UA"/>
        </w:rPr>
        <w:t> Есхатологія: Майбутнє сотвореного в Бозі</w:t>
      </w:r>
      <w:r w:rsidR="004D7C18">
        <w:rPr>
          <w:rFonts w:ascii="Times New Roman" w:hAnsi="Times New Roman" w:cs="Times New Roman"/>
          <w:sz w:val="28"/>
          <w:szCs w:val="28"/>
          <w:lang w:val="uk-UA"/>
        </w:rPr>
        <w:t>/ перекл. з нім. Олег Сметанін.</w:t>
      </w:r>
      <w:r w:rsidRPr="00ED22C2">
        <w:rPr>
          <w:rFonts w:ascii="Times New Roman" w:hAnsi="Times New Roman" w:cs="Times New Roman"/>
          <w:sz w:val="28"/>
          <w:szCs w:val="28"/>
          <w:lang w:val="uk-UA"/>
        </w:rPr>
        <w:t> Львів 2006</w:t>
      </w:r>
      <w:r>
        <w:rPr>
          <w:rFonts w:ascii="Times New Roman" w:hAnsi="Times New Roman" w:cs="Times New Roman"/>
          <w:sz w:val="28"/>
          <w:szCs w:val="28"/>
          <w:lang w:val="uk-UA"/>
        </w:rPr>
        <w:t>.</w:t>
      </w:r>
    </w:p>
    <w:p w:rsidR="00F6067D" w:rsidRDefault="00ED22C2" w:rsidP="00F6067D">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6067D">
        <w:rPr>
          <w:rFonts w:ascii="Times New Roman" w:hAnsi="Times New Roman" w:cs="Times New Roman"/>
          <w:sz w:val="28"/>
          <w:szCs w:val="28"/>
          <w:lang w:val="uk-UA"/>
        </w:rPr>
        <w:t xml:space="preserve">Георгий </w:t>
      </w:r>
      <w:r w:rsidR="00F6067D">
        <w:rPr>
          <w:rFonts w:ascii="Times New Roman" w:hAnsi="Times New Roman" w:cs="Times New Roman"/>
          <w:sz w:val="28"/>
          <w:szCs w:val="28"/>
        </w:rPr>
        <w:t>Флоровский</w:t>
      </w:r>
      <w:r w:rsidR="00F6067D" w:rsidRPr="00F6067D">
        <w:rPr>
          <w:rFonts w:ascii="Times New Roman" w:hAnsi="Times New Roman" w:cs="Times New Roman"/>
          <w:sz w:val="28"/>
          <w:szCs w:val="28"/>
        </w:rPr>
        <w:t>.</w:t>
      </w:r>
      <w:r w:rsidR="00F6067D" w:rsidRPr="00F6067D">
        <w:rPr>
          <w:rFonts w:ascii="Times New Roman" w:hAnsi="Times New Roman" w:cs="Times New Roman"/>
          <w:i/>
          <w:iCs/>
          <w:sz w:val="28"/>
          <w:szCs w:val="28"/>
        </w:rPr>
        <w:t> </w:t>
      </w:r>
      <w:r w:rsidR="00F6067D" w:rsidRPr="00F6067D">
        <w:rPr>
          <w:rFonts w:ascii="Times New Roman" w:hAnsi="Times New Roman" w:cs="Times New Roman"/>
          <w:i/>
          <w:sz w:val="28"/>
          <w:szCs w:val="28"/>
        </w:rPr>
        <w:t>Век патристики и эсхатология</w:t>
      </w:r>
      <w:r w:rsidR="00F6067D" w:rsidRPr="00F6067D">
        <w:rPr>
          <w:rFonts w:ascii="Times New Roman" w:hAnsi="Times New Roman" w:cs="Times New Roman"/>
          <w:sz w:val="28"/>
          <w:szCs w:val="28"/>
        </w:rPr>
        <w:t> // </w:t>
      </w:r>
      <w:r w:rsidR="00F6067D" w:rsidRPr="00F6067D">
        <w:rPr>
          <w:rFonts w:ascii="Times New Roman" w:hAnsi="Times New Roman" w:cs="Times New Roman"/>
          <w:i/>
          <w:iCs/>
          <w:sz w:val="28"/>
          <w:szCs w:val="28"/>
        </w:rPr>
        <w:t>Избранные богословские статьи</w:t>
      </w:r>
      <w:r w:rsidR="00F6067D">
        <w:rPr>
          <w:rFonts w:ascii="Times New Roman" w:hAnsi="Times New Roman" w:cs="Times New Roman"/>
          <w:sz w:val="28"/>
          <w:szCs w:val="28"/>
        </w:rPr>
        <w:t>. Москва 2000.</w:t>
      </w:r>
    </w:p>
    <w:p w:rsidR="004D7C18" w:rsidRPr="004D7C18" w:rsidRDefault="004D7C18" w:rsidP="00F6067D">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i/>
          <w:sz w:val="28"/>
          <w:szCs w:val="28"/>
          <w:lang w:val="uk-UA"/>
        </w:rPr>
        <w:t xml:space="preserve"> </w:t>
      </w:r>
      <w:r w:rsidRPr="004D7C18">
        <w:rPr>
          <w:rFonts w:ascii="Times New Roman" w:hAnsi="Times New Roman" w:cs="Times New Roman"/>
          <w:i/>
          <w:sz w:val="28"/>
          <w:szCs w:val="28"/>
        </w:rPr>
        <w:t>Документи Другого Ватиканського Собору (1962–1965): Конституції, декрети, декларації. Коментарі</w:t>
      </w:r>
      <w:r>
        <w:rPr>
          <w:rFonts w:ascii="Times New Roman" w:hAnsi="Times New Roman" w:cs="Times New Roman"/>
          <w:sz w:val="28"/>
          <w:szCs w:val="28"/>
        </w:rPr>
        <w:t xml:space="preserve"> / перекл. з лат.</w:t>
      </w:r>
      <w:r w:rsidRPr="004D7C18">
        <w:rPr>
          <w:rFonts w:ascii="Times New Roman" w:hAnsi="Times New Roman" w:cs="Times New Roman"/>
          <w:sz w:val="28"/>
          <w:szCs w:val="28"/>
        </w:rPr>
        <w:t xml:space="preserve"> Львів 2014</w:t>
      </w:r>
      <w:r>
        <w:rPr>
          <w:rFonts w:ascii="Times New Roman" w:hAnsi="Times New Roman" w:cs="Times New Roman"/>
          <w:sz w:val="28"/>
          <w:szCs w:val="28"/>
          <w:lang w:val="uk-UA"/>
        </w:rPr>
        <w:t>.</w:t>
      </w:r>
    </w:p>
    <w:p w:rsidR="00ED22C2" w:rsidRPr="00ED22C2" w:rsidRDefault="00ED22C2" w:rsidP="00F6067D">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Жан-Клод </w:t>
      </w:r>
      <w:r>
        <w:rPr>
          <w:rFonts w:ascii="Times New Roman" w:hAnsi="Times New Roman" w:cs="Times New Roman"/>
          <w:sz w:val="28"/>
          <w:szCs w:val="28"/>
        </w:rPr>
        <w:t>Ларше</w:t>
      </w:r>
      <w:r w:rsidRPr="00ED22C2">
        <w:rPr>
          <w:rFonts w:ascii="Times New Roman" w:hAnsi="Times New Roman" w:cs="Times New Roman"/>
          <w:sz w:val="28"/>
          <w:szCs w:val="28"/>
        </w:rPr>
        <w:t xml:space="preserve">. </w:t>
      </w:r>
      <w:r w:rsidRPr="00ED22C2">
        <w:rPr>
          <w:rFonts w:ascii="Times New Roman" w:hAnsi="Times New Roman" w:cs="Times New Roman"/>
          <w:i/>
          <w:sz w:val="28"/>
          <w:szCs w:val="28"/>
        </w:rPr>
        <w:t>Жизнь после смерти согласно</w:t>
      </w:r>
      <w:r w:rsidR="004D7C18">
        <w:rPr>
          <w:rFonts w:ascii="Times New Roman" w:hAnsi="Times New Roman" w:cs="Times New Roman"/>
          <w:i/>
          <w:sz w:val="28"/>
          <w:szCs w:val="28"/>
        </w:rPr>
        <w:t xml:space="preserve"> православной Традиции/ </w:t>
      </w:r>
      <w:r w:rsidR="004D7C18">
        <w:rPr>
          <w:rFonts w:ascii="Times New Roman" w:hAnsi="Times New Roman" w:cs="Times New Roman"/>
          <w:sz w:val="28"/>
          <w:szCs w:val="28"/>
          <w:lang w:val="uk-UA"/>
        </w:rPr>
        <w:t xml:space="preserve">пер. с фр. Иоанна </w:t>
      </w:r>
      <w:r w:rsidR="008D45FA">
        <w:rPr>
          <w:rFonts w:ascii="Times New Roman" w:hAnsi="Times New Roman" w:cs="Times New Roman"/>
          <w:sz w:val="28"/>
          <w:szCs w:val="28"/>
          <w:lang w:val="uk-UA"/>
        </w:rPr>
        <w:t>Димитрова.</w:t>
      </w:r>
      <w:r w:rsidRPr="00ED22C2">
        <w:rPr>
          <w:rFonts w:ascii="Times New Roman" w:hAnsi="Times New Roman" w:cs="Times New Roman"/>
          <w:i/>
          <w:sz w:val="28"/>
          <w:szCs w:val="28"/>
        </w:rPr>
        <w:t xml:space="preserve"> </w:t>
      </w:r>
      <w:r w:rsidRPr="00ED22C2">
        <w:rPr>
          <w:rFonts w:ascii="Times New Roman" w:hAnsi="Times New Roman" w:cs="Times New Roman"/>
          <w:sz w:val="28"/>
          <w:szCs w:val="28"/>
        </w:rPr>
        <w:t>Москва 2017</w:t>
      </w:r>
      <w:r>
        <w:rPr>
          <w:rFonts w:ascii="Times New Roman" w:hAnsi="Times New Roman" w:cs="Times New Roman"/>
          <w:sz w:val="28"/>
          <w:szCs w:val="28"/>
          <w:lang w:val="uk-UA"/>
        </w:rPr>
        <w:t>.</w:t>
      </w:r>
    </w:p>
    <w:p w:rsidR="00ED22C2" w:rsidRPr="00F6067D" w:rsidRDefault="00ED22C2" w:rsidP="00F6067D">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Жак </w:t>
      </w:r>
      <w:r>
        <w:rPr>
          <w:rFonts w:ascii="Times New Roman" w:hAnsi="Times New Roman" w:cs="Times New Roman"/>
          <w:sz w:val="28"/>
          <w:szCs w:val="28"/>
        </w:rPr>
        <w:t>Ле Гофф</w:t>
      </w:r>
      <w:r w:rsidRPr="00ED22C2">
        <w:rPr>
          <w:rFonts w:ascii="Times New Roman" w:hAnsi="Times New Roman" w:cs="Times New Roman"/>
          <w:sz w:val="28"/>
          <w:szCs w:val="28"/>
        </w:rPr>
        <w:t xml:space="preserve">. </w:t>
      </w:r>
      <w:r w:rsidR="008D45FA">
        <w:rPr>
          <w:rFonts w:ascii="Times New Roman" w:hAnsi="Times New Roman" w:cs="Times New Roman"/>
          <w:i/>
          <w:sz w:val="28"/>
          <w:szCs w:val="28"/>
        </w:rPr>
        <w:t xml:space="preserve">Рождение чистилища/ </w:t>
      </w:r>
      <w:r w:rsidR="008D45FA">
        <w:rPr>
          <w:rFonts w:ascii="Times New Roman" w:hAnsi="Times New Roman" w:cs="Times New Roman"/>
          <w:sz w:val="28"/>
          <w:szCs w:val="28"/>
          <w:lang w:val="uk-UA"/>
        </w:rPr>
        <w:t>пер. с фр. В.Бабинцева.</w:t>
      </w:r>
      <w:r w:rsidRPr="00ED22C2">
        <w:rPr>
          <w:rFonts w:ascii="Times New Roman" w:hAnsi="Times New Roman" w:cs="Times New Roman"/>
          <w:i/>
          <w:sz w:val="28"/>
          <w:szCs w:val="28"/>
        </w:rPr>
        <w:t xml:space="preserve"> </w:t>
      </w:r>
      <w:r w:rsidRPr="00ED22C2">
        <w:rPr>
          <w:rFonts w:ascii="Times New Roman" w:hAnsi="Times New Roman" w:cs="Times New Roman"/>
          <w:sz w:val="28"/>
          <w:szCs w:val="28"/>
        </w:rPr>
        <w:t>Москва 2009</w:t>
      </w:r>
      <w:r>
        <w:rPr>
          <w:rFonts w:ascii="Times New Roman" w:hAnsi="Times New Roman" w:cs="Times New Roman"/>
          <w:sz w:val="28"/>
          <w:szCs w:val="28"/>
          <w:lang w:val="uk-UA"/>
        </w:rPr>
        <w:t>.</w:t>
      </w:r>
    </w:p>
    <w:p w:rsidR="006D4531" w:rsidRDefault="00ED22C2" w:rsidP="0088719C">
      <w:pPr>
        <w:pStyle w:val="text"/>
        <w:numPr>
          <w:ilvl w:val="0"/>
          <w:numId w:val="8"/>
        </w:numPr>
        <w:shd w:val="clear" w:color="auto" w:fill="FFFFFF"/>
        <w:spacing w:line="360" w:lineRule="auto"/>
        <w:jc w:val="both"/>
        <w:rPr>
          <w:color w:val="000000"/>
          <w:sz w:val="28"/>
          <w:szCs w:val="28"/>
          <w:lang w:val="uk-UA"/>
        </w:rPr>
      </w:pPr>
      <w:r>
        <w:rPr>
          <w:color w:val="000000"/>
          <w:sz w:val="28"/>
          <w:szCs w:val="28"/>
          <w:lang w:val="uk-UA"/>
        </w:rPr>
        <w:t xml:space="preserve"> </w:t>
      </w:r>
      <w:r w:rsidR="006D4531">
        <w:rPr>
          <w:color w:val="000000"/>
          <w:sz w:val="28"/>
          <w:szCs w:val="28"/>
        </w:rPr>
        <w:t>Каллист Уэр</w:t>
      </w:r>
      <w:r w:rsidR="006D4531" w:rsidRPr="00281F32">
        <w:rPr>
          <w:color w:val="000000"/>
          <w:sz w:val="28"/>
          <w:szCs w:val="28"/>
        </w:rPr>
        <w:t xml:space="preserve">, </w:t>
      </w:r>
      <w:r w:rsidR="006D4531" w:rsidRPr="002C0A98">
        <w:rPr>
          <w:i/>
          <w:color w:val="000000"/>
          <w:sz w:val="28"/>
          <w:szCs w:val="28"/>
        </w:rPr>
        <w:t>Можно ли считать К. С. Льюиса анонимным православным?</w:t>
      </w:r>
      <w:bookmarkStart w:id="1" w:name="_GoBack"/>
      <w:bookmarkEnd w:id="1"/>
      <w:r w:rsidR="006D4531">
        <w:rPr>
          <w:color w:val="000000"/>
          <w:sz w:val="28"/>
          <w:szCs w:val="28"/>
          <w:lang w:val="uk-UA"/>
        </w:rPr>
        <w:t xml:space="preserve"> Санкт Петербург</w:t>
      </w:r>
      <w:r w:rsidR="006D4531">
        <w:rPr>
          <w:color w:val="000000"/>
          <w:sz w:val="28"/>
          <w:szCs w:val="28"/>
        </w:rPr>
        <w:t xml:space="preserve"> 2006</w:t>
      </w:r>
      <w:r w:rsidR="006D4531">
        <w:rPr>
          <w:color w:val="000000"/>
          <w:sz w:val="28"/>
          <w:szCs w:val="28"/>
          <w:lang w:val="uk-UA"/>
        </w:rPr>
        <w:t>.</w:t>
      </w:r>
    </w:p>
    <w:p w:rsidR="00F6067D" w:rsidRDefault="00ED22C2" w:rsidP="0088719C">
      <w:pPr>
        <w:pStyle w:val="text"/>
        <w:numPr>
          <w:ilvl w:val="0"/>
          <w:numId w:val="8"/>
        </w:numPr>
        <w:shd w:val="clear" w:color="auto" w:fill="FFFFFF"/>
        <w:spacing w:line="360" w:lineRule="auto"/>
        <w:jc w:val="both"/>
        <w:rPr>
          <w:color w:val="000000"/>
          <w:sz w:val="28"/>
          <w:szCs w:val="28"/>
          <w:lang w:val="uk-UA"/>
        </w:rPr>
      </w:pPr>
      <w:r>
        <w:rPr>
          <w:color w:val="000000"/>
          <w:sz w:val="28"/>
          <w:szCs w:val="28"/>
          <w:lang w:val="uk-UA"/>
        </w:rPr>
        <w:t xml:space="preserve"> </w:t>
      </w:r>
      <w:r w:rsidR="00F6067D">
        <w:rPr>
          <w:color w:val="000000"/>
          <w:sz w:val="28"/>
          <w:szCs w:val="28"/>
          <w:lang w:val="uk-UA"/>
        </w:rPr>
        <w:t>Пьер Дюмулен</w:t>
      </w:r>
      <w:r w:rsidR="00F6067D" w:rsidRPr="00F6067D">
        <w:rPr>
          <w:color w:val="000000"/>
          <w:sz w:val="28"/>
          <w:szCs w:val="28"/>
          <w:lang w:val="uk-UA"/>
        </w:rPr>
        <w:t xml:space="preserve">. </w:t>
      </w:r>
      <w:r w:rsidR="00F6067D" w:rsidRPr="00F6067D">
        <w:rPr>
          <w:i/>
          <w:color w:val="000000"/>
          <w:sz w:val="28"/>
          <w:szCs w:val="28"/>
          <w:lang w:val="uk-UA"/>
        </w:rPr>
        <w:t>Христианское вероучение. Догматические текст</w:t>
      </w:r>
      <w:r w:rsidR="00F6067D" w:rsidRPr="00F6067D">
        <w:rPr>
          <w:i/>
          <w:color w:val="000000"/>
          <w:sz w:val="28"/>
          <w:szCs w:val="28"/>
        </w:rPr>
        <w:t xml:space="preserve">ы учительства Церкви </w:t>
      </w:r>
      <w:r w:rsidR="00F6067D" w:rsidRPr="00F6067D">
        <w:rPr>
          <w:i/>
          <w:color w:val="000000"/>
          <w:sz w:val="28"/>
          <w:szCs w:val="28"/>
          <w:lang w:val="uk-UA"/>
        </w:rPr>
        <w:t>ІІІ-ХХ вв.</w:t>
      </w:r>
      <w:r w:rsidR="004D7C18">
        <w:rPr>
          <w:i/>
          <w:color w:val="000000"/>
          <w:sz w:val="28"/>
          <w:szCs w:val="28"/>
          <w:lang w:val="uk-UA"/>
        </w:rPr>
        <w:t xml:space="preserve">/ </w:t>
      </w:r>
      <w:r w:rsidR="004D7C18">
        <w:rPr>
          <w:color w:val="000000"/>
          <w:sz w:val="28"/>
          <w:szCs w:val="28"/>
          <w:lang w:val="uk-UA"/>
        </w:rPr>
        <w:t>пер. с фр. Н. Соколова.</w:t>
      </w:r>
      <w:r w:rsidR="00F6067D" w:rsidRPr="00F6067D">
        <w:rPr>
          <w:i/>
          <w:color w:val="000000"/>
          <w:sz w:val="28"/>
          <w:szCs w:val="28"/>
          <w:lang w:val="uk-UA"/>
        </w:rPr>
        <w:t xml:space="preserve"> </w:t>
      </w:r>
      <w:r w:rsidR="00F6067D" w:rsidRPr="00F6067D">
        <w:rPr>
          <w:color w:val="000000"/>
          <w:sz w:val="28"/>
          <w:szCs w:val="28"/>
          <w:lang w:val="uk-UA"/>
        </w:rPr>
        <w:t>Санкт-Петербург 2002</w:t>
      </w:r>
      <w:r>
        <w:rPr>
          <w:color w:val="000000"/>
          <w:sz w:val="28"/>
          <w:szCs w:val="28"/>
          <w:lang w:val="uk-UA"/>
        </w:rPr>
        <w:t>.</w:t>
      </w:r>
    </w:p>
    <w:p w:rsidR="00ED22C2" w:rsidRPr="00ED22C2" w:rsidRDefault="00ED22C2" w:rsidP="00ED22C2">
      <w:pPr>
        <w:pStyle w:val="text"/>
        <w:numPr>
          <w:ilvl w:val="0"/>
          <w:numId w:val="8"/>
        </w:numPr>
        <w:shd w:val="clear" w:color="auto" w:fill="FFFFFF"/>
        <w:spacing w:line="360" w:lineRule="auto"/>
        <w:jc w:val="both"/>
        <w:rPr>
          <w:color w:val="000000"/>
          <w:sz w:val="28"/>
          <w:szCs w:val="28"/>
          <w:lang w:val="uk-UA"/>
        </w:rPr>
      </w:pPr>
      <w:r>
        <w:rPr>
          <w:color w:val="000000"/>
          <w:sz w:val="28"/>
          <w:szCs w:val="28"/>
          <w:lang w:val="uk-UA"/>
        </w:rPr>
        <w:t xml:space="preserve"> Сергий </w:t>
      </w:r>
      <w:r>
        <w:rPr>
          <w:color w:val="000000"/>
          <w:sz w:val="28"/>
          <w:szCs w:val="28"/>
        </w:rPr>
        <w:t>Булгаков</w:t>
      </w:r>
      <w:r w:rsidRPr="00ED22C2">
        <w:rPr>
          <w:color w:val="000000"/>
          <w:sz w:val="28"/>
          <w:szCs w:val="28"/>
        </w:rPr>
        <w:t>.</w:t>
      </w:r>
      <w:r w:rsidRPr="00ED22C2">
        <w:rPr>
          <w:i/>
          <w:iCs/>
          <w:color w:val="000000"/>
          <w:sz w:val="28"/>
          <w:szCs w:val="28"/>
        </w:rPr>
        <w:t> Апокалипсис Иоанна. Опыт догматического истолкования</w:t>
      </w:r>
      <w:r w:rsidRPr="00ED22C2">
        <w:rPr>
          <w:color w:val="000000"/>
          <w:sz w:val="28"/>
          <w:szCs w:val="28"/>
        </w:rPr>
        <w:t>. Москва 1991</w:t>
      </w:r>
      <w:r>
        <w:rPr>
          <w:color w:val="000000"/>
          <w:sz w:val="28"/>
          <w:szCs w:val="28"/>
          <w:lang w:val="uk-UA"/>
        </w:rPr>
        <w:t>.</w:t>
      </w:r>
    </w:p>
    <w:p w:rsidR="00AB6172" w:rsidRPr="0088719C" w:rsidRDefault="00AB6172" w:rsidP="00AB6172">
      <w:pPr>
        <w:pStyle w:val="text"/>
        <w:shd w:val="clear" w:color="auto" w:fill="FFFFFF"/>
        <w:spacing w:line="360" w:lineRule="auto"/>
        <w:ind w:left="360"/>
        <w:jc w:val="both"/>
        <w:rPr>
          <w:i/>
          <w:sz w:val="28"/>
          <w:szCs w:val="28"/>
          <w:lang w:val="uk-UA"/>
        </w:rPr>
      </w:pPr>
      <w:r>
        <w:rPr>
          <w:rStyle w:val="a7"/>
          <w:color w:val="auto"/>
          <w:sz w:val="28"/>
          <w:szCs w:val="28"/>
          <w:u w:val="none"/>
          <w:lang w:val="uk-UA"/>
        </w:rPr>
        <w:t>Інтернет-ресурси:</w:t>
      </w:r>
    </w:p>
    <w:p w:rsidR="00AB6172" w:rsidRPr="00ED22C2" w:rsidRDefault="00AB6172" w:rsidP="00D176A7">
      <w:pPr>
        <w:pStyle w:val="text"/>
        <w:numPr>
          <w:ilvl w:val="0"/>
          <w:numId w:val="9"/>
        </w:numPr>
        <w:shd w:val="clear" w:color="auto" w:fill="FFFFFF"/>
        <w:spacing w:line="360" w:lineRule="auto"/>
        <w:jc w:val="both"/>
        <w:rPr>
          <w:sz w:val="28"/>
          <w:szCs w:val="28"/>
          <w:u w:val="single"/>
          <w:lang w:val="uk-UA"/>
        </w:rPr>
      </w:pPr>
      <w:r w:rsidRPr="00D176A7">
        <w:rPr>
          <w:sz w:val="28"/>
          <w:szCs w:val="28"/>
          <w:lang w:val="en-US"/>
        </w:rPr>
        <w:t>Grano</w:t>
      </w:r>
      <w:r w:rsidRPr="004D7C18">
        <w:rPr>
          <w:sz w:val="28"/>
          <w:szCs w:val="28"/>
        </w:rPr>
        <w:t xml:space="preserve"> </w:t>
      </w:r>
      <w:r w:rsidRPr="00D176A7">
        <w:rPr>
          <w:sz w:val="28"/>
          <w:szCs w:val="28"/>
          <w:lang w:val="en-US"/>
        </w:rPr>
        <w:t>R</w:t>
      </w:r>
      <w:r w:rsidRPr="004D7C18">
        <w:rPr>
          <w:sz w:val="28"/>
          <w:szCs w:val="28"/>
        </w:rPr>
        <w:t xml:space="preserve">. </w:t>
      </w:r>
      <w:r w:rsidRPr="00D176A7">
        <w:rPr>
          <w:i/>
          <w:sz w:val="28"/>
          <w:szCs w:val="28"/>
          <w:lang w:val="en-US"/>
        </w:rPr>
        <w:t>An</w:t>
      </w:r>
      <w:r w:rsidRPr="004D7C18">
        <w:rPr>
          <w:i/>
          <w:sz w:val="28"/>
          <w:szCs w:val="28"/>
        </w:rPr>
        <w:t xml:space="preserve"> </w:t>
      </w:r>
      <w:r w:rsidRPr="00D176A7">
        <w:rPr>
          <w:i/>
          <w:sz w:val="28"/>
          <w:szCs w:val="28"/>
          <w:lang w:val="en-US"/>
        </w:rPr>
        <w:t>Orthodox</w:t>
      </w:r>
      <w:r w:rsidRPr="004D7C18">
        <w:rPr>
          <w:i/>
          <w:sz w:val="28"/>
          <w:szCs w:val="28"/>
        </w:rPr>
        <w:t xml:space="preserve"> </w:t>
      </w:r>
      <w:r w:rsidRPr="00D176A7">
        <w:rPr>
          <w:i/>
          <w:sz w:val="28"/>
          <w:szCs w:val="28"/>
          <w:lang w:val="en-US"/>
        </w:rPr>
        <w:t>Appreciation of George MacDonald</w:t>
      </w:r>
      <w:r w:rsidRPr="00D176A7">
        <w:rPr>
          <w:sz w:val="28"/>
          <w:szCs w:val="28"/>
          <w:lang w:val="en-US"/>
        </w:rPr>
        <w:t>// touchstonemag.com (07. 1999).</w:t>
      </w:r>
    </w:p>
    <w:p w:rsidR="00ED22C2" w:rsidRPr="00ED22C2" w:rsidRDefault="00ED22C2" w:rsidP="00D176A7">
      <w:pPr>
        <w:pStyle w:val="text"/>
        <w:numPr>
          <w:ilvl w:val="0"/>
          <w:numId w:val="9"/>
        </w:numPr>
        <w:shd w:val="clear" w:color="auto" w:fill="FFFFFF"/>
        <w:spacing w:line="360" w:lineRule="auto"/>
        <w:jc w:val="both"/>
        <w:rPr>
          <w:sz w:val="28"/>
          <w:szCs w:val="28"/>
          <w:lang w:val="uk-UA"/>
        </w:rPr>
      </w:pPr>
      <w:r w:rsidRPr="00ED22C2">
        <w:rPr>
          <w:sz w:val="28"/>
          <w:szCs w:val="28"/>
          <w:lang w:val="uk-UA"/>
        </w:rPr>
        <w:t xml:space="preserve">Андрей Кураев. </w:t>
      </w:r>
      <w:r w:rsidRPr="00ED22C2">
        <w:rPr>
          <w:i/>
          <w:sz w:val="28"/>
          <w:szCs w:val="28"/>
          <w:lang w:val="uk-UA"/>
        </w:rPr>
        <w:t xml:space="preserve">Мытарства Феодоры // </w:t>
      </w:r>
      <w:r w:rsidRPr="00ED22C2">
        <w:rPr>
          <w:sz w:val="28"/>
          <w:szCs w:val="28"/>
          <w:lang w:val="en-US"/>
        </w:rPr>
        <w:t>livejournal</w:t>
      </w:r>
      <w:r w:rsidRPr="00ED22C2">
        <w:rPr>
          <w:sz w:val="28"/>
          <w:szCs w:val="28"/>
          <w:lang w:val="uk-UA"/>
        </w:rPr>
        <w:t>.</w:t>
      </w:r>
      <w:r w:rsidRPr="00ED22C2">
        <w:rPr>
          <w:sz w:val="28"/>
          <w:szCs w:val="28"/>
          <w:lang w:val="en-US"/>
        </w:rPr>
        <w:t>com</w:t>
      </w:r>
      <w:r w:rsidRPr="00ED22C2">
        <w:rPr>
          <w:sz w:val="28"/>
          <w:szCs w:val="28"/>
          <w:lang w:val="uk-UA"/>
        </w:rPr>
        <w:t xml:space="preserve"> (23.03.2009).</w:t>
      </w:r>
    </w:p>
    <w:p w:rsidR="00AB6172" w:rsidRPr="00D176A7" w:rsidRDefault="00AB6172" w:rsidP="00D176A7">
      <w:pPr>
        <w:pStyle w:val="text"/>
        <w:numPr>
          <w:ilvl w:val="0"/>
          <w:numId w:val="9"/>
        </w:numPr>
        <w:shd w:val="clear" w:color="auto" w:fill="FFFFFF"/>
        <w:spacing w:line="360" w:lineRule="auto"/>
        <w:jc w:val="both"/>
        <w:rPr>
          <w:sz w:val="28"/>
          <w:szCs w:val="28"/>
        </w:rPr>
      </w:pPr>
      <w:r w:rsidRPr="00D176A7">
        <w:rPr>
          <w:sz w:val="28"/>
          <w:szCs w:val="28"/>
        </w:rPr>
        <w:t xml:space="preserve">Наталья Трауберг. </w:t>
      </w:r>
      <w:r w:rsidRPr="00D176A7">
        <w:rPr>
          <w:i/>
          <w:sz w:val="28"/>
          <w:szCs w:val="28"/>
        </w:rPr>
        <w:t xml:space="preserve">Предисловие к сборнику избранных произвидений </w:t>
      </w:r>
      <w:r w:rsidRPr="00D176A7">
        <w:rPr>
          <w:sz w:val="28"/>
          <w:szCs w:val="28"/>
        </w:rPr>
        <w:t>// Chesterton.ru</w:t>
      </w:r>
    </w:p>
    <w:p w:rsidR="00D176A7" w:rsidRPr="00D176A7" w:rsidRDefault="00D176A7" w:rsidP="00D176A7">
      <w:pPr>
        <w:pStyle w:val="a6"/>
        <w:numPr>
          <w:ilvl w:val="0"/>
          <w:numId w:val="9"/>
        </w:numPr>
        <w:spacing w:line="360" w:lineRule="auto"/>
        <w:jc w:val="both"/>
        <w:rPr>
          <w:rFonts w:ascii="Times New Roman" w:eastAsia="Times New Roman" w:hAnsi="Times New Roman" w:cs="Times New Roman"/>
          <w:sz w:val="28"/>
          <w:szCs w:val="28"/>
          <w:lang w:eastAsia="ru-RU"/>
        </w:rPr>
      </w:pPr>
      <w:r w:rsidRPr="00D176A7">
        <w:rPr>
          <w:rFonts w:ascii="Times New Roman" w:eastAsia="Times New Roman" w:hAnsi="Times New Roman" w:cs="Times New Roman"/>
          <w:sz w:val="28"/>
          <w:szCs w:val="28"/>
          <w:lang w:eastAsia="ru-RU"/>
        </w:rPr>
        <w:t>Николай Эппле Н. Как читать Честертона // arzamas.academy (04.04.2019).</w:t>
      </w:r>
    </w:p>
    <w:p w:rsidR="00AB6172" w:rsidRPr="00ED22C2" w:rsidRDefault="00D176A7" w:rsidP="00D176A7">
      <w:pPr>
        <w:pStyle w:val="text"/>
        <w:numPr>
          <w:ilvl w:val="0"/>
          <w:numId w:val="9"/>
        </w:numPr>
        <w:shd w:val="clear" w:color="auto" w:fill="FFFFFF"/>
        <w:spacing w:line="360" w:lineRule="auto"/>
        <w:jc w:val="both"/>
        <w:rPr>
          <w:sz w:val="28"/>
          <w:szCs w:val="28"/>
          <w:u w:val="single"/>
        </w:rPr>
      </w:pPr>
      <w:r>
        <w:rPr>
          <w:sz w:val="28"/>
          <w:szCs w:val="28"/>
          <w:lang w:val="uk-UA"/>
        </w:rPr>
        <w:lastRenderedPageBreak/>
        <w:t xml:space="preserve">Мария </w:t>
      </w:r>
      <w:r w:rsidRPr="00D176A7">
        <w:rPr>
          <w:sz w:val="28"/>
          <w:szCs w:val="28"/>
        </w:rPr>
        <w:t>Штейман</w:t>
      </w:r>
      <w:r>
        <w:rPr>
          <w:sz w:val="28"/>
          <w:szCs w:val="28"/>
        </w:rPr>
        <w:t>.</w:t>
      </w:r>
      <w:r w:rsidR="00F6067D">
        <w:rPr>
          <w:sz w:val="28"/>
          <w:szCs w:val="28"/>
          <w:lang w:val="uk-UA"/>
        </w:rPr>
        <w:t xml:space="preserve"> </w:t>
      </w:r>
      <w:r w:rsidRPr="00D176A7">
        <w:rPr>
          <w:i/>
          <w:sz w:val="28"/>
          <w:szCs w:val="28"/>
        </w:rPr>
        <w:t>Клайв Стейплз Люис и ни слова о «Хрониках Нарнии»</w:t>
      </w:r>
      <w:r w:rsidRPr="00D176A7">
        <w:rPr>
          <w:sz w:val="28"/>
          <w:szCs w:val="28"/>
        </w:rPr>
        <w:t>// predanie.ru.</w:t>
      </w:r>
    </w:p>
    <w:p w:rsidR="00ED22C2" w:rsidRPr="00ED22C2" w:rsidRDefault="00ED22C2" w:rsidP="00D176A7">
      <w:pPr>
        <w:pStyle w:val="text"/>
        <w:numPr>
          <w:ilvl w:val="0"/>
          <w:numId w:val="9"/>
        </w:numPr>
        <w:shd w:val="clear" w:color="auto" w:fill="FFFFFF"/>
        <w:spacing w:line="360" w:lineRule="auto"/>
        <w:jc w:val="both"/>
        <w:rPr>
          <w:sz w:val="28"/>
          <w:szCs w:val="28"/>
        </w:rPr>
      </w:pPr>
      <w:r w:rsidRPr="00ED22C2">
        <w:rPr>
          <w:sz w:val="28"/>
          <w:szCs w:val="28"/>
          <w:lang w:val="uk-UA"/>
        </w:rPr>
        <w:t xml:space="preserve">Пантелеймон Трофімов. </w:t>
      </w:r>
      <w:r w:rsidRPr="00ED22C2">
        <w:rPr>
          <w:i/>
          <w:sz w:val="28"/>
          <w:szCs w:val="28"/>
          <w:lang w:val="uk-UA"/>
        </w:rPr>
        <w:t>Церква не вірить у привидів</w:t>
      </w:r>
      <w:r w:rsidRPr="00ED22C2">
        <w:rPr>
          <w:sz w:val="28"/>
          <w:szCs w:val="28"/>
          <w:lang w:val="uk-UA"/>
        </w:rPr>
        <w:t xml:space="preserve"> // </w:t>
      </w:r>
      <w:r w:rsidRPr="00ED22C2">
        <w:rPr>
          <w:sz w:val="28"/>
          <w:szCs w:val="28"/>
          <w:lang w:val="en-US"/>
        </w:rPr>
        <w:t>ugcc</w:t>
      </w:r>
      <w:r w:rsidRPr="00ED22C2">
        <w:rPr>
          <w:sz w:val="28"/>
          <w:szCs w:val="28"/>
          <w:lang w:val="uk-UA"/>
        </w:rPr>
        <w:t>.</w:t>
      </w:r>
      <w:r w:rsidRPr="00ED22C2">
        <w:rPr>
          <w:sz w:val="28"/>
          <w:szCs w:val="28"/>
          <w:lang w:val="en-US"/>
        </w:rPr>
        <w:t>kiev</w:t>
      </w:r>
      <w:r w:rsidRPr="00ED22C2">
        <w:rPr>
          <w:sz w:val="28"/>
          <w:szCs w:val="28"/>
          <w:lang w:val="uk-UA"/>
        </w:rPr>
        <w:t>.</w:t>
      </w:r>
      <w:r w:rsidRPr="00ED22C2">
        <w:rPr>
          <w:sz w:val="28"/>
          <w:szCs w:val="28"/>
          <w:lang w:val="en-US"/>
        </w:rPr>
        <w:t>ua</w:t>
      </w:r>
      <w:r w:rsidRPr="00ED22C2">
        <w:rPr>
          <w:sz w:val="28"/>
          <w:szCs w:val="28"/>
          <w:lang w:val="uk-UA"/>
        </w:rPr>
        <w:t xml:space="preserve"> (04.11.2019).</w:t>
      </w:r>
    </w:p>
    <w:sectPr w:rsidR="00ED22C2" w:rsidRPr="00ED22C2" w:rsidSect="00A94059">
      <w:foot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D94" w:rsidRDefault="00D04D94" w:rsidP="001B7BA8">
      <w:pPr>
        <w:spacing w:after="0" w:line="240" w:lineRule="auto"/>
      </w:pPr>
      <w:r>
        <w:separator/>
      </w:r>
    </w:p>
  </w:endnote>
  <w:endnote w:type="continuationSeparator" w:id="0">
    <w:p w:rsidR="00D04D94" w:rsidRDefault="00D04D94" w:rsidP="001B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784310"/>
      <w:docPartObj>
        <w:docPartGallery w:val="Page Numbers (Bottom of Page)"/>
        <w:docPartUnique/>
      </w:docPartObj>
    </w:sdtPr>
    <w:sdtContent>
      <w:p w:rsidR="00F6067D" w:rsidRDefault="00F6067D">
        <w:pPr>
          <w:pStyle w:val="ab"/>
          <w:jc w:val="right"/>
        </w:pPr>
        <w:r>
          <w:fldChar w:fldCharType="begin"/>
        </w:r>
        <w:r>
          <w:instrText>PAGE   \* MERGEFORMAT</w:instrText>
        </w:r>
        <w:r>
          <w:fldChar w:fldCharType="separate"/>
        </w:r>
        <w:r w:rsidR="00AE4BF0">
          <w:rPr>
            <w:noProof/>
          </w:rPr>
          <w:t>2</w:t>
        </w:r>
        <w:r>
          <w:fldChar w:fldCharType="end"/>
        </w:r>
      </w:p>
    </w:sdtContent>
  </w:sdt>
  <w:p w:rsidR="00F6067D" w:rsidRDefault="00F6067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D94" w:rsidRDefault="00D04D94" w:rsidP="001B7BA8">
      <w:pPr>
        <w:spacing w:after="0" w:line="240" w:lineRule="auto"/>
      </w:pPr>
      <w:r>
        <w:separator/>
      </w:r>
    </w:p>
  </w:footnote>
  <w:footnote w:type="continuationSeparator" w:id="0">
    <w:p w:rsidR="00D04D94" w:rsidRDefault="00D04D94" w:rsidP="001B7BA8">
      <w:pPr>
        <w:spacing w:after="0" w:line="240" w:lineRule="auto"/>
      </w:pPr>
      <w:r>
        <w:continuationSeparator/>
      </w:r>
    </w:p>
  </w:footnote>
  <w:footnote w:id="1">
    <w:p w:rsidR="00F6067D" w:rsidRPr="006E3440" w:rsidRDefault="00F6067D" w:rsidP="004453A5">
      <w:pPr>
        <w:pStyle w:val="a3"/>
        <w:jc w:val="both"/>
        <w:rPr>
          <w:lang w:val="uk-UA"/>
        </w:rPr>
      </w:pPr>
      <w:r>
        <w:rPr>
          <w:rStyle w:val="a5"/>
        </w:rPr>
        <w:footnoteRef/>
      </w:r>
      <w:r w:rsidR="008D45FA">
        <w:rPr>
          <w:rFonts w:ascii="Times New Roman" w:hAnsi="Times New Roman" w:cs="Times New Roman"/>
          <w:lang w:val="uk-UA"/>
        </w:rPr>
        <w:t xml:space="preserve"> </w:t>
      </w:r>
      <w:r w:rsidRPr="00D15025">
        <w:rPr>
          <w:rFonts w:ascii="Times New Roman" w:hAnsi="Times New Roman" w:cs="Times New Roman"/>
          <w:lang w:val="uk-UA"/>
        </w:rPr>
        <w:t>Есхатологія – походить від грецьких слів «ἔσχατα» та «λογος» і означає, відповідно, «науку про останні речі». Перше вживання назви есхатологія датується 17 століттям та пов’язане з ім’ям лютеранського професора богослов’я Абрахама Калова. На початку 19 століття термін вперше вживається у католицькому середовищі, проте тільки після Другого Ватиканського Собору він стає доміну</w:t>
      </w:r>
      <w:r>
        <w:rPr>
          <w:rFonts w:ascii="Times New Roman" w:hAnsi="Times New Roman" w:cs="Times New Roman"/>
          <w:lang w:val="uk-UA"/>
        </w:rPr>
        <w:t>ючим і в католицькій теології</w:t>
      </w:r>
      <w:r w:rsidRPr="00D15025">
        <w:rPr>
          <w:rFonts w:ascii="Times New Roman" w:hAnsi="Times New Roman" w:cs="Times New Roman"/>
          <w:lang w:val="uk-UA"/>
        </w:rPr>
        <w:t>.</w:t>
      </w:r>
    </w:p>
  </w:footnote>
  <w:footnote w:id="2">
    <w:p w:rsidR="00F6067D" w:rsidRPr="004453A5" w:rsidRDefault="00F6067D" w:rsidP="004453A5">
      <w:pPr>
        <w:pStyle w:val="a3"/>
        <w:rPr>
          <w:lang w:val="uk-UA"/>
        </w:rPr>
      </w:pPr>
      <w:r>
        <w:rPr>
          <w:rStyle w:val="a5"/>
        </w:rPr>
        <w:footnoteRef/>
      </w:r>
      <w:r w:rsidR="008D45FA">
        <w:rPr>
          <w:rFonts w:ascii="Times New Roman" w:hAnsi="Times New Roman" w:cs="Times New Roman"/>
          <w:lang w:val="uk-UA"/>
        </w:rPr>
        <w:t xml:space="preserve"> </w:t>
      </w:r>
      <w:r w:rsidRPr="00464253">
        <w:rPr>
          <w:rFonts w:ascii="Times New Roman" w:hAnsi="Times New Roman" w:cs="Times New Roman"/>
        </w:rPr>
        <w:t>Макграт А</w:t>
      </w:r>
      <w:r w:rsidRPr="00464253">
        <w:rPr>
          <w:rFonts w:ascii="Times New Roman" w:hAnsi="Times New Roman" w:cs="Times New Roman"/>
          <w:i/>
        </w:rPr>
        <w:t>. Клайв</w:t>
      </w:r>
      <w:r>
        <w:rPr>
          <w:rFonts w:ascii="Times New Roman" w:hAnsi="Times New Roman" w:cs="Times New Roman"/>
          <w:i/>
          <w:lang w:val="uk-UA"/>
        </w:rPr>
        <w:t xml:space="preserve"> </w:t>
      </w:r>
      <w:r w:rsidRPr="00464253">
        <w:rPr>
          <w:rFonts w:ascii="Times New Roman" w:hAnsi="Times New Roman" w:cs="Times New Roman"/>
          <w:i/>
        </w:rPr>
        <w:t>Стейплз Льюис. Человек, подаривший миру Нарнию</w:t>
      </w:r>
      <w:r w:rsidRPr="00464253">
        <w:rPr>
          <w:rFonts w:ascii="Times New Roman" w:hAnsi="Times New Roman" w:cs="Times New Roman"/>
        </w:rPr>
        <w:t>. Москва</w:t>
      </w:r>
      <w:r w:rsidRPr="00D01C8E">
        <w:rPr>
          <w:rFonts w:ascii="Times New Roman" w:hAnsi="Times New Roman" w:cs="Times New Roman"/>
        </w:rPr>
        <w:t xml:space="preserve"> 2016,</w:t>
      </w:r>
      <w:r>
        <w:rPr>
          <w:rFonts w:ascii="Times New Roman" w:hAnsi="Times New Roman" w:cs="Times New Roman"/>
          <w:lang w:val="uk-UA"/>
        </w:rPr>
        <w:t xml:space="preserve"> 368.</w:t>
      </w:r>
    </w:p>
  </w:footnote>
  <w:footnote w:id="3">
    <w:p w:rsidR="00F6067D" w:rsidRPr="00C166CC" w:rsidRDefault="00F6067D" w:rsidP="00BB23C7">
      <w:pPr>
        <w:pStyle w:val="a3"/>
        <w:jc w:val="both"/>
        <w:rPr>
          <w:rFonts w:ascii="Times New Roman" w:hAnsi="Times New Roman" w:cs="Times New Roman"/>
          <w:lang w:val="uk-UA"/>
        </w:rPr>
      </w:pPr>
      <w:r w:rsidRPr="00C166CC">
        <w:rPr>
          <w:rStyle w:val="a5"/>
          <w:rFonts w:ascii="Times New Roman" w:hAnsi="Times New Roman" w:cs="Times New Roman"/>
        </w:rPr>
        <w:footnoteRef/>
      </w:r>
      <w:r w:rsidR="008D45FA">
        <w:rPr>
          <w:rFonts w:ascii="Times New Roman" w:hAnsi="Times New Roman" w:cs="Times New Roman"/>
          <w:lang w:val="uk-UA"/>
        </w:rPr>
        <w:t xml:space="preserve"> </w:t>
      </w:r>
      <w:r w:rsidRPr="00C166CC">
        <w:rPr>
          <w:rFonts w:ascii="Times New Roman" w:hAnsi="Times New Roman" w:cs="Times New Roman"/>
          <w:lang w:val="uk-UA"/>
        </w:rPr>
        <w:t>Хроніки Нарнії - гепталогія дитячих фентезійних книг, написаних КлайвомСтейплзомЛьюїсом. В них розповідається про пригоди дітей у казковій країні під назвою Нарнія, де тварини можуть говорити, магія нікого не дивує, а добро бореться зі злом. Хроніки Нарнії вміщують багато натяків на християнські ідеї в доступному для юного читача вигляді. На додаток до християнських тем, Льюїс брав персонажів з грецької і римської міфології і традиційних британських та ірландських казок.</w:t>
      </w:r>
    </w:p>
  </w:footnote>
  <w:footnote w:id="4">
    <w:p w:rsidR="00F6067D" w:rsidRPr="00DB16F1" w:rsidRDefault="00F6067D" w:rsidP="00BB23C7">
      <w:pPr>
        <w:pStyle w:val="a3"/>
        <w:jc w:val="both"/>
        <w:rPr>
          <w:rFonts w:ascii="Times New Roman" w:hAnsi="Times New Roman" w:cs="Times New Roman"/>
          <w:lang w:val="uk-UA"/>
        </w:rPr>
      </w:pPr>
      <w:r w:rsidRPr="00CB6788">
        <w:rPr>
          <w:rStyle w:val="a5"/>
          <w:rFonts w:ascii="Times New Roman" w:hAnsi="Times New Roman" w:cs="Times New Roman"/>
        </w:rPr>
        <w:footnoteRef/>
      </w:r>
      <w:r w:rsidR="008D45FA">
        <w:rPr>
          <w:rFonts w:ascii="Times New Roman" w:hAnsi="Times New Roman" w:cs="Times New Roman"/>
          <w:lang w:val="uk-UA"/>
        </w:rPr>
        <w:t xml:space="preserve"> </w:t>
      </w:r>
      <w:r>
        <w:rPr>
          <w:rFonts w:ascii="Times New Roman" w:hAnsi="Times New Roman" w:cs="Times New Roman"/>
        </w:rPr>
        <w:t xml:space="preserve">Уэр К. </w:t>
      </w:r>
      <w:r w:rsidRPr="00DB16F1">
        <w:rPr>
          <w:rFonts w:ascii="Times New Roman" w:hAnsi="Times New Roman" w:cs="Times New Roman"/>
          <w:i/>
        </w:rPr>
        <w:t>Можно ли считать К. С. Льюиса анонимным православным?</w:t>
      </w:r>
      <w:r>
        <w:rPr>
          <w:rFonts w:ascii="Times New Roman" w:hAnsi="Times New Roman" w:cs="Times New Roman"/>
        </w:rPr>
        <w:t xml:space="preserve"> СПб</w:t>
      </w:r>
      <w:r w:rsidRPr="00CB6788">
        <w:rPr>
          <w:rFonts w:ascii="Times New Roman" w:hAnsi="Times New Roman" w:cs="Times New Roman"/>
        </w:rPr>
        <w:t xml:space="preserve"> 2006</w:t>
      </w:r>
      <w:r>
        <w:rPr>
          <w:rFonts w:ascii="Times New Roman" w:hAnsi="Times New Roman" w:cs="Times New Roman"/>
          <w:lang w:val="uk-UA"/>
        </w:rPr>
        <w:t>, 7.</w:t>
      </w:r>
    </w:p>
  </w:footnote>
  <w:footnote w:id="5">
    <w:p w:rsidR="00F6067D" w:rsidRPr="00464253" w:rsidRDefault="00F6067D" w:rsidP="00BB23C7">
      <w:pPr>
        <w:pStyle w:val="a3"/>
        <w:jc w:val="both"/>
        <w:rPr>
          <w:rFonts w:ascii="Times New Roman" w:hAnsi="Times New Roman" w:cs="Times New Roman"/>
          <w:lang w:val="uk-UA"/>
        </w:rPr>
      </w:pPr>
      <w:r w:rsidRPr="00CB6788">
        <w:rPr>
          <w:rStyle w:val="a5"/>
          <w:rFonts w:ascii="Times New Roman" w:hAnsi="Times New Roman" w:cs="Times New Roman"/>
        </w:rPr>
        <w:footnoteRef/>
      </w:r>
      <w:r w:rsidR="008D45FA">
        <w:rPr>
          <w:rFonts w:ascii="Times New Roman" w:hAnsi="Times New Roman" w:cs="Times New Roman"/>
          <w:lang w:val="uk-UA"/>
        </w:rPr>
        <w:t xml:space="preserve"> </w:t>
      </w:r>
      <w:r w:rsidRPr="00464253">
        <w:rPr>
          <w:rFonts w:ascii="Times New Roman" w:hAnsi="Times New Roman" w:cs="Times New Roman"/>
        </w:rPr>
        <w:t>Льюис</w:t>
      </w:r>
      <w:r>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Собрание</w:t>
      </w:r>
      <w:r w:rsidRPr="00464253">
        <w:rPr>
          <w:rFonts w:ascii="Times New Roman" w:hAnsi="Times New Roman" w:cs="Times New Roman"/>
          <w:i/>
        </w:rPr>
        <w:t xml:space="preserve"> Сочинений в 8 т.</w:t>
      </w:r>
      <w:r>
        <w:rPr>
          <w:rFonts w:ascii="Times New Roman" w:hAnsi="Times New Roman" w:cs="Times New Roman"/>
          <w:lang w:val="uk-UA"/>
        </w:rPr>
        <w:t xml:space="preserve">Т. </w:t>
      </w:r>
      <w:r>
        <w:rPr>
          <w:rFonts w:ascii="Times New Roman" w:hAnsi="Times New Roman" w:cs="Times New Roman"/>
          <w:lang w:val="en-US"/>
        </w:rPr>
        <w:t>VII</w:t>
      </w:r>
      <w:r w:rsidRPr="00D3137E">
        <w:rPr>
          <w:rFonts w:ascii="Times New Roman" w:hAnsi="Times New Roman" w:cs="Times New Roman"/>
        </w:rPr>
        <w:t xml:space="preserve">: </w:t>
      </w:r>
      <w:r w:rsidRPr="00D3137E">
        <w:rPr>
          <w:rFonts w:ascii="Times New Roman" w:hAnsi="Times New Roman" w:cs="Times New Roman"/>
          <w:i/>
        </w:rPr>
        <w:t>Настигнут радостью</w:t>
      </w:r>
      <w:r>
        <w:rPr>
          <w:rFonts w:ascii="Times New Roman" w:hAnsi="Times New Roman" w:cs="Times New Roman"/>
          <w:i/>
          <w:lang w:val="uk-UA"/>
        </w:rPr>
        <w:t>.</w:t>
      </w:r>
      <w:r w:rsidR="008D45FA">
        <w:rPr>
          <w:rFonts w:ascii="Times New Roman" w:hAnsi="Times New Roman" w:cs="Times New Roman"/>
          <w:i/>
          <w:lang w:val="uk-UA"/>
        </w:rPr>
        <w:t xml:space="preserve"> </w:t>
      </w:r>
      <w:r>
        <w:rPr>
          <w:rFonts w:ascii="Times New Roman" w:hAnsi="Times New Roman" w:cs="Times New Roman"/>
          <w:lang w:val="uk-UA"/>
        </w:rPr>
        <w:t>Москва 2006, 276.</w:t>
      </w:r>
    </w:p>
  </w:footnote>
  <w:footnote w:id="6">
    <w:p w:rsidR="00F6067D" w:rsidRPr="00D3137E" w:rsidRDefault="00F6067D" w:rsidP="00BB23C7">
      <w:pPr>
        <w:pStyle w:val="a3"/>
        <w:jc w:val="both"/>
        <w:rPr>
          <w:rFonts w:ascii="Times New Roman" w:hAnsi="Times New Roman" w:cs="Times New Roman"/>
          <w:lang w:val="uk-UA"/>
        </w:rPr>
      </w:pPr>
      <w:r w:rsidRPr="00CB6788">
        <w:rPr>
          <w:rStyle w:val="a5"/>
          <w:rFonts w:ascii="Times New Roman" w:hAnsi="Times New Roman" w:cs="Times New Roman"/>
        </w:rPr>
        <w:footnoteRef/>
      </w:r>
      <w:r w:rsidR="008D45FA">
        <w:rPr>
          <w:rFonts w:ascii="Times New Roman" w:hAnsi="Times New Roman" w:cs="Times New Roman"/>
          <w:lang w:val="uk-UA"/>
        </w:rPr>
        <w:t xml:space="preserve"> </w:t>
      </w:r>
      <w:r w:rsidRPr="00464253">
        <w:rPr>
          <w:rFonts w:ascii="Times New Roman" w:hAnsi="Times New Roman" w:cs="Times New Roman"/>
        </w:rPr>
        <w:t>Макграт А</w:t>
      </w:r>
      <w:r w:rsidRPr="00464253">
        <w:rPr>
          <w:rFonts w:ascii="Times New Roman" w:hAnsi="Times New Roman" w:cs="Times New Roman"/>
          <w:i/>
        </w:rPr>
        <w:t>. Клайв</w:t>
      </w:r>
      <w:r w:rsidR="008D45FA">
        <w:rPr>
          <w:rFonts w:ascii="Times New Roman" w:hAnsi="Times New Roman" w:cs="Times New Roman"/>
          <w:i/>
          <w:lang w:val="uk-UA"/>
        </w:rPr>
        <w:t xml:space="preserve"> </w:t>
      </w:r>
      <w:r w:rsidRPr="00464253">
        <w:rPr>
          <w:rFonts w:ascii="Times New Roman" w:hAnsi="Times New Roman" w:cs="Times New Roman"/>
          <w:i/>
        </w:rPr>
        <w:t>Стейплз Льюис. Человек, подаривший миру Нарнию</w:t>
      </w:r>
      <w:r w:rsidRPr="00464253">
        <w:rPr>
          <w:rFonts w:ascii="Times New Roman" w:hAnsi="Times New Roman" w:cs="Times New Roman"/>
        </w:rPr>
        <w:t>. Москва</w:t>
      </w:r>
      <w:r w:rsidRPr="00D3137E">
        <w:rPr>
          <w:rFonts w:ascii="Times New Roman" w:hAnsi="Times New Roman" w:cs="Times New Roman"/>
          <w:lang w:val="en-US"/>
        </w:rPr>
        <w:t xml:space="preserve"> 2016,</w:t>
      </w:r>
      <w:r>
        <w:rPr>
          <w:rFonts w:ascii="Times New Roman" w:hAnsi="Times New Roman" w:cs="Times New Roman"/>
          <w:lang w:val="uk-UA"/>
        </w:rPr>
        <w:t>485.</w:t>
      </w:r>
    </w:p>
  </w:footnote>
  <w:footnote w:id="7">
    <w:p w:rsidR="00F6067D" w:rsidRPr="00C166CC" w:rsidRDefault="00F6067D" w:rsidP="00BB23C7">
      <w:pPr>
        <w:pStyle w:val="a3"/>
        <w:jc w:val="both"/>
        <w:rPr>
          <w:rFonts w:ascii="Times New Roman" w:hAnsi="Times New Roman" w:cs="Times New Roman"/>
          <w:lang w:val="uk-UA"/>
        </w:rPr>
      </w:pPr>
      <w:r w:rsidRPr="00C166CC">
        <w:rPr>
          <w:rStyle w:val="a5"/>
          <w:rFonts w:ascii="Times New Roman" w:hAnsi="Times New Roman" w:cs="Times New Roman"/>
        </w:rPr>
        <w:footnoteRef/>
      </w:r>
      <w:r w:rsidR="008D45FA">
        <w:rPr>
          <w:rFonts w:ascii="Times New Roman" w:hAnsi="Times New Roman" w:cs="Times New Roman"/>
          <w:lang w:val="uk-UA"/>
        </w:rPr>
        <w:t xml:space="preserve"> </w:t>
      </w:r>
      <w:r w:rsidRPr="00D3137E">
        <w:rPr>
          <w:rFonts w:ascii="Times New Roman" w:hAnsi="Times New Roman" w:cs="Times New Roman"/>
          <w:lang w:val="en-US"/>
        </w:rPr>
        <w:t xml:space="preserve">Chad Walsh, </w:t>
      </w:r>
      <w:r w:rsidRPr="008D45FA">
        <w:rPr>
          <w:rFonts w:ascii="Times New Roman" w:hAnsi="Times New Roman" w:cs="Times New Roman"/>
          <w:i/>
          <w:lang w:val="en-US"/>
        </w:rPr>
        <w:t>C. S. Lewis: Apostle to the Skeptics</w:t>
      </w:r>
      <w:r w:rsidR="008D45FA">
        <w:rPr>
          <w:rFonts w:ascii="Times New Roman" w:hAnsi="Times New Roman" w:cs="Times New Roman"/>
          <w:lang w:val="en-US"/>
        </w:rPr>
        <w:t>.</w:t>
      </w:r>
      <w:r w:rsidRPr="00D3137E">
        <w:rPr>
          <w:rFonts w:ascii="Times New Roman" w:hAnsi="Times New Roman" w:cs="Times New Roman"/>
          <w:lang w:val="en-US"/>
        </w:rPr>
        <w:t xml:space="preserve"> London</w:t>
      </w:r>
      <w:r w:rsidRPr="008D45FA">
        <w:rPr>
          <w:rFonts w:ascii="Times New Roman" w:hAnsi="Times New Roman" w:cs="Times New Roman"/>
        </w:rPr>
        <w:t xml:space="preserve"> 1949.</w:t>
      </w:r>
    </w:p>
  </w:footnote>
  <w:footnote w:id="8">
    <w:p w:rsidR="00F6067D" w:rsidRPr="00BB23C7" w:rsidRDefault="00F6067D" w:rsidP="00BB23C7">
      <w:pPr>
        <w:pStyle w:val="a3"/>
        <w:jc w:val="both"/>
        <w:rPr>
          <w:lang w:val="uk-UA"/>
        </w:rPr>
      </w:pPr>
      <w:r w:rsidRPr="00C166CC">
        <w:rPr>
          <w:rStyle w:val="a5"/>
          <w:rFonts w:ascii="Times New Roman" w:hAnsi="Times New Roman" w:cs="Times New Roman"/>
        </w:rPr>
        <w:footnoteRef/>
      </w:r>
      <w:r w:rsidR="008D45FA">
        <w:rPr>
          <w:rFonts w:ascii="Times New Roman" w:hAnsi="Times New Roman" w:cs="Times New Roman"/>
          <w:lang w:val="uk-UA"/>
        </w:rPr>
        <w:t xml:space="preserve"> </w:t>
      </w:r>
      <w:r w:rsidRPr="00CB6788">
        <w:rPr>
          <w:rFonts w:ascii="Times New Roman" w:hAnsi="Times New Roman" w:cs="Times New Roman"/>
          <w:lang w:val="uk-UA"/>
        </w:rPr>
        <w:t>У ній стверджується, що Добро і Зло тільки дві сторони єдиного світу, що вони потрібні</w:t>
      </w:r>
      <w:r>
        <w:rPr>
          <w:rFonts w:ascii="Times New Roman" w:hAnsi="Times New Roman" w:cs="Times New Roman"/>
          <w:lang w:val="uk-UA"/>
        </w:rPr>
        <w:t xml:space="preserve"> одне одному, що вони доповнюють один</w:t>
      </w:r>
      <w:r w:rsidRPr="00CB6788">
        <w:rPr>
          <w:rFonts w:ascii="Times New Roman" w:hAnsi="Times New Roman" w:cs="Times New Roman"/>
          <w:lang w:val="uk-UA"/>
        </w:rPr>
        <w:t xml:space="preserve"> одного.</w:t>
      </w:r>
    </w:p>
  </w:footnote>
  <w:footnote w:id="9">
    <w:p w:rsidR="00F6067D" w:rsidRPr="00060BC2" w:rsidRDefault="00F6067D" w:rsidP="002C0358">
      <w:pPr>
        <w:pStyle w:val="a3"/>
        <w:rPr>
          <w:rFonts w:ascii="Times New Roman" w:hAnsi="Times New Roman" w:cs="Times New Roman"/>
          <w:lang w:val="uk-UA"/>
        </w:rPr>
      </w:pPr>
      <w:r w:rsidRPr="00B73C4D">
        <w:rPr>
          <w:rStyle w:val="a5"/>
          <w:rFonts w:ascii="Times New Roman" w:hAnsi="Times New Roman" w:cs="Times New Roman"/>
        </w:rPr>
        <w:footnoteRef/>
      </w:r>
      <w:r w:rsidR="008D45FA">
        <w:rPr>
          <w:rFonts w:ascii="Times New Roman" w:hAnsi="Times New Roman" w:cs="Times New Roman"/>
          <w:lang w:val="uk-UA"/>
        </w:rPr>
        <w:t xml:space="preserve"> </w:t>
      </w:r>
      <w:r w:rsidRPr="00B73C4D">
        <w:rPr>
          <w:rFonts w:ascii="Times New Roman" w:hAnsi="Times New Roman" w:cs="Times New Roman"/>
          <w:lang w:val="uk-UA"/>
        </w:rPr>
        <w:t xml:space="preserve">Клайв Льюїс у передмові до Великого розлучення пише, що він хоч і не в праві дискутувати з генієм та все ж напише про розрив цього шлюбу, оскільки вважає, що забагато людей намагаються поєднати ці поняття і тішать себе думкою, що насправді немає неминучого вибору, що можна сумістити і те, й інше, і розвинути зле у добре, нічого не відкидуючи. Та це не так, і Льюїс говорить, що він мусить це пояснити, тому і пише цю притчу на противагу притчі Блейка. </w:t>
      </w:r>
      <w:r w:rsidRPr="006B4BB5">
        <w:rPr>
          <w:rFonts w:ascii="Times New Roman" w:hAnsi="Times New Roman" w:cs="Times New Roman"/>
          <w:lang w:val="en-US"/>
        </w:rPr>
        <w:t>C</w:t>
      </w:r>
      <w:r w:rsidRPr="002C0358">
        <w:rPr>
          <w:rFonts w:ascii="Times New Roman" w:hAnsi="Times New Roman" w:cs="Times New Roman"/>
          <w:lang w:val="uk-UA"/>
        </w:rPr>
        <w:t xml:space="preserve">. </w:t>
      </w:r>
      <w:r w:rsidRPr="006B4BB5">
        <w:rPr>
          <w:rFonts w:ascii="Times New Roman" w:hAnsi="Times New Roman" w:cs="Times New Roman"/>
          <w:lang w:val="en-US"/>
        </w:rPr>
        <w:t>S</w:t>
      </w:r>
      <w:r w:rsidRPr="002C0358">
        <w:rPr>
          <w:rFonts w:ascii="Times New Roman" w:hAnsi="Times New Roman" w:cs="Times New Roman"/>
          <w:lang w:val="uk-UA"/>
        </w:rPr>
        <w:t xml:space="preserve">. </w:t>
      </w:r>
      <w:r w:rsidRPr="006B4BB5">
        <w:rPr>
          <w:rFonts w:ascii="Times New Roman" w:hAnsi="Times New Roman" w:cs="Times New Roman"/>
          <w:lang w:val="en-US"/>
        </w:rPr>
        <w:t>Lewis</w:t>
      </w:r>
      <w:r w:rsidRPr="002C0358">
        <w:rPr>
          <w:rFonts w:ascii="Times New Roman" w:hAnsi="Times New Roman" w:cs="Times New Roman"/>
          <w:lang w:val="uk-UA"/>
        </w:rPr>
        <w:t xml:space="preserve">. </w:t>
      </w:r>
      <w:r>
        <w:rPr>
          <w:rFonts w:ascii="Times New Roman" w:hAnsi="Times New Roman" w:cs="Times New Roman"/>
          <w:i/>
          <w:lang w:val="en-US"/>
        </w:rPr>
        <w:t>The</w:t>
      </w:r>
      <w:r w:rsidR="008D45FA">
        <w:rPr>
          <w:rFonts w:ascii="Times New Roman" w:hAnsi="Times New Roman" w:cs="Times New Roman"/>
          <w:i/>
          <w:lang w:val="uk-UA"/>
        </w:rPr>
        <w:t xml:space="preserve"> </w:t>
      </w:r>
      <w:r>
        <w:rPr>
          <w:rFonts w:ascii="Times New Roman" w:hAnsi="Times New Roman" w:cs="Times New Roman"/>
          <w:i/>
          <w:lang w:val="en-US"/>
        </w:rPr>
        <w:t>Great</w:t>
      </w:r>
      <w:r w:rsidR="008D45FA">
        <w:rPr>
          <w:rFonts w:ascii="Times New Roman" w:hAnsi="Times New Roman" w:cs="Times New Roman"/>
          <w:i/>
          <w:lang w:val="uk-UA"/>
        </w:rPr>
        <w:t xml:space="preserve"> </w:t>
      </w:r>
      <w:r>
        <w:rPr>
          <w:rFonts w:ascii="Times New Roman" w:hAnsi="Times New Roman" w:cs="Times New Roman"/>
          <w:i/>
          <w:lang w:val="en-US"/>
        </w:rPr>
        <w:t>Divorce</w:t>
      </w:r>
      <w:r w:rsidRPr="002C0358">
        <w:rPr>
          <w:rFonts w:ascii="Times New Roman" w:hAnsi="Times New Roman" w:cs="Times New Roman"/>
          <w:lang w:val="uk-UA"/>
        </w:rPr>
        <w:t xml:space="preserve">. </w:t>
      </w:r>
      <w:r>
        <w:rPr>
          <w:rFonts w:ascii="Times New Roman" w:hAnsi="Times New Roman" w:cs="Times New Roman"/>
          <w:lang w:val="en-US"/>
        </w:rPr>
        <w:t>New</w:t>
      </w:r>
      <w:r w:rsidR="008D45FA">
        <w:rPr>
          <w:rFonts w:ascii="Times New Roman" w:hAnsi="Times New Roman" w:cs="Times New Roman"/>
          <w:lang w:val="uk-UA"/>
        </w:rPr>
        <w:t xml:space="preserve"> </w:t>
      </w:r>
      <w:r>
        <w:rPr>
          <w:rFonts w:ascii="Times New Roman" w:hAnsi="Times New Roman" w:cs="Times New Roman"/>
          <w:lang w:val="en-US"/>
        </w:rPr>
        <w:t>York</w:t>
      </w:r>
      <w:r w:rsidRPr="00060BC2">
        <w:rPr>
          <w:rFonts w:ascii="Times New Roman" w:hAnsi="Times New Roman" w:cs="Times New Roman"/>
          <w:lang w:val="uk-UA"/>
        </w:rPr>
        <w:t xml:space="preserve"> 1946,5.</w:t>
      </w:r>
    </w:p>
  </w:footnote>
  <w:footnote w:id="10">
    <w:p w:rsidR="00F6067D" w:rsidRPr="006B4BB5" w:rsidRDefault="00F6067D" w:rsidP="00B43AA9">
      <w:pPr>
        <w:pStyle w:val="a3"/>
        <w:jc w:val="both"/>
        <w:rPr>
          <w:rFonts w:ascii="Times New Roman" w:hAnsi="Times New Roman" w:cs="Times New Roman"/>
          <w:lang w:val="uk-UA"/>
        </w:rPr>
      </w:pPr>
      <w:r w:rsidRPr="006B4BB5">
        <w:rPr>
          <w:rStyle w:val="a5"/>
          <w:rFonts w:ascii="Times New Roman" w:hAnsi="Times New Roman" w:cs="Times New Roman"/>
        </w:rPr>
        <w:footnoteRef/>
      </w:r>
      <w:r w:rsidR="008D45FA">
        <w:rPr>
          <w:rFonts w:ascii="Times New Roman" w:hAnsi="Times New Roman" w:cs="Times New Roman"/>
          <w:lang w:val="uk-UA"/>
        </w:rPr>
        <w:t xml:space="preserve"> </w:t>
      </w:r>
      <w:r w:rsidRPr="006B4BB5">
        <w:rPr>
          <w:rFonts w:ascii="Times New Roman" w:hAnsi="Times New Roman" w:cs="Times New Roman"/>
          <w:lang w:val="uk-UA"/>
        </w:rPr>
        <w:t>Джордж Макдональд - був шотландським автором, поетом і християнським служителем. Він був першопроходьцем у галузі сучасної фантастичної літератури та наставником письменника-колеги Льюїса Керролла. Окрім своїх казок, Макдональд написав кілька праць християнської апологетики.</w:t>
      </w:r>
    </w:p>
  </w:footnote>
  <w:footnote w:id="11">
    <w:p w:rsidR="00F6067D" w:rsidRPr="006B4BB5" w:rsidRDefault="00F6067D" w:rsidP="00B43AA9">
      <w:pPr>
        <w:pStyle w:val="a3"/>
        <w:jc w:val="both"/>
        <w:rPr>
          <w:rFonts w:ascii="Times New Roman" w:hAnsi="Times New Roman" w:cs="Times New Roman"/>
          <w:lang w:val="uk-UA"/>
        </w:rPr>
      </w:pPr>
      <w:r w:rsidRPr="006B4BB5">
        <w:rPr>
          <w:rStyle w:val="a5"/>
          <w:rFonts w:ascii="Times New Roman" w:hAnsi="Times New Roman" w:cs="Times New Roman"/>
        </w:rPr>
        <w:footnoteRef/>
      </w:r>
      <w:r w:rsidR="008D45FA">
        <w:rPr>
          <w:rFonts w:ascii="Times New Roman" w:hAnsi="Times New Roman" w:cs="Times New Roman"/>
          <w:lang w:val="uk-UA"/>
        </w:rPr>
        <w:t xml:space="preserve"> </w:t>
      </w:r>
      <w:r w:rsidRPr="006B4BB5">
        <w:rPr>
          <w:rFonts w:ascii="Times New Roman" w:hAnsi="Times New Roman" w:cs="Times New Roman"/>
          <w:lang w:val="uk-UA"/>
        </w:rPr>
        <w:t>Гілберт Кіт Честертон - англійський письменник, філософ і публіцист. Автор фантастичної та детективної прози, а також поезій, п'єс, біографій, творів з християнської апологетики; літературний та мистецький критик.</w:t>
      </w:r>
    </w:p>
  </w:footnote>
  <w:footnote w:id="12">
    <w:p w:rsidR="00F6067D" w:rsidRPr="00D3137E" w:rsidRDefault="00F6067D" w:rsidP="006B4BB5">
      <w:pPr>
        <w:pStyle w:val="a3"/>
        <w:jc w:val="both"/>
        <w:rPr>
          <w:lang w:val="uk-UA"/>
        </w:rPr>
      </w:pPr>
      <w:r w:rsidRPr="006B4BB5">
        <w:rPr>
          <w:rStyle w:val="a5"/>
          <w:rFonts w:ascii="Times New Roman" w:hAnsi="Times New Roman" w:cs="Times New Roman"/>
        </w:rPr>
        <w:footnoteRef/>
      </w:r>
      <w:r w:rsidRPr="006B4BB5">
        <w:rPr>
          <w:rFonts w:ascii="Times New Roman" w:hAnsi="Times New Roman" w:cs="Times New Roman"/>
          <w:lang w:val="en-US"/>
        </w:rPr>
        <w:t xml:space="preserve"> C. S. Lewis. </w:t>
      </w:r>
      <w:r w:rsidRPr="006B4BB5">
        <w:rPr>
          <w:rFonts w:ascii="Times New Roman" w:hAnsi="Times New Roman" w:cs="Times New Roman"/>
          <w:i/>
          <w:lang w:val="en-US"/>
        </w:rPr>
        <w:t>Surprised by Joy.</w:t>
      </w:r>
      <w:r w:rsidRPr="006B4BB5">
        <w:rPr>
          <w:rFonts w:ascii="Times New Roman" w:hAnsi="Times New Roman" w:cs="Times New Roman"/>
          <w:lang w:val="en-US"/>
        </w:rPr>
        <w:t xml:space="preserve"> UK</w:t>
      </w:r>
      <w:r w:rsidRPr="00D3137E">
        <w:rPr>
          <w:rFonts w:ascii="Times New Roman" w:hAnsi="Times New Roman" w:cs="Times New Roman"/>
        </w:rPr>
        <w:t xml:space="preserve"> 2010,</w:t>
      </w:r>
      <w:r>
        <w:rPr>
          <w:rFonts w:ascii="Times New Roman" w:hAnsi="Times New Roman" w:cs="Times New Roman"/>
          <w:lang w:val="uk-UA"/>
        </w:rPr>
        <w:t xml:space="preserve"> 144.</w:t>
      </w:r>
    </w:p>
  </w:footnote>
  <w:footnote w:id="13">
    <w:p w:rsidR="00F6067D" w:rsidRPr="00F4229E" w:rsidRDefault="00F6067D" w:rsidP="00F4229E">
      <w:pPr>
        <w:pStyle w:val="a3"/>
        <w:jc w:val="both"/>
        <w:rPr>
          <w:rFonts w:ascii="Times New Roman" w:hAnsi="Times New Roman" w:cs="Times New Roman"/>
          <w:lang w:val="uk-UA"/>
        </w:rPr>
      </w:pPr>
      <w:r w:rsidRPr="00F4229E">
        <w:rPr>
          <w:rStyle w:val="a5"/>
          <w:rFonts w:ascii="Times New Roman" w:hAnsi="Times New Roman" w:cs="Times New Roman"/>
        </w:rPr>
        <w:footnoteRef/>
      </w:r>
      <w:r w:rsidRPr="00F4229E">
        <w:rPr>
          <w:rFonts w:ascii="Times New Roman" w:hAnsi="Times New Roman" w:cs="Times New Roman"/>
        </w:rPr>
        <w:t xml:space="preserve"> 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Собрание</w:t>
      </w:r>
      <w:r w:rsidRPr="00F4229E">
        <w:rPr>
          <w:rFonts w:ascii="Times New Roman" w:hAnsi="Times New Roman" w:cs="Times New Roman"/>
          <w:i/>
        </w:rPr>
        <w:t xml:space="preserve"> Сочинений в 8 т.</w:t>
      </w:r>
      <w:r w:rsidRPr="00F4229E">
        <w:rPr>
          <w:rFonts w:ascii="Times New Roman" w:hAnsi="Times New Roman" w:cs="Times New Roman"/>
          <w:lang w:val="uk-UA"/>
        </w:rPr>
        <w:t xml:space="preserve">Т. </w:t>
      </w:r>
      <w:r w:rsidRPr="00F4229E">
        <w:rPr>
          <w:rFonts w:ascii="Times New Roman" w:hAnsi="Times New Roman" w:cs="Times New Roman"/>
          <w:lang w:val="en-US"/>
        </w:rPr>
        <w:t>VII</w:t>
      </w:r>
      <w:r w:rsidRPr="00F4229E">
        <w:rPr>
          <w:rFonts w:ascii="Times New Roman" w:hAnsi="Times New Roman" w:cs="Times New Roman"/>
          <w:lang w:val="uk-UA"/>
        </w:rPr>
        <w:t xml:space="preserve">, </w:t>
      </w:r>
      <w:r>
        <w:rPr>
          <w:rFonts w:ascii="Times New Roman" w:hAnsi="Times New Roman" w:cs="Times New Roman"/>
          <w:lang w:val="uk-UA"/>
        </w:rPr>
        <w:t>379.</w:t>
      </w:r>
    </w:p>
  </w:footnote>
  <w:footnote w:id="14">
    <w:p w:rsidR="00F6067D" w:rsidRPr="00F4229E" w:rsidRDefault="00F6067D" w:rsidP="00F4229E">
      <w:pPr>
        <w:pStyle w:val="a3"/>
        <w:jc w:val="both"/>
        <w:rPr>
          <w:rFonts w:ascii="Times New Roman" w:hAnsi="Times New Roman" w:cs="Times New Roman"/>
          <w:lang w:val="uk-UA"/>
        </w:rPr>
      </w:pPr>
      <w:r w:rsidRPr="00F4229E">
        <w:rPr>
          <w:rStyle w:val="a5"/>
          <w:rFonts w:ascii="Times New Roman" w:hAnsi="Times New Roman" w:cs="Times New Roman"/>
        </w:rPr>
        <w:footnoteRef/>
      </w:r>
      <w:r w:rsidRPr="00F4229E">
        <w:rPr>
          <w:rFonts w:ascii="Times New Roman" w:hAnsi="Times New Roman" w:cs="Times New Roman"/>
        </w:rPr>
        <w:t xml:space="preserve"> 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 xml:space="preserve">І: </w:t>
      </w:r>
      <w:r>
        <w:rPr>
          <w:rFonts w:ascii="Times New Roman" w:hAnsi="Times New Roman" w:cs="Times New Roman"/>
          <w:i/>
          <w:lang w:val="uk-UA"/>
        </w:rPr>
        <w:t xml:space="preserve">Расторжение брака. </w:t>
      </w:r>
      <w:r>
        <w:rPr>
          <w:rFonts w:ascii="Times New Roman" w:hAnsi="Times New Roman" w:cs="Times New Roman"/>
          <w:lang w:val="uk-UA"/>
        </w:rPr>
        <w:t>Москва 2006, 234.</w:t>
      </w:r>
    </w:p>
  </w:footnote>
  <w:footnote w:id="15">
    <w:p w:rsidR="00F6067D" w:rsidRPr="00F4229E" w:rsidRDefault="00F6067D" w:rsidP="00F4229E">
      <w:pPr>
        <w:pStyle w:val="a3"/>
        <w:jc w:val="both"/>
        <w:rPr>
          <w:rFonts w:ascii="Times New Roman" w:hAnsi="Times New Roman" w:cs="Times New Roman"/>
          <w:lang w:val="en-US"/>
        </w:rPr>
      </w:pPr>
      <w:r w:rsidRPr="00F4229E">
        <w:rPr>
          <w:rStyle w:val="a5"/>
          <w:rFonts w:ascii="Times New Roman" w:hAnsi="Times New Roman" w:cs="Times New Roman"/>
        </w:rPr>
        <w:footnoteRef/>
      </w:r>
      <w:r w:rsidR="008D45FA">
        <w:rPr>
          <w:rFonts w:ascii="Times New Roman" w:hAnsi="Times New Roman" w:cs="Times New Roman"/>
          <w:lang w:val="uk-UA"/>
        </w:rPr>
        <w:t xml:space="preserve"> </w:t>
      </w:r>
      <w:r w:rsidRPr="00F4229E">
        <w:rPr>
          <w:rFonts w:ascii="Times New Roman" w:hAnsi="Times New Roman" w:cs="Times New Roman"/>
          <w:lang w:val="en-US"/>
        </w:rPr>
        <w:t xml:space="preserve">Raeper W. </w:t>
      </w:r>
      <w:r w:rsidRPr="00F4229E">
        <w:rPr>
          <w:rFonts w:ascii="Times New Roman" w:hAnsi="Times New Roman" w:cs="Times New Roman"/>
          <w:i/>
          <w:lang w:val="en-US"/>
        </w:rPr>
        <w:t>George MacDonald</w:t>
      </w:r>
      <w:r w:rsidRPr="00F4229E">
        <w:rPr>
          <w:rFonts w:ascii="Times New Roman" w:hAnsi="Times New Roman" w:cs="Times New Roman"/>
          <w:lang w:val="en-US"/>
        </w:rPr>
        <w:t xml:space="preserve">. </w:t>
      </w:r>
      <w:r w:rsidRPr="00F4229E">
        <w:rPr>
          <w:rFonts w:ascii="Times New Roman" w:hAnsi="Times New Roman" w:cs="Times New Roman"/>
          <w:color w:val="222222"/>
          <w:shd w:val="clear" w:color="auto" w:fill="FFFFFF"/>
          <w:lang w:val="en-US"/>
        </w:rPr>
        <w:t>Oxford 1987, 16.</w:t>
      </w:r>
    </w:p>
  </w:footnote>
  <w:footnote w:id="16">
    <w:p w:rsidR="00F6067D" w:rsidRPr="00F4229E" w:rsidRDefault="00F6067D" w:rsidP="00F4229E">
      <w:pPr>
        <w:pStyle w:val="a3"/>
        <w:jc w:val="both"/>
        <w:rPr>
          <w:rFonts w:ascii="Times New Roman" w:hAnsi="Times New Roman" w:cs="Times New Roman"/>
          <w:lang w:val="uk-UA"/>
        </w:rPr>
      </w:pPr>
      <w:r w:rsidRPr="00F4229E">
        <w:rPr>
          <w:rStyle w:val="a5"/>
          <w:rFonts w:ascii="Times New Roman" w:hAnsi="Times New Roman" w:cs="Times New Roman"/>
        </w:rPr>
        <w:footnoteRef/>
      </w:r>
      <w:r w:rsidR="008D45FA">
        <w:rPr>
          <w:rFonts w:ascii="Times New Roman" w:hAnsi="Times New Roman" w:cs="Times New Roman"/>
          <w:lang w:val="uk-UA"/>
        </w:rPr>
        <w:t xml:space="preserve"> </w:t>
      </w:r>
      <w:r w:rsidRPr="00F4229E">
        <w:rPr>
          <w:rFonts w:ascii="Times New Roman" w:hAnsi="Times New Roman" w:cs="Times New Roman"/>
          <w:lang w:val="en-US"/>
        </w:rPr>
        <w:t xml:space="preserve">Raeper W. </w:t>
      </w:r>
      <w:r w:rsidRPr="00F4229E">
        <w:rPr>
          <w:rFonts w:ascii="Times New Roman" w:hAnsi="Times New Roman" w:cs="Times New Roman"/>
          <w:i/>
          <w:lang w:val="en-US"/>
        </w:rPr>
        <w:t>George MacDonald</w:t>
      </w:r>
      <w:r w:rsidRPr="00F4229E">
        <w:rPr>
          <w:rFonts w:ascii="Times New Roman" w:hAnsi="Times New Roman" w:cs="Times New Roman"/>
          <w:lang w:val="en-US"/>
        </w:rPr>
        <w:t xml:space="preserve">. </w:t>
      </w:r>
      <w:r w:rsidRPr="00F4229E">
        <w:rPr>
          <w:rFonts w:ascii="Times New Roman" w:hAnsi="Times New Roman" w:cs="Times New Roman"/>
          <w:color w:val="222222"/>
          <w:shd w:val="clear" w:color="auto" w:fill="FFFFFF"/>
          <w:lang w:val="en-US"/>
        </w:rPr>
        <w:t>Oxford</w:t>
      </w:r>
      <w:r>
        <w:rPr>
          <w:rFonts w:ascii="Times New Roman" w:hAnsi="Times New Roman" w:cs="Times New Roman"/>
          <w:color w:val="222222"/>
          <w:shd w:val="clear" w:color="auto" w:fill="FFFFFF"/>
          <w:lang w:val="en-US"/>
        </w:rPr>
        <w:t xml:space="preserve"> 1987, 153.</w:t>
      </w:r>
    </w:p>
  </w:footnote>
  <w:footnote w:id="17">
    <w:p w:rsidR="00F6067D" w:rsidRPr="00060BC2" w:rsidRDefault="00F6067D" w:rsidP="00F4229E">
      <w:pPr>
        <w:pStyle w:val="a3"/>
        <w:jc w:val="both"/>
        <w:rPr>
          <w:lang w:val="en-US"/>
        </w:rPr>
      </w:pPr>
      <w:r w:rsidRPr="00F4229E">
        <w:rPr>
          <w:rStyle w:val="a5"/>
          <w:rFonts w:ascii="Times New Roman" w:hAnsi="Times New Roman" w:cs="Times New Roman"/>
        </w:rPr>
        <w:footnoteRef/>
      </w:r>
      <w:r w:rsidR="008D45FA">
        <w:rPr>
          <w:rFonts w:ascii="Times New Roman" w:hAnsi="Times New Roman" w:cs="Times New Roman"/>
          <w:lang w:val="uk-UA"/>
        </w:rPr>
        <w:t xml:space="preserve"> </w:t>
      </w:r>
      <w:r w:rsidRPr="00F4229E">
        <w:rPr>
          <w:rFonts w:ascii="Times New Roman" w:hAnsi="Times New Roman" w:cs="Times New Roman"/>
          <w:lang w:val="en-US"/>
        </w:rPr>
        <w:t xml:space="preserve">Grano R. </w:t>
      </w:r>
      <w:r w:rsidRPr="00F4229E">
        <w:rPr>
          <w:rFonts w:ascii="Times New Roman" w:hAnsi="Times New Roman" w:cs="Times New Roman"/>
          <w:i/>
          <w:lang w:val="en-US"/>
        </w:rPr>
        <w:t>An Orthodox Appreciation of George MacDonald</w:t>
      </w:r>
      <w:r>
        <w:rPr>
          <w:rFonts w:ascii="Times New Roman" w:hAnsi="Times New Roman" w:cs="Times New Roman"/>
          <w:lang w:val="en-US"/>
        </w:rPr>
        <w:t xml:space="preserve">// </w:t>
      </w:r>
      <w:r w:rsidRPr="00E005FD">
        <w:rPr>
          <w:rFonts w:ascii="Times New Roman" w:hAnsi="Times New Roman" w:cs="Times New Roman"/>
          <w:lang w:val="en-US"/>
        </w:rPr>
        <w:t>touchstonemag.com</w:t>
      </w:r>
      <w:r>
        <w:rPr>
          <w:rFonts w:ascii="Times New Roman" w:hAnsi="Times New Roman" w:cs="Times New Roman"/>
          <w:lang w:val="en-US"/>
        </w:rPr>
        <w:t xml:space="preserve"> (07. </w:t>
      </w:r>
      <w:r w:rsidRPr="00060BC2">
        <w:rPr>
          <w:rFonts w:ascii="Times New Roman" w:hAnsi="Times New Roman" w:cs="Times New Roman"/>
          <w:lang w:val="en-US"/>
        </w:rPr>
        <w:t>1999).</w:t>
      </w:r>
    </w:p>
  </w:footnote>
  <w:footnote w:id="18">
    <w:p w:rsidR="00F6067D" w:rsidRPr="007E7961" w:rsidRDefault="00F6067D" w:rsidP="007E7961">
      <w:pPr>
        <w:pStyle w:val="a3"/>
        <w:jc w:val="both"/>
        <w:rPr>
          <w:rFonts w:ascii="Times New Roman" w:hAnsi="Times New Roman" w:cs="Times New Roman"/>
          <w:lang w:val="uk-UA"/>
        </w:rPr>
      </w:pPr>
      <w:r w:rsidRPr="007E7961">
        <w:rPr>
          <w:rStyle w:val="a5"/>
          <w:rFonts w:ascii="Times New Roman" w:hAnsi="Times New Roman" w:cs="Times New Roman"/>
        </w:rPr>
        <w:footnoteRef/>
      </w:r>
      <w:r w:rsidR="008D45FA">
        <w:rPr>
          <w:rFonts w:ascii="Times New Roman" w:hAnsi="Times New Roman" w:cs="Times New Roman"/>
          <w:lang w:val="uk-UA"/>
        </w:rPr>
        <w:t xml:space="preserve"> </w:t>
      </w:r>
      <w:r w:rsidRPr="007E7961">
        <w:rPr>
          <w:rFonts w:ascii="Times New Roman" w:hAnsi="Times New Roman" w:cs="Times New Roman"/>
          <w:lang w:val="en-US"/>
        </w:rPr>
        <w:t>RaeperW</w:t>
      </w:r>
      <w:r w:rsidRPr="00060BC2">
        <w:rPr>
          <w:rFonts w:ascii="Times New Roman" w:hAnsi="Times New Roman" w:cs="Times New Roman"/>
          <w:lang w:val="en-US"/>
        </w:rPr>
        <w:t xml:space="preserve">. </w:t>
      </w:r>
      <w:r w:rsidRPr="007E7961">
        <w:rPr>
          <w:rFonts w:ascii="Times New Roman" w:hAnsi="Times New Roman" w:cs="Times New Roman"/>
          <w:i/>
          <w:lang w:val="en-US"/>
        </w:rPr>
        <w:t>George</w:t>
      </w:r>
      <w:r>
        <w:rPr>
          <w:rFonts w:ascii="Times New Roman" w:hAnsi="Times New Roman" w:cs="Times New Roman"/>
          <w:i/>
          <w:lang w:val="uk-UA"/>
        </w:rPr>
        <w:t xml:space="preserve"> </w:t>
      </w:r>
      <w:r w:rsidRPr="007E7961">
        <w:rPr>
          <w:rFonts w:ascii="Times New Roman" w:hAnsi="Times New Roman" w:cs="Times New Roman"/>
          <w:i/>
          <w:lang w:val="en-US"/>
        </w:rPr>
        <w:t>MacDonald</w:t>
      </w:r>
      <w:r w:rsidRPr="00466EE0">
        <w:rPr>
          <w:rFonts w:ascii="Times New Roman" w:hAnsi="Times New Roman" w:cs="Times New Roman"/>
        </w:rPr>
        <w:t>, 34.</w:t>
      </w:r>
    </w:p>
  </w:footnote>
  <w:footnote w:id="19">
    <w:p w:rsidR="00F6067D" w:rsidRPr="00060BC2" w:rsidRDefault="00F6067D" w:rsidP="007E7961">
      <w:pPr>
        <w:pStyle w:val="a3"/>
        <w:jc w:val="both"/>
        <w:rPr>
          <w:rFonts w:ascii="Times New Roman" w:hAnsi="Times New Roman" w:cs="Times New Roman"/>
          <w:lang w:val="en-US"/>
        </w:rPr>
      </w:pPr>
      <w:r w:rsidRPr="007E7961">
        <w:rPr>
          <w:rStyle w:val="a5"/>
          <w:rFonts w:ascii="Times New Roman" w:hAnsi="Times New Roman" w:cs="Times New Roman"/>
        </w:rPr>
        <w:footnoteRef/>
      </w:r>
      <w:r w:rsidR="008D45FA">
        <w:rPr>
          <w:rFonts w:ascii="Times New Roman" w:hAnsi="Times New Roman" w:cs="Times New Roman"/>
          <w:lang w:val="uk-UA"/>
        </w:rPr>
        <w:t xml:space="preserve"> </w:t>
      </w:r>
      <w:r w:rsidRPr="007E7961">
        <w:rPr>
          <w:rFonts w:ascii="Times New Roman" w:hAnsi="Times New Roman" w:cs="Times New Roman"/>
          <w:lang w:val="uk-UA"/>
        </w:rPr>
        <w:t xml:space="preserve">Честертон Г. </w:t>
      </w:r>
      <w:r w:rsidRPr="007E7961">
        <w:rPr>
          <w:rFonts w:ascii="Times New Roman" w:hAnsi="Times New Roman" w:cs="Times New Roman"/>
          <w:i/>
        </w:rPr>
        <w:t>Перелетный</w:t>
      </w:r>
      <w:r>
        <w:rPr>
          <w:rFonts w:ascii="Times New Roman" w:hAnsi="Times New Roman" w:cs="Times New Roman"/>
          <w:i/>
          <w:lang w:val="uk-UA"/>
        </w:rPr>
        <w:t xml:space="preserve"> </w:t>
      </w:r>
      <w:r w:rsidRPr="007E7961">
        <w:rPr>
          <w:rFonts w:ascii="Times New Roman" w:hAnsi="Times New Roman" w:cs="Times New Roman"/>
          <w:i/>
        </w:rPr>
        <w:t>кабак</w:t>
      </w:r>
      <w:r w:rsidRPr="00466EE0">
        <w:rPr>
          <w:rFonts w:ascii="Times New Roman" w:hAnsi="Times New Roman" w:cs="Times New Roman"/>
          <w:i/>
        </w:rPr>
        <w:t xml:space="preserve">. </w:t>
      </w:r>
      <w:r>
        <w:rPr>
          <w:rFonts w:ascii="Times New Roman" w:hAnsi="Times New Roman" w:cs="Times New Roman"/>
        </w:rPr>
        <w:t>Москва</w:t>
      </w:r>
      <w:r w:rsidRPr="00060BC2">
        <w:rPr>
          <w:rFonts w:ascii="Times New Roman" w:hAnsi="Times New Roman" w:cs="Times New Roman"/>
          <w:lang w:val="en-US"/>
        </w:rPr>
        <w:t xml:space="preserve"> 2010, 299.</w:t>
      </w:r>
    </w:p>
  </w:footnote>
  <w:footnote w:id="20">
    <w:p w:rsidR="00F6067D" w:rsidRPr="00D00CA1" w:rsidRDefault="00F6067D">
      <w:pPr>
        <w:pStyle w:val="a3"/>
        <w:rPr>
          <w:rFonts w:ascii="Times New Roman" w:hAnsi="Times New Roman" w:cs="Times New Roman"/>
          <w:lang w:val="en-US"/>
        </w:rPr>
      </w:pPr>
      <w:r w:rsidRPr="00D00CA1">
        <w:rPr>
          <w:rStyle w:val="a5"/>
          <w:rFonts w:ascii="Times New Roman" w:hAnsi="Times New Roman" w:cs="Times New Roman"/>
        </w:rPr>
        <w:footnoteRef/>
      </w:r>
      <w:r>
        <w:rPr>
          <w:rFonts w:ascii="Times New Roman" w:hAnsi="Times New Roman" w:cs="Times New Roman"/>
          <w:lang w:val="uk-UA"/>
        </w:rPr>
        <w:t xml:space="preserve"> Спочатку Льюїс планував назвати цю книгу </w:t>
      </w:r>
      <w:r>
        <w:rPr>
          <w:rFonts w:ascii="Times New Roman" w:hAnsi="Times New Roman" w:cs="Times New Roman"/>
          <w:i/>
          <w:lang w:val="uk-UA"/>
        </w:rPr>
        <w:t xml:space="preserve">Хто йде додому. </w:t>
      </w:r>
      <w:r>
        <w:rPr>
          <w:rFonts w:ascii="Times New Roman" w:hAnsi="Times New Roman" w:cs="Times New Roman"/>
          <w:lang w:val="en-US"/>
        </w:rPr>
        <w:t>Duriez C</w:t>
      </w:r>
      <w:r w:rsidRPr="00D00CA1">
        <w:rPr>
          <w:rFonts w:ascii="Times New Roman" w:hAnsi="Times New Roman" w:cs="Times New Roman"/>
          <w:lang w:val="en-US"/>
        </w:rPr>
        <w:t xml:space="preserve">. </w:t>
      </w:r>
      <w:r w:rsidRPr="00D00CA1">
        <w:rPr>
          <w:rFonts w:ascii="Times New Roman" w:hAnsi="Times New Roman" w:cs="Times New Roman"/>
          <w:i/>
          <w:lang w:val="en-US"/>
        </w:rPr>
        <w:t>The Inklings Handbook: The Lives, Thought and Writings of C. S. Lewis, J. R. R. Tolkien, Charles Williams, Owen Barfield, and Their Friends</w:t>
      </w:r>
      <w:r w:rsidRPr="00D00CA1">
        <w:rPr>
          <w:rFonts w:ascii="Times New Roman" w:hAnsi="Times New Roman" w:cs="Times New Roman"/>
          <w:lang w:val="en-US"/>
        </w:rPr>
        <w:t>, London 2001</w:t>
      </w:r>
      <w:r>
        <w:rPr>
          <w:rFonts w:ascii="Times New Roman" w:hAnsi="Times New Roman" w:cs="Times New Roman"/>
          <w:lang w:val="en-US"/>
        </w:rPr>
        <w:t>, 82.</w:t>
      </w:r>
    </w:p>
  </w:footnote>
  <w:footnote w:id="21">
    <w:p w:rsidR="00F6067D" w:rsidRPr="007E7961" w:rsidRDefault="00F6067D" w:rsidP="007E7961">
      <w:pPr>
        <w:pStyle w:val="a3"/>
        <w:jc w:val="both"/>
        <w:rPr>
          <w:rFonts w:ascii="Times New Roman" w:hAnsi="Times New Roman" w:cs="Times New Roman"/>
        </w:rPr>
      </w:pPr>
      <w:r w:rsidRPr="007E7961">
        <w:rPr>
          <w:rStyle w:val="a5"/>
          <w:rFonts w:ascii="Times New Roman" w:hAnsi="Times New Roman" w:cs="Times New Roman"/>
        </w:rPr>
        <w:footnoteRef/>
      </w:r>
      <w:r w:rsidR="008D45FA">
        <w:rPr>
          <w:rFonts w:ascii="Times New Roman" w:hAnsi="Times New Roman" w:cs="Times New Roman"/>
          <w:lang w:val="uk-UA"/>
        </w:rPr>
        <w:t xml:space="preserve"> </w:t>
      </w:r>
      <w:r w:rsidRPr="007E7961">
        <w:rPr>
          <w:rFonts w:ascii="Times New Roman" w:hAnsi="Times New Roman" w:cs="Times New Roman"/>
          <w:lang w:val="uk-UA"/>
        </w:rPr>
        <w:t xml:space="preserve">Трауберг Н. </w:t>
      </w:r>
      <w:r w:rsidRPr="007E7961">
        <w:rPr>
          <w:rFonts w:ascii="Times New Roman" w:hAnsi="Times New Roman" w:cs="Times New Roman"/>
          <w:i/>
          <w:lang w:val="uk-UA"/>
        </w:rPr>
        <w:t>Предисловие к сборнику</w:t>
      </w:r>
      <w:r>
        <w:rPr>
          <w:rFonts w:ascii="Times New Roman" w:hAnsi="Times New Roman" w:cs="Times New Roman"/>
          <w:i/>
          <w:lang w:val="uk-UA"/>
        </w:rPr>
        <w:t xml:space="preserve"> </w:t>
      </w:r>
      <w:r w:rsidRPr="007E7961">
        <w:rPr>
          <w:rFonts w:ascii="Times New Roman" w:hAnsi="Times New Roman" w:cs="Times New Roman"/>
          <w:i/>
          <w:lang w:val="uk-UA"/>
        </w:rPr>
        <w:t>избранных</w:t>
      </w:r>
      <w:r>
        <w:rPr>
          <w:rFonts w:ascii="Times New Roman" w:hAnsi="Times New Roman" w:cs="Times New Roman"/>
          <w:i/>
          <w:lang w:val="uk-UA"/>
        </w:rPr>
        <w:t xml:space="preserve"> </w:t>
      </w:r>
      <w:r w:rsidRPr="007E7961">
        <w:rPr>
          <w:rFonts w:ascii="Times New Roman" w:hAnsi="Times New Roman" w:cs="Times New Roman"/>
          <w:i/>
          <w:lang w:val="uk-UA"/>
        </w:rPr>
        <w:t>произвидений</w:t>
      </w:r>
      <w:r>
        <w:rPr>
          <w:rFonts w:ascii="Times New Roman" w:hAnsi="Times New Roman" w:cs="Times New Roman"/>
          <w:i/>
          <w:lang w:val="uk-UA"/>
        </w:rPr>
        <w:t xml:space="preserve"> </w:t>
      </w:r>
      <w:r w:rsidRPr="007E7961">
        <w:rPr>
          <w:rFonts w:ascii="Times New Roman" w:hAnsi="Times New Roman" w:cs="Times New Roman"/>
        </w:rPr>
        <w:t>//</w:t>
      </w:r>
      <w:r w:rsidRPr="007E7961">
        <w:rPr>
          <w:rFonts w:ascii="Times New Roman" w:hAnsi="Times New Roman" w:cs="Times New Roman"/>
          <w:lang w:val="en-US"/>
        </w:rPr>
        <w:t>Chesterton</w:t>
      </w:r>
      <w:r w:rsidRPr="007E7961">
        <w:rPr>
          <w:rFonts w:ascii="Times New Roman" w:hAnsi="Times New Roman" w:cs="Times New Roman"/>
        </w:rPr>
        <w:t>.</w:t>
      </w:r>
      <w:r w:rsidRPr="007E7961">
        <w:rPr>
          <w:rFonts w:ascii="Times New Roman" w:hAnsi="Times New Roman" w:cs="Times New Roman"/>
          <w:lang w:val="en-US"/>
        </w:rPr>
        <w:t>ru</w:t>
      </w:r>
    </w:p>
  </w:footnote>
  <w:footnote w:id="22">
    <w:p w:rsidR="00F6067D" w:rsidRPr="0084512E" w:rsidRDefault="00F6067D" w:rsidP="007E7961">
      <w:pPr>
        <w:pStyle w:val="a3"/>
        <w:jc w:val="both"/>
        <w:rPr>
          <w:lang w:val="uk-UA"/>
        </w:rPr>
      </w:pPr>
      <w:r w:rsidRPr="007E7961">
        <w:rPr>
          <w:rStyle w:val="a5"/>
          <w:rFonts w:ascii="Times New Roman" w:hAnsi="Times New Roman" w:cs="Times New Roman"/>
        </w:rPr>
        <w:footnoteRef/>
      </w:r>
      <w:r w:rsidRPr="007E7961">
        <w:rPr>
          <w:rFonts w:ascii="Times New Roman" w:hAnsi="Times New Roman" w:cs="Times New Roman"/>
        </w:rPr>
        <w:t xml:space="preserve"> Льюис</w:t>
      </w:r>
      <w:r w:rsidRPr="007E7961">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7E7961">
        <w:rPr>
          <w:rFonts w:ascii="Times New Roman" w:hAnsi="Times New Roman" w:cs="Times New Roman"/>
          <w:i/>
        </w:rPr>
        <w:t>Сочинений в 8 т.</w:t>
      </w:r>
      <w:r w:rsidRPr="007E7961">
        <w:rPr>
          <w:rFonts w:ascii="Times New Roman" w:hAnsi="Times New Roman" w:cs="Times New Roman"/>
          <w:lang w:val="uk-UA"/>
        </w:rPr>
        <w:t xml:space="preserve">Т. </w:t>
      </w:r>
      <w:r w:rsidRPr="007E7961">
        <w:rPr>
          <w:rFonts w:ascii="Times New Roman" w:hAnsi="Times New Roman" w:cs="Times New Roman"/>
          <w:lang w:val="en-US"/>
        </w:rPr>
        <w:t>VII</w:t>
      </w:r>
      <w:r w:rsidRPr="007E7961">
        <w:rPr>
          <w:rFonts w:ascii="Times New Roman" w:hAnsi="Times New Roman" w:cs="Times New Roman"/>
          <w:lang w:val="uk-UA"/>
        </w:rPr>
        <w:t>, 403.</w:t>
      </w:r>
    </w:p>
  </w:footnote>
  <w:footnote w:id="23">
    <w:p w:rsidR="00F6067D" w:rsidRPr="007448E9" w:rsidRDefault="00F6067D" w:rsidP="00D709A8">
      <w:pPr>
        <w:pStyle w:val="a3"/>
        <w:jc w:val="both"/>
        <w:rPr>
          <w:rFonts w:ascii="Times New Roman" w:hAnsi="Times New Roman" w:cs="Times New Roman"/>
        </w:rPr>
      </w:pPr>
      <w:r w:rsidRPr="00D709A8">
        <w:rPr>
          <w:rStyle w:val="a5"/>
          <w:rFonts w:ascii="Times New Roman" w:hAnsi="Times New Roman" w:cs="Times New Roman"/>
        </w:rPr>
        <w:footnoteRef/>
      </w:r>
      <w:r w:rsidRPr="00D709A8">
        <w:rPr>
          <w:rFonts w:ascii="Times New Roman" w:hAnsi="Times New Roman" w:cs="Times New Roman"/>
          <w:lang w:val="en-US"/>
        </w:rPr>
        <w:t xml:space="preserve"> Chesterton G. </w:t>
      </w:r>
      <w:r w:rsidRPr="00D709A8">
        <w:rPr>
          <w:rFonts w:ascii="Times New Roman" w:hAnsi="Times New Roman" w:cs="Times New Roman"/>
          <w:i/>
          <w:lang w:val="en-US"/>
        </w:rPr>
        <w:t xml:space="preserve">Flying Inn “Who goes home?”. </w:t>
      </w:r>
      <w:r w:rsidRPr="00D709A8">
        <w:rPr>
          <w:rFonts w:ascii="Times New Roman" w:hAnsi="Times New Roman" w:cs="Times New Roman"/>
          <w:lang w:val="en-US"/>
        </w:rPr>
        <w:t>Oxford</w:t>
      </w:r>
      <w:r w:rsidRPr="00D709A8">
        <w:rPr>
          <w:rFonts w:ascii="Times New Roman" w:hAnsi="Times New Roman" w:cs="Times New Roman"/>
        </w:rPr>
        <w:t xml:space="preserve"> 1914, </w:t>
      </w:r>
      <w:r w:rsidRPr="007448E9">
        <w:rPr>
          <w:rFonts w:ascii="Times New Roman" w:hAnsi="Times New Roman" w:cs="Times New Roman"/>
        </w:rPr>
        <w:t>305.</w:t>
      </w:r>
    </w:p>
  </w:footnote>
  <w:footnote w:id="24">
    <w:p w:rsidR="00F6067D" w:rsidRPr="006459FA" w:rsidRDefault="00F6067D">
      <w:pPr>
        <w:pStyle w:val="a3"/>
        <w:rPr>
          <w:rFonts w:ascii="Times New Roman" w:hAnsi="Times New Roman" w:cs="Times New Roman"/>
        </w:rPr>
      </w:pPr>
      <w:r w:rsidRPr="006459FA">
        <w:rPr>
          <w:rStyle w:val="a5"/>
          <w:rFonts w:ascii="Times New Roman" w:hAnsi="Times New Roman" w:cs="Times New Roman"/>
        </w:rPr>
        <w:footnoteRef/>
      </w:r>
      <w:r w:rsidRPr="006459FA">
        <w:rPr>
          <w:rFonts w:ascii="Times New Roman" w:hAnsi="Times New Roman" w:cs="Times New Roman"/>
        </w:rPr>
        <w:t xml:space="preserve"> Эппле Н. </w:t>
      </w:r>
      <w:r w:rsidRPr="006459FA">
        <w:rPr>
          <w:rFonts w:ascii="Times New Roman" w:hAnsi="Times New Roman" w:cs="Times New Roman"/>
          <w:i/>
        </w:rPr>
        <w:t xml:space="preserve">Как читать Честертона // </w:t>
      </w:r>
      <w:r w:rsidRPr="006459FA">
        <w:rPr>
          <w:rFonts w:ascii="Times New Roman" w:hAnsi="Times New Roman" w:cs="Times New Roman"/>
          <w:lang w:val="en-US"/>
        </w:rPr>
        <w:t>arzamas</w:t>
      </w:r>
      <w:r w:rsidRPr="006459FA">
        <w:rPr>
          <w:rFonts w:ascii="Times New Roman" w:hAnsi="Times New Roman" w:cs="Times New Roman"/>
        </w:rPr>
        <w:t>.</w:t>
      </w:r>
      <w:r w:rsidRPr="006459FA">
        <w:rPr>
          <w:rFonts w:ascii="Times New Roman" w:hAnsi="Times New Roman" w:cs="Times New Roman"/>
          <w:lang w:val="en-US"/>
        </w:rPr>
        <w:t>academy</w:t>
      </w:r>
      <w:r w:rsidRPr="006459FA">
        <w:rPr>
          <w:rFonts w:ascii="Times New Roman" w:hAnsi="Times New Roman" w:cs="Times New Roman"/>
        </w:rPr>
        <w:t xml:space="preserve"> (04.04.2019).</w:t>
      </w:r>
    </w:p>
  </w:footnote>
  <w:footnote w:id="25">
    <w:p w:rsidR="00F6067D" w:rsidRPr="00D709A8" w:rsidRDefault="00F6067D" w:rsidP="00D709A8">
      <w:pPr>
        <w:pStyle w:val="a3"/>
        <w:jc w:val="both"/>
        <w:rPr>
          <w:rFonts w:ascii="Times New Roman" w:hAnsi="Times New Roman" w:cs="Times New Roman"/>
        </w:rPr>
      </w:pPr>
      <w:r w:rsidRPr="00D709A8">
        <w:rPr>
          <w:rStyle w:val="a5"/>
          <w:rFonts w:ascii="Times New Roman" w:hAnsi="Times New Roman" w:cs="Times New Roman"/>
        </w:rPr>
        <w:footnoteRef/>
      </w:r>
      <w:r w:rsidRPr="00D709A8">
        <w:rPr>
          <w:rFonts w:ascii="Times New Roman" w:hAnsi="Times New Roman" w:cs="Times New Roman"/>
        </w:rPr>
        <w:t>Штейман</w:t>
      </w:r>
      <w:r>
        <w:rPr>
          <w:rFonts w:ascii="Times New Roman" w:hAnsi="Times New Roman" w:cs="Times New Roman"/>
          <w:lang w:val="uk-UA"/>
        </w:rPr>
        <w:t xml:space="preserve"> </w:t>
      </w:r>
      <w:r w:rsidRPr="00D709A8">
        <w:rPr>
          <w:rFonts w:ascii="Times New Roman" w:hAnsi="Times New Roman" w:cs="Times New Roman"/>
          <w:lang w:val="uk-UA"/>
        </w:rPr>
        <w:t>М.</w:t>
      </w:r>
      <w:r w:rsidR="008D45FA">
        <w:rPr>
          <w:rFonts w:ascii="Times New Roman" w:hAnsi="Times New Roman" w:cs="Times New Roman"/>
          <w:lang w:val="uk-UA"/>
        </w:rPr>
        <w:t xml:space="preserve"> </w:t>
      </w:r>
      <w:r w:rsidRPr="00D709A8">
        <w:rPr>
          <w:rFonts w:ascii="Times New Roman" w:hAnsi="Times New Roman" w:cs="Times New Roman"/>
          <w:i/>
        </w:rPr>
        <w:t>Клайв</w:t>
      </w:r>
      <w:r>
        <w:rPr>
          <w:rFonts w:ascii="Times New Roman" w:hAnsi="Times New Roman" w:cs="Times New Roman"/>
          <w:i/>
          <w:lang w:val="uk-UA"/>
        </w:rPr>
        <w:t xml:space="preserve"> </w:t>
      </w:r>
      <w:r w:rsidRPr="00D709A8">
        <w:rPr>
          <w:rFonts w:ascii="Times New Roman" w:hAnsi="Times New Roman" w:cs="Times New Roman"/>
          <w:i/>
        </w:rPr>
        <w:t>Стейплз</w:t>
      </w:r>
      <w:r>
        <w:rPr>
          <w:rFonts w:ascii="Times New Roman" w:hAnsi="Times New Roman" w:cs="Times New Roman"/>
          <w:i/>
          <w:lang w:val="uk-UA"/>
        </w:rPr>
        <w:t xml:space="preserve"> </w:t>
      </w:r>
      <w:r w:rsidRPr="00D709A8">
        <w:rPr>
          <w:rFonts w:ascii="Times New Roman" w:hAnsi="Times New Roman" w:cs="Times New Roman"/>
          <w:i/>
        </w:rPr>
        <w:t>Люис и ни слова о «Хрониках Нарнии»</w:t>
      </w:r>
      <w:r w:rsidRPr="00D709A8">
        <w:rPr>
          <w:rFonts w:ascii="Times New Roman" w:hAnsi="Times New Roman" w:cs="Times New Roman"/>
        </w:rPr>
        <w:t xml:space="preserve">// </w:t>
      </w:r>
      <w:r w:rsidRPr="00D709A8">
        <w:rPr>
          <w:rFonts w:ascii="Times New Roman" w:hAnsi="Times New Roman" w:cs="Times New Roman"/>
          <w:lang w:val="en-US"/>
        </w:rPr>
        <w:t>predanie</w:t>
      </w:r>
      <w:r w:rsidRPr="00D709A8">
        <w:rPr>
          <w:rFonts w:ascii="Times New Roman" w:hAnsi="Times New Roman" w:cs="Times New Roman"/>
        </w:rPr>
        <w:t>.</w:t>
      </w:r>
      <w:r w:rsidRPr="00D709A8">
        <w:rPr>
          <w:rFonts w:ascii="Times New Roman" w:hAnsi="Times New Roman" w:cs="Times New Roman"/>
          <w:lang w:val="en-US"/>
        </w:rPr>
        <w:t>ru</w:t>
      </w:r>
      <w:r w:rsidRPr="00D709A8">
        <w:rPr>
          <w:rFonts w:ascii="Times New Roman" w:hAnsi="Times New Roman" w:cs="Times New Roman"/>
        </w:rPr>
        <w:t>.</w:t>
      </w:r>
    </w:p>
  </w:footnote>
  <w:footnote w:id="26">
    <w:p w:rsidR="00F6067D" w:rsidRPr="00D709A8" w:rsidRDefault="00F6067D" w:rsidP="00D709A8">
      <w:pPr>
        <w:pStyle w:val="a3"/>
        <w:jc w:val="both"/>
      </w:pPr>
      <w:r w:rsidRPr="00D709A8">
        <w:rPr>
          <w:rStyle w:val="a5"/>
          <w:rFonts w:ascii="Times New Roman" w:hAnsi="Times New Roman" w:cs="Times New Roman"/>
        </w:rPr>
        <w:footnoteRef/>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 209.</w:t>
      </w:r>
    </w:p>
  </w:footnote>
  <w:footnote w:id="27">
    <w:p w:rsidR="00F6067D" w:rsidRPr="00721E68" w:rsidRDefault="00F6067D">
      <w:pPr>
        <w:pStyle w:val="a3"/>
      </w:pPr>
      <w:r>
        <w:rPr>
          <w:rStyle w:val="a5"/>
        </w:rPr>
        <w:footnoteRef/>
      </w:r>
      <w:r w:rsidRPr="00721E68">
        <w:rPr>
          <w:rFonts w:ascii="Times New Roman" w:hAnsi="Times New Roman" w:cs="Times New Roman"/>
        </w:rPr>
        <w:t>Штейман</w:t>
      </w:r>
      <w:r>
        <w:rPr>
          <w:rFonts w:ascii="Times New Roman" w:hAnsi="Times New Roman" w:cs="Times New Roman"/>
          <w:lang w:val="uk-UA"/>
        </w:rPr>
        <w:t xml:space="preserve"> </w:t>
      </w:r>
      <w:r w:rsidRPr="00721E68">
        <w:rPr>
          <w:rFonts w:ascii="Times New Roman" w:hAnsi="Times New Roman" w:cs="Times New Roman"/>
          <w:lang w:val="uk-UA"/>
        </w:rPr>
        <w:t>М.</w:t>
      </w:r>
      <w:r w:rsidR="008D45FA">
        <w:rPr>
          <w:rFonts w:ascii="Times New Roman" w:hAnsi="Times New Roman" w:cs="Times New Roman"/>
          <w:lang w:val="uk-UA"/>
        </w:rPr>
        <w:t xml:space="preserve"> </w:t>
      </w:r>
      <w:r w:rsidRPr="00721E68">
        <w:rPr>
          <w:rFonts w:ascii="Times New Roman" w:hAnsi="Times New Roman" w:cs="Times New Roman"/>
          <w:i/>
        </w:rPr>
        <w:t>Клайв</w:t>
      </w:r>
      <w:r>
        <w:rPr>
          <w:rFonts w:ascii="Times New Roman" w:hAnsi="Times New Roman" w:cs="Times New Roman"/>
          <w:i/>
          <w:lang w:val="uk-UA"/>
        </w:rPr>
        <w:t xml:space="preserve"> </w:t>
      </w:r>
      <w:r w:rsidRPr="00721E68">
        <w:rPr>
          <w:rFonts w:ascii="Times New Roman" w:hAnsi="Times New Roman" w:cs="Times New Roman"/>
          <w:i/>
        </w:rPr>
        <w:t>Стейплз</w:t>
      </w:r>
      <w:r>
        <w:rPr>
          <w:rFonts w:ascii="Times New Roman" w:hAnsi="Times New Roman" w:cs="Times New Roman"/>
          <w:i/>
          <w:lang w:val="uk-UA"/>
        </w:rPr>
        <w:t xml:space="preserve"> </w:t>
      </w:r>
      <w:r w:rsidRPr="00721E68">
        <w:rPr>
          <w:rFonts w:ascii="Times New Roman" w:hAnsi="Times New Roman" w:cs="Times New Roman"/>
          <w:i/>
        </w:rPr>
        <w:t>Люис и ни слова о «Хрониках Нарнии».</w:t>
      </w:r>
    </w:p>
  </w:footnote>
  <w:footnote w:id="28">
    <w:p w:rsidR="00F6067D" w:rsidRPr="00D01C8E" w:rsidRDefault="00F6067D">
      <w:pPr>
        <w:pStyle w:val="a3"/>
      </w:pPr>
      <w:r>
        <w:rPr>
          <w:rStyle w:val="a5"/>
        </w:rPr>
        <w:footnoteRef/>
      </w:r>
      <w:r w:rsidR="008D45FA">
        <w:rPr>
          <w:rFonts w:ascii="Times New Roman" w:hAnsi="Times New Roman" w:cs="Times New Roman"/>
          <w:lang w:val="uk-UA"/>
        </w:rPr>
        <w:t xml:space="preserve"> </w:t>
      </w:r>
      <w:r w:rsidRPr="006B4BB5">
        <w:rPr>
          <w:rFonts w:ascii="Times New Roman" w:hAnsi="Times New Roman" w:cs="Times New Roman"/>
          <w:lang w:val="en-US"/>
        </w:rPr>
        <w:t>C</w:t>
      </w:r>
      <w:r w:rsidRPr="002C0358">
        <w:rPr>
          <w:rFonts w:ascii="Times New Roman" w:hAnsi="Times New Roman" w:cs="Times New Roman"/>
          <w:lang w:val="uk-UA"/>
        </w:rPr>
        <w:t xml:space="preserve">. </w:t>
      </w:r>
      <w:r w:rsidRPr="006B4BB5">
        <w:rPr>
          <w:rFonts w:ascii="Times New Roman" w:hAnsi="Times New Roman" w:cs="Times New Roman"/>
          <w:lang w:val="en-US"/>
        </w:rPr>
        <w:t>S</w:t>
      </w:r>
      <w:r w:rsidRPr="002C0358">
        <w:rPr>
          <w:rFonts w:ascii="Times New Roman" w:hAnsi="Times New Roman" w:cs="Times New Roman"/>
          <w:lang w:val="uk-UA"/>
        </w:rPr>
        <w:t xml:space="preserve">. </w:t>
      </w:r>
      <w:r w:rsidRPr="006B4BB5">
        <w:rPr>
          <w:rFonts w:ascii="Times New Roman" w:hAnsi="Times New Roman" w:cs="Times New Roman"/>
          <w:lang w:val="en-US"/>
        </w:rPr>
        <w:t>Lewis</w:t>
      </w:r>
      <w:r w:rsidRPr="002C0358">
        <w:rPr>
          <w:rFonts w:ascii="Times New Roman" w:hAnsi="Times New Roman" w:cs="Times New Roman"/>
          <w:lang w:val="uk-UA"/>
        </w:rPr>
        <w:t xml:space="preserve">. </w:t>
      </w:r>
      <w:r>
        <w:rPr>
          <w:rFonts w:ascii="Times New Roman" w:hAnsi="Times New Roman" w:cs="Times New Roman"/>
          <w:i/>
          <w:lang w:val="en-US"/>
        </w:rPr>
        <w:t>The</w:t>
      </w:r>
      <w:r>
        <w:rPr>
          <w:rFonts w:ascii="Times New Roman" w:hAnsi="Times New Roman" w:cs="Times New Roman"/>
          <w:i/>
          <w:lang w:val="uk-UA"/>
        </w:rPr>
        <w:t xml:space="preserve"> </w:t>
      </w:r>
      <w:r>
        <w:rPr>
          <w:rFonts w:ascii="Times New Roman" w:hAnsi="Times New Roman" w:cs="Times New Roman"/>
          <w:i/>
          <w:lang w:val="en-US"/>
        </w:rPr>
        <w:t>Great</w:t>
      </w:r>
      <w:r>
        <w:rPr>
          <w:rFonts w:ascii="Times New Roman" w:hAnsi="Times New Roman" w:cs="Times New Roman"/>
          <w:i/>
          <w:lang w:val="uk-UA"/>
        </w:rPr>
        <w:t xml:space="preserve"> </w:t>
      </w:r>
      <w:r>
        <w:rPr>
          <w:rFonts w:ascii="Times New Roman" w:hAnsi="Times New Roman" w:cs="Times New Roman"/>
          <w:i/>
          <w:lang w:val="en-US"/>
        </w:rPr>
        <w:t>Divorce</w:t>
      </w:r>
      <w:r w:rsidRPr="00D01C8E">
        <w:rPr>
          <w:rFonts w:ascii="Times New Roman" w:hAnsi="Times New Roman" w:cs="Times New Roman"/>
        </w:rPr>
        <w:t>, 6.</w:t>
      </w:r>
    </w:p>
  </w:footnote>
  <w:footnote w:id="29">
    <w:p w:rsidR="00F6067D" w:rsidRPr="00D709A8" w:rsidRDefault="00F6067D" w:rsidP="00D709A8">
      <w:pPr>
        <w:pStyle w:val="a3"/>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rPr>
        <w:t xml:space="preserve"> 222</w:t>
      </w:r>
      <w:r w:rsidRPr="00D709A8">
        <w:rPr>
          <w:rFonts w:ascii="Times New Roman" w:hAnsi="Times New Roman" w:cs="Times New Roman"/>
        </w:rPr>
        <w:t>.</w:t>
      </w:r>
    </w:p>
  </w:footnote>
  <w:footnote w:id="30">
    <w:p w:rsidR="00F6067D" w:rsidRPr="00D709A8" w:rsidRDefault="00F6067D" w:rsidP="00D709A8">
      <w:pPr>
        <w:pStyle w:val="a3"/>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Pr="00F4229E">
        <w:rPr>
          <w:rFonts w:ascii="Times New Roman" w:hAnsi="Times New Roman" w:cs="Times New Roman"/>
          <w:i/>
        </w:rPr>
        <w:t>Собран</w:t>
      </w:r>
      <w:r w:rsidR="008D45FA">
        <w:rPr>
          <w:rFonts w:ascii="Times New Roman" w:hAnsi="Times New Roman" w:cs="Times New Roman"/>
          <w:i/>
        </w:rPr>
        <w:t xml:space="preserve">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 216.</w:t>
      </w:r>
    </w:p>
  </w:footnote>
  <w:footnote w:id="31">
    <w:p w:rsidR="00F6067D" w:rsidRPr="00D709A8" w:rsidRDefault="00F6067D" w:rsidP="00D709A8">
      <w:pPr>
        <w:pStyle w:val="a3"/>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 236.</w:t>
      </w:r>
    </w:p>
  </w:footnote>
  <w:footnote w:id="32">
    <w:p w:rsidR="00F6067D" w:rsidRPr="00D709A8" w:rsidRDefault="00F6067D" w:rsidP="00D709A8">
      <w:pPr>
        <w:pStyle w:val="a3"/>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Собрание</w:t>
      </w:r>
      <w:r w:rsidRPr="00F4229E">
        <w:rPr>
          <w:rFonts w:ascii="Times New Roman" w:hAnsi="Times New Roman" w:cs="Times New Roman"/>
          <w:i/>
        </w:rPr>
        <w:t xml:space="preserve"> 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rPr>
        <w:t xml:space="preserve"> 216.</w:t>
      </w:r>
    </w:p>
  </w:footnote>
  <w:footnote w:id="33">
    <w:p w:rsidR="00F6067D" w:rsidRPr="000E57E5"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214.</w:t>
      </w:r>
    </w:p>
  </w:footnote>
  <w:footnote w:id="34">
    <w:p w:rsidR="00F6067D" w:rsidRPr="000E57E5"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Собрание</w:t>
      </w:r>
      <w:r w:rsidRPr="00F4229E">
        <w:rPr>
          <w:rFonts w:ascii="Times New Roman" w:hAnsi="Times New Roman" w:cs="Times New Roman"/>
          <w:i/>
        </w:rPr>
        <w:t xml:space="preserve"> 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210.</w:t>
      </w:r>
    </w:p>
  </w:footnote>
  <w:footnote w:id="35">
    <w:p w:rsidR="00F6067D" w:rsidRPr="000E57E5"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218.</w:t>
      </w:r>
    </w:p>
  </w:footnote>
  <w:footnote w:id="36">
    <w:p w:rsidR="00F6067D" w:rsidRPr="000841D7"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232.</w:t>
      </w:r>
    </w:p>
  </w:footnote>
  <w:footnote w:id="37">
    <w:p w:rsidR="00F6067D" w:rsidRPr="000841D7"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247.</w:t>
      </w:r>
    </w:p>
  </w:footnote>
  <w:footnote w:id="38">
    <w:p w:rsidR="00F6067D" w:rsidRPr="000841D7"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220.</w:t>
      </w:r>
    </w:p>
  </w:footnote>
  <w:footnote w:id="39">
    <w:p w:rsidR="00F6067D" w:rsidRPr="00FD6FAD"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Собрание</w:t>
      </w:r>
      <w:r w:rsidRPr="00F4229E">
        <w:rPr>
          <w:rFonts w:ascii="Times New Roman" w:hAnsi="Times New Roman" w:cs="Times New Roman"/>
          <w:i/>
        </w:rPr>
        <w:t xml:space="preserve"> 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262.</w:t>
      </w:r>
    </w:p>
  </w:footnote>
  <w:footnote w:id="40">
    <w:p w:rsidR="00F6067D" w:rsidRPr="00FD6FAD" w:rsidRDefault="00F6067D" w:rsidP="00D709A8">
      <w:pPr>
        <w:pStyle w:val="a3"/>
        <w:rPr>
          <w:lang w:val="uk-UA"/>
        </w:rPr>
      </w:pPr>
      <w:r>
        <w:rPr>
          <w:rStyle w:val="a5"/>
        </w:rPr>
        <w:footnoteRef/>
      </w:r>
      <w:r w:rsidR="008D45FA">
        <w:rPr>
          <w:rFonts w:ascii="Times New Roman" w:hAnsi="Times New Roman" w:cs="Times New Roman"/>
          <w:lang w:val="uk-UA"/>
        </w:rPr>
        <w:t xml:space="preserve"> </w:t>
      </w:r>
      <w:r w:rsidRPr="00F4229E">
        <w:rPr>
          <w:rFonts w:ascii="Times New Roman" w:hAnsi="Times New Roman" w:cs="Times New Roman"/>
        </w:rPr>
        <w:t>Льюис</w:t>
      </w:r>
      <w:r w:rsidRPr="00F4229E">
        <w:rPr>
          <w:rFonts w:ascii="Times New Roman" w:hAnsi="Times New Roman" w:cs="Times New Roman"/>
          <w:lang w:val="uk-UA"/>
        </w:rPr>
        <w:t xml:space="preserve"> К.</w:t>
      </w:r>
      <w:r w:rsidR="008D45FA">
        <w:rPr>
          <w:rFonts w:ascii="Times New Roman" w:hAnsi="Times New Roman" w:cs="Times New Roman"/>
          <w:lang w:val="uk-UA"/>
        </w:rPr>
        <w:t xml:space="preserve"> </w:t>
      </w:r>
      <w:r w:rsidR="008D45FA">
        <w:rPr>
          <w:rFonts w:ascii="Times New Roman" w:hAnsi="Times New Roman" w:cs="Times New Roman"/>
          <w:i/>
        </w:rPr>
        <w:t xml:space="preserve">Собрание </w:t>
      </w:r>
      <w:r w:rsidRPr="00F4229E">
        <w:rPr>
          <w:rFonts w:ascii="Times New Roman" w:hAnsi="Times New Roman" w:cs="Times New Roman"/>
          <w:i/>
        </w:rPr>
        <w:t>Сочинений в 8 т.</w:t>
      </w:r>
      <w:r w:rsidRPr="00F4229E">
        <w:rPr>
          <w:rFonts w:ascii="Times New Roman" w:hAnsi="Times New Roman" w:cs="Times New Roman"/>
          <w:lang w:val="uk-UA"/>
        </w:rPr>
        <w:t>Т.</w:t>
      </w:r>
      <w:r w:rsidRPr="00F4229E">
        <w:rPr>
          <w:rFonts w:ascii="Times New Roman" w:hAnsi="Times New Roman" w:cs="Times New Roman"/>
          <w:lang w:val="en-US"/>
        </w:rPr>
        <w:t>VII</w:t>
      </w:r>
      <w:r>
        <w:rPr>
          <w:rFonts w:ascii="Times New Roman" w:hAnsi="Times New Roman" w:cs="Times New Roman"/>
          <w:lang w:val="uk-UA"/>
        </w:rPr>
        <w:t>І</w:t>
      </w:r>
      <w:r w:rsidRPr="00D709A8">
        <w:rPr>
          <w:rFonts w:ascii="Times New Roman" w:hAnsi="Times New Roman" w:cs="Times New Roman"/>
        </w:rPr>
        <w:t>,</w:t>
      </w:r>
      <w:r>
        <w:rPr>
          <w:rFonts w:ascii="Times New Roman" w:hAnsi="Times New Roman" w:cs="Times New Roman"/>
          <w:lang w:val="uk-UA"/>
        </w:rPr>
        <w:t xml:space="preserve"> 265.</w:t>
      </w:r>
    </w:p>
  </w:footnote>
  <w:footnote w:id="41">
    <w:p w:rsidR="00F6067D" w:rsidRPr="00E50855" w:rsidRDefault="00F6067D" w:rsidP="006F1210">
      <w:pPr>
        <w:pStyle w:val="a3"/>
        <w:jc w:val="both"/>
        <w:rPr>
          <w:rFonts w:ascii="Times New Roman" w:hAnsi="Times New Roman" w:cs="Times New Roman"/>
          <w:lang w:val="uk-UA"/>
        </w:rPr>
      </w:pPr>
      <w:r w:rsidRPr="006F1210">
        <w:rPr>
          <w:rStyle w:val="a5"/>
          <w:rFonts w:ascii="Times New Roman" w:hAnsi="Times New Roman" w:cs="Times New Roman"/>
        </w:rPr>
        <w:footnoteRef/>
      </w:r>
      <w:r w:rsidRPr="006F1210">
        <w:rPr>
          <w:rFonts w:ascii="Times New Roman" w:hAnsi="Times New Roman" w:cs="Times New Roman"/>
          <w:lang w:val="uk-UA"/>
        </w:rPr>
        <w:t xml:space="preserve"> Першим есхатологічним твором вважається твір Атенагора</w:t>
      </w:r>
      <w:r>
        <w:rPr>
          <w:rFonts w:ascii="Times New Roman" w:hAnsi="Times New Roman" w:cs="Times New Roman"/>
          <w:lang w:val="uk-UA"/>
        </w:rPr>
        <w:t xml:space="preserve"> </w:t>
      </w:r>
      <w:r w:rsidRPr="006F1210">
        <w:rPr>
          <w:rFonts w:ascii="Times New Roman" w:hAnsi="Times New Roman" w:cs="Times New Roman"/>
          <w:lang w:val="uk-UA"/>
        </w:rPr>
        <w:t>Атенського</w:t>
      </w:r>
      <w:r>
        <w:rPr>
          <w:rFonts w:ascii="Times New Roman" w:hAnsi="Times New Roman" w:cs="Times New Roman"/>
          <w:lang w:val="uk-UA"/>
        </w:rPr>
        <w:t xml:space="preserve"> </w:t>
      </w:r>
      <w:r w:rsidRPr="006F1210">
        <w:rPr>
          <w:rFonts w:ascii="Times New Roman" w:hAnsi="Times New Roman" w:cs="Times New Roman"/>
          <w:i/>
          <w:lang w:val="uk-UA"/>
        </w:rPr>
        <w:t xml:space="preserve">Про воскресіння мертвих. </w:t>
      </w:r>
      <w:r>
        <w:rPr>
          <w:rFonts w:ascii="Times New Roman" w:hAnsi="Times New Roman" w:cs="Times New Roman"/>
          <w:lang w:val="uk-UA"/>
        </w:rPr>
        <w:t>В</w:t>
      </w:r>
      <w:r w:rsidRPr="006F1210">
        <w:rPr>
          <w:rFonts w:ascii="Times New Roman" w:hAnsi="Times New Roman" w:cs="Times New Roman"/>
          <w:lang w:val="uk-UA"/>
        </w:rPr>
        <w:t xml:space="preserve">ін вперше серед християнських авторів чітко наголошує на безсмертності душі і стверджує, що тіло та безсмертна душа формують цілісність людської природи. Якщо тіло знищене, то людина вже не є людиною. Людина від створення має безперервне існування: безсмертну душу та тіло, що помирає, але у воскресіння перемінюється і знову з’єднується з душею. </w:t>
      </w:r>
      <w:r w:rsidRPr="00042302">
        <w:rPr>
          <w:rFonts w:ascii="Times New Roman" w:hAnsi="Times New Roman" w:cs="Times New Roman"/>
          <w:lang w:val="uk-UA"/>
        </w:rPr>
        <w:t>Тільки</w:t>
      </w:r>
      <w:r>
        <w:rPr>
          <w:rFonts w:ascii="Times New Roman" w:hAnsi="Times New Roman" w:cs="Times New Roman"/>
          <w:lang w:val="uk-UA"/>
        </w:rPr>
        <w:t xml:space="preserve"> </w:t>
      </w:r>
      <w:r w:rsidRPr="00042302">
        <w:rPr>
          <w:rFonts w:ascii="Times New Roman" w:hAnsi="Times New Roman" w:cs="Times New Roman"/>
          <w:lang w:val="uk-UA"/>
        </w:rPr>
        <w:t>після</w:t>
      </w:r>
      <w:r>
        <w:rPr>
          <w:rFonts w:ascii="Times New Roman" w:hAnsi="Times New Roman" w:cs="Times New Roman"/>
          <w:lang w:val="uk-UA"/>
        </w:rPr>
        <w:t xml:space="preserve"> </w:t>
      </w:r>
      <w:r w:rsidRPr="00042302">
        <w:rPr>
          <w:rFonts w:ascii="Times New Roman" w:hAnsi="Times New Roman" w:cs="Times New Roman"/>
          <w:lang w:val="uk-UA"/>
        </w:rPr>
        <w:t>воскресіння</w:t>
      </w:r>
      <w:r>
        <w:rPr>
          <w:rFonts w:ascii="Times New Roman" w:hAnsi="Times New Roman" w:cs="Times New Roman"/>
          <w:lang w:val="uk-UA"/>
        </w:rPr>
        <w:t xml:space="preserve"> </w:t>
      </w:r>
      <w:r w:rsidRPr="00042302">
        <w:rPr>
          <w:rFonts w:ascii="Times New Roman" w:hAnsi="Times New Roman" w:cs="Times New Roman"/>
          <w:lang w:val="uk-UA"/>
        </w:rPr>
        <w:t>людина</w:t>
      </w:r>
      <w:r>
        <w:rPr>
          <w:rFonts w:ascii="Times New Roman" w:hAnsi="Times New Roman" w:cs="Times New Roman"/>
          <w:lang w:val="uk-UA"/>
        </w:rPr>
        <w:t xml:space="preserve"> </w:t>
      </w:r>
      <w:r w:rsidRPr="00042302">
        <w:rPr>
          <w:rFonts w:ascii="Times New Roman" w:hAnsi="Times New Roman" w:cs="Times New Roman"/>
          <w:lang w:val="uk-UA"/>
        </w:rPr>
        <w:t>зможе</w:t>
      </w:r>
      <w:r>
        <w:rPr>
          <w:rFonts w:ascii="Times New Roman" w:hAnsi="Times New Roman" w:cs="Times New Roman"/>
          <w:lang w:val="uk-UA"/>
        </w:rPr>
        <w:t xml:space="preserve"> </w:t>
      </w:r>
      <w:r w:rsidRPr="00042302">
        <w:rPr>
          <w:rFonts w:ascii="Times New Roman" w:hAnsi="Times New Roman" w:cs="Times New Roman"/>
          <w:lang w:val="uk-UA"/>
        </w:rPr>
        <w:t>знову</w:t>
      </w:r>
      <w:r>
        <w:rPr>
          <w:rFonts w:ascii="Times New Roman" w:hAnsi="Times New Roman" w:cs="Times New Roman"/>
          <w:lang w:val="uk-UA"/>
        </w:rPr>
        <w:t xml:space="preserve"> </w:t>
      </w:r>
      <w:r w:rsidRPr="00042302">
        <w:rPr>
          <w:rFonts w:ascii="Times New Roman" w:hAnsi="Times New Roman" w:cs="Times New Roman"/>
          <w:lang w:val="uk-UA"/>
        </w:rPr>
        <w:t>існувати</w:t>
      </w:r>
      <w:r>
        <w:rPr>
          <w:rFonts w:ascii="Times New Roman" w:hAnsi="Times New Roman" w:cs="Times New Roman"/>
          <w:lang w:val="uk-UA"/>
        </w:rPr>
        <w:t xml:space="preserve"> </w:t>
      </w:r>
      <w:r w:rsidRPr="00042302">
        <w:rPr>
          <w:rFonts w:ascii="Times New Roman" w:hAnsi="Times New Roman" w:cs="Times New Roman"/>
          <w:lang w:val="uk-UA"/>
        </w:rPr>
        <w:t>вповні та в єдності</w:t>
      </w:r>
      <w:r>
        <w:rPr>
          <w:rFonts w:ascii="Times New Roman" w:hAnsi="Times New Roman" w:cs="Times New Roman"/>
          <w:lang w:val="uk-UA"/>
        </w:rPr>
        <w:t xml:space="preserve"> </w:t>
      </w:r>
      <w:r w:rsidRPr="00042302">
        <w:rPr>
          <w:rFonts w:ascii="Times New Roman" w:hAnsi="Times New Roman" w:cs="Times New Roman"/>
          <w:lang w:val="uk-UA"/>
        </w:rPr>
        <w:t>душі і тіласпоглядати Бога.</w:t>
      </w:r>
      <w:r w:rsidRPr="00E50855">
        <w:rPr>
          <w:rFonts w:ascii="Times New Roman" w:hAnsi="Times New Roman" w:cs="Times New Roman"/>
          <w:lang w:val="uk-UA"/>
        </w:rPr>
        <w:t xml:space="preserve">АфинагорАфинянин. </w:t>
      </w:r>
      <w:r w:rsidRPr="00E50855">
        <w:rPr>
          <w:rFonts w:ascii="Times New Roman" w:hAnsi="Times New Roman" w:cs="Times New Roman"/>
          <w:i/>
          <w:lang w:val="uk-UA"/>
        </w:rPr>
        <w:t>О воскресениимертвых.</w:t>
      </w:r>
      <w:r w:rsidRPr="00E50855">
        <w:rPr>
          <w:rFonts w:ascii="Times New Roman" w:hAnsi="Times New Roman" w:cs="Times New Roman"/>
          <w:lang w:val="uk-UA"/>
        </w:rPr>
        <w:t xml:space="preserve"> Москва 2013, 15-16.</w:t>
      </w:r>
    </w:p>
  </w:footnote>
  <w:footnote w:id="42">
    <w:p w:rsidR="00F6067D" w:rsidRPr="00E50855" w:rsidRDefault="00F6067D" w:rsidP="00E50855">
      <w:pPr>
        <w:pStyle w:val="a3"/>
        <w:jc w:val="both"/>
        <w:rPr>
          <w:rFonts w:ascii="Times New Roman" w:hAnsi="Times New Roman" w:cs="Times New Roman"/>
          <w:lang w:val="uk-UA"/>
        </w:rPr>
      </w:pPr>
      <w:r w:rsidRPr="00E50855">
        <w:rPr>
          <w:rStyle w:val="a5"/>
          <w:rFonts w:ascii="Times New Roman" w:hAnsi="Times New Roman" w:cs="Times New Roman"/>
        </w:rPr>
        <w:footnoteRef/>
      </w:r>
      <w:r w:rsidR="008D45FA">
        <w:rPr>
          <w:rFonts w:ascii="Times New Roman" w:hAnsi="Times New Roman" w:cs="Times New Roman"/>
          <w:lang w:val="uk-UA"/>
        </w:rPr>
        <w:t xml:space="preserve"> </w:t>
      </w:r>
      <w:r w:rsidRPr="00E50855">
        <w:rPr>
          <w:rFonts w:ascii="Times New Roman" w:hAnsi="Times New Roman" w:cs="Times New Roman"/>
          <w:lang w:val="en-US"/>
        </w:rPr>
        <w:t>Walls</w:t>
      </w:r>
      <w:r>
        <w:rPr>
          <w:rFonts w:ascii="Times New Roman" w:hAnsi="Times New Roman" w:cs="Times New Roman"/>
          <w:lang w:val="uk-UA"/>
        </w:rPr>
        <w:t xml:space="preserve"> </w:t>
      </w:r>
      <w:r w:rsidRPr="00E50855">
        <w:rPr>
          <w:rFonts w:ascii="Times New Roman" w:hAnsi="Times New Roman" w:cs="Times New Roman"/>
          <w:lang w:val="en-US"/>
        </w:rPr>
        <w:t>J</w:t>
      </w:r>
      <w:r w:rsidRPr="00E50855">
        <w:rPr>
          <w:rFonts w:ascii="Times New Roman" w:hAnsi="Times New Roman" w:cs="Times New Roman"/>
          <w:lang w:val="uk-UA"/>
        </w:rPr>
        <w:t>.(</w:t>
      </w:r>
      <w:r w:rsidRPr="00E50855">
        <w:rPr>
          <w:rFonts w:ascii="Times New Roman" w:hAnsi="Times New Roman" w:cs="Times New Roman"/>
          <w:lang w:val="en-US"/>
        </w:rPr>
        <w:t>ed</w:t>
      </w:r>
      <w:r w:rsidRPr="00E50855">
        <w:rPr>
          <w:rFonts w:ascii="Times New Roman" w:hAnsi="Times New Roman" w:cs="Times New Roman"/>
          <w:lang w:val="uk-UA"/>
        </w:rPr>
        <w:t xml:space="preserve">.). </w:t>
      </w:r>
      <w:r w:rsidRPr="00E50855">
        <w:rPr>
          <w:rFonts w:ascii="Times New Roman" w:hAnsi="Times New Roman" w:cs="Times New Roman"/>
          <w:i/>
          <w:lang w:val="en-US"/>
        </w:rPr>
        <w:t>The</w:t>
      </w:r>
      <w:r>
        <w:rPr>
          <w:rFonts w:ascii="Times New Roman" w:hAnsi="Times New Roman" w:cs="Times New Roman"/>
          <w:i/>
          <w:lang w:val="uk-UA"/>
        </w:rPr>
        <w:t xml:space="preserve"> </w:t>
      </w:r>
      <w:r w:rsidRPr="00E50855">
        <w:rPr>
          <w:rFonts w:ascii="Times New Roman" w:hAnsi="Times New Roman" w:cs="Times New Roman"/>
          <w:i/>
          <w:lang w:val="en-US"/>
        </w:rPr>
        <w:t>Oxford</w:t>
      </w:r>
      <w:r>
        <w:rPr>
          <w:rFonts w:ascii="Times New Roman" w:hAnsi="Times New Roman" w:cs="Times New Roman"/>
          <w:i/>
          <w:lang w:val="uk-UA"/>
        </w:rPr>
        <w:t xml:space="preserve"> </w:t>
      </w:r>
      <w:r w:rsidRPr="00E50855">
        <w:rPr>
          <w:rFonts w:ascii="Times New Roman" w:hAnsi="Times New Roman" w:cs="Times New Roman"/>
          <w:i/>
          <w:lang w:val="en-US"/>
        </w:rPr>
        <w:t>Handbook</w:t>
      </w:r>
      <w:r>
        <w:rPr>
          <w:rFonts w:ascii="Times New Roman" w:hAnsi="Times New Roman" w:cs="Times New Roman"/>
          <w:i/>
          <w:lang w:val="uk-UA"/>
        </w:rPr>
        <w:t xml:space="preserve"> </w:t>
      </w:r>
      <w:r w:rsidRPr="00E50855">
        <w:rPr>
          <w:rFonts w:ascii="Times New Roman" w:hAnsi="Times New Roman" w:cs="Times New Roman"/>
          <w:i/>
          <w:lang w:val="en-US"/>
        </w:rPr>
        <w:t>of</w:t>
      </w:r>
      <w:r>
        <w:rPr>
          <w:rFonts w:ascii="Times New Roman" w:hAnsi="Times New Roman" w:cs="Times New Roman"/>
          <w:i/>
          <w:lang w:val="uk-UA"/>
        </w:rPr>
        <w:t xml:space="preserve"> </w:t>
      </w:r>
      <w:r w:rsidRPr="00E50855">
        <w:rPr>
          <w:rFonts w:ascii="Times New Roman" w:hAnsi="Times New Roman" w:cs="Times New Roman"/>
          <w:i/>
          <w:lang w:val="en-US"/>
        </w:rPr>
        <w:t>Eschatology</w:t>
      </w:r>
      <w:r w:rsidRPr="00E50855">
        <w:rPr>
          <w:rFonts w:ascii="Times New Roman" w:hAnsi="Times New Roman" w:cs="Times New Roman"/>
          <w:lang w:val="uk-UA"/>
        </w:rPr>
        <w:t xml:space="preserve">, </w:t>
      </w:r>
      <w:r w:rsidRPr="00E50855">
        <w:rPr>
          <w:rFonts w:ascii="Times New Roman" w:hAnsi="Times New Roman" w:cs="Times New Roman"/>
          <w:lang w:val="en-US"/>
        </w:rPr>
        <w:t>Oxford</w:t>
      </w:r>
      <w:r w:rsidRPr="00E50855">
        <w:rPr>
          <w:rFonts w:ascii="Times New Roman" w:hAnsi="Times New Roman" w:cs="Times New Roman"/>
          <w:lang w:val="uk-UA"/>
        </w:rPr>
        <w:t xml:space="preserve"> 2010, 40-41.</w:t>
      </w:r>
    </w:p>
  </w:footnote>
  <w:footnote w:id="43">
    <w:p w:rsidR="00F6067D" w:rsidRPr="00DF4747" w:rsidRDefault="00F6067D" w:rsidP="00383266">
      <w:pPr>
        <w:pStyle w:val="a3"/>
        <w:jc w:val="both"/>
        <w:rPr>
          <w:rFonts w:ascii="Times New Roman" w:hAnsi="Times New Roman" w:cs="Times New Roman"/>
          <w:lang w:val="uk-UA"/>
        </w:rPr>
      </w:pPr>
      <w:r w:rsidRPr="00DF4747">
        <w:rPr>
          <w:rStyle w:val="a5"/>
          <w:rFonts w:ascii="Times New Roman" w:hAnsi="Times New Roman" w:cs="Times New Roman"/>
        </w:rPr>
        <w:footnoteRef/>
      </w:r>
      <w:r w:rsidRPr="00DF4747">
        <w:rPr>
          <w:rFonts w:ascii="Times New Roman" w:hAnsi="Times New Roman" w:cs="Times New Roman"/>
          <w:lang w:val="en-US"/>
        </w:rPr>
        <w:t xml:space="preserve"> Walls J.(ed.)</w:t>
      </w:r>
      <w:r w:rsidRPr="00DF4747">
        <w:rPr>
          <w:rFonts w:ascii="Times New Roman" w:hAnsi="Times New Roman" w:cs="Times New Roman"/>
          <w:lang w:val="uk-UA"/>
        </w:rPr>
        <w:t>.</w:t>
      </w:r>
      <w:r w:rsidR="008D45FA">
        <w:rPr>
          <w:rFonts w:ascii="Times New Roman" w:hAnsi="Times New Roman" w:cs="Times New Roman"/>
          <w:lang w:val="uk-UA"/>
        </w:rPr>
        <w:t xml:space="preserve"> </w:t>
      </w:r>
      <w:r w:rsidRPr="00DF4747">
        <w:rPr>
          <w:rFonts w:ascii="Times New Roman" w:hAnsi="Times New Roman" w:cs="Times New Roman"/>
          <w:i/>
          <w:lang w:val="en-US"/>
        </w:rPr>
        <w:t>The Oxford Handbook of Eschatology</w:t>
      </w:r>
      <w:r w:rsidRPr="00DF4747">
        <w:rPr>
          <w:rFonts w:ascii="Times New Roman" w:hAnsi="Times New Roman" w:cs="Times New Roman"/>
          <w:lang w:val="en-US"/>
        </w:rPr>
        <w:t>, 59</w:t>
      </w:r>
      <w:r w:rsidRPr="00DF4747">
        <w:rPr>
          <w:rFonts w:ascii="Times New Roman" w:hAnsi="Times New Roman" w:cs="Times New Roman"/>
          <w:lang w:val="uk-UA"/>
        </w:rPr>
        <w:t>.</w:t>
      </w:r>
    </w:p>
  </w:footnote>
  <w:footnote w:id="44">
    <w:p w:rsidR="00F6067D" w:rsidRPr="00DF4747" w:rsidRDefault="00F6067D" w:rsidP="00383266">
      <w:pPr>
        <w:pStyle w:val="a3"/>
        <w:jc w:val="both"/>
        <w:rPr>
          <w:rFonts w:ascii="Times New Roman" w:hAnsi="Times New Roman" w:cs="Times New Roman"/>
          <w:lang w:val="uk-UA"/>
        </w:rPr>
      </w:pPr>
      <w:r w:rsidRPr="00DF4747">
        <w:rPr>
          <w:rStyle w:val="a5"/>
          <w:rFonts w:ascii="Times New Roman" w:hAnsi="Times New Roman" w:cs="Times New Roman"/>
        </w:rPr>
        <w:footnoteRef/>
      </w:r>
      <w:r w:rsidRPr="00DF4747">
        <w:rPr>
          <w:rFonts w:ascii="Times New Roman" w:hAnsi="Times New Roman" w:cs="Times New Roman"/>
          <w:lang w:val="en-US"/>
        </w:rPr>
        <w:t xml:space="preserve"> Walls J.(ed.)</w:t>
      </w:r>
      <w:r w:rsidRPr="00DF4747">
        <w:rPr>
          <w:rFonts w:ascii="Times New Roman" w:hAnsi="Times New Roman" w:cs="Times New Roman"/>
          <w:lang w:val="uk-UA"/>
        </w:rPr>
        <w:t>.</w:t>
      </w:r>
      <w:r w:rsidR="008D45FA">
        <w:rPr>
          <w:rFonts w:ascii="Times New Roman" w:hAnsi="Times New Roman" w:cs="Times New Roman"/>
          <w:lang w:val="uk-UA"/>
        </w:rPr>
        <w:t xml:space="preserve"> </w:t>
      </w:r>
      <w:r w:rsidRPr="00DF4747">
        <w:rPr>
          <w:rFonts w:ascii="Times New Roman" w:hAnsi="Times New Roman" w:cs="Times New Roman"/>
          <w:i/>
          <w:lang w:val="en-US"/>
        </w:rPr>
        <w:t>The Oxford Handbook of Eschatology</w:t>
      </w:r>
      <w:r w:rsidRPr="00DF4747">
        <w:rPr>
          <w:rFonts w:ascii="Times New Roman" w:hAnsi="Times New Roman" w:cs="Times New Roman"/>
          <w:lang w:val="uk-UA"/>
        </w:rPr>
        <w:t>, 56-58.</w:t>
      </w:r>
    </w:p>
  </w:footnote>
  <w:footnote w:id="45">
    <w:p w:rsidR="00F6067D" w:rsidRPr="00DF4747" w:rsidRDefault="00F6067D">
      <w:pPr>
        <w:pStyle w:val="a3"/>
        <w:rPr>
          <w:rFonts w:ascii="Times New Roman" w:hAnsi="Times New Roman" w:cs="Times New Roman"/>
          <w:lang w:val="uk-UA"/>
        </w:rPr>
      </w:pPr>
      <w:r w:rsidRPr="00DF4747">
        <w:rPr>
          <w:rStyle w:val="a5"/>
          <w:rFonts w:ascii="Times New Roman" w:hAnsi="Times New Roman" w:cs="Times New Roman"/>
        </w:rPr>
        <w:footnoteRef/>
      </w:r>
      <w:r w:rsidRPr="00DF4747">
        <w:rPr>
          <w:rFonts w:ascii="Times New Roman" w:hAnsi="Times New Roman" w:cs="Times New Roman"/>
          <w:lang w:val="en-US"/>
        </w:rPr>
        <w:t xml:space="preserve"> Walls J.(ed.)</w:t>
      </w:r>
      <w:r w:rsidRPr="00DF4747">
        <w:rPr>
          <w:rFonts w:ascii="Times New Roman" w:hAnsi="Times New Roman" w:cs="Times New Roman"/>
          <w:lang w:val="uk-UA"/>
        </w:rPr>
        <w:t>.</w:t>
      </w:r>
      <w:r w:rsidR="008D45FA">
        <w:rPr>
          <w:rFonts w:ascii="Times New Roman" w:hAnsi="Times New Roman" w:cs="Times New Roman"/>
          <w:lang w:val="uk-UA"/>
        </w:rPr>
        <w:t xml:space="preserve"> </w:t>
      </w:r>
      <w:r w:rsidRPr="00DF4747">
        <w:rPr>
          <w:rFonts w:ascii="Times New Roman" w:hAnsi="Times New Roman" w:cs="Times New Roman"/>
          <w:i/>
          <w:lang w:val="en-US"/>
        </w:rPr>
        <w:t>The Oxford Handbook of Eschatology</w:t>
      </w:r>
      <w:r w:rsidRPr="00DF4747">
        <w:rPr>
          <w:rFonts w:ascii="Times New Roman" w:hAnsi="Times New Roman" w:cs="Times New Roman"/>
          <w:lang w:val="uk-UA"/>
        </w:rPr>
        <w:t>, 58.</w:t>
      </w:r>
    </w:p>
  </w:footnote>
  <w:footnote w:id="46">
    <w:p w:rsidR="00F6067D" w:rsidRPr="00DF4747" w:rsidRDefault="00F6067D" w:rsidP="00383266">
      <w:pPr>
        <w:pStyle w:val="a3"/>
        <w:jc w:val="both"/>
        <w:rPr>
          <w:rFonts w:ascii="Times New Roman" w:hAnsi="Times New Roman" w:cs="Times New Roman"/>
          <w:lang w:val="uk-UA"/>
        </w:rPr>
      </w:pPr>
      <w:r w:rsidRPr="00DF4747">
        <w:rPr>
          <w:rStyle w:val="a5"/>
          <w:rFonts w:ascii="Times New Roman" w:hAnsi="Times New Roman" w:cs="Times New Roman"/>
        </w:rPr>
        <w:footnoteRef/>
      </w:r>
      <w:r w:rsidR="008D45FA">
        <w:rPr>
          <w:rFonts w:ascii="Times New Roman" w:hAnsi="Times New Roman" w:cs="Times New Roman"/>
          <w:lang w:val="uk-UA"/>
        </w:rPr>
        <w:t xml:space="preserve"> </w:t>
      </w:r>
      <w:r w:rsidRPr="00DF4747">
        <w:rPr>
          <w:rFonts w:ascii="Times New Roman" w:hAnsi="Times New Roman" w:cs="Times New Roman"/>
          <w:lang w:val="uk-UA"/>
        </w:rPr>
        <w:t xml:space="preserve">Мт 13:24-33; 26:29; 12:28; Мк 1:14-15; 4; Лк 17:21; 19:20-21; </w:t>
      </w:r>
    </w:p>
  </w:footnote>
  <w:footnote w:id="47">
    <w:p w:rsidR="00F6067D" w:rsidRPr="00DF4747" w:rsidRDefault="00F6067D" w:rsidP="00383266">
      <w:pPr>
        <w:pStyle w:val="a3"/>
        <w:jc w:val="both"/>
        <w:rPr>
          <w:rFonts w:ascii="Times New Roman" w:hAnsi="Times New Roman" w:cs="Times New Roman"/>
          <w:lang w:val="uk-UA"/>
        </w:rPr>
      </w:pPr>
      <w:r w:rsidRPr="00DF4747">
        <w:rPr>
          <w:rStyle w:val="a5"/>
          <w:rFonts w:ascii="Times New Roman" w:hAnsi="Times New Roman" w:cs="Times New Roman"/>
        </w:rPr>
        <w:footnoteRef/>
      </w:r>
      <w:r w:rsidR="008D45FA">
        <w:rPr>
          <w:rFonts w:ascii="Times New Roman" w:hAnsi="Times New Roman" w:cs="Times New Roman"/>
          <w:lang w:val="uk-UA"/>
        </w:rPr>
        <w:t xml:space="preserve"> </w:t>
      </w:r>
      <w:r w:rsidRPr="00DF4747">
        <w:rPr>
          <w:rFonts w:ascii="Times New Roman" w:hAnsi="Times New Roman" w:cs="Times New Roman"/>
          <w:lang w:val="uk-UA"/>
        </w:rPr>
        <w:t xml:space="preserve">Парусія - </w:t>
      </w:r>
      <w:r w:rsidRPr="00DF4747">
        <w:rPr>
          <w:rFonts w:ascii="Times New Roman" w:hAnsi="Times New Roman" w:cs="Times New Roman"/>
        </w:rPr>
        <w:t> </w:t>
      </w:r>
      <w:r w:rsidRPr="00DF4747">
        <w:rPr>
          <w:rFonts w:ascii="Times New Roman" w:hAnsi="Times New Roman" w:cs="Times New Roman"/>
          <w:lang w:val="uk-UA"/>
        </w:rPr>
        <w:t>(походить від</w:t>
      </w:r>
      <w:r w:rsidRPr="00DF4747">
        <w:rPr>
          <w:rFonts w:ascii="Times New Roman" w:hAnsi="Times New Roman" w:cs="Times New Roman"/>
        </w:rPr>
        <w:t> </w:t>
      </w:r>
      <w:r w:rsidRPr="00DF4747">
        <w:rPr>
          <w:rFonts w:ascii="Times New Roman" w:hAnsi="Times New Roman" w:cs="Times New Roman"/>
          <w:i/>
          <w:iCs/>
        </w:rPr>
        <w:t>παρα</w:t>
      </w:r>
      <w:r w:rsidRPr="00DF4747">
        <w:rPr>
          <w:rFonts w:ascii="Times New Roman" w:hAnsi="Times New Roman" w:cs="Times New Roman"/>
        </w:rPr>
        <w:t> </w:t>
      </w:r>
      <w:r w:rsidRPr="00DF4747">
        <w:rPr>
          <w:rFonts w:ascii="Times New Roman" w:hAnsi="Times New Roman" w:cs="Times New Roman"/>
          <w:lang w:val="uk-UA"/>
        </w:rPr>
        <w:t>— «біля, поза», і</w:t>
      </w:r>
      <w:r w:rsidRPr="00DF4747">
        <w:rPr>
          <w:rFonts w:ascii="Times New Roman" w:hAnsi="Times New Roman" w:cs="Times New Roman"/>
        </w:rPr>
        <w:t> </w:t>
      </w:r>
      <w:r w:rsidRPr="00DF4747">
        <w:rPr>
          <w:rFonts w:ascii="Times New Roman" w:hAnsi="Times New Roman" w:cs="Times New Roman"/>
          <w:i/>
          <w:iCs/>
        </w:rPr>
        <w:t>ουσία</w:t>
      </w:r>
      <w:r w:rsidRPr="00DF4747">
        <w:rPr>
          <w:rFonts w:ascii="Times New Roman" w:hAnsi="Times New Roman" w:cs="Times New Roman"/>
        </w:rPr>
        <w:t> </w:t>
      </w:r>
      <w:r w:rsidRPr="00DF4747">
        <w:rPr>
          <w:rFonts w:ascii="Times New Roman" w:hAnsi="Times New Roman" w:cs="Times New Roman"/>
          <w:lang w:val="uk-UA"/>
        </w:rPr>
        <w:t>— «існування») поняття християнського богослів'я, що означає пришестя Христа у кінці світу. Мк 13; Лк 21;</w:t>
      </w:r>
    </w:p>
  </w:footnote>
  <w:footnote w:id="48">
    <w:p w:rsidR="00F6067D" w:rsidRPr="00DF4747" w:rsidRDefault="00F6067D" w:rsidP="00383266">
      <w:pPr>
        <w:pStyle w:val="a3"/>
        <w:jc w:val="both"/>
        <w:rPr>
          <w:rFonts w:ascii="Times New Roman" w:hAnsi="Times New Roman" w:cs="Times New Roman"/>
          <w:lang w:val="uk-UA"/>
        </w:rPr>
      </w:pPr>
      <w:r w:rsidRPr="00DF4747">
        <w:rPr>
          <w:rStyle w:val="a5"/>
          <w:rFonts w:ascii="Times New Roman" w:hAnsi="Times New Roman" w:cs="Times New Roman"/>
        </w:rPr>
        <w:footnoteRef/>
      </w:r>
      <w:r w:rsidR="008D45FA">
        <w:rPr>
          <w:rFonts w:ascii="Times New Roman" w:hAnsi="Times New Roman" w:cs="Times New Roman"/>
          <w:lang w:val="uk-UA"/>
        </w:rPr>
        <w:t xml:space="preserve"> </w:t>
      </w:r>
      <w:r w:rsidRPr="00DF4747">
        <w:rPr>
          <w:rFonts w:ascii="Times New Roman" w:hAnsi="Times New Roman" w:cs="Times New Roman"/>
          <w:lang w:val="uk-UA"/>
        </w:rPr>
        <w:t>Мт 28:20; Мк 13:29, 33-37; Лк 21, 34-36.</w:t>
      </w:r>
    </w:p>
  </w:footnote>
  <w:footnote w:id="49">
    <w:p w:rsidR="00F6067D" w:rsidRPr="002017AB" w:rsidRDefault="00F6067D">
      <w:pPr>
        <w:pStyle w:val="a3"/>
        <w:rPr>
          <w:rFonts w:ascii="Times New Roman" w:hAnsi="Times New Roman" w:cs="Times New Roman"/>
          <w:lang w:val="uk-UA"/>
        </w:rPr>
      </w:pPr>
      <w:r w:rsidRPr="00DF4747">
        <w:rPr>
          <w:rStyle w:val="a5"/>
          <w:rFonts w:ascii="Times New Roman" w:hAnsi="Times New Roman" w:cs="Times New Roman"/>
        </w:rPr>
        <w:footnoteRef/>
      </w:r>
      <w:r w:rsidR="008D45FA">
        <w:rPr>
          <w:rFonts w:ascii="Times New Roman" w:hAnsi="Times New Roman" w:cs="Times New Roman"/>
          <w:lang w:val="uk-UA"/>
        </w:rPr>
        <w:t xml:space="preserve"> </w:t>
      </w:r>
      <w:r w:rsidRPr="00DF4747">
        <w:rPr>
          <w:rFonts w:ascii="Times New Roman" w:hAnsi="Times New Roman" w:cs="Times New Roman"/>
          <w:lang w:val="en-US"/>
        </w:rPr>
        <w:t>Walls J.(ed.)</w:t>
      </w:r>
      <w:r w:rsidRPr="00DF4747">
        <w:rPr>
          <w:rFonts w:ascii="Times New Roman" w:hAnsi="Times New Roman" w:cs="Times New Roman"/>
          <w:lang w:val="uk-UA"/>
        </w:rPr>
        <w:t>.</w:t>
      </w:r>
      <w:r w:rsidR="008D45FA">
        <w:rPr>
          <w:rFonts w:ascii="Times New Roman" w:hAnsi="Times New Roman" w:cs="Times New Roman"/>
          <w:lang w:val="uk-UA"/>
        </w:rPr>
        <w:t xml:space="preserve"> </w:t>
      </w:r>
      <w:r w:rsidRPr="00DF4747">
        <w:rPr>
          <w:rFonts w:ascii="Times New Roman" w:hAnsi="Times New Roman" w:cs="Times New Roman"/>
          <w:i/>
          <w:lang w:val="en-US"/>
        </w:rPr>
        <w:t>The Oxford Handbook of Eschatology</w:t>
      </w:r>
      <w:r>
        <w:rPr>
          <w:rFonts w:ascii="Times New Roman" w:hAnsi="Times New Roman" w:cs="Times New Roman"/>
          <w:lang w:val="en-US"/>
        </w:rPr>
        <w:t>, 253-255.</w:t>
      </w:r>
    </w:p>
  </w:footnote>
  <w:footnote w:id="50">
    <w:p w:rsidR="00F6067D" w:rsidRPr="00812EF4" w:rsidRDefault="00F6067D">
      <w:pPr>
        <w:pStyle w:val="a3"/>
        <w:rPr>
          <w:rFonts w:ascii="Times New Roman" w:hAnsi="Times New Roman" w:cs="Times New Roman"/>
          <w:lang w:val="en-US"/>
        </w:rPr>
      </w:pPr>
      <w:r w:rsidRPr="00DF4747">
        <w:rPr>
          <w:rStyle w:val="a5"/>
          <w:rFonts w:ascii="Times New Roman" w:hAnsi="Times New Roman" w:cs="Times New Roman"/>
        </w:rPr>
        <w:footnoteRef/>
      </w:r>
      <w:r w:rsidRPr="00812EF4">
        <w:rPr>
          <w:rFonts w:ascii="Times New Roman" w:hAnsi="Times New Roman" w:cs="Times New Roman"/>
          <w:lang w:val="en-US"/>
        </w:rPr>
        <w:t xml:space="preserve"> Walls J.(ed.). </w:t>
      </w:r>
      <w:r w:rsidRPr="00812EF4">
        <w:rPr>
          <w:rFonts w:ascii="Times New Roman" w:hAnsi="Times New Roman" w:cs="Times New Roman"/>
          <w:i/>
          <w:lang w:val="en-US"/>
        </w:rPr>
        <w:t>The Oxford Handbook of Eschatology</w:t>
      </w:r>
      <w:r>
        <w:rPr>
          <w:rFonts w:ascii="Times New Roman" w:hAnsi="Times New Roman" w:cs="Times New Roman"/>
          <w:lang w:val="en-US"/>
        </w:rPr>
        <w:t>, 66.</w:t>
      </w:r>
    </w:p>
  </w:footnote>
  <w:footnote w:id="51">
    <w:p w:rsidR="00F6067D" w:rsidRPr="004C3B77" w:rsidRDefault="00F6067D" w:rsidP="00383266">
      <w:pPr>
        <w:pStyle w:val="a3"/>
        <w:jc w:val="both"/>
        <w:rPr>
          <w:lang w:val="uk-UA"/>
        </w:rPr>
      </w:pPr>
      <w:r w:rsidRPr="00DF4747">
        <w:rPr>
          <w:rStyle w:val="a5"/>
          <w:rFonts w:ascii="Times New Roman" w:hAnsi="Times New Roman" w:cs="Times New Roman"/>
        </w:rPr>
        <w:footnoteRef/>
      </w:r>
      <w:r w:rsidR="008D45FA">
        <w:rPr>
          <w:rFonts w:ascii="Times New Roman" w:hAnsi="Times New Roman" w:cs="Times New Roman"/>
          <w:lang w:val="uk-UA"/>
        </w:rPr>
        <w:t xml:space="preserve"> </w:t>
      </w:r>
      <w:r w:rsidRPr="00DF4747">
        <w:rPr>
          <w:rFonts w:ascii="Times New Roman" w:hAnsi="Times New Roman" w:cs="Times New Roman"/>
          <w:lang w:val="uk-UA"/>
        </w:rPr>
        <w:t>Пор. Йо 5, 24.</w:t>
      </w:r>
    </w:p>
  </w:footnote>
  <w:footnote w:id="52">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lang w:val="uk-UA"/>
        </w:rPr>
        <w:footnoteRef/>
      </w:r>
      <w:r w:rsidR="008D45FA">
        <w:rPr>
          <w:rFonts w:ascii="Times New Roman" w:hAnsi="Times New Roman" w:cs="Times New Roman"/>
          <w:lang w:val="uk-UA"/>
        </w:rPr>
        <w:t xml:space="preserve"> </w:t>
      </w:r>
      <w:r>
        <w:rPr>
          <w:rFonts w:ascii="Times New Roman" w:hAnsi="Times New Roman" w:cs="Times New Roman"/>
          <w:lang w:val="uk-UA"/>
        </w:rPr>
        <w:t>Ціґенаус А.</w:t>
      </w:r>
      <w:r w:rsidRPr="00292F5A">
        <w:rPr>
          <w:rFonts w:ascii="Times New Roman" w:hAnsi="Times New Roman" w:cs="Times New Roman"/>
          <w:lang w:val="uk-UA"/>
        </w:rPr>
        <w:t>,</w:t>
      </w:r>
      <w:r w:rsidRPr="00292F5A">
        <w:rPr>
          <w:rFonts w:ascii="Times New Roman" w:hAnsi="Times New Roman" w:cs="Times New Roman"/>
          <w:i/>
          <w:iCs/>
          <w:lang w:val="uk-UA"/>
        </w:rPr>
        <w:t> Есхатологія: Майбутнє сотвореного в Бозі</w:t>
      </w:r>
      <w:r w:rsidRPr="00292F5A">
        <w:rPr>
          <w:rFonts w:ascii="Times New Roman" w:hAnsi="Times New Roman" w:cs="Times New Roman"/>
          <w:lang w:val="uk-UA"/>
        </w:rPr>
        <w:t>. Львів 2006, 55.</w:t>
      </w:r>
    </w:p>
  </w:footnote>
  <w:footnote w:id="53">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lang w:val="uk-UA"/>
        </w:rPr>
        <w:footnoteRef/>
      </w:r>
      <w:r w:rsidRPr="00292F5A">
        <w:rPr>
          <w:rFonts w:ascii="Times New Roman" w:hAnsi="Times New Roman" w:cs="Times New Roman"/>
        </w:rPr>
        <w:t xml:space="preserve"> Булгаков С.</w:t>
      </w:r>
      <w:r w:rsidRPr="00292F5A">
        <w:rPr>
          <w:rFonts w:ascii="Times New Roman" w:hAnsi="Times New Roman" w:cs="Times New Roman"/>
          <w:i/>
          <w:iCs/>
        </w:rPr>
        <w:t> Апокалипсис Иоанна. Опыт догматического истолкования</w:t>
      </w:r>
      <w:r w:rsidRPr="00292F5A">
        <w:rPr>
          <w:rFonts w:ascii="Times New Roman" w:hAnsi="Times New Roman" w:cs="Times New Roman"/>
        </w:rPr>
        <w:t>. Москва</w:t>
      </w:r>
      <w:r>
        <w:rPr>
          <w:rFonts w:ascii="Times New Roman" w:hAnsi="Times New Roman" w:cs="Times New Roman"/>
        </w:rPr>
        <w:t xml:space="preserve"> 1991, 184.</w:t>
      </w:r>
    </w:p>
  </w:footnote>
  <w:footnote w:id="54">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rPr>
        <w:footnoteRef/>
      </w:r>
      <w:r w:rsidRPr="00292F5A">
        <w:rPr>
          <w:rFonts w:ascii="Times New Roman" w:hAnsi="Times New Roman" w:cs="Times New Roman"/>
        </w:rPr>
        <w:t xml:space="preserve"> Пор. Рим 8,11</w:t>
      </w:r>
      <w:r w:rsidRPr="00292F5A">
        <w:rPr>
          <w:rFonts w:ascii="Times New Roman" w:hAnsi="Times New Roman" w:cs="Times New Roman"/>
          <w:lang w:val="uk-UA"/>
        </w:rPr>
        <w:t>.</w:t>
      </w:r>
    </w:p>
  </w:footnote>
  <w:footnote w:id="55">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rPr>
        <w:footnoteRef/>
      </w:r>
      <w:r w:rsidRPr="00292F5A">
        <w:rPr>
          <w:rFonts w:ascii="Times New Roman" w:hAnsi="Times New Roman" w:cs="Times New Roman"/>
          <w:lang w:val="uk-UA"/>
        </w:rPr>
        <w:t xml:space="preserve"> Пор.2 Кор 1,9; 4,14.</w:t>
      </w:r>
    </w:p>
  </w:footnote>
  <w:footnote w:id="56">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rPr>
        <w:footnoteRef/>
      </w:r>
      <w:r w:rsidR="008D45FA">
        <w:rPr>
          <w:rFonts w:ascii="Times New Roman" w:hAnsi="Times New Roman" w:cs="Times New Roman"/>
          <w:lang w:val="uk-UA"/>
        </w:rPr>
        <w:t xml:space="preserve"> </w:t>
      </w:r>
      <w:r w:rsidRPr="00292F5A">
        <w:rPr>
          <w:rFonts w:ascii="Times New Roman" w:hAnsi="Times New Roman" w:cs="Times New Roman"/>
          <w:lang w:val="uk-UA"/>
        </w:rPr>
        <w:t>Пор. 1 Сол. 5,2.</w:t>
      </w:r>
    </w:p>
  </w:footnote>
  <w:footnote w:id="57">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rPr>
        <w:footnoteRef/>
      </w:r>
      <w:r w:rsidR="008D45FA">
        <w:rPr>
          <w:rFonts w:ascii="Times New Roman" w:hAnsi="Times New Roman" w:cs="Times New Roman"/>
          <w:lang w:val="uk-UA"/>
        </w:rPr>
        <w:t xml:space="preserve"> </w:t>
      </w:r>
      <w:r w:rsidRPr="00292F5A">
        <w:rPr>
          <w:rFonts w:ascii="Times New Roman" w:hAnsi="Times New Roman" w:cs="Times New Roman"/>
          <w:lang w:val="uk-UA"/>
        </w:rPr>
        <w:t>Пор. 2 Кор. 5,10, Рим. 2, 16.</w:t>
      </w:r>
    </w:p>
  </w:footnote>
  <w:footnote w:id="58">
    <w:p w:rsidR="00F6067D" w:rsidRPr="00292F5A" w:rsidRDefault="00F6067D" w:rsidP="00292F5A">
      <w:pPr>
        <w:pStyle w:val="a3"/>
        <w:jc w:val="both"/>
        <w:rPr>
          <w:rFonts w:ascii="Times New Roman" w:hAnsi="Times New Roman" w:cs="Times New Roman"/>
          <w:lang w:val="uk-UA"/>
        </w:rPr>
      </w:pPr>
      <w:r w:rsidRPr="00292F5A">
        <w:rPr>
          <w:rStyle w:val="a5"/>
          <w:rFonts w:ascii="Times New Roman" w:hAnsi="Times New Roman" w:cs="Times New Roman"/>
        </w:rPr>
        <w:footnoteRef/>
      </w:r>
      <w:r w:rsidRPr="00292F5A">
        <w:rPr>
          <w:rFonts w:ascii="Times New Roman" w:hAnsi="Times New Roman" w:cs="Times New Roman"/>
        </w:rPr>
        <w:t xml:space="preserve"> Булгаков С.</w:t>
      </w:r>
      <w:r w:rsidRPr="00292F5A">
        <w:rPr>
          <w:rFonts w:ascii="Times New Roman" w:hAnsi="Times New Roman" w:cs="Times New Roman"/>
          <w:i/>
          <w:iCs/>
        </w:rPr>
        <w:t> Апокалипсис Иоанна. Опыт догматического истолкования</w:t>
      </w:r>
      <w:r>
        <w:rPr>
          <w:rFonts w:ascii="Times New Roman" w:hAnsi="Times New Roman" w:cs="Times New Roman"/>
        </w:rPr>
        <w:t>,</w:t>
      </w:r>
      <w:r w:rsidRPr="00292F5A">
        <w:rPr>
          <w:rFonts w:ascii="Times New Roman" w:hAnsi="Times New Roman" w:cs="Times New Roman"/>
        </w:rPr>
        <w:t xml:space="preserve"> 4-6.</w:t>
      </w:r>
    </w:p>
  </w:footnote>
  <w:footnote w:id="59">
    <w:p w:rsidR="00F6067D" w:rsidRPr="00BA0B88" w:rsidRDefault="00F6067D" w:rsidP="00BA0B88">
      <w:pPr>
        <w:pStyle w:val="a3"/>
        <w:jc w:val="both"/>
        <w:rPr>
          <w:rFonts w:ascii="Times New Roman" w:hAnsi="Times New Roman" w:cs="Times New Roman"/>
          <w:lang w:val="uk-UA"/>
        </w:rPr>
      </w:pPr>
      <w:r w:rsidRPr="00BA0B88">
        <w:rPr>
          <w:rStyle w:val="a5"/>
          <w:rFonts w:ascii="Times New Roman" w:hAnsi="Times New Roman" w:cs="Times New Roman"/>
        </w:rPr>
        <w:footnoteRef/>
      </w:r>
      <w:r w:rsidR="008D45FA">
        <w:rPr>
          <w:rFonts w:ascii="Times New Roman" w:hAnsi="Times New Roman" w:cs="Times New Roman"/>
          <w:lang w:val="uk-UA"/>
        </w:rPr>
        <w:t xml:space="preserve"> </w:t>
      </w:r>
      <w:r w:rsidRPr="00BA0B88">
        <w:rPr>
          <w:rFonts w:ascii="Times New Roman" w:hAnsi="Times New Roman" w:cs="Times New Roman"/>
          <w:lang w:val="uk-UA"/>
        </w:rPr>
        <w:t>Хіліазм (грец.</w:t>
      </w:r>
      <w:r w:rsidRPr="00BA0B88">
        <w:rPr>
          <w:rFonts w:ascii="Times New Roman" w:hAnsi="Times New Roman" w:cs="Times New Roman"/>
        </w:rPr>
        <w:t> </w:t>
      </w:r>
      <w:r w:rsidRPr="00BA0B88">
        <w:rPr>
          <w:rFonts w:ascii="Times New Roman" w:hAnsi="Times New Roman" w:cs="Times New Roman"/>
          <w:lang w:val="el-GR"/>
        </w:rPr>
        <w:t>χῑλιάς</w:t>
      </w:r>
      <w:r w:rsidRPr="00BA0B88">
        <w:rPr>
          <w:rFonts w:ascii="Times New Roman" w:hAnsi="Times New Roman" w:cs="Times New Roman"/>
          <w:lang w:val="uk-UA"/>
        </w:rPr>
        <w:t xml:space="preserve"> – тисяча) - буквальне тлумачення пророцтва Об 20: 1 про тисячолітнє Царство Христа на землі в кінці історії. </w:t>
      </w:r>
    </w:p>
  </w:footnote>
  <w:footnote w:id="60">
    <w:p w:rsidR="00F6067D" w:rsidRPr="00BA0B88" w:rsidRDefault="00F6067D" w:rsidP="00BA0B88">
      <w:pPr>
        <w:pStyle w:val="a3"/>
        <w:jc w:val="both"/>
        <w:rPr>
          <w:rFonts w:ascii="Times New Roman" w:hAnsi="Times New Roman" w:cs="Times New Roman"/>
          <w:lang w:val="uk-UA"/>
        </w:rPr>
      </w:pPr>
      <w:r w:rsidRPr="00BA0B88">
        <w:rPr>
          <w:rStyle w:val="a5"/>
          <w:rFonts w:ascii="Times New Roman" w:hAnsi="Times New Roman" w:cs="Times New Roman"/>
        </w:rPr>
        <w:footnoteRef/>
      </w:r>
      <w:r w:rsidRPr="00BA0B88">
        <w:rPr>
          <w:rFonts w:ascii="Times New Roman" w:hAnsi="Times New Roman" w:cs="Times New Roman"/>
        </w:rPr>
        <w:t xml:space="preserve"> Булгаков С.</w:t>
      </w:r>
      <w:r w:rsidRPr="00BA0B88">
        <w:rPr>
          <w:rFonts w:ascii="Times New Roman" w:hAnsi="Times New Roman" w:cs="Times New Roman"/>
          <w:i/>
          <w:iCs/>
        </w:rPr>
        <w:t> Апокалипсис Иоанна. Опыт догматического истолкования</w:t>
      </w:r>
      <w:r w:rsidRPr="00BA0B88">
        <w:rPr>
          <w:rFonts w:ascii="Times New Roman" w:hAnsi="Times New Roman" w:cs="Times New Roman"/>
        </w:rPr>
        <w:t>,</w:t>
      </w:r>
      <w:r w:rsidRPr="00BA0B88">
        <w:rPr>
          <w:rFonts w:ascii="Times New Roman" w:hAnsi="Times New Roman" w:cs="Times New Roman"/>
          <w:lang w:val="uk-UA"/>
        </w:rPr>
        <w:t xml:space="preserve"> 182-185.</w:t>
      </w:r>
    </w:p>
  </w:footnote>
  <w:footnote w:id="61">
    <w:p w:rsidR="00F6067D" w:rsidRPr="00BA0B88" w:rsidRDefault="00F6067D" w:rsidP="00BA0B88">
      <w:pPr>
        <w:pStyle w:val="a3"/>
        <w:jc w:val="both"/>
        <w:rPr>
          <w:rFonts w:ascii="Times New Roman" w:hAnsi="Times New Roman" w:cs="Times New Roman"/>
          <w:lang w:val="uk-UA"/>
        </w:rPr>
      </w:pPr>
      <w:r w:rsidRPr="00BA0B88">
        <w:rPr>
          <w:rStyle w:val="a5"/>
          <w:rFonts w:ascii="Times New Roman" w:hAnsi="Times New Roman" w:cs="Times New Roman"/>
        </w:rPr>
        <w:footnoteRef/>
      </w:r>
      <w:r w:rsidR="008D45FA">
        <w:rPr>
          <w:rFonts w:ascii="Times New Roman" w:hAnsi="Times New Roman" w:cs="Times New Roman"/>
          <w:lang w:val="uk-UA"/>
        </w:rPr>
        <w:t xml:space="preserve"> </w:t>
      </w:r>
      <w:r w:rsidRPr="00BA0B88">
        <w:rPr>
          <w:rFonts w:ascii="Times New Roman" w:hAnsi="Times New Roman" w:cs="Times New Roman"/>
          <w:lang w:val="uk-UA"/>
        </w:rPr>
        <w:t>Иустин</w:t>
      </w:r>
      <w:r>
        <w:rPr>
          <w:rFonts w:ascii="Times New Roman" w:hAnsi="Times New Roman" w:cs="Times New Roman"/>
          <w:lang w:val="uk-UA"/>
        </w:rPr>
        <w:t xml:space="preserve"> </w:t>
      </w:r>
      <w:r w:rsidRPr="00BA0B88">
        <w:rPr>
          <w:rFonts w:ascii="Times New Roman" w:hAnsi="Times New Roman" w:cs="Times New Roman"/>
          <w:lang w:val="uk-UA"/>
        </w:rPr>
        <w:t xml:space="preserve">Философ. </w:t>
      </w:r>
      <w:r w:rsidRPr="00BA0B88">
        <w:rPr>
          <w:rFonts w:ascii="Times New Roman" w:hAnsi="Times New Roman" w:cs="Times New Roman"/>
          <w:i/>
          <w:lang w:val="uk-UA"/>
        </w:rPr>
        <w:t>Первая</w:t>
      </w:r>
      <w:r>
        <w:rPr>
          <w:rFonts w:ascii="Times New Roman" w:hAnsi="Times New Roman" w:cs="Times New Roman"/>
          <w:i/>
          <w:lang w:val="uk-UA"/>
        </w:rPr>
        <w:t xml:space="preserve"> </w:t>
      </w:r>
      <w:r w:rsidRPr="00BA0B88">
        <w:rPr>
          <w:rFonts w:ascii="Times New Roman" w:hAnsi="Times New Roman" w:cs="Times New Roman"/>
          <w:i/>
          <w:lang w:val="uk-UA"/>
        </w:rPr>
        <w:t>Апология // Сочинения</w:t>
      </w:r>
      <w:r>
        <w:rPr>
          <w:rFonts w:ascii="Times New Roman" w:hAnsi="Times New Roman" w:cs="Times New Roman"/>
          <w:i/>
          <w:lang w:val="uk-UA"/>
        </w:rPr>
        <w:t xml:space="preserve"> </w:t>
      </w:r>
      <w:r w:rsidRPr="00BA0B88">
        <w:rPr>
          <w:rFonts w:ascii="Times New Roman" w:hAnsi="Times New Roman" w:cs="Times New Roman"/>
          <w:i/>
          <w:lang w:val="uk-UA"/>
        </w:rPr>
        <w:t>святаго</w:t>
      </w:r>
      <w:r>
        <w:rPr>
          <w:rFonts w:ascii="Times New Roman" w:hAnsi="Times New Roman" w:cs="Times New Roman"/>
          <w:i/>
          <w:lang w:val="uk-UA"/>
        </w:rPr>
        <w:t xml:space="preserve"> </w:t>
      </w:r>
      <w:r w:rsidRPr="00BA0B88">
        <w:rPr>
          <w:rFonts w:ascii="Times New Roman" w:hAnsi="Times New Roman" w:cs="Times New Roman"/>
          <w:i/>
          <w:lang w:val="uk-UA"/>
        </w:rPr>
        <w:t>Иустина</w:t>
      </w:r>
      <w:r>
        <w:rPr>
          <w:rFonts w:ascii="Times New Roman" w:hAnsi="Times New Roman" w:cs="Times New Roman"/>
          <w:i/>
          <w:lang w:val="uk-UA"/>
        </w:rPr>
        <w:t xml:space="preserve"> </w:t>
      </w:r>
      <w:r w:rsidRPr="00BA0B88">
        <w:rPr>
          <w:rFonts w:ascii="Times New Roman" w:hAnsi="Times New Roman" w:cs="Times New Roman"/>
          <w:i/>
          <w:lang w:val="uk-UA"/>
        </w:rPr>
        <w:t xml:space="preserve">философа и мученика. </w:t>
      </w:r>
      <w:r w:rsidRPr="00BA0B88">
        <w:rPr>
          <w:rFonts w:ascii="Times New Roman" w:hAnsi="Times New Roman" w:cs="Times New Roman"/>
          <w:lang w:val="uk-UA"/>
        </w:rPr>
        <w:t>Москва 1892, 82-83.</w:t>
      </w:r>
    </w:p>
  </w:footnote>
  <w:footnote w:id="62">
    <w:p w:rsidR="00F6067D" w:rsidRPr="00E21ECE" w:rsidRDefault="00F6067D" w:rsidP="00BA0B88">
      <w:pPr>
        <w:pStyle w:val="a3"/>
        <w:jc w:val="both"/>
        <w:rPr>
          <w:rFonts w:ascii="Times New Roman" w:hAnsi="Times New Roman" w:cs="Times New Roman"/>
          <w:lang w:val="uk-UA"/>
        </w:rPr>
      </w:pPr>
      <w:r w:rsidRPr="00BA0B88">
        <w:rPr>
          <w:rStyle w:val="a5"/>
          <w:rFonts w:ascii="Times New Roman" w:hAnsi="Times New Roman" w:cs="Times New Roman"/>
        </w:rPr>
        <w:footnoteRef/>
      </w:r>
      <w:r w:rsidR="008D45FA">
        <w:rPr>
          <w:rFonts w:ascii="Times New Roman" w:hAnsi="Times New Roman" w:cs="Times New Roman"/>
          <w:lang w:val="uk-UA"/>
        </w:rPr>
        <w:t xml:space="preserve"> </w:t>
      </w:r>
      <w:r>
        <w:rPr>
          <w:rFonts w:ascii="Times New Roman" w:hAnsi="Times New Roman" w:cs="Times New Roman"/>
        </w:rPr>
        <w:t>Квинт Септимий</w:t>
      </w:r>
      <w:r>
        <w:rPr>
          <w:rFonts w:ascii="Times New Roman" w:hAnsi="Times New Roman" w:cs="Times New Roman"/>
          <w:lang w:val="uk-UA"/>
        </w:rPr>
        <w:t xml:space="preserve"> </w:t>
      </w:r>
      <w:r>
        <w:rPr>
          <w:rFonts w:ascii="Times New Roman" w:hAnsi="Times New Roman" w:cs="Times New Roman"/>
        </w:rPr>
        <w:t>Флоренс</w:t>
      </w:r>
      <w:r>
        <w:rPr>
          <w:rFonts w:ascii="Times New Roman" w:hAnsi="Times New Roman" w:cs="Times New Roman"/>
          <w:lang w:val="uk-UA"/>
        </w:rPr>
        <w:t xml:space="preserve"> </w:t>
      </w:r>
      <w:r>
        <w:rPr>
          <w:rFonts w:ascii="Times New Roman" w:hAnsi="Times New Roman" w:cs="Times New Roman"/>
        </w:rPr>
        <w:t xml:space="preserve">Тертулиан. </w:t>
      </w:r>
      <w:r>
        <w:rPr>
          <w:rFonts w:ascii="Times New Roman" w:hAnsi="Times New Roman" w:cs="Times New Roman"/>
          <w:i/>
        </w:rPr>
        <w:t>Творения</w:t>
      </w:r>
      <w:r>
        <w:rPr>
          <w:rFonts w:ascii="Times New Roman" w:hAnsi="Times New Roman" w:cs="Times New Roman"/>
        </w:rPr>
        <w:t>. Т.</w:t>
      </w:r>
      <w:r>
        <w:rPr>
          <w:rFonts w:ascii="Times New Roman" w:hAnsi="Times New Roman" w:cs="Times New Roman"/>
          <w:lang w:val="en-US"/>
        </w:rPr>
        <w:t>III</w:t>
      </w:r>
      <w:r w:rsidRPr="00E21ECE">
        <w:rPr>
          <w:rFonts w:ascii="Times New Roman" w:hAnsi="Times New Roman" w:cs="Times New Roman"/>
        </w:rPr>
        <w:t xml:space="preserve">. </w:t>
      </w:r>
      <w:r>
        <w:rPr>
          <w:rFonts w:ascii="Times New Roman" w:hAnsi="Times New Roman" w:cs="Times New Roman"/>
        </w:rPr>
        <w:t xml:space="preserve">Санкт-Петербург 1890, </w:t>
      </w:r>
      <w:r>
        <w:rPr>
          <w:rFonts w:ascii="Times New Roman" w:hAnsi="Times New Roman" w:cs="Times New Roman"/>
          <w:lang w:val="uk-UA"/>
        </w:rPr>
        <w:t>68.</w:t>
      </w:r>
    </w:p>
  </w:footnote>
  <w:footnote w:id="63">
    <w:p w:rsidR="00F6067D" w:rsidRPr="00E21ECE" w:rsidRDefault="00F6067D">
      <w:pPr>
        <w:pStyle w:val="a3"/>
        <w:rPr>
          <w:lang w:val="uk-UA"/>
        </w:rPr>
      </w:pPr>
      <w:r>
        <w:rPr>
          <w:rStyle w:val="a5"/>
        </w:rPr>
        <w:footnoteRef/>
      </w:r>
      <w:r w:rsidR="008D45FA">
        <w:rPr>
          <w:rFonts w:ascii="Times New Roman" w:hAnsi="Times New Roman" w:cs="Times New Roman"/>
          <w:lang w:val="uk-UA"/>
        </w:rPr>
        <w:t xml:space="preserve"> </w:t>
      </w:r>
      <w:r w:rsidRPr="00E21ECE">
        <w:rPr>
          <w:rFonts w:ascii="Times New Roman" w:hAnsi="Times New Roman" w:cs="Times New Roman"/>
        </w:rPr>
        <w:t>Квинт Септимий</w:t>
      </w:r>
      <w:r>
        <w:rPr>
          <w:rFonts w:ascii="Times New Roman" w:hAnsi="Times New Roman" w:cs="Times New Roman"/>
          <w:lang w:val="uk-UA"/>
        </w:rPr>
        <w:t xml:space="preserve"> </w:t>
      </w:r>
      <w:r w:rsidRPr="00E21ECE">
        <w:rPr>
          <w:rFonts w:ascii="Times New Roman" w:hAnsi="Times New Roman" w:cs="Times New Roman"/>
        </w:rPr>
        <w:t>Флоренс</w:t>
      </w:r>
      <w:r>
        <w:rPr>
          <w:rFonts w:ascii="Times New Roman" w:hAnsi="Times New Roman" w:cs="Times New Roman"/>
          <w:lang w:val="uk-UA"/>
        </w:rPr>
        <w:t xml:space="preserve"> </w:t>
      </w:r>
      <w:r w:rsidRPr="00E21ECE">
        <w:rPr>
          <w:rFonts w:ascii="Times New Roman" w:hAnsi="Times New Roman" w:cs="Times New Roman"/>
        </w:rPr>
        <w:t xml:space="preserve">Тертулиан. </w:t>
      </w:r>
      <w:r w:rsidRPr="00E21ECE">
        <w:rPr>
          <w:rFonts w:ascii="Times New Roman" w:hAnsi="Times New Roman" w:cs="Times New Roman"/>
          <w:i/>
        </w:rPr>
        <w:t>Творения</w:t>
      </w:r>
      <w:r w:rsidRPr="00E21ECE">
        <w:rPr>
          <w:rFonts w:ascii="Times New Roman" w:hAnsi="Times New Roman" w:cs="Times New Roman"/>
        </w:rPr>
        <w:t>. Т.</w:t>
      </w:r>
      <w:r w:rsidRPr="00E21ECE">
        <w:rPr>
          <w:rFonts w:ascii="Times New Roman" w:hAnsi="Times New Roman" w:cs="Times New Roman"/>
          <w:lang w:val="en-US"/>
        </w:rPr>
        <w:t>III</w:t>
      </w:r>
      <w:r w:rsidRPr="00E21ECE">
        <w:rPr>
          <w:rFonts w:ascii="Times New Roman" w:hAnsi="Times New Roman" w:cs="Times New Roman"/>
          <w:lang w:val="uk-UA"/>
        </w:rPr>
        <w:t>, 70.</w:t>
      </w:r>
    </w:p>
  </w:footnote>
  <w:footnote w:id="64">
    <w:p w:rsidR="00F6067D" w:rsidRPr="00170DE3" w:rsidRDefault="00F6067D">
      <w:pPr>
        <w:pStyle w:val="a3"/>
        <w:rPr>
          <w:rFonts w:ascii="Times New Roman" w:hAnsi="Times New Roman" w:cs="Times New Roman"/>
          <w:lang w:val="uk-UA"/>
        </w:rPr>
      </w:pPr>
      <w:r w:rsidRPr="00170DE3">
        <w:rPr>
          <w:rStyle w:val="a5"/>
          <w:rFonts w:ascii="Times New Roman" w:hAnsi="Times New Roman" w:cs="Times New Roman"/>
        </w:rPr>
        <w:footnoteRef/>
      </w:r>
      <w:r w:rsidRPr="00170DE3">
        <w:rPr>
          <w:rFonts w:ascii="Times New Roman" w:hAnsi="Times New Roman" w:cs="Times New Roman"/>
        </w:rPr>
        <w:t xml:space="preserve"> Квинт Септимий</w:t>
      </w:r>
      <w:r>
        <w:rPr>
          <w:rFonts w:ascii="Times New Roman" w:hAnsi="Times New Roman" w:cs="Times New Roman"/>
          <w:lang w:val="uk-UA"/>
        </w:rPr>
        <w:t xml:space="preserve"> </w:t>
      </w:r>
      <w:r w:rsidRPr="00170DE3">
        <w:rPr>
          <w:rFonts w:ascii="Times New Roman" w:hAnsi="Times New Roman" w:cs="Times New Roman"/>
        </w:rPr>
        <w:t>Флоренс</w:t>
      </w:r>
      <w:r>
        <w:rPr>
          <w:rFonts w:ascii="Times New Roman" w:hAnsi="Times New Roman" w:cs="Times New Roman"/>
          <w:lang w:val="uk-UA"/>
        </w:rPr>
        <w:t xml:space="preserve"> </w:t>
      </w:r>
      <w:r w:rsidRPr="00170DE3">
        <w:rPr>
          <w:rFonts w:ascii="Times New Roman" w:hAnsi="Times New Roman" w:cs="Times New Roman"/>
        </w:rPr>
        <w:t xml:space="preserve">Тертулиан. </w:t>
      </w:r>
      <w:r w:rsidRPr="00170DE3">
        <w:rPr>
          <w:rFonts w:ascii="Times New Roman" w:hAnsi="Times New Roman" w:cs="Times New Roman"/>
          <w:i/>
        </w:rPr>
        <w:t>Творения</w:t>
      </w:r>
      <w:r w:rsidRPr="00170DE3">
        <w:rPr>
          <w:rFonts w:ascii="Times New Roman" w:hAnsi="Times New Roman" w:cs="Times New Roman"/>
        </w:rPr>
        <w:t>. Т.</w:t>
      </w:r>
      <w:r w:rsidRPr="00170DE3">
        <w:rPr>
          <w:rFonts w:ascii="Times New Roman" w:hAnsi="Times New Roman" w:cs="Times New Roman"/>
          <w:lang w:val="en-US"/>
        </w:rPr>
        <w:t>III</w:t>
      </w:r>
      <w:r w:rsidRPr="00170DE3">
        <w:rPr>
          <w:rFonts w:ascii="Times New Roman" w:hAnsi="Times New Roman" w:cs="Times New Roman"/>
          <w:lang w:val="uk-UA"/>
        </w:rPr>
        <w:t>, 97-99.</w:t>
      </w:r>
    </w:p>
  </w:footnote>
  <w:footnote w:id="65">
    <w:p w:rsidR="00F6067D" w:rsidRPr="00170DE3" w:rsidRDefault="00F6067D" w:rsidP="00BA0B88">
      <w:pPr>
        <w:pStyle w:val="a3"/>
        <w:jc w:val="both"/>
        <w:rPr>
          <w:rFonts w:ascii="Times New Roman" w:hAnsi="Times New Roman" w:cs="Times New Roman"/>
          <w:lang w:val="uk-UA"/>
        </w:rPr>
      </w:pPr>
      <w:r w:rsidRPr="00170DE3">
        <w:rPr>
          <w:rStyle w:val="a5"/>
          <w:rFonts w:ascii="Times New Roman" w:hAnsi="Times New Roman" w:cs="Times New Roman"/>
        </w:rPr>
        <w:footnoteRef/>
      </w:r>
      <w:r w:rsidRPr="00170DE3">
        <w:rPr>
          <w:rFonts w:ascii="Times New Roman" w:hAnsi="Times New Roman" w:cs="Times New Roman"/>
        </w:rPr>
        <w:t xml:space="preserve"> За імператора Костянтина (306—337 рр.) християнська</w:t>
      </w:r>
      <w:r>
        <w:rPr>
          <w:rFonts w:ascii="Times New Roman" w:hAnsi="Times New Roman" w:cs="Times New Roman"/>
          <w:lang w:val="uk-UA"/>
        </w:rPr>
        <w:t xml:space="preserve"> </w:t>
      </w:r>
      <w:r w:rsidRPr="00170DE3">
        <w:rPr>
          <w:rFonts w:ascii="Times New Roman" w:hAnsi="Times New Roman" w:cs="Times New Roman"/>
        </w:rPr>
        <w:t>релігія</w:t>
      </w:r>
      <w:r>
        <w:rPr>
          <w:rFonts w:ascii="Times New Roman" w:hAnsi="Times New Roman" w:cs="Times New Roman"/>
          <w:lang w:val="uk-UA"/>
        </w:rPr>
        <w:t xml:space="preserve"> </w:t>
      </w:r>
      <w:r w:rsidRPr="00170DE3">
        <w:rPr>
          <w:rFonts w:ascii="Times New Roman" w:hAnsi="Times New Roman" w:cs="Times New Roman"/>
        </w:rPr>
        <w:t>перетворилася на державну</w:t>
      </w:r>
      <w:r w:rsidRPr="00170DE3">
        <w:rPr>
          <w:rFonts w:ascii="Times New Roman" w:hAnsi="Times New Roman" w:cs="Times New Roman"/>
          <w:lang w:val="uk-UA"/>
        </w:rPr>
        <w:t>.</w:t>
      </w:r>
    </w:p>
  </w:footnote>
  <w:footnote w:id="66">
    <w:p w:rsidR="00F6067D" w:rsidRPr="00170DE3" w:rsidRDefault="00F6067D">
      <w:pPr>
        <w:pStyle w:val="a3"/>
        <w:rPr>
          <w:rFonts w:ascii="Times New Roman" w:hAnsi="Times New Roman" w:cs="Times New Roman"/>
          <w:lang w:val="uk-UA"/>
        </w:rPr>
      </w:pPr>
      <w:r w:rsidRPr="00170DE3">
        <w:rPr>
          <w:rStyle w:val="a5"/>
          <w:rFonts w:ascii="Times New Roman" w:hAnsi="Times New Roman" w:cs="Times New Roman"/>
        </w:rPr>
        <w:footnoteRef/>
      </w:r>
      <w:r w:rsidRPr="00170DE3">
        <w:rPr>
          <w:rFonts w:ascii="Times New Roman" w:hAnsi="Times New Roman" w:cs="Times New Roman"/>
        </w:rPr>
        <w:t xml:space="preserve"> Флоровский Г.</w:t>
      </w:r>
      <w:r w:rsidRPr="00170DE3">
        <w:rPr>
          <w:rFonts w:ascii="Times New Roman" w:hAnsi="Times New Roman" w:cs="Times New Roman"/>
          <w:i/>
          <w:iCs/>
        </w:rPr>
        <w:t> </w:t>
      </w:r>
      <w:r w:rsidRPr="00170DE3">
        <w:rPr>
          <w:rFonts w:ascii="Times New Roman" w:hAnsi="Times New Roman" w:cs="Times New Roman"/>
          <w:i/>
        </w:rPr>
        <w:t>Век патристики и эсхатология</w:t>
      </w:r>
      <w:r w:rsidRPr="00170DE3">
        <w:rPr>
          <w:rFonts w:ascii="Times New Roman" w:hAnsi="Times New Roman" w:cs="Times New Roman"/>
        </w:rPr>
        <w:t> // </w:t>
      </w:r>
      <w:r w:rsidRPr="00170DE3">
        <w:rPr>
          <w:rFonts w:ascii="Times New Roman" w:hAnsi="Times New Roman" w:cs="Times New Roman"/>
          <w:i/>
          <w:iCs/>
        </w:rPr>
        <w:t>Избранные богословские статьи</w:t>
      </w:r>
      <w:r w:rsidRPr="00170DE3">
        <w:rPr>
          <w:rFonts w:ascii="Times New Roman" w:hAnsi="Times New Roman" w:cs="Times New Roman"/>
        </w:rPr>
        <w:t>. Москва 2000, 235.</w:t>
      </w:r>
    </w:p>
  </w:footnote>
  <w:footnote w:id="67">
    <w:p w:rsidR="00F6067D" w:rsidRPr="00256B55" w:rsidRDefault="00F6067D" w:rsidP="00170DE3">
      <w:pPr>
        <w:pStyle w:val="a3"/>
        <w:rPr>
          <w:rFonts w:ascii="Times New Roman" w:hAnsi="Times New Roman" w:cs="Times New Roman"/>
          <w:lang w:val="uk-UA"/>
        </w:rPr>
      </w:pPr>
      <w:r w:rsidRPr="00170DE3">
        <w:rPr>
          <w:rStyle w:val="a5"/>
          <w:rFonts w:ascii="Times New Roman" w:hAnsi="Times New Roman" w:cs="Times New Roman"/>
        </w:rPr>
        <w:footnoteRef/>
      </w:r>
      <w:r w:rsidR="008D45FA">
        <w:rPr>
          <w:rFonts w:ascii="Times New Roman" w:hAnsi="Times New Roman" w:cs="Times New Roman"/>
          <w:lang w:val="uk-UA"/>
        </w:rPr>
        <w:t xml:space="preserve"> </w:t>
      </w:r>
      <w:r w:rsidRPr="00170DE3">
        <w:rPr>
          <w:rFonts w:ascii="Times New Roman" w:hAnsi="Times New Roman" w:cs="Times New Roman"/>
        </w:rPr>
        <w:t xml:space="preserve">Аврелий Августин. </w:t>
      </w:r>
      <w:r>
        <w:rPr>
          <w:rFonts w:ascii="Times New Roman" w:hAnsi="Times New Roman" w:cs="Times New Roman"/>
          <w:i/>
        </w:rPr>
        <w:t>О граде Божьем.</w:t>
      </w:r>
      <w:r>
        <w:rPr>
          <w:rFonts w:ascii="Times New Roman" w:hAnsi="Times New Roman" w:cs="Times New Roman"/>
        </w:rPr>
        <w:t xml:space="preserve"> Санкт-Петербург 1998, 579.</w:t>
      </w:r>
    </w:p>
  </w:footnote>
  <w:footnote w:id="68">
    <w:p w:rsidR="00F6067D" w:rsidRPr="00170DE3" w:rsidRDefault="00F6067D">
      <w:pPr>
        <w:pStyle w:val="a3"/>
        <w:rPr>
          <w:rFonts w:ascii="Times New Roman" w:hAnsi="Times New Roman" w:cs="Times New Roman"/>
        </w:rPr>
      </w:pPr>
      <w:r w:rsidRPr="00170DE3">
        <w:rPr>
          <w:rStyle w:val="a5"/>
          <w:rFonts w:ascii="Times New Roman" w:hAnsi="Times New Roman" w:cs="Times New Roman"/>
        </w:rPr>
        <w:footnoteRef/>
      </w:r>
      <w:r w:rsidR="008D45FA">
        <w:rPr>
          <w:rFonts w:ascii="Times New Roman" w:hAnsi="Times New Roman" w:cs="Times New Roman"/>
          <w:lang w:val="uk-UA"/>
        </w:rPr>
        <w:t xml:space="preserve"> </w:t>
      </w:r>
      <w:r w:rsidRPr="00170DE3">
        <w:rPr>
          <w:rFonts w:ascii="Times New Roman" w:hAnsi="Times New Roman" w:cs="Times New Roman"/>
        </w:rPr>
        <w:t xml:space="preserve">Аврелий Августин. </w:t>
      </w:r>
      <w:r w:rsidRPr="00170DE3">
        <w:rPr>
          <w:rFonts w:ascii="Times New Roman" w:hAnsi="Times New Roman" w:cs="Times New Roman"/>
          <w:i/>
        </w:rPr>
        <w:t xml:space="preserve">О граде Божьем, </w:t>
      </w:r>
      <w:r w:rsidRPr="00170DE3">
        <w:rPr>
          <w:rFonts w:ascii="Times New Roman" w:hAnsi="Times New Roman" w:cs="Times New Roman"/>
        </w:rPr>
        <w:t>401.</w:t>
      </w:r>
    </w:p>
  </w:footnote>
  <w:footnote w:id="69">
    <w:p w:rsidR="00F6067D" w:rsidRPr="00170DE3" w:rsidRDefault="00F6067D">
      <w:pPr>
        <w:pStyle w:val="a3"/>
        <w:rPr>
          <w:rFonts w:ascii="Times New Roman" w:hAnsi="Times New Roman" w:cs="Times New Roman"/>
          <w:lang w:val="uk-UA"/>
        </w:rPr>
      </w:pPr>
      <w:r w:rsidRPr="00170DE3">
        <w:rPr>
          <w:rStyle w:val="a5"/>
          <w:rFonts w:ascii="Times New Roman" w:hAnsi="Times New Roman" w:cs="Times New Roman"/>
        </w:rPr>
        <w:footnoteRef/>
      </w:r>
      <w:r w:rsidR="008D45FA">
        <w:rPr>
          <w:rFonts w:ascii="Times New Roman" w:hAnsi="Times New Roman" w:cs="Times New Roman"/>
          <w:lang w:val="uk-UA"/>
        </w:rPr>
        <w:t xml:space="preserve"> </w:t>
      </w:r>
      <w:r w:rsidRPr="00170DE3">
        <w:rPr>
          <w:rFonts w:ascii="Times New Roman" w:hAnsi="Times New Roman" w:cs="Times New Roman"/>
        </w:rPr>
        <w:t xml:space="preserve">Аврелий Августин. </w:t>
      </w:r>
      <w:r w:rsidRPr="00170DE3">
        <w:rPr>
          <w:rFonts w:ascii="Times New Roman" w:hAnsi="Times New Roman" w:cs="Times New Roman"/>
          <w:i/>
        </w:rPr>
        <w:t>О граде Божьем,</w:t>
      </w:r>
      <w:r w:rsidRPr="00170DE3">
        <w:rPr>
          <w:rFonts w:ascii="Times New Roman" w:hAnsi="Times New Roman" w:cs="Times New Roman"/>
        </w:rPr>
        <w:t xml:space="preserve"> 151.</w:t>
      </w:r>
    </w:p>
  </w:footnote>
  <w:footnote w:id="70">
    <w:p w:rsidR="00F6067D" w:rsidRPr="004A3232" w:rsidRDefault="00F6067D">
      <w:pPr>
        <w:pStyle w:val="a3"/>
        <w:rPr>
          <w:rFonts w:ascii="Times New Roman" w:hAnsi="Times New Roman" w:cs="Times New Roman"/>
          <w:lang w:val="uk-UA"/>
        </w:rPr>
      </w:pPr>
      <w:r w:rsidRPr="00170DE3">
        <w:rPr>
          <w:rStyle w:val="a5"/>
          <w:rFonts w:ascii="Times New Roman" w:hAnsi="Times New Roman" w:cs="Times New Roman"/>
        </w:rPr>
        <w:footnoteRef/>
      </w:r>
      <w:r w:rsidR="008D45FA">
        <w:rPr>
          <w:rFonts w:ascii="Times New Roman" w:hAnsi="Times New Roman" w:cs="Times New Roman"/>
          <w:lang w:val="uk-UA"/>
        </w:rPr>
        <w:t xml:space="preserve"> </w:t>
      </w:r>
      <w:r w:rsidRPr="00170DE3">
        <w:rPr>
          <w:rFonts w:ascii="Times New Roman" w:hAnsi="Times New Roman" w:cs="Times New Roman"/>
        </w:rPr>
        <w:t xml:space="preserve">Аврелий Августин. </w:t>
      </w:r>
      <w:r w:rsidRPr="00170DE3">
        <w:rPr>
          <w:rFonts w:ascii="Times New Roman" w:hAnsi="Times New Roman" w:cs="Times New Roman"/>
          <w:i/>
        </w:rPr>
        <w:t xml:space="preserve">О граде Божьем, </w:t>
      </w:r>
      <w:r w:rsidRPr="00170DE3">
        <w:rPr>
          <w:rFonts w:ascii="Times New Roman" w:hAnsi="Times New Roman" w:cs="Times New Roman"/>
        </w:rPr>
        <w:t>474.</w:t>
      </w:r>
    </w:p>
  </w:footnote>
  <w:footnote w:id="71">
    <w:p w:rsidR="00F6067D" w:rsidRPr="00ED7561" w:rsidRDefault="00F6067D" w:rsidP="00ED7561">
      <w:pPr>
        <w:pStyle w:val="a3"/>
        <w:jc w:val="both"/>
        <w:rPr>
          <w:rFonts w:ascii="Times New Roman" w:hAnsi="Times New Roman" w:cs="Times New Roman"/>
          <w:lang w:val="uk-UA"/>
        </w:rPr>
      </w:pPr>
      <w:r w:rsidRPr="00ED7561">
        <w:rPr>
          <w:rStyle w:val="a5"/>
          <w:rFonts w:ascii="Times New Roman" w:hAnsi="Times New Roman" w:cs="Times New Roman"/>
        </w:rPr>
        <w:footnoteRef/>
      </w:r>
      <w:r w:rsidR="008D45FA">
        <w:rPr>
          <w:rFonts w:ascii="Times New Roman" w:hAnsi="Times New Roman" w:cs="Times New Roman"/>
          <w:lang w:val="uk-UA"/>
        </w:rPr>
        <w:t xml:space="preserve"> </w:t>
      </w:r>
      <w:r w:rsidRPr="00ED7561">
        <w:rPr>
          <w:rFonts w:ascii="Times New Roman" w:hAnsi="Times New Roman" w:cs="Times New Roman"/>
          <w:lang w:val="uk-UA"/>
        </w:rPr>
        <w:t>Ціґенаус Антон,</w:t>
      </w:r>
      <w:r w:rsidRPr="00ED7561">
        <w:rPr>
          <w:rFonts w:ascii="Times New Roman" w:hAnsi="Times New Roman" w:cs="Times New Roman"/>
          <w:i/>
          <w:iCs/>
          <w:lang w:val="uk-UA"/>
        </w:rPr>
        <w:t> Есхатологія: Майбутнє сотвореного в Бозі</w:t>
      </w:r>
      <w:r w:rsidRPr="00ED7561">
        <w:rPr>
          <w:rFonts w:ascii="Times New Roman" w:hAnsi="Times New Roman" w:cs="Times New Roman"/>
          <w:lang w:val="uk-UA"/>
        </w:rPr>
        <w:t>, 65-66.</w:t>
      </w:r>
    </w:p>
  </w:footnote>
  <w:footnote w:id="72">
    <w:p w:rsidR="00F6067D" w:rsidRPr="00ED7561" w:rsidRDefault="00F6067D" w:rsidP="00ED7561">
      <w:pPr>
        <w:pStyle w:val="a3"/>
        <w:jc w:val="both"/>
        <w:rPr>
          <w:rFonts w:ascii="Times New Roman" w:hAnsi="Times New Roman" w:cs="Times New Roman"/>
          <w:lang w:val="uk-UA"/>
        </w:rPr>
      </w:pPr>
      <w:r w:rsidRPr="00ED7561">
        <w:rPr>
          <w:rStyle w:val="a5"/>
          <w:rFonts w:ascii="Times New Roman" w:hAnsi="Times New Roman" w:cs="Times New Roman"/>
        </w:rPr>
        <w:footnoteRef/>
      </w:r>
      <w:r w:rsidR="008D45FA">
        <w:rPr>
          <w:rFonts w:ascii="Times New Roman" w:hAnsi="Times New Roman" w:cs="Times New Roman"/>
          <w:lang w:val="uk-UA"/>
        </w:rPr>
        <w:t xml:space="preserve"> </w:t>
      </w:r>
      <w:r w:rsidRPr="00ED7561">
        <w:rPr>
          <w:rFonts w:ascii="Times New Roman" w:hAnsi="Times New Roman" w:cs="Times New Roman"/>
          <w:lang w:val="uk-UA"/>
        </w:rPr>
        <w:t xml:space="preserve">Иоанн Златоуст. </w:t>
      </w:r>
      <w:r w:rsidRPr="00ED7561">
        <w:rPr>
          <w:rFonts w:ascii="Times New Roman" w:hAnsi="Times New Roman" w:cs="Times New Roman"/>
          <w:i/>
          <w:lang w:val="uk-UA"/>
        </w:rPr>
        <w:t xml:space="preserve">Толкование на послание к Евреям// </w:t>
      </w:r>
      <w:r w:rsidRPr="00ED7561">
        <w:rPr>
          <w:rFonts w:ascii="Times New Roman" w:hAnsi="Times New Roman" w:cs="Times New Roman"/>
          <w:i/>
        </w:rPr>
        <w:t xml:space="preserve">Творения святого Отцы нашего Иоанна Златоустого. </w:t>
      </w:r>
      <w:r w:rsidRPr="00ED7561">
        <w:rPr>
          <w:rFonts w:ascii="Times New Roman" w:hAnsi="Times New Roman" w:cs="Times New Roman"/>
        </w:rPr>
        <w:t>Санкт</w:t>
      </w:r>
      <w:r w:rsidRPr="00D01C8E">
        <w:rPr>
          <w:rFonts w:ascii="Times New Roman" w:hAnsi="Times New Roman" w:cs="Times New Roman"/>
        </w:rPr>
        <w:t>-</w:t>
      </w:r>
      <w:r w:rsidRPr="00ED7561">
        <w:rPr>
          <w:rFonts w:ascii="Times New Roman" w:hAnsi="Times New Roman" w:cs="Times New Roman"/>
        </w:rPr>
        <w:t>Петербург</w:t>
      </w:r>
      <w:r w:rsidRPr="00D01C8E">
        <w:rPr>
          <w:rFonts w:ascii="Times New Roman" w:hAnsi="Times New Roman" w:cs="Times New Roman"/>
        </w:rPr>
        <w:t xml:space="preserve"> 1906,</w:t>
      </w:r>
      <w:r w:rsidRPr="00ED7561">
        <w:rPr>
          <w:rFonts w:ascii="Times New Roman" w:hAnsi="Times New Roman" w:cs="Times New Roman"/>
          <w:lang w:val="uk-UA"/>
        </w:rPr>
        <w:t xml:space="preserve">227-228. </w:t>
      </w:r>
    </w:p>
  </w:footnote>
  <w:footnote w:id="73">
    <w:p w:rsidR="00F6067D" w:rsidRPr="00E87DC6" w:rsidRDefault="00F6067D" w:rsidP="00ED7561">
      <w:pPr>
        <w:pStyle w:val="a3"/>
        <w:jc w:val="both"/>
        <w:rPr>
          <w:lang w:val="en-US"/>
        </w:rPr>
      </w:pPr>
      <w:r w:rsidRPr="00ED7561">
        <w:rPr>
          <w:rStyle w:val="a5"/>
          <w:rFonts w:ascii="Times New Roman" w:hAnsi="Times New Roman" w:cs="Times New Roman"/>
        </w:rPr>
        <w:footnoteRef/>
      </w:r>
      <w:r w:rsidR="008D45FA">
        <w:rPr>
          <w:rFonts w:ascii="Times New Roman" w:hAnsi="Times New Roman" w:cs="Times New Roman"/>
          <w:lang w:val="uk-UA"/>
        </w:rPr>
        <w:t xml:space="preserve"> </w:t>
      </w:r>
      <w:r>
        <w:rPr>
          <w:rFonts w:ascii="Times New Roman" w:hAnsi="Times New Roman" w:cs="Times New Roman"/>
          <w:lang w:val="en-US"/>
        </w:rPr>
        <w:t>Mace</w:t>
      </w:r>
      <w:r>
        <w:rPr>
          <w:rFonts w:ascii="Times New Roman" w:hAnsi="Times New Roman" w:cs="Times New Roman"/>
          <w:lang w:val="uk-UA"/>
        </w:rPr>
        <w:t xml:space="preserve"> </w:t>
      </w:r>
      <w:r>
        <w:rPr>
          <w:rFonts w:ascii="Times New Roman" w:hAnsi="Times New Roman" w:cs="Times New Roman"/>
          <w:lang w:val="en-US"/>
        </w:rPr>
        <w:t>C</w:t>
      </w:r>
      <w:r w:rsidRPr="00E87DC6">
        <w:rPr>
          <w:rFonts w:ascii="Times New Roman" w:hAnsi="Times New Roman" w:cs="Times New Roman"/>
          <w:lang w:val="en-US"/>
        </w:rPr>
        <w:t xml:space="preserve">. </w:t>
      </w:r>
      <w:r w:rsidRPr="00136AD2">
        <w:rPr>
          <w:rFonts w:ascii="Times New Roman" w:hAnsi="Times New Roman" w:cs="Times New Roman"/>
          <w:i/>
          <w:lang w:val="en-US"/>
        </w:rPr>
        <w:t>Pseudo</w:t>
      </w:r>
      <w:r w:rsidRPr="00E87DC6">
        <w:rPr>
          <w:rFonts w:ascii="Times New Roman" w:hAnsi="Times New Roman" w:cs="Times New Roman"/>
          <w:i/>
          <w:lang w:val="en-US"/>
        </w:rPr>
        <w:t>-</w:t>
      </w:r>
      <w:r w:rsidRPr="00136AD2">
        <w:rPr>
          <w:rFonts w:ascii="Times New Roman" w:hAnsi="Times New Roman" w:cs="Times New Roman"/>
          <w:i/>
          <w:lang w:val="en-US"/>
        </w:rPr>
        <w:t>Athanasius</w:t>
      </w:r>
      <w:r w:rsidRPr="00E87DC6">
        <w:rPr>
          <w:rFonts w:ascii="Times New Roman" w:hAnsi="Times New Roman" w:cs="Times New Roman"/>
          <w:i/>
          <w:lang w:val="en-US"/>
        </w:rPr>
        <w:t xml:space="preserve">, </w:t>
      </w:r>
      <w:r w:rsidRPr="00136AD2">
        <w:rPr>
          <w:rFonts w:ascii="Times New Roman" w:hAnsi="Times New Roman" w:cs="Times New Roman"/>
          <w:i/>
          <w:lang w:val="en-US"/>
        </w:rPr>
        <w:t>Quaestio</w:t>
      </w:r>
      <w:r>
        <w:rPr>
          <w:rFonts w:ascii="Times New Roman" w:hAnsi="Times New Roman" w:cs="Times New Roman"/>
          <w:i/>
          <w:lang w:val="uk-UA"/>
        </w:rPr>
        <w:t xml:space="preserve"> </w:t>
      </w:r>
      <w:r w:rsidRPr="00136AD2">
        <w:rPr>
          <w:rFonts w:ascii="Times New Roman" w:hAnsi="Times New Roman" w:cs="Times New Roman"/>
          <w:i/>
          <w:lang w:val="en-US"/>
        </w:rPr>
        <w:t>ad</w:t>
      </w:r>
      <w:r>
        <w:rPr>
          <w:rFonts w:ascii="Times New Roman" w:hAnsi="Times New Roman" w:cs="Times New Roman"/>
          <w:i/>
          <w:lang w:val="uk-UA"/>
        </w:rPr>
        <w:t xml:space="preserve"> </w:t>
      </w:r>
      <w:r w:rsidRPr="00136AD2">
        <w:rPr>
          <w:rFonts w:ascii="Times New Roman" w:hAnsi="Times New Roman" w:cs="Times New Roman"/>
          <w:i/>
          <w:lang w:val="en-US"/>
        </w:rPr>
        <w:t>Antiochum</w:t>
      </w:r>
      <w:r w:rsidRPr="00E87DC6">
        <w:rPr>
          <w:rFonts w:ascii="Times New Roman" w:hAnsi="Times New Roman" w:cs="Times New Roman"/>
          <w:i/>
          <w:lang w:val="en-US"/>
        </w:rPr>
        <w:t>//</w:t>
      </w:r>
      <w:r w:rsidRPr="003C0C86">
        <w:rPr>
          <w:rFonts w:ascii="Times New Roman" w:hAnsi="Times New Roman" w:cs="Times New Roman"/>
          <w:i/>
          <w:lang w:val="en-US"/>
        </w:rPr>
        <w:t>STUDIAPATRISTICA</w:t>
      </w:r>
      <w:r w:rsidRPr="00E87DC6">
        <w:rPr>
          <w:rFonts w:ascii="Times New Roman" w:hAnsi="Times New Roman" w:cs="Times New Roman"/>
          <w:i/>
          <w:lang w:val="en-US"/>
        </w:rPr>
        <w:t xml:space="preserve"> 66 </w:t>
      </w:r>
      <w:r w:rsidRPr="00E87DC6">
        <w:rPr>
          <w:rFonts w:ascii="Times New Roman" w:hAnsi="Times New Roman" w:cs="Times New Roman"/>
          <w:lang w:val="en-US"/>
        </w:rPr>
        <w:t>(2011) 320.</w:t>
      </w:r>
    </w:p>
  </w:footnote>
  <w:footnote w:id="74">
    <w:p w:rsidR="00F6067D" w:rsidRPr="00060BC2" w:rsidRDefault="00F6067D" w:rsidP="003C0C86">
      <w:pPr>
        <w:pStyle w:val="a3"/>
        <w:jc w:val="both"/>
        <w:rPr>
          <w:rFonts w:ascii="Times New Roman" w:hAnsi="Times New Roman" w:cs="Times New Roman"/>
        </w:rPr>
      </w:pPr>
      <w:r w:rsidRPr="008763AF">
        <w:rPr>
          <w:rStyle w:val="a5"/>
          <w:rFonts w:ascii="Times New Roman" w:hAnsi="Times New Roman" w:cs="Times New Roman"/>
        </w:rPr>
        <w:footnoteRef/>
      </w:r>
      <w:r w:rsidR="008D45FA">
        <w:rPr>
          <w:rFonts w:ascii="Times New Roman" w:hAnsi="Times New Roman" w:cs="Times New Roman"/>
          <w:lang w:val="uk-UA"/>
        </w:rPr>
        <w:t xml:space="preserve"> </w:t>
      </w:r>
      <w:r w:rsidRPr="008763AF">
        <w:rPr>
          <w:rFonts w:ascii="Times New Roman" w:hAnsi="Times New Roman" w:cs="Times New Roman"/>
          <w:lang w:val="en-US"/>
        </w:rPr>
        <w:t>Mace</w:t>
      </w:r>
      <w:r>
        <w:rPr>
          <w:rFonts w:ascii="Times New Roman" w:hAnsi="Times New Roman" w:cs="Times New Roman"/>
          <w:lang w:val="uk-UA"/>
        </w:rPr>
        <w:t xml:space="preserve"> </w:t>
      </w:r>
      <w:r w:rsidRPr="008763AF">
        <w:rPr>
          <w:rFonts w:ascii="Times New Roman" w:hAnsi="Times New Roman" w:cs="Times New Roman"/>
          <w:lang w:val="en-US"/>
        </w:rPr>
        <w:t>C</w:t>
      </w:r>
      <w:r w:rsidRPr="00E87DC6">
        <w:rPr>
          <w:rFonts w:ascii="Times New Roman" w:hAnsi="Times New Roman" w:cs="Times New Roman"/>
          <w:lang w:val="en-US"/>
        </w:rPr>
        <w:t xml:space="preserve">. </w:t>
      </w:r>
      <w:r w:rsidRPr="008763AF">
        <w:rPr>
          <w:rFonts w:ascii="Times New Roman" w:hAnsi="Times New Roman" w:cs="Times New Roman"/>
          <w:i/>
          <w:lang w:val="en-US"/>
        </w:rPr>
        <w:t>Pseudo</w:t>
      </w:r>
      <w:r w:rsidRPr="00E87DC6">
        <w:rPr>
          <w:rFonts w:ascii="Times New Roman" w:hAnsi="Times New Roman" w:cs="Times New Roman"/>
          <w:i/>
          <w:lang w:val="en-US"/>
        </w:rPr>
        <w:t>-</w:t>
      </w:r>
      <w:r w:rsidRPr="008763AF">
        <w:rPr>
          <w:rFonts w:ascii="Times New Roman" w:hAnsi="Times New Roman" w:cs="Times New Roman"/>
          <w:i/>
          <w:lang w:val="en-US"/>
        </w:rPr>
        <w:t>Athanasius</w:t>
      </w:r>
      <w:r w:rsidRPr="00E87DC6">
        <w:rPr>
          <w:rFonts w:ascii="Times New Roman" w:hAnsi="Times New Roman" w:cs="Times New Roman"/>
          <w:i/>
          <w:lang w:val="en-US"/>
        </w:rPr>
        <w:t xml:space="preserve">, </w:t>
      </w:r>
      <w:r w:rsidRPr="008763AF">
        <w:rPr>
          <w:rFonts w:ascii="Times New Roman" w:hAnsi="Times New Roman" w:cs="Times New Roman"/>
          <w:i/>
          <w:lang w:val="en-US"/>
        </w:rPr>
        <w:t>Quaestio</w:t>
      </w:r>
      <w:r>
        <w:rPr>
          <w:rFonts w:ascii="Times New Roman" w:hAnsi="Times New Roman" w:cs="Times New Roman"/>
          <w:i/>
          <w:lang w:val="uk-UA"/>
        </w:rPr>
        <w:t xml:space="preserve"> </w:t>
      </w:r>
      <w:r w:rsidRPr="008763AF">
        <w:rPr>
          <w:rFonts w:ascii="Times New Roman" w:hAnsi="Times New Roman" w:cs="Times New Roman"/>
          <w:i/>
          <w:lang w:val="en-US"/>
        </w:rPr>
        <w:t>ad</w:t>
      </w:r>
      <w:r>
        <w:rPr>
          <w:rFonts w:ascii="Times New Roman" w:hAnsi="Times New Roman" w:cs="Times New Roman"/>
          <w:i/>
          <w:lang w:val="uk-UA"/>
        </w:rPr>
        <w:t xml:space="preserve"> </w:t>
      </w:r>
      <w:r w:rsidRPr="008763AF">
        <w:rPr>
          <w:rFonts w:ascii="Times New Roman" w:hAnsi="Times New Roman" w:cs="Times New Roman"/>
          <w:i/>
          <w:lang w:val="en-US"/>
        </w:rPr>
        <w:t>Antiochum</w:t>
      </w:r>
      <w:r w:rsidRPr="00E87DC6">
        <w:rPr>
          <w:rFonts w:ascii="Times New Roman" w:hAnsi="Times New Roman" w:cs="Times New Roman"/>
          <w:i/>
          <w:lang w:val="en-US"/>
        </w:rPr>
        <w:t xml:space="preserve">. </w:t>
      </w:r>
      <w:r w:rsidRPr="00060BC2">
        <w:rPr>
          <w:rFonts w:ascii="Times New Roman" w:hAnsi="Times New Roman" w:cs="Times New Roman"/>
        </w:rPr>
        <w:t>323.</w:t>
      </w:r>
    </w:p>
  </w:footnote>
  <w:footnote w:id="75">
    <w:p w:rsidR="00F6067D" w:rsidRPr="008763AF" w:rsidRDefault="00F6067D" w:rsidP="003C0C86">
      <w:pPr>
        <w:pStyle w:val="a3"/>
        <w:jc w:val="both"/>
        <w:rPr>
          <w:rFonts w:ascii="Times New Roman" w:hAnsi="Times New Roman" w:cs="Times New Roman"/>
        </w:rPr>
      </w:pPr>
      <w:r w:rsidRPr="008763AF">
        <w:rPr>
          <w:rStyle w:val="a5"/>
          <w:rFonts w:ascii="Times New Roman" w:hAnsi="Times New Roman" w:cs="Times New Roman"/>
        </w:rPr>
        <w:footnoteRef/>
      </w:r>
      <w:r w:rsidR="00AE4BF0">
        <w:rPr>
          <w:rFonts w:ascii="Times New Roman" w:hAnsi="Times New Roman" w:cs="Times New Roman"/>
          <w:lang w:val="uk-UA"/>
        </w:rPr>
        <w:t xml:space="preserve"> </w:t>
      </w:r>
      <w:r w:rsidRPr="008763AF">
        <w:rPr>
          <w:rFonts w:ascii="Times New Roman" w:hAnsi="Times New Roman" w:cs="Times New Roman"/>
        </w:rPr>
        <w:t xml:space="preserve">Ларше Ж.-К. </w:t>
      </w:r>
      <w:r w:rsidRPr="008763AF">
        <w:rPr>
          <w:rFonts w:ascii="Times New Roman" w:hAnsi="Times New Roman" w:cs="Times New Roman"/>
          <w:i/>
        </w:rPr>
        <w:t xml:space="preserve">Жизнь после смерти согласно православной Традиции, </w:t>
      </w:r>
      <w:r w:rsidRPr="008763AF">
        <w:rPr>
          <w:rFonts w:ascii="Times New Roman" w:hAnsi="Times New Roman" w:cs="Times New Roman"/>
        </w:rPr>
        <w:t>Москва 2017, 182.</w:t>
      </w:r>
    </w:p>
  </w:footnote>
  <w:footnote w:id="76">
    <w:p w:rsidR="00F6067D" w:rsidRPr="008763AF" w:rsidRDefault="00F6067D" w:rsidP="003C0C86">
      <w:pPr>
        <w:pStyle w:val="a3"/>
        <w:jc w:val="both"/>
        <w:rPr>
          <w:rFonts w:ascii="Times New Roman" w:hAnsi="Times New Roman" w:cs="Times New Roman"/>
        </w:rPr>
      </w:pPr>
      <w:r w:rsidRPr="008763AF">
        <w:rPr>
          <w:rStyle w:val="a5"/>
          <w:rFonts w:ascii="Times New Roman" w:hAnsi="Times New Roman" w:cs="Times New Roman"/>
        </w:rPr>
        <w:footnoteRef/>
      </w:r>
      <w:r w:rsidR="00AE4BF0">
        <w:rPr>
          <w:rFonts w:ascii="Times New Roman" w:hAnsi="Times New Roman" w:cs="Times New Roman"/>
          <w:lang w:val="uk-UA"/>
        </w:rPr>
        <w:t xml:space="preserve"> </w:t>
      </w:r>
      <w:r w:rsidRPr="008763AF">
        <w:rPr>
          <w:rFonts w:ascii="Times New Roman" w:hAnsi="Times New Roman" w:cs="Times New Roman"/>
        </w:rPr>
        <w:t xml:space="preserve">Ларше Ж.-К. </w:t>
      </w:r>
      <w:r w:rsidRPr="008763AF">
        <w:rPr>
          <w:rFonts w:ascii="Times New Roman" w:hAnsi="Times New Roman" w:cs="Times New Roman"/>
          <w:i/>
        </w:rPr>
        <w:t xml:space="preserve">Жизнь после смерти согласно православной Традиции, </w:t>
      </w:r>
      <w:r w:rsidRPr="008763AF">
        <w:rPr>
          <w:rFonts w:ascii="Times New Roman" w:hAnsi="Times New Roman" w:cs="Times New Roman"/>
        </w:rPr>
        <w:t>381.</w:t>
      </w:r>
    </w:p>
  </w:footnote>
  <w:footnote w:id="77">
    <w:p w:rsidR="00F6067D" w:rsidRPr="008763AF" w:rsidRDefault="00F6067D" w:rsidP="003C0C86">
      <w:pPr>
        <w:pStyle w:val="a3"/>
        <w:jc w:val="both"/>
        <w:rPr>
          <w:rFonts w:ascii="Times New Roman" w:hAnsi="Times New Roman" w:cs="Times New Roman"/>
          <w:lang w:val="uk-UA"/>
        </w:rPr>
      </w:pPr>
      <w:r w:rsidRPr="008763AF">
        <w:rPr>
          <w:rStyle w:val="a5"/>
          <w:rFonts w:ascii="Times New Roman" w:hAnsi="Times New Roman" w:cs="Times New Roman"/>
        </w:rPr>
        <w:footnoteRef/>
      </w:r>
      <w:r w:rsidR="00AE4BF0">
        <w:rPr>
          <w:rFonts w:ascii="Times New Roman" w:hAnsi="Times New Roman" w:cs="Times New Roman"/>
          <w:lang w:val="uk-UA"/>
        </w:rPr>
        <w:t xml:space="preserve"> </w:t>
      </w:r>
      <w:r w:rsidRPr="008763AF">
        <w:rPr>
          <w:rFonts w:ascii="Times New Roman" w:hAnsi="Times New Roman" w:cs="Times New Roman"/>
        </w:rPr>
        <w:t xml:space="preserve">Ларше Ж.-К. </w:t>
      </w:r>
      <w:r w:rsidRPr="008763AF">
        <w:rPr>
          <w:rFonts w:ascii="Times New Roman" w:hAnsi="Times New Roman" w:cs="Times New Roman"/>
          <w:i/>
        </w:rPr>
        <w:t xml:space="preserve">Жизнь после смерти согласно православной Традиции, </w:t>
      </w:r>
      <w:r w:rsidRPr="008763AF">
        <w:rPr>
          <w:rFonts w:ascii="Times New Roman" w:hAnsi="Times New Roman" w:cs="Times New Roman"/>
        </w:rPr>
        <w:t>112.</w:t>
      </w:r>
    </w:p>
  </w:footnote>
  <w:footnote w:id="78">
    <w:p w:rsidR="00F6067D" w:rsidRPr="008763AF" w:rsidRDefault="00F6067D" w:rsidP="003C0C86">
      <w:pPr>
        <w:pStyle w:val="a3"/>
        <w:jc w:val="both"/>
        <w:rPr>
          <w:rFonts w:ascii="Times New Roman" w:hAnsi="Times New Roman" w:cs="Times New Roman"/>
          <w:b/>
          <w:bCs/>
        </w:rPr>
      </w:pPr>
      <w:r w:rsidRPr="008763AF">
        <w:rPr>
          <w:rStyle w:val="a5"/>
          <w:rFonts w:ascii="Times New Roman" w:hAnsi="Times New Roman" w:cs="Times New Roman"/>
        </w:rPr>
        <w:footnoteRef/>
      </w:r>
      <w:r w:rsidRPr="008763AF">
        <w:rPr>
          <w:rFonts w:ascii="Times New Roman" w:hAnsi="Times New Roman" w:cs="Times New Roman"/>
        </w:rPr>
        <w:t xml:space="preserve"> Кирилл Александрийский, </w:t>
      </w:r>
      <w:r w:rsidRPr="008763AF">
        <w:rPr>
          <w:rFonts w:ascii="Times New Roman" w:hAnsi="Times New Roman" w:cs="Times New Roman"/>
          <w:bCs/>
          <w:i/>
        </w:rPr>
        <w:t>Слово об исходе души и Страшном Суде</w:t>
      </w:r>
      <w:r w:rsidRPr="008763AF">
        <w:rPr>
          <w:rFonts w:ascii="Times New Roman" w:hAnsi="Times New Roman" w:cs="Times New Roman"/>
          <w:bCs/>
        </w:rPr>
        <w:t xml:space="preserve"> // </w:t>
      </w:r>
      <w:r w:rsidRPr="008763AF">
        <w:rPr>
          <w:rFonts w:ascii="Times New Roman" w:hAnsi="Times New Roman" w:cs="Times New Roman"/>
          <w:bCs/>
          <w:lang w:val="en-US"/>
        </w:rPr>
        <w:t>azbuka</w:t>
      </w:r>
      <w:r w:rsidRPr="008763AF">
        <w:rPr>
          <w:rFonts w:ascii="Times New Roman" w:hAnsi="Times New Roman" w:cs="Times New Roman"/>
          <w:bCs/>
        </w:rPr>
        <w:t>.</w:t>
      </w:r>
      <w:r w:rsidRPr="008763AF">
        <w:rPr>
          <w:rFonts w:ascii="Times New Roman" w:hAnsi="Times New Roman" w:cs="Times New Roman"/>
          <w:bCs/>
          <w:lang w:val="en-US"/>
        </w:rPr>
        <w:t>ru</w:t>
      </w:r>
    </w:p>
  </w:footnote>
  <w:footnote w:id="79">
    <w:p w:rsidR="00F6067D" w:rsidRPr="008763AF" w:rsidRDefault="00F6067D" w:rsidP="003C0C86">
      <w:pPr>
        <w:pStyle w:val="a3"/>
        <w:jc w:val="both"/>
        <w:rPr>
          <w:rFonts w:ascii="Times New Roman" w:hAnsi="Times New Roman" w:cs="Times New Roman"/>
        </w:rPr>
      </w:pPr>
      <w:r w:rsidRPr="008763AF">
        <w:rPr>
          <w:rStyle w:val="a5"/>
          <w:rFonts w:ascii="Times New Roman" w:hAnsi="Times New Roman" w:cs="Times New Roman"/>
        </w:rPr>
        <w:footnoteRef/>
      </w:r>
      <w:r w:rsidR="00AE4BF0">
        <w:rPr>
          <w:rFonts w:ascii="Times New Roman" w:hAnsi="Times New Roman" w:cs="Times New Roman"/>
          <w:lang w:val="uk-UA"/>
        </w:rPr>
        <w:t xml:space="preserve"> </w:t>
      </w:r>
      <w:r w:rsidRPr="008763AF">
        <w:rPr>
          <w:rFonts w:ascii="Times New Roman" w:hAnsi="Times New Roman" w:cs="Times New Roman"/>
          <w:lang w:val="uk-UA"/>
        </w:rPr>
        <w:t xml:space="preserve">Кураев А. </w:t>
      </w:r>
      <w:r w:rsidRPr="008763AF">
        <w:rPr>
          <w:rFonts w:ascii="Times New Roman" w:hAnsi="Times New Roman" w:cs="Times New Roman"/>
          <w:i/>
        </w:rPr>
        <w:t xml:space="preserve">Мытарства Феодоры // </w:t>
      </w:r>
      <w:r w:rsidRPr="008763AF">
        <w:rPr>
          <w:rFonts w:ascii="Times New Roman" w:hAnsi="Times New Roman" w:cs="Times New Roman"/>
          <w:lang w:val="en-US"/>
        </w:rPr>
        <w:t>livejournal</w:t>
      </w:r>
      <w:r w:rsidRPr="008763AF">
        <w:rPr>
          <w:rFonts w:ascii="Times New Roman" w:hAnsi="Times New Roman" w:cs="Times New Roman"/>
        </w:rPr>
        <w:t>.</w:t>
      </w:r>
      <w:r w:rsidRPr="008763AF">
        <w:rPr>
          <w:rFonts w:ascii="Times New Roman" w:hAnsi="Times New Roman" w:cs="Times New Roman"/>
          <w:lang w:val="en-US"/>
        </w:rPr>
        <w:t>com</w:t>
      </w:r>
      <w:r w:rsidRPr="008763AF">
        <w:rPr>
          <w:rFonts w:ascii="Times New Roman" w:hAnsi="Times New Roman" w:cs="Times New Roman"/>
        </w:rPr>
        <w:t xml:space="preserve"> (23.03.2009).</w:t>
      </w:r>
    </w:p>
  </w:footnote>
  <w:footnote w:id="80">
    <w:p w:rsidR="00F6067D" w:rsidRPr="008763AF" w:rsidRDefault="00F6067D" w:rsidP="003C0C86">
      <w:pPr>
        <w:pStyle w:val="a3"/>
        <w:jc w:val="both"/>
      </w:pPr>
      <w:r w:rsidRPr="008763AF">
        <w:rPr>
          <w:rStyle w:val="a5"/>
          <w:rFonts w:ascii="Times New Roman" w:hAnsi="Times New Roman" w:cs="Times New Roman"/>
        </w:rPr>
        <w:footnoteRef/>
      </w:r>
      <w:r w:rsidR="00AE4BF0">
        <w:rPr>
          <w:rFonts w:ascii="Times New Roman" w:hAnsi="Times New Roman" w:cs="Times New Roman"/>
          <w:lang w:val="uk-UA"/>
        </w:rPr>
        <w:t xml:space="preserve"> </w:t>
      </w:r>
      <w:r w:rsidRPr="008763AF">
        <w:rPr>
          <w:rFonts w:ascii="Times New Roman" w:hAnsi="Times New Roman" w:cs="Times New Roman"/>
        </w:rPr>
        <w:t xml:space="preserve">Ле Гофф Ж. </w:t>
      </w:r>
      <w:r w:rsidRPr="008763AF">
        <w:rPr>
          <w:rFonts w:ascii="Times New Roman" w:hAnsi="Times New Roman" w:cs="Times New Roman"/>
          <w:i/>
        </w:rPr>
        <w:t xml:space="preserve">Рождение чистилища. </w:t>
      </w:r>
      <w:r w:rsidRPr="008763AF">
        <w:rPr>
          <w:rFonts w:ascii="Times New Roman" w:hAnsi="Times New Roman" w:cs="Times New Roman"/>
        </w:rPr>
        <w:t>Москва 2009, 147.</w:t>
      </w:r>
    </w:p>
  </w:footnote>
  <w:footnote w:id="81">
    <w:p w:rsidR="00F6067D" w:rsidRPr="00A57C13" w:rsidRDefault="00F6067D" w:rsidP="00A57C13">
      <w:pPr>
        <w:pStyle w:val="a3"/>
        <w:jc w:val="both"/>
        <w:rPr>
          <w:rFonts w:ascii="Times New Roman" w:hAnsi="Times New Roman" w:cs="Times New Roman"/>
          <w:lang w:val="uk-UA"/>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rPr>
        <w:t xml:space="preserve">Ле Гофф Ж. </w:t>
      </w:r>
      <w:r w:rsidRPr="00A57C13">
        <w:rPr>
          <w:rFonts w:ascii="Times New Roman" w:hAnsi="Times New Roman" w:cs="Times New Roman"/>
          <w:i/>
        </w:rPr>
        <w:t>Рождение чистилища</w:t>
      </w:r>
      <w:r w:rsidRPr="00A57C13">
        <w:rPr>
          <w:rFonts w:ascii="Times New Roman" w:hAnsi="Times New Roman" w:cs="Times New Roman"/>
          <w:i/>
          <w:lang w:val="uk-UA"/>
        </w:rPr>
        <w:t xml:space="preserve">, </w:t>
      </w:r>
      <w:r w:rsidRPr="00A57C13">
        <w:rPr>
          <w:rFonts w:ascii="Times New Roman" w:hAnsi="Times New Roman" w:cs="Times New Roman"/>
          <w:lang w:val="uk-UA"/>
        </w:rPr>
        <w:t>401.</w:t>
      </w:r>
    </w:p>
  </w:footnote>
  <w:footnote w:id="82">
    <w:p w:rsidR="00F6067D" w:rsidRPr="00A57C13" w:rsidRDefault="00F6067D" w:rsidP="00A57C13">
      <w:pPr>
        <w:pStyle w:val="a3"/>
        <w:jc w:val="both"/>
        <w:rPr>
          <w:rFonts w:ascii="Times New Roman" w:hAnsi="Times New Roman" w:cs="Times New Roman"/>
          <w:lang w:val="uk-UA"/>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rPr>
        <w:t xml:space="preserve">Ле Гофф Ж. </w:t>
      </w:r>
      <w:r w:rsidRPr="00A57C13">
        <w:rPr>
          <w:rFonts w:ascii="Times New Roman" w:hAnsi="Times New Roman" w:cs="Times New Roman"/>
          <w:i/>
        </w:rPr>
        <w:t>Рождение чистилища,</w:t>
      </w:r>
      <w:r w:rsidRPr="00A57C13">
        <w:rPr>
          <w:rFonts w:ascii="Times New Roman" w:hAnsi="Times New Roman" w:cs="Times New Roman"/>
        </w:rPr>
        <w:t>364.</w:t>
      </w:r>
    </w:p>
  </w:footnote>
  <w:footnote w:id="83">
    <w:p w:rsidR="00F6067D" w:rsidRPr="00A57C13" w:rsidRDefault="00F6067D" w:rsidP="00A57C13">
      <w:pPr>
        <w:pStyle w:val="a3"/>
        <w:jc w:val="both"/>
        <w:rPr>
          <w:rFonts w:ascii="Times New Roman" w:hAnsi="Times New Roman" w:cs="Times New Roman"/>
          <w:lang w:val="uk-UA"/>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rPr>
        <w:t xml:space="preserve">Ле Гофф Ж. </w:t>
      </w:r>
      <w:r w:rsidRPr="00A57C13">
        <w:rPr>
          <w:rFonts w:ascii="Times New Roman" w:hAnsi="Times New Roman" w:cs="Times New Roman"/>
          <w:i/>
        </w:rPr>
        <w:t xml:space="preserve">Рождение чистилища, </w:t>
      </w:r>
      <w:r w:rsidRPr="00A57C13">
        <w:rPr>
          <w:rFonts w:ascii="Times New Roman" w:hAnsi="Times New Roman" w:cs="Times New Roman"/>
        </w:rPr>
        <w:t>230.</w:t>
      </w:r>
    </w:p>
  </w:footnote>
  <w:footnote w:id="84">
    <w:p w:rsidR="00F6067D" w:rsidRPr="00A57C13" w:rsidRDefault="00F6067D" w:rsidP="00A57C13">
      <w:pPr>
        <w:pStyle w:val="a3"/>
        <w:jc w:val="both"/>
        <w:rPr>
          <w:rFonts w:ascii="Times New Roman" w:hAnsi="Times New Roman" w:cs="Times New Roman"/>
          <w:lang w:val="uk-UA"/>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lang w:val="uk-UA"/>
        </w:rPr>
        <w:t xml:space="preserve">Дюмулен П. </w:t>
      </w:r>
      <w:r w:rsidRPr="00A57C13">
        <w:rPr>
          <w:rFonts w:ascii="Times New Roman" w:hAnsi="Times New Roman" w:cs="Times New Roman"/>
          <w:i/>
          <w:lang w:val="uk-UA"/>
        </w:rPr>
        <w:t>Христианское</w:t>
      </w:r>
      <w:r>
        <w:rPr>
          <w:rFonts w:ascii="Times New Roman" w:hAnsi="Times New Roman" w:cs="Times New Roman"/>
          <w:i/>
          <w:lang w:val="uk-UA"/>
        </w:rPr>
        <w:t xml:space="preserve"> </w:t>
      </w:r>
      <w:r w:rsidRPr="00A57C13">
        <w:rPr>
          <w:rFonts w:ascii="Times New Roman" w:hAnsi="Times New Roman" w:cs="Times New Roman"/>
          <w:i/>
          <w:lang w:val="uk-UA"/>
        </w:rPr>
        <w:t>вероучение. Догматические текст</w:t>
      </w:r>
      <w:r w:rsidRPr="00A57C13">
        <w:rPr>
          <w:rFonts w:ascii="Times New Roman" w:hAnsi="Times New Roman" w:cs="Times New Roman"/>
          <w:i/>
        </w:rPr>
        <w:t xml:space="preserve">ы учительства Церкви </w:t>
      </w:r>
      <w:r w:rsidRPr="00A57C13">
        <w:rPr>
          <w:rFonts w:ascii="Times New Roman" w:hAnsi="Times New Roman" w:cs="Times New Roman"/>
          <w:i/>
          <w:lang w:val="uk-UA"/>
        </w:rPr>
        <w:t xml:space="preserve">ІІІ-ХХ вв. </w:t>
      </w:r>
      <w:r w:rsidRPr="00A57C13">
        <w:rPr>
          <w:rFonts w:ascii="Times New Roman" w:hAnsi="Times New Roman" w:cs="Times New Roman"/>
          <w:lang w:val="uk-UA"/>
        </w:rPr>
        <w:t>Санкт-Петербург 2002, 29-32.</w:t>
      </w:r>
    </w:p>
  </w:footnote>
  <w:footnote w:id="85">
    <w:p w:rsidR="00F6067D" w:rsidRPr="00A57C13" w:rsidRDefault="00F6067D" w:rsidP="00A57C13">
      <w:pPr>
        <w:pStyle w:val="a3"/>
        <w:jc w:val="both"/>
        <w:rPr>
          <w:rFonts w:ascii="Times New Roman" w:hAnsi="Times New Roman" w:cs="Times New Roman"/>
          <w:lang w:val="uk-UA"/>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rPr>
        <w:t xml:space="preserve">Ларше Ж.-К. </w:t>
      </w:r>
      <w:r w:rsidRPr="00A57C13">
        <w:rPr>
          <w:rFonts w:ascii="Times New Roman" w:hAnsi="Times New Roman" w:cs="Times New Roman"/>
          <w:i/>
        </w:rPr>
        <w:t>Жизнь после смерти согласно православной Традиции,</w:t>
      </w:r>
      <w:r w:rsidRPr="00A57C13">
        <w:rPr>
          <w:rFonts w:ascii="Times New Roman" w:hAnsi="Times New Roman" w:cs="Times New Roman"/>
        </w:rPr>
        <w:t>200.</w:t>
      </w:r>
    </w:p>
  </w:footnote>
  <w:footnote w:id="86">
    <w:p w:rsidR="00F6067D" w:rsidRPr="00A57C13" w:rsidRDefault="00F6067D" w:rsidP="00A57C13">
      <w:pPr>
        <w:pStyle w:val="a3"/>
        <w:jc w:val="both"/>
        <w:rPr>
          <w:rFonts w:ascii="Times New Roman" w:hAnsi="Times New Roman" w:cs="Times New Roman"/>
        </w:rPr>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rPr>
        <w:t xml:space="preserve">Ларше Ж.-К. </w:t>
      </w:r>
      <w:r w:rsidRPr="00A57C13">
        <w:rPr>
          <w:rFonts w:ascii="Times New Roman" w:hAnsi="Times New Roman" w:cs="Times New Roman"/>
          <w:i/>
        </w:rPr>
        <w:t xml:space="preserve">Жизнь после смерти согласно православной Традиции, </w:t>
      </w:r>
      <w:r w:rsidRPr="00A57C13">
        <w:rPr>
          <w:rFonts w:ascii="Times New Roman" w:hAnsi="Times New Roman" w:cs="Times New Roman"/>
        </w:rPr>
        <w:t>208.</w:t>
      </w:r>
    </w:p>
  </w:footnote>
  <w:footnote w:id="87">
    <w:p w:rsidR="00F6067D" w:rsidRPr="0099326D" w:rsidRDefault="00F6067D" w:rsidP="00A57C13">
      <w:pPr>
        <w:pStyle w:val="a3"/>
        <w:jc w:val="both"/>
      </w:pPr>
      <w:r w:rsidRPr="00A57C13">
        <w:rPr>
          <w:rStyle w:val="a5"/>
          <w:rFonts w:ascii="Times New Roman" w:hAnsi="Times New Roman" w:cs="Times New Roman"/>
        </w:rPr>
        <w:footnoteRef/>
      </w:r>
      <w:r w:rsidR="00AE4BF0">
        <w:rPr>
          <w:rFonts w:ascii="Times New Roman" w:hAnsi="Times New Roman" w:cs="Times New Roman"/>
          <w:lang w:val="uk-UA"/>
        </w:rPr>
        <w:t xml:space="preserve"> </w:t>
      </w:r>
      <w:r w:rsidRPr="00A57C13">
        <w:rPr>
          <w:rFonts w:ascii="Times New Roman" w:hAnsi="Times New Roman" w:cs="Times New Roman"/>
          <w:lang w:val="uk-UA"/>
        </w:rPr>
        <w:t xml:space="preserve">Дюмулен П. </w:t>
      </w:r>
      <w:r w:rsidRPr="00A57C13">
        <w:rPr>
          <w:rFonts w:ascii="Times New Roman" w:hAnsi="Times New Roman" w:cs="Times New Roman"/>
          <w:i/>
          <w:lang w:val="uk-UA"/>
        </w:rPr>
        <w:t>Христианское</w:t>
      </w:r>
      <w:r>
        <w:rPr>
          <w:rFonts w:ascii="Times New Roman" w:hAnsi="Times New Roman" w:cs="Times New Roman"/>
          <w:i/>
          <w:lang w:val="uk-UA"/>
        </w:rPr>
        <w:t xml:space="preserve"> </w:t>
      </w:r>
      <w:r w:rsidRPr="00A57C13">
        <w:rPr>
          <w:rFonts w:ascii="Times New Roman" w:hAnsi="Times New Roman" w:cs="Times New Roman"/>
          <w:i/>
          <w:lang w:val="uk-UA"/>
        </w:rPr>
        <w:t>вероучение. Догматические текст</w:t>
      </w:r>
      <w:r w:rsidRPr="00A57C13">
        <w:rPr>
          <w:rFonts w:ascii="Times New Roman" w:hAnsi="Times New Roman" w:cs="Times New Roman"/>
          <w:i/>
        </w:rPr>
        <w:t xml:space="preserve">ы учительства Церкви </w:t>
      </w:r>
      <w:r>
        <w:rPr>
          <w:rFonts w:ascii="Times New Roman" w:hAnsi="Times New Roman" w:cs="Times New Roman"/>
          <w:i/>
          <w:lang w:val="uk-UA"/>
        </w:rPr>
        <w:t xml:space="preserve">ІІІ-ХХ вв, </w:t>
      </w:r>
      <w:r w:rsidRPr="0099326D">
        <w:rPr>
          <w:rFonts w:ascii="Times New Roman" w:hAnsi="Times New Roman" w:cs="Times New Roman"/>
        </w:rPr>
        <w:t>498.</w:t>
      </w:r>
    </w:p>
  </w:footnote>
  <w:footnote w:id="88">
    <w:p w:rsidR="00F6067D" w:rsidRPr="00957061" w:rsidRDefault="00F6067D" w:rsidP="00957061">
      <w:pPr>
        <w:pStyle w:val="a3"/>
        <w:jc w:val="both"/>
        <w:rPr>
          <w:rFonts w:ascii="Times New Roman" w:hAnsi="Times New Roman" w:cs="Times New Roman"/>
          <w:lang w:val="uk-UA"/>
        </w:rPr>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lang w:val="uk-UA"/>
        </w:rPr>
        <w:t xml:space="preserve">Дюмулен П. </w:t>
      </w:r>
      <w:r w:rsidRPr="00957061">
        <w:rPr>
          <w:rFonts w:ascii="Times New Roman" w:hAnsi="Times New Roman" w:cs="Times New Roman"/>
          <w:i/>
          <w:lang w:val="uk-UA"/>
        </w:rPr>
        <w:t>Христианское</w:t>
      </w:r>
      <w:r>
        <w:rPr>
          <w:rFonts w:ascii="Times New Roman" w:hAnsi="Times New Roman" w:cs="Times New Roman"/>
          <w:i/>
          <w:lang w:val="uk-UA"/>
        </w:rPr>
        <w:t xml:space="preserve"> </w:t>
      </w:r>
      <w:r w:rsidRPr="00957061">
        <w:rPr>
          <w:rFonts w:ascii="Times New Roman" w:hAnsi="Times New Roman" w:cs="Times New Roman"/>
          <w:i/>
          <w:lang w:val="uk-UA"/>
        </w:rPr>
        <w:t>вероучение. Догматические текст</w:t>
      </w:r>
      <w:r w:rsidRPr="00957061">
        <w:rPr>
          <w:rFonts w:ascii="Times New Roman" w:hAnsi="Times New Roman" w:cs="Times New Roman"/>
          <w:i/>
        </w:rPr>
        <w:t xml:space="preserve">ы учительства Церкви </w:t>
      </w:r>
      <w:r w:rsidRPr="00957061">
        <w:rPr>
          <w:rFonts w:ascii="Times New Roman" w:hAnsi="Times New Roman" w:cs="Times New Roman"/>
          <w:i/>
          <w:lang w:val="uk-UA"/>
        </w:rPr>
        <w:t xml:space="preserve">ІІІ-ХХ вв, </w:t>
      </w:r>
      <w:r w:rsidRPr="00957061">
        <w:rPr>
          <w:rFonts w:ascii="Times New Roman" w:hAnsi="Times New Roman" w:cs="Times New Roman"/>
        </w:rPr>
        <w:t>498-499.</w:t>
      </w:r>
    </w:p>
  </w:footnote>
  <w:footnote w:id="89">
    <w:p w:rsidR="00F6067D" w:rsidRPr="00957061" w:rsidRDefault="00F6067D" w:rsidP="00957061">
      <w:pPr>
        <w:pStyle w:val="a3"/>
        <w:jc w:val="both"/>
        <w:rPr>
          <w:rFonts w:ascii="Times New Roman" w:hAnsi="Times New Roman" w:cs="Times New Roman"/>
          <w:lang w:val="uk-UA"/>
        </w:rPr>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rPr>
        <w:t xml:space="preserve">Ларше Ж.-К. </w:t>
      </w:r>
      <w:r w:rsidRPr="00957061">
        <w:rPr>
          <w:rFonts w:ascii="Times New Roman" w:hAnsi="Times New Roman" w:cs="Times New Roman"/>
          <w:i/>
        </w:rPr>
        <w:t>Жизнь после смерти согласно православной Традиции,</w:t>
      </w:r>
      <w:r w:rsidRPr="00957061">
        <w:rPr>
          <w:rFonts w:ascii="Times New Roman" w:hAnsi="Times New Roman" w:cs="Times New Roman"/>
          <w:lang w:val="uk-UA"/>
        </w:rPr>
        <w:t>199.</w:t>
      </w:r>
    </w:p>
  </w:footnote>
  <w:footnote w:id="90">
    <w:p w:rsidR="00F6067D" w:rsidRPr="00957061" w:rsidRDefault="00F6067D" w:rsidP="00957061">
      <w:pPr>
        <w:pStyle w:val="a3"/>
        <w:jc w:val="both"/>
        <w:rPr>
          <w:rFonts w:ascii="Times New Roman" w:hAnsi="Times New Roman" w:cs="Times New Roman"/>
          <w:lang w:val="uk-UA"/>
        </w:rPr>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rPr>
        <w:t xml:space="preserve">Ларше Ж.-К. </w:t>
      </w:r>
      <w:r w:rsidRPr="00957061">
        <w:rPr>
          <w:rFonts w:ascii="Times New Roman" w:hAnsi="Times New Roman" w:cs="Times New Roman"/>
          <w:i/>
        </w:rPr>
        <w:t xml:space="preserve">Жизнь после смерти согласно православной Традиции, </w:t>
      </w:r>
      <w:r w:rsidRPr="00957061">
        <w:rPr>
          <w:rFonts w:ascii="Times New Roman" w:hAnsi="Times New Roman" w:cs="Times New Roman"/>
        </w:rPr>
        <w:t>210.</w:t>
      </w:r>
    </w:p>
  </w:footnote>
  <w:footnote w:id="91">
    <w:p w:rsidR="00F6067D" w:rsidRPr="00957061" w:rsidRDefault="00F6067D" w:rsidP="00957061">
      <w:pPr>
        <w:pStyle w:val="a3"/>
        <w:jc w:val="both"/>
        <w:rPr>
          <w:rFonts w:ascii="Times New Roman" w:hAnsi="Times New Roman" w:cs="Times New Roman"/>
          <w:lang w:val="uk-UA"/>
        </w:rPr>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rPr>
        <w:t xml:space="preserve">Ларше Ж.-К. </w:t>
      </w:r>
      <w:r w:rsidRPr="00957061">
        <w:rPr>
          <w:rFonts w:ascii="Times New Roman" w:hAnsi="Times New Roman" w:cs="Times New Roman"/>
          <w:i/>
        </w:rPr>
        <w:t xml:space="preserve">Жизнь после смерти согласно православной Традиции, </w:t>
      </w:r>
      <w:r>
        <w:rPr>
          <w:rFonts w:ascii="Times New Roman" w:hAnsi="Times New Roman" w:cs="Times New Roman"/>
        </w:rPr>
        <w:t>226-227.</w:t>
      </w:r>
    </w:p>
  </w:footnote>
  <w:footnote w:id="92">
    <w:p w:rsidR="00F6067D" w:rsidRPr="00060BC2" w:rsidRDefault="00F6067D" w:rsidP="00957061">
      <w:pPr>
        <w:pStyle w:val="a3"/>
        <w:jc w:val="both"/>
        <w:rPr>
          <w:rFonts w:ascii="Times New Roman" w:hAnsi="Times New Roman" w:cs="Times New Roman"/>
        </w:rPr>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rPr>
        <w:t xml:space="preserve">Ларше Ж.-К. </w:t>
      </w:r>
      <w:r w:rsidRPr="00957061">
        <w:rPr>
          <w:rFonts w:ascii="Times New Roman" w:hAnsi="Times New Roman" w:cs="Times New Roman"/>
          <w:i/>
        </w:rPr>
        <w:t xml:space="preserve">Жизнь после смерти согласно православной Традиции, </w:t>
      </w:r>
      <w:r>
        <w:rPr>
          <w:rFonts w:ascii="Times New Roman" w:hAnsi="Times New Roman" w:cs="Times New Roman"/>
        </w:rPr>
        <w:t>232-233.</w:t>
      </w:r>
    </w:p>
  </w:footnote>
  <w:footnote w:id="93">
    <w:p w:rsidR="00F6067D" w:rsidRPr="00957061" w:rsidRDefault="00F6067D" w:rsidP="00957061">
      <w:pPr>
        <w:pStyle w:val="a3"/>
        <w:jc w:val="both"/>
      </w:pPr>
      <w:r w:rsidRPr="00957061">
        <w:rPr>
          <w:rStyle w:val="a5"/>
          <w:rFonts w:ascii="Times New Roman" w:hAnsi="Times New Roman" w:cs="Times New Roman"/>
        </w:rPr>
        <w:footnoteRef/>
      </w:r>
      <w:r w:rsidR="00AE4BF0">
        <w:rPr>
          <w:rFonts w:ascii="Times New Roman" w:hAnsi="Times New Roman" w:cs="Times New Roman"/>
          <w:lang w:val="uk-UA"/>
        </w:rPr>
        <w:t xml:space="preserve"> </w:t>
      </w:r>
      <w:r w:rsidRPr="00957061">
        <w:rPr>
          <w:rFonts w:ascii="Times New Roman" w:hAnsi="Times New Roman" w:cs="Times New Roman"/>
        </w:rPr>
        <w:t xml:space="preserve">Ларше Ж.-К. </w:t>
      </w:r>
      <w:r w:rsidRPr="00957061">
        <w:rPr>
          <w:rFonts w:ascii="Times New Roman" w:hAnsi="Times New Roman" w:cs="Times New Roman"/>
          <w:i/>
        </w:rPr>
        <w:t xml:space="preserve">Жизнь после смерти согласно православной Традиции, </w:t>
      </w:r>
      <w:r w:rsidRPr="00957061">
        <w:rPr>
          <w:rFonts w:ascii="Times New Roman" w:hAnsi="Times New Roman" w:cs="Times New Roman"/>
        </w:rPr>
        <w:t>210.</w:t>
      </w:r>
    </w:p>
  </w:footnote>
  <w:footnote w:id="94">
    <w:p w:rsidR="00F6067D" w:rsidRPr="0082581D" w:rsidRDefault="00F6067D">
      <w:pPr>
        <w:pStyle w:val="a3"/>
        <w:rPr>
          <w:lang w:val="uk-UA"/>
        </w:rPr>
      </w:pPr>
      <w:r>
        <w:rPr>
          <w:rStyle w:val="a5"/>
        </w:rPr>
        <w:footnoteRef/>
      </w:r>
      <w:r w:rsidR="00AE4BF0">
        <w:rPr>
          <w:rFonts w:ascii="Times New Roman" w:hAnsi="Times New Roman" w:cs="Times New Roman"/>
          <w:lang w:val="uk-UA"/>
        </w:rPr>
        <w:t xml:space="preserve"> </w:t>
      </w:r>
      <w:r w:rsidRPr="00186B00">
        <w:rPr>
          <w:rFonts w:ascii="Times New Roman" w:hAnsi="Times New Roman" w:cs="Times New Roman"/>
        </w:rPr>
        <w:t xml:space="preserve">Ле Гофф Ж. </w:t>
      </w:r>
      <w:r w:rsidRPr="00186B00">
        <w:rPr>
          <w:rFonts w:ascii="Times New Roman" w:hAnsi="Times New Roman" w:cs="Times New Roman"/>
          <w:i/>
        </w:rPr>
        <w:t xml:space="preserve">Рождение чистилища, </w:t>
      </w:r>
      <w:r>
        <w:rPr>
          <w:rFonts w:ascii="Times New Roman" w:hAnsi="Times New Roman" w:cs="Times New Roman"/>
        </w:rPr>
        <w:t>221.</w:t>
      </w:r>
    </w:p>
  </w:footnote>
  <w:footnote w:id="95">
    <w:p w:rsidR="00F6067D" w:rsidRPr="00DD7D03" w:rsidRDefault="00F6067D" w:rsidP="00DD7D03">
      <w:pPr>
        <w:pStyle w:val="a3"/>
        <w:jc w:val="both"/>
        <w:rPr>
          <w:rFonts w:ascii="Times New Roman" w:hAnsi="Times New Roman" w:cs="Times New Roman"/>
        </w:rPr>
      </w:pPr>
      <w:r w:rsidRPr="00DD7D03">
        <w:rPr>
          <w:rStyle w:val="a5"/>
          <w:rFonts w:ascii="Times New Roman" w:hAnsi="Times New Roman" w:cs="Times New Roman"/>
        </w:rPr>
        <w:footnoteRef/>
      </w:r>
      <w:r w:rsidR="00AE4BF0">
        <w:rPr>
          <w:rFonts w:ascii="Times New Roman" w:hAnsi="Times New Roman" w:cs="Times New Roman"/>
          <w:lang w:val="uk-UA"/>
        </w:rPr>
        <w:t xml:space="preserve"> </w:t>
      </w:r>
      <w:r w:rsidRPr="00DD7D03">
        <w:rPr>
          <w:rFonts w:ascii="Times New Roman" w:hAnsi="Times New Roman" w:cs="Times New Roman"/>
          <w:lang w:val="uk-UA"/>
        </w:rPr>
        <w:t xml:space="preserve">Дюмулен П. </w:t>
      </w:r>
      <w:r w:rsidRPr="00DD7D03">
        <w:rPr>
          <w:rFonts w:ascii="Times New Roman" w:hAnsi="Times New Roman" w:cs="Times New Roman"/>
          <w:i/>
          <w:lang w:val="uk-UA"/>
        </w:rPr>
        <w:t>Христианское</w:t>
      </w:r>
      <w:r>
        <w:rPr>
          <w:rFonts w:ascii="Times New Roman" w:hAnsi="Times New Roman" w:cs="Times New Roman"/>
          <w:i/>
          <w:lang w:val="uk-UA"/>
        </w:rPr>
        <w:t xml:space="preserve"> </w:t>
      </w:r>
      <w:r w:rsidRPr="00DD7D03">
        <w:rPr>
          <w:rFonts w:ascii="Times New Roman" w:hAnsi="Times New Roman" w:cs="Times New Roman"/>
          <w:i/>
          <w:lang w:val="uk-UA"/>
        </w:rPr>
        <w:t>вероучение. Догматические текст</w:t>
      </w:r>
      <w:r w:rsidRPr="00DD7D03">
        <w:rPr>
          <w:rFonts w:ascii="Times New Roman" w:hAnsi="Times New Roman" w:cs="Times New Roman"/>
          <w:i/>
        </w:rPr>
        <w:t xml:space="preserve">ы учительства Церкви </w:t>
      </w:r>
      <w:r w:rsidRPr="00DD7D03">
        <w:rPr>
          <w:rFonts w:ascii="Times New Roman" w:hAnsi="Times New Roman" w:cs="Times New Roman"/>
          <w:i/>
          <w:lang w:val="uk-UA"/>
        </w:rPr>
        <w:t>ІІІ-ХХ вв,</w:t>
      </w:r>
      <w:r w:rsidRPr="00DD7D03">
        <w:rPr>
          <w:rFonts w:ascii="Times New Roman" w:hAnsi="Times New Roman" w:cs="Times New Roman"/>
        </w:rPr>
        <w:t>129.</w:t>
      </w:r>
    </w:p>
  </w:footnote>
  <w:footnote w:id="96">
    <w:p w:rsidR="00F6067D" w:rsidRPr="00DD7D03" w:rsidRDefault="00F6067D" w:rsidP="00DD7D03">
      <w:pPr>
        <w:pStyle w:val="a3"/>
        <w:jc w:val="both"/>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lang w:val="uk-UA"/>
        </w:rPr>
        <w:t xml:space="preserve"> </w:t>
      </w:r>
      <w:r w:rsidRPr="00DD7D03">
        <w:rPr>
          <w:rFonts w:ascii="Times New Roman" w:hAnsi="Times New Roman" w:cs="Times New Roman"/>
        </w:rPr>
        <w:t xml:space="preserve">Ле Гофф Ж. </w:t>
      </w:r>
      <w:r w:rsidRPr="00DD7D03">
        <w:rPr>
          <w:rFonts w:ascii="Times New Roman" w:hAnsi="Times New Roman" w:cs="Times New Roman"/>
          <w:i/>
        </w:rPr>
        <w:t xml:space="preserve">Рождение чистилища, </w:t>
      </w:r>
      <w:r w:rsidRPr="00DD7D03">
        <w:rPr>
          <w:rFonts w:ascii="Times New Roman" w:hAnsi="Times New Roman" w:cs="Times New Roman"/>
        </w:rPr>
        <w:t>5.</w:t>
      </w:r>
    </w:p>
  </w:footnote>
  <w:footnote w:id="97">
    <w:p w:rsidR="00F6067D" w:rsidRPr="00DD7D03" w:rsidRDefault="00F6067D" w:rsidP="00DD7D03">
      <w:pPr>
        <w:pStyle w:val="a3"/>
        <w:jc w:val="both"/>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lang w:val="uk-UA"/>
        </w:rPr>
        <w:t xml:space="preserve"> </w:t>
      </w:r>
      <w:r w:rsidRPr="00DD7D03">
        <w:rPr>
          <w:rFonts w:ascii="Times New Roman" w:hAnsi="Times New Roman" w:cs="Times New Roman"/>
        </w:rPr>
        <w:t xml:space="preserve">Ле Гофф Ж. </w:t>
      </w:r>
      <w:r w:rsidRPr="00DD7D03">
        <w:rPr>
          <w:rFonts w:ascii="Times New Roman" w:hAnsi="Times New Roman" w:cs="Times New Roman"/>
          <w:i/>
        </w:rPr>
        <w:t xml:space="preserve">Рождение чистилища, </w:t>
      </w:r>
      <w:r w:rsidRPr="00DD7D03">
        <w:rPr>
          <w:rFonts w:ascii="Times New Roman" w:hAnsi="Times New Roman" w:cs="Times New Roman"/>
        </w:rPr>
        <w:t>7.</w:t>
      </w:r>
    </w:p>
  </w:footnote>
  <w:footnote w:id="98">
    <w:p w:rsidR="00F6067D" w:rsidRPr="00DD7D03" w:rsidRDefault="00F6067D" w:rsidP="00DD7D03">
      <w:pPr>
        <w:pStyle w:val="a3"/>
        <w:jc w:val="both"/>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lang w:val="uk-UA"/>
        </w:rPr>
        <w:t xml:space="preserve"> </w:t>
      </w:r>
      <w:r w:rsidRPr="00DD7D03">
        <w:rPr>
          <w:rFonts w:ascii="Times New Roman" w:hAnsi="Times New Roman" w:cs="Times New Roman"/>
        </w:rPr>
        <w:t xml:space="preserve">Ле Гофф Ж. </w:t>
      </w:r>
      <w:r w:rsidRPr="00DD7D03">
        <w:rPr>
          <w:rFonts w:ascii="Times New Roman" w:hAnsi="Times New Roman" w:cs="Times New Roman"/>
          <w:i/>
        </w:rPr>
        <w:t xml:space="preserve">Рождение чистилища, </w:t>
      </w:r>
      <w:r w:rsidRPr="00DD7D03">
        <w:rPr>
          <w:rFonts w:ascii="Times New Roman" w:hAnsi="Times New Roman" w:cs="Times New Roman"/>
        </w:rPr>
        <w:t xml:space="preserve">66-68. </w:t>
      </w:r>
    </w:p>
  </w:footnote>
  <w:footnote w:id="99">
    <w:p w:rsidR="00F6067D" w:rsidRPr="0023338E" w:rsidRDefault="00F6067D" w:rsidP="00DD7D03">
      <w:pPr>
        <w:pStyle w:val="a3"/>
        <w:jc w:val="both"/>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lang w:val="uk-UA"/>
        </w:rPr>
        <w:t xml:space="preserve"> </w:t>
      </w:r>
      <w:r w:rsidRPr="00DD7D03">
        <w:rPr>
          <w:rFonts w:ascii="Times New Roman" w:hAnsi="Times New Roman" w:cs="Times New Roman"/>
          <w:lang w:val="uk-UA"/>
        </w:rPr>
        <w:t xml:space="preserve">ІІ Ватиканський собор. Догматична конституція про церкву </w:t>
      </w:r>
      <w:r w:rsidRPr="00DD7D03">
        <w:rPr>
          <w:rFonts w:ascii="Times New Roman" w:hAnsi="Times New Roman" w:cs="Times New Roman"/>
          <w:i/>
          <w:lang w:val="en-US"/>
        </w:rPr>
        <w:t>Lumen</w:t>
      </w:r>
      <w:r>
        <w:rPr>
          <w:rFonts w:ascii="Times New Roman" w:hAnsi="Times New Roman" w:cs="Times New Roman"/>
          <w:i/>
          <w:lang w:val="uk-UA"/>
        </w:rPr>
        <w:t xml:space="preserve"> </w:t>
      </w:r>
      <w:r w:rsidRPr="00DD7D03">
        <w:rPr>
          <w:rFonts w:ascii="Times New Roman" w:hAnsi="Times New Roman" w:cs="Times New Roman"/>
          <w:i/>
          <w:lang w:val="en-US"/>
        </w:rPr>
        <w:t>Gentium</w:t>
      </w:r>
      <w:r>
        <w:rPr>
          <w:rFonts w:ascii="Times New Roman" w:hAnsi="Times New Roman" w:cs="Times New Roman"/>
          <w:i/>
        </w:rPr>
        <w:t>.</w:t>
      </w:r>
      <w:r>
        <w:rPr>
          <w:rFonts w:ascii="Times New Roman" w:hAnsi="Times New Roman" w:cs="Times New Roman"/>
          <w:lang w:val="uk-UA"/>
        </w:rPr>
        <w:t>Львів 2014,</w:t>
      </w:r>
      <w:r w:rsidRPr="0023338E">
        <w:rPr>
          <w:rFonts w:ascii="Times New Roman" w:hAnsi="Times New Roman" w:cs="Times New Roman"/>
          <w:lang w:val="uk-UA"/>
        </w:rPr>
        <w:t>5.</w:t>
      </w:r>
    </w:p>
  </w:footnote>
  <w:footnote w:id="100">
    <w:p w:rsidR="00F6067D" w:rsidRPr="00DD7D03" w:rsidRDefault="00F6067D" w:rsidP="00DD7D03">
      <w:pPr>
        <w:pStyle w:val="a3"/>
        <w:jc w:val="both"/>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i/>
          <w:lang w:val="uk-UA"/>
        </w:rPr>
        <w:t xml:space="preserve"> </w:t>
      </w:r>
      <w:r w:rsidRPr="00DD7D03">
        <w:rPr>
          <w:rFonts w:ascii="Times New Roman" w:hAnsi="Times New Roman" w:cs="Times New Roman"/>
          <w:i/>
          <w:lang w:val="en-US"/>
        </w:rPr>
        <w:t>Lumen</w:t>
      </w:r>
      <w:r>
        <w:rPr>
          <w:rFonts w:ascii="Times New Roman" w:hAnsi="Times New Roman" w:cs="Times New Roman"/>
          <w:i/>
          <w:lang w:val="uk-UA"/>
        </w:rPr>
        <w:t xml:space="preserve"> </w:t>
      </w:r>
      <w:r w:rsidRPr="00DD7D03">
        <w:rPr>
          <w:rFonts w:ascii="Times New Roman" w:hAnsi="Times New Roman" w:cs="Times New Roman"/>
          <w:i/>
          <w:lang w:val="en-US"/>
        </w:rPr>
        <w:t>Gentium</w:t>
      </w:r>
      <w:r w:rsidRPr="0023338E">
        <w:rPr>
          <w:rFonts w:ascii="Times New Roman" w:hAnsi="Times New Roman" w:cs="Times New Roman"/>
          <w:i/>
          <w:lang w:val="uk-UA"/>
        </w:rPr>
        <w:t xml:space="preserve">, </w:t>
      </w:r>
      <w:r w:rsidRPr="0023338E">
        <w:rPr>
          <w:rFonts w:ascii="Times New Roman" w:hAnsi="Times New Roman" w:cs="Times New Roman"/>
          <w:lang w:val="uk-UA"/>
        </w:rPr>
        <w:t>6.</w:t>
      </w:r>
    </w:p>
  </w:footnote>
  <w:footnote w:id="101">
    <w:p w:rsidR="00F6067D" w:rsidRPr="00080EE7" w:rsidRDefault="00F6067D" w:rsidP="00DD7D03">
      <w:pPr>
        <w:pStyle w:val="a3"/>
        <w:jc w:val="both"/>
        <w:rPr>
          <w:lang w:val="uk-UA"/>
        </w:rPr>
      </w:pPr>
      <w:r w:rsidRPr="00DD7D03">
        <w:rPr>
          <w:rStyle w:val="a5"/>
          <w:rFonts w:ascii="Times New Roman" w:hAnsi="Times New Roman" w:cs="Times New Roman"/>
        </w:rPr>
        <w:footnoteRef/>
      </w:r>
      <w:r w:rsidR="00AE4BF0">
        <w:rPr>
          <w:rFonts w:ascii="Times New Roman" w:hAnsi="Times New Roman" w:cs="Times New Roman"/>
          <w:i/>
          <w:lang w:val="uk-UA"/>
        </w:rPr>
        <w:t xml:space="preserve"> </w:t>
      </w:r>
      <w:r w:rsidRPr="00DD7D03">
        <w:rPr>
          <w:rFonts w:ascii="Times New Roman" w:hAnsi="Times New Roman" w:cs="Times New Roman"/>
          <w:i/>
          <w:lang w:val="en-US"/>
        </w:rPr>
        <w:t>Lumen</w:t>
      </w:r>
      <w:r>
        <w:rPr>
          <w:rFonts w:ascii="Times New Roman" w:hAnsi="Times New Roman" w:cs="Times New Roman"/>
          <w:i/>
          <w:lang w:val="uk-UA"/>
        </w:rPr>
        <w:t xml:space="preserve"> </w:t>
      </w:r>
      <w:r w:rsidRPr="00DD7D03">
        <w:rPr>
          <w:rFonts w:ascii="Times New Roman" w:hAnsi="Times New Roman" w:cs="Times New Roman"/>
          <w:i/>
          <w:lang w:val="en-US"/>
        </w:rPr>
        <w:t>Gentium</w:t>
      </w:r>
      <w:r w:rsidRPr="0023338E">
        <w:rPr>
          <w:rFonts w:ascii="Times New Roman" w:hAnsi="Times New Roman" w:cs="Times New Roman"/>
          <w:i/>
          <w:lang w:val="uk-UA"/>
        </w:rPr>
        <w:t xml:space="preserve">, </w:t>
      </w:r>
      <w:r>
        <w:rPr>
          <w:rFonts w:ascii="Times New Roman" w:hAnsi="Times New Roman" w:cs="Times New Roman"/>
          <w:lang w:val="uk-UA"/>
        </w:rPr>
        <w:t>6.</w:t>
      </w:r>
    </w:p>
  </w:footnote>
  <w:footnote w:id="102">
    <w:p w:rsidR="00F6067D" w:rsidRPr="00DD7D03" w:rsidRDefault="00F6067D">
      <w:pPr>
        <w:pStyle w:val="a3"/>
        <w:rPr>
          <w:rFonts w:ascii="Times New Roman" w:hAnsi="Times New Roman" w:cs="Times New Roman"/>
          <w:lang w:val="uk-UA"/>
        </w:rPr>
      </w:pPr>
      <w:r w:rsidRPr="00DD7D03">
        <w:rPr>
          <w:rStyle w:val="a5"/>
          <w:rFonts w:ascii="Times New Roman" w:hAnsi="Times New Roman" w:cs="Times New Roman"/>
        </w:rPr>
        <w:footnoteRef/>
      </w:r>
      <w:r w:rsidR="00AE4BF0">
        <w:rPr>
          <w:rFonts w:ascii="Times New Roman" w:hAnsi="Times New Roman" w:cs="Times New Roman"/>
          <w:i/>
          <w:lang w:val="uk-UA"/>
        </w:rPr>
        <w:t xml:space="preserve"> </w:t>
      </w:r>
      <w:r w:rsidRPr="00DD7D03">
        <w:rPr>
          <w:rFonts w:ascii="Times New Roman" w:hAnsi="Times New Roman" w:cs="Times New Roman"/>
          <w:i/>
          <w:lang w:val="en-US"/>
        </w:rPr>
        <w:t>Lumen</w:t>
      </w:r>
      <w:r>
        <w:rPr>
          <w:rFonts w:ascii="Times New Roman" w:hAnsi="Times New Roman" w:cs="Times New Roman"/>
          <w:i/>
          <w:lang w:val="uk-UA"/>
        </w:rPr>
        <w:t xml:space="preserve"> </w:t>
      </w:r>
      <w:r w:rsidRPr="00DD7D03">
        <w:rPr>
          <w:rFonts w:ascii="Times New Roman" w:hAnsi="Times New Roman" w:cs="Times New Roman"/>
          <w:i/>
          <w:lang w:val="en-US"/>
        </w:rPr>
        <w:t>Gentium</w:t>
      </w:r>
      <w:r w:rsidRPr="0023338E">
        <w:rPr>
          <w:rFonts w:ascii="Times New Roman" w:hAnsi="Times New Roman" w:cs="Times New Roman"/>
          <w:i/>
          <w:lang w:val="uk-UA"/>
        </w:rPr>
        <w:t>, 68.</w:t>
      </w:r>
    </w:p>
  </w:footnote>
  <w:footnote w:id="103">
    <w:p w:rsidR="00F6067D" w:rsidRPr="00080EE7" w:rsidRDefault="00F6067D" w:rsidP="00080EE7">
      <w:pPr>
        <w:pStyle w:val="a3"/>
        <w:rPr>
          <w:lang w:val="uk-UA"/>
        </w:rPr>
      </w:pPr>
      <w:r>
        <w:rPr>
          <w:rStyle w:val="a5"/>
        </w:rPr>
        <w:footnoteRef/>
      </w:r>
      <w:r w:rsidR="00AE4BF0">
        <w:rPr>
          <w:rFonts w:ascii="Times New Roman" w:hAnsi="Times New Roman" w:cs="Times New Roman"/>
          <w:lang w:val="uk-UA"/>
        </w:rPr>
        <w:t xml:space="preserve"> </w:t>
      </w:r>
      <w:r w:rsidRPr="00DD7D03">
        <w:rPr>
          <w:rFonts w:ascii="Times New Roman" w:hAnsi="Times New Roman" w:cs="Times New Roman"/>
          <w:lang w:val="uk-UA"/>
        </w:rPr>
        <w:t xml:space="preserve">ІІ Ватиканський собор. </w:t>
      </w:r>
      <w:r>
        <w:rPr>
          <w:rFonts w:ascii="Times New Roman" w:hAnsi="Times New Roman" w:cs="Times New Roman"/>
          <w:lang w:val="uk-UA"/>
        </w:rPr>
        <w:t xml:space="preserve">Пасторальна конституція </w:t>
      </w:r>
      <w:r w:rsidRPr="00080EE7">
        <w:rPr>
          <w:rFonts w:ascii="Times New Roman" w:hAnsi="Times New Roman" w:cs="Times New Roman"/>
          <w:bCs/>
          <w:i/>
          <w:iCs/>
          <w:lang w:val="uk-UA"/>
        </w:rPr>
        <w:t>Gaudium</w:t>
      </w:r>
      <w:r>
        <w:rPr>
          <w:rFonts w:ascii="Times New Roman" w:hAnsi="Times New Roman" w:cs="Times New Roman"/>
          <w:bCs/>
          <w:i/>
          <w:iCs/>
          <w:lang w:val="uk-UA"/>
        </w:rPr>
        <w:t xml:space="preserve"> </w:t>
      </w:r>
      <w:r w:rsidRPr="00080EE7">
        <w:rPr>
          <w:rFonts w:ascii="Times New Roman" w:hAnsi="Times New Roman" w:cs="Times New Roman"/>
          <w:bCs/>
          <w:i/>
          <w:iCs/>
          <w:lang w:val="uk-UA"/>
        </w:rPr>
        <w:t>et</w:t>
      </w:r>
      <w:r>
        <w:rPr>
          <w:rFonts w:ascii="Times New Roman" w:hAnsi="Times New Roman" w:cs="Times New Roman"/>
          <w:bCs/>
          <w:i/>
          <w:iCs/>
          <w:lang w:val="uk-UA"/>
        </w:rPr>
        <w:t xml:space="preserve"> </w:t>
      </w:r>
      <w:r w:rsidRPr="00080EE7">
        <w:rPr>
          <w:rFonts w:ascii="Times New Roman" w:hAnsi="Times New Roman" w:cs="Times New Roman"/>
          <w:bCs/>
          <w:i/>
          <w:iCs/>
          <w:lang w:val="uk-UA"/>
        </w:rPr>
        <w:t>Spes</w:t>
      </w:r>
      <w:r>
        <w:rPr>
          <w:rFonts w:ascii="Times New Roman" w:hAnsi="Times New Roman" w:cs="Times New Roman"/>
          <w:lang w:val="uk-UA"/>
        </w:rPr>
        <w:t>. Львів 2014, 18.</w:t>
      </w:r>
    </w:p>
  </w:footnote>
  <w:footnote w:id="104">
    <w:p w:rsidR="00F6067D" w:rsidRPr="00080EE7" w:rsidRDefault="00F6067D" w:rsidP="00204A84">
      <w:pPr>
        <w:pStyle w:val="a3"/>
        <w:rPr>
          <w:lang w:val="uk-UA"/>
        </w:rPr>
      </w:pPr>
      <w:r>
        <w:rPr>
          <w:rStyle w:val="a5"/>
        </w:rPr>
        <w:footnoteRef/>
      </w:r>
      <w:r w:rsidR="00AE4BF0">
        <w:rPr>
          <w:rFonts w:ascii="Times New Roman" w:hAnsi="Times New Roman" w:cs="Times New Roman"/>
          <w:bCs/>
          <w:i/>
          <w:iCs/>
          <w:lang w:val="uk-UA"/>
        </w:rPr>
        <w:t xml:space="preserve"> </w:t>
      </w:r>
      <w:r w:rsidRPr="00080EE7">
        <w:rPr>
          <w:rFonts w:ascii="Times New Roman" w:hAnsi="Times New Roman" w:cs="Times New Roman"/>
          <w:bCs/>
          <w:i/>
          <w:iCs/>
          <w:lang w:val="uk-UA"/>
        </w:rPr>
        <w:t>Gaudium</w:t>
      </w:r>
      <w:r>
        <w:rPr>
          <w:rFonts w:ascii="Times New Roman" w:hAnsi="Times New Roman" w:cs="Times New Roman"/>
          <w:bCs/>
          <w:i/>
          <w:iCs/>
          <w:lang w:val="uk-UA"/>
        </w:rPr>
        <w:t xml:space="preserve"> </w:t>
      </w:r>
      <w:r w:rsidRPr="00080EE7">
        <w:rPr>
          <w:rFonts w:ascii="Times New Roman" w:hAnsi="Times New Roman" w:cs="Times New Roman"/>
          <w:bCs/>
          <w:i/>
          <w:iCs/>
          <w:lang w:val="uk-UA"/>
        </w:rPr>
        <w:t>et</w:t>
      </w:r>
      <w:r>
        <w:rPr>
          <w:rFonts w:ascii="Times New Roman" w:hAnsi="Times New Roman" w:cs="Times New Roman"/>
          <w:bCs/>
          <w:i/>
          <w:iCs/>
          <w:lang w:val="uk-UA"/>
        </w:rPr>
        <w:t xml:space="preserve"> </w:t>
      </w:r>
      <w:r w:rsidRPr="00080EE7">
        <w:rPr>
          <w:rFonts w:ascii="Times New Roman" w:hAnsi="Times New Roman" w:cs="Times New Roman"/>
          <w:bCs/>
          <w:i/>
          <w:iCs/>
          <w:lang w:val="uk-UA"/>
        </w:rPr>
        <w:t>Spes</w:t>
      </w:r>
      <w:r>
        <w:rPr>
          <w:rFonts w:ascii="Times New Roman" w:hAnsi="Times New Roman" w:cs="Times New Roman"/>
          <w:lang w:val="uk-UA"/>
        </w:rPr>
        <w:t>, 18.</w:t>
      </w:r>
    </w:p>
  </w:footnote>
  <w:footnote w:id="105">
    <w:p w:rsidR="00F6067D" w:rsidRPr="00080EE7" w:rsidRDefault="00F6067D" w:rsidP="00204A84">
      <w:pPr>
        <w:pStyle w:val="a3"/>
        <w:rPr>
          <w:lang w:val="uk-UA"/>
        </w:rPr>
      </w:pPr>
      <w:r>
        <w:rPr>
          <w:rStyle w:val="a5"/>
        </w:rPr>
        <w:footnoteRef/>
      </w:r>
      <w:r w:rsidR="00AE4BF0">
        <w:rPr>
          <w:rFonts w:ascii="Times New Roman" w:hAnsi="Times New Roman" w:cs="Times New Roman"/>
          <w:bCs/>
          <w:i/>
          <w:iCs/>
          <w:lang w:val="uk-UA"/>
        </w:rPr>
        <w:t xml:space="preserve"> </w:t>
      </w:r>
      <w:r w:rsidRPr="00080EE7">
        <w:rPr>
          <w:rFonts w:ascii="Times New Roman" w:hAnsi="Times New Roman" w:cs="Times New Roman"/>
          <w:bCs/>
          <w:i/>
          <w:iCs/>
          <w:lang w:val="uk-UA"/>
        </w:rPr>
        <w:t>Gaudium</w:t>
      </w:r>
      <w:r>
        <w:rPr>
          <w:rFonts w:ascii="Times New Roman" w:hAnsi="Times New Roman" w:cs="Times New Roman"/>
          <w:bCs/>
          <w:i/>
          <w:iCs/>
          <w:lang w:val="uk-UA"/>
        </w:rPr>
        <w:t xml:space="preserve"> </w:t>
      </w:r>
      <w:r w:rsidRPr="00080EE7">
        <w:rPr>
          <w:rFonts w:ascii="Times New Roman" w:hAnsi="Times New Roman" w:cs="Times New Roman"/>
          <w:bCs/>
          <w:i/>
          <w:iCs/>
          <w:lang w:val="uk-UA"/>
        </w:rPr>
        <w:t>et</w:t>
      </w:r>
      <w:r>
        <w:rPr>
          <w:rFonts w:ascii="Times New Roman" w:hAnsi="Times New Roman" w:cs="Times New Roman"/>
          <w:bCs/>
          <w:i/>
          <w:iCs/>
          <w:lang w:val="uk-UA"/>
        </w:rPr>
        <w:t xml:space="preserve"> </w:t>
      </w:r>
      <w:r w:rsidRPr="00080EE7">
        <w:rPr>
          <w:rFonts w:ascii="Times New Roman" w:hAnsi="Times New Roman" w:cs="Times New Roman"/>
          <w:bCs/>
          <w:i/>
          <w:iCs/>
          <w:lang w:val="uk-UA"/>
        </w:rPr>
        <w:t>Spes</w:t>
      </w:r>
      <w:r>
        <w:rPr>
          <w:rFonts w:ascii="Times New Roman" w:hAnsi="Times New Roman" w:cs="Times New Roman"/>
          <w:lang w:val="uk-UA"/>
        </w:rPr>
        <w:t>, 39.</w:t>
      </w:r>
    </w:p>
  </w:footnote>
  <w:footnote w:id="106">
    <w:p w:rsidR="00F6067D" w:rsidRPr="00080EE7" w:rsidRDefault="00F6067D" w:rsidP="00204A84">
      <w:pPr>
        <w:pStyle w:val="a3"/>
        <w:rPr>
          <w:lang w:val="uk-UA"/>
        </w:rPr>
      </w:pPr>
      <w:r>
        <w:rPr>
          <w:rStyle w:val="a5"/>
        </w:rPr>
        <w:footnoteRef/>
      </w:r>
      <w:r w:rsidR="00AE4BF0">
        <w:rPr>
          <w:rFonts w:ascii="Times New Roman" w:hAnsi="Times New Roman" w:cs="Times New Roman"/>
          <w:bCs/>
          <w:i/>
          <w:iCs/>
          <w:lang w:val="uk-UA"/>
        </w:rPr>
        <w:t xml:space="preserve"> </w:t>
      </w:r>
      <w:r w:rsidRPr="00080EE7">
        <w:rPr>
          <w:rFonts w:ascii="Times New Roman" w:hAnsi="Times New Roman" w:cs="Times New Roman"/>
          <w:bCs/>
          <w:i/>
          <w:iCs/>
          <w:lang w:val="uk-UA"/>
        </w:rPr>
        <w:t>Gaudium</w:t>
      </w:r>
      <w:r>
        <w:rPr>
          <w:rFonts w:ascii="Times New Roman" w:hAnsi="Times New Roman" w:cs="Times New Roman"/>
          <w:bCs/>
          <w:i/>
          <w:iCs/>
          <w:lang w:val="uk-UA"/>
        </w:rPr>
        <w:t xml:space="preserve"> </w:t>
      </w:r>
      <w:r w:rsidRPr="00080EE7">
        <w:rPr>
          <w:rFonts w:ascii="Times New Roman" w:hAnsi="Times New Roman" w:cs="Times New Roman"/>
          <w:bCs/>
          <w:i/>
          <w:iCs/>
          <w:lang w:val="uk-UA"/>
        </w:rPr>
        <w:t>et</w:t>
      </w:r>
      <w:r>
        <w:rPr>
          <w:rFonts w:ascii="Times New Roman" w:hAnsi="Times New Roman" w:cs="Times New Roman"/>
          <w:bCs/>
          <w:i/>
          <w:iCs/>
          <w:lang w:val="uk-UA"/>
        </w:rPr>
        <w:t xml:space="preserve"> </w:t>
      </w:r>
      <w:r w:rsidRPr="00080EE7">
        <w:rPr>
          <w:rFonts w:ascii="Times New Roman" w:hAnsi="Times New Roman" w:cs="Times New Roman"/>
          <w:bCs/>
          <w:i/>
          <w:iCs/>
          <w:lang w:val="uk-UA"/>
        </w:rPr>
        <w:t>Spes</w:t>
      </w:r>
      <w:r>
        <w:rPr>
          <w:rFonts w:ascii="Times New Roman" w:hAnsi="Times New Roman" w:cs="Times New Roman"/>
          <w:lang w:val="uk-UA"/>
        </w:rPr>
        <w:t>, 45.</w:t>
      </w:r>
    </w:p>
  </w:footnote>
  <w:footnote w:id="107">
    <w:p w:rsidR="00F6067D" w:rsidRPr="00466EE0" w:rsidRDefault="00F6067D" w:rsidP="00CB53DC">
      <w:pPr>
        <w:pStyle w:val="a3"/>
        <w:jc w:val="both"/>
        <w:rPr>
          <w:rFonts w:ascii="Times New Roman" w:hAnsi="Times New Roman" w:cs="Times New Roman"/>
          <w:lang w:val="uk-UA"/>
        </w:rPr>
      </w:pPr>
      <w:r w:rsidRPr="00CB53DC">
        <w:rPr>
          <w:rStyle w:val="a5"/>
          <w:rFonts w:ascii="Times New Roman" w:hAnsi="Times New Roman" w:cs="Times New Roman"/>
        </w:rPr>
        <w:footnoteRef/>
      </w:r>
      <w:r w:rsidR="00AE4BF0">
        <w:rPr>
          <w:rFonts w:ascii="Times New Roman" w:hAnsi="Times New Roman" w:cs="Times New Roman"/>
          <w:lang w:val="uk-UA"/>
        </w:rPr>
        <w:t xml:space="preserve"> </w:t>
      </w:r>
      <w:r w:rsidRPr="00CB53DC">
        <w:rPr>
          <w:rFonts w:ascii="Times New Roman" w:hAnsi="Times New Roman" w:cs="Times New Roman"/>
          <w:lang w:val="uk-UA"/>
        </w:rPr>
        <w:t xml:space="preserve">Трофімов П. </w:t>
      </w:r>
      <w:r w:rsidRPr="00CB53DC">
        <w:rPr>
          <w:rFonts w:ascii="Times New Roman" w:hAnsi="Times New Roman" w:cs="Times New Roman"/>
          <w:i/>
          <w:lang w:val="uk-UA"/>
        </w:rPr>
        <w:t>Церква не вірить у привидів</w:t>
      </w:r>
      <w:r w:rsidRPr="00CB53DC">
        <w:rPr>
          <w:rFonts w:ascii="Times New Roman" w:hAnsi="Times New Roman" w:cs="Times New Roman"/>
          <w:lang w:val="uk-UA"/>
        </w:rPr>
        <w:t xml:space="preserve"> // </w:t>
      </w:r>
      <w:r w:rsidRPr="00CB53DC">
        <w:rPr>
          <w:rFonts w:ascii="Times New Roman" w:hAnsi="Times New Roman" w:cs="Times New Roman"/>
          <w:lang w:val="en-US"/>
        </w:rPr>
        <w:t>ugcc</w:t>
      </w:r>
      <w:r w:rsidRPr="00466EE0">
        <w:rPr>
          <w:rFonts w:ascii="Times New Roman" w:hAnsi="Times New Roman" w:cs="Times New Roman"/>
          <w:lang w:val="uk-UA"/>
        </w:rPr>
        <w:t>.</w:t>
      </w:r>
      <w:r w:rsidRPr="00CB53DC">
        <w:rPr>
          <w:rFonts w:ascii="Times New Roman" w:hAnsi="Times New Roman" w:cs="Times New Roman"/>
          <w:lang w:val="en-US"/>
        </w:rPr>
        <w:t>kiev</w:t>
      </w:r>
      <w:r w:rsidRPr="00466EE0">
        <w:rPr>
          <w:rFonts w:ascii="Times New Roman" w:hAnsi="Times New Roman" w:cs="Times New Roman"/>
          <w:lang w:val="uk-UA"/>
        </w:rPr>
        <w:t>.</w:t>
      </w:r>
      <w:r w:rsidRPr="00CB53DC">
        <w:rPr>
          <w:rFonts w:ascii="Times New Roman" w:hAnsi="Times New Roman" w:cs="Times New Roman"/>
          <w:lang w:val="en-US"/>
        </w:rPr>
        <w:t>ua</w:t>
      </w:r>
      <w:r w:rsidRPr="00466EE0">
        <w:rPr>
          <w:rFonts w:ascii="Times New Roman" w:hAnsi="Times New Roman" w:cs="Times New Roman"/>
          <w:lang w:val="uk-UA"/>
        </w:rPr>
        <w:t xml:space="preserve"> (04.11.2019).</w:t>
      </w:r>
    </w:p>
  </w:footnote>
  <w:footnote w:id="108">
    <w:p w:rsidR="00F6067D" w:rsidRPr="00CB53DC" w:rsidRDefault="00F6067D" w:rsidP="00CB53DC">
      <w:pPr>
        <w:pStyle w:val="a3"/>
      </w:pPr>
      <w:r>
        <w:rPr>
          <w:rStyle w:val="a5"/>
        </w:rPr>
        <w:footnoteRef/>
      </w:r>
      <w:r w:rsidR="00AE4BF0">
        <w:rPr>
          <w:rFonts w:ascii="Times New Roman" w:hAnsi="Times New Roman" w:cs="Times New Roman"/>
          <w:lang w:val="uk-UA"/>
        </w:rPr>
        <w:t xml:space="preserve"> </w:t>
      </w:r>
      <w:r w:rsidRPr="00CB53DC">
        <w:rPr>
          <w:rFonts w:ascii="Times New Roman" w:hAnsi="Times New Roman" w:cs="Times New Roman"/>
          <w:lang w:val="uk-UA"/>
        </w:rPr>
        <w:t xml:space="preserve">Трофімов П. </w:t>
      </w:r>
      <w:r w:rsidRPr="00CB53DC">
        <w:rPr>
          <w:rFonts w:ascii="Times New Roman" w:hAnsi="Times New Roman" w:cs="Times New Roman"/>
          <w:i/>
          <w:lang w:val="uk-UA"/>
        </w:rPr>
        <w:t>Церква не вірить у привидів</w:t>
      </w:r>
      <w:r w:rsidRPr="00CB53DC">
        <w:rPr>
          <w:rFonts w:ascii="Times New Roman" w:hAnsi="Times New Roman" w:cs="Times New Roman"/>
          <w:i/>
        </w:rPr>
        <w:t>.</w:t>
      </w:r>
    </w:p>
  </w:footnote>
  <w:footnote w:id="109">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00AE4BF0">
        <w:rPr>
          <w:rFonts w:ascii="Times New Roman" w:hAnsi="Times New Roman" w:cs="Times New Roman"/>
          <w:lang w:val="uk-UA"/>
        </w:rPr>
        <w:t xml:space="preserve"> </w:t>
      </w:r>
      <w:r w:rsidRPr="00DE617C">
        <w:rPr>
          <w:rFonts w:ascii="Times New Roman" w:hAnsi="Times New Roman" w:cs="Times New Roman"/>
          <w:lang w:val="uk-UA"/>
        </w:rPr>
        <w:t xml:space="preserve">Трофімов П. </w:t>
      </w:r>
      <w:r w:rsidRPr="00DE617C">
        <w:rPr>
          <w:rFonts w:ascii="Times New Roman" w:hAnsi="Times New Roman" w:cs="Times New Roman"/>
          <w:i/>
          <w:lang w:val="uk-UA"/>
        </w:rPr>
        <w:t>Церква не вірить у привидів</w:t>
      </w:r>
      <w:r w:rsidRPr="00DE617C">
        <w:rPr>
          <w:rFonts w:ascii="Times New Roman" w:hAnsi="Times New Roman" w:cs="Times New Roman"/>
          <w:i/>
        </w:rPr>
        <w:t>.</w:t>
      </w:r>
    </w:p>
  </w:footnote>
  <w:footnote w:id="110">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Pr="00DE617C">
        <w:rPr>
          <w:rFonts w:ascii="Times New Roman" w:hAnsi="Times New Roman" w:cs="Times New Roman"/>
        </w:rPr>
        <w:t xml:space="preserve"> Льюис</w:t>
      </w:r>
      <w:r w:rsidRPr="00DE617C">
        <w:rPr>
          <w:rFonts w:ascii="Times New Roman" w:hAnsi="Times New Roman" w:cs="Times New Roman"/>
          <w:lang w:val="uk-UA"/>
        </w:rPr>
        <w:t xml:space="preserve"> К.</w:t>
      </w:r>
      <w:r w:rsidR="00AE4BF0">
        <w:rPr>
          <w:rFonts w:ascii="Times New Roman" w:hAnsi="Times New Roman" w:cs="Times New Roman"/>
          <w:lang w:val="uk-UA"/>
        </w:rPr>
        <w:t xml:space="preserve"> </w:t>
      </w:r>
      <w:r w:rsidR="00AE4BF0">
        <w:rPr>
          <w:rFonts w:ascii="Times New Roman" w:hAnsi="Times New Roman" w:cs="Times New Roman"/>
          <w:i/>
        </w:rPr>
        <w:t xml:space="preserve">Собрание </w:t>
      </w:r>
      <w:r w:rsidRPr="00DE617C">
        <w:rPr>
          <w:rFonts w:ascii="Times New Roman" w:hAnsi="Times New Roman" w:cs="Times New Roman"/>
          <w:i/>
        </w:rPr>
        <w:t>Сочинений в 8 т.</w:t>
      </w:r>
      <w:r w:rsidRPr="00DE617C">
        <w:rPr>
          <w:rFonts w:ascii="Times New Roman" w:hAnsi="Times New Roman" w:cs="Times New Roman"/>
          <w:lang w:val="uk-UA"/>
        </w:rPr>
        <w:t>Т.</w:t>
      </w:r>
      <w:r w:rsidRPr="00DE617C">
        <w:rPr>
          <w:rFonts w:ascii="Times New Roman" w:hAnsi="Times New Roman" w:cs="Times New Roman"/>
          <w:lang w:val="en-US"/>
        </w:rPr>
        <w:t>VII</w:t>
      </w:r>
      <w:r w:rsidRPr="00DE617C">
        <w:rPr>
          <w:rFonts w:ascii="Times New Roman" w:hAnsi="Times New Roman" w:cs="Times New Roman"/>
          <w:lang w:val="uk-UA"/>
        </w:rPr>
        <w:t>І, 247.</w:t>
      </w:r>
    </w:p>
  </w:footnote>
  <w:footnote w:id="111">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00AE4BF0">
        <w:rPr>
          <w:rFonts w:ascii="Times New Roman" w:hAnsi="Times New Roman" w:cs="Times New Roman"/>
          <w:lang w:val="uk-UA"/>
        </w:rPr>
        <w:t xml:space="preserve"> </w:t>
      </w:r>
      <w:r w:rsidRPr="00DE617C">
        <w:rPr>
          <w:rFonts w:ascii="Times New Roman" w:hAnsi="Times New Roman" w:cs="Times New Roman"/>
          <w:lang w:val="uk-UA"/>
        </w:rPr>
        <w:t>Дії 9.</w:t>
      </w:r>
    </w:p>
  </w:footnote>
  <w:footnote w:id="112">
    <w:p w:rsidR="00F6067D" w:rsidRPr="0072516D" w:rsidRDefault="00F6067D" w:rsidP="00DE617C">
      <w:pPr>
        <w:pStyle w:val="a3"/>
        <w:jc w:val="both"/>
        <w:rPr>
          <w:lang w:val="uk-UA"/>
        </w:rPr>
      </w:pPr>
      <w:r w:rsidRPr="00DE617C">
        <w:rPr>
          <w:rStyle w:val="a5"/>
          <w:rFonts w:ascii="Times New Roman" w:hAnsi="Times New Roman" w:cs="Times New Roman"/>
        </w:rPr>
        <w:footnoteRef/>
      </w:r>
      <w:r w:rsidRPr="00DE617C">
        <w:rPr>
          <w:rFonts w:ascii="Times New Roman" w:hAnsi="Times New Roman" w:cs="Times New Roman"/>
          <w:lang w:val="en-US"/>
        </w:rPr>
        <w:t xml:space="preserve"> Connolly</w:t>
      </w:r>
      <w:r>
        <w:rPr>
          <w:rFonts w:ascii="Times New Roman" w:hAnsi="Times New Roman" w:cs="Times New Roman"/>
          <w:lang w:val="uk-UA"/>
        </w:rPr>
        <w:t xml:space="preserve"> </w:t>
      </w:r>
      <w:r w:rsidRPr="00DE617C">
        <w:rPr>
          <w:rFonts w:ascii="Times New Roman" w:hAnsi="Times New Roman" w:cs="Times New Roman"/>
          <w:lang w:val="en-US"/>
        </w:rPr>
        <w:t xml:space="preserve">S. </w:t>
      </w:r>
      <w:r w:rsidRPr="00DE617C">
        <w:rPr>
          <w:rFonts w:ascii="Times New Roman" w:hAnsi="Times New Roman" w:cs="Times New Roman"/>
          <w:i/>
          <w:lang w:val="en-US"/>
        </w:rPr>
        <w:t>Inklings of Heaven: C. S. Lewis and Eschatology</w:t>
      </w:r>
      <w:r w:rsidRPr="00DE617C">
        <w:rPr>
          <w:rFonts w:ascii="Times New Roman" w:hAnsi="Times New Roman" w:cs="Times New Roman"/>
          <w:lang w:val="en-US"/>
        </w:rPr>
        <w:t>.  Gracewing 2007, 133.</w:t>
      </w:r>
    </w:p>
  </w:footnote>
  <w:footnote w:id="113">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00AE4BF0">
        <w:rPr>
          <w:rFonts w:ascii="Times New Roman" w:hAnsi="Times New Roman" w:cs="Times New Roman"/>
          <w:lang w:val="uk-UA"/>
        </w:rPr>
        <w:t xml:space="preserve"> </w:t>
      </w:r>
      <w:r w:rsidRPr="00DE617C">
        <w:rPr>
          <w:rFonts w:ascii="Times New Roman" w:hAnsi="Times New Roman" w:cs="Times New Roman"/>
          <w:lang w:val="uk-UA"/>
        </w:rPr>
        <w:t>Мт 25:30.</w:t>
      </w:r>
    </w:p>
  </w:footnote>
  <w:footnote w:id="114">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Pr="00DE617C">
        <w:rPr>
          <w:rFonts w:ascii="Times New Roman" w:hAnsi="Times New Roman" w:cs="Times New Roman"/>
          <w:lang w:val="en-US"/>
        </w:rPr>
        <w:t xml:space="preserve"> Connolly</w:t>
      </w:r>
      <w:r>
        <w:rPr>
          <w:rFonts w:ascii="Times New Roman" w:hAnsi="Times New Roman" w:cs="Times New Roman"/>
          <w:lang w:val="uk-UA"/>
        </w:rPr>
        <w:t xml:space="preserve"> </w:t>
      </w:r>
      <w:r w:rsidRPr="00DE617C">
        <w:rPr>
          <w:rFonts w:ascii="Times New Roman" w:hAnsi="Times New Roman" w:cs="Times New Roman"/>
          <w:lang w:val="en-US"/>
        </w:rPr>
        <w:t xml:space="preserve">S. </w:t>
      </w:r>
      <w:r w:rsidRPr="00DE617C">
        <w:rPr>
          <w:rFonts w:ascii="Times New Roman" w:hAnsi="Times New Roman" w:cs="Times New Roman"/>
          <w:i/>
          <w:lang w:val="en-US"/>
        </w:rPr>
        <w:t>Inklings of Heaven: C. S. Lewis and Eschatology</w:t>
      </w:r>
      <w:r>
        <w:rPr>
          <w:rFonts w:ascii="Times New Roman" w:hAnsi="Times New Roman" w:cs="Times New Roman"/>
          <w:lang w:val="en-US"/>
        </w:rPr>
        <w:t>, 156.</w:t>
      </w:r>
    </w:p>
  </w:footnote>
  <w:footnote w:id="115">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Pr="00DE617C">
        <w:rPr>
          <w:rFonts w:ascii="Times New Roman" w:hAnsi="Times New Roman" w:cs="Times New Roman"/>
        </w:rPr>
        <w:t xml:space="preserve"> Льюис</w:t>
      </w:r>
      <w:r w:rsidRPr="00DE617C">
        <w:rPr>
          <w:rFonts w:ascii="Times New Roman" w:hAnsi="Times New Roman" w:cs="Times New Roman"/>
          <w:lang w:val="uk-UA"/>
        </w:rPr>
        <w:t xml:space="preserve"> К.</w:t>
      </w:r>
      <w:r>
        <w:rPr>
          <w:rFonts w:ascii="Times New Roman" w:hAnsi="Times New Roman" w:cs="Times New Roman"/>
          <w:i/>
        </w:rPr>
        <w:t>Собрание</w:t>
      </w:r>
      <w:r w:rsidRPr="00DE617C">
        <w:rPr>
          <w:rFonts w:ascii="Times New Roman" w:hAnsi="Times New Roman" w:cs="Times New Roman"/>
          <w:i/>
        </w:rPr>
        <w:t xml:space="preserve"> Сочинений в 8 т.</w:t>
      </w:r>
      <w:r w:rsidRPr="00DE617C">
        <w:rPr>
          <w:rFonts w:ascii="Times New Roman" w:hAnsi="Times New Roman" w:cs="Times New Roman"/>
          <w:lang w:val="uk-UA"/>
        </w:rPr>
        <w:t>Т.</w:t>
      </w:r>
      <w:r w:rsidRPr="00DE617C">
        <w:rPr>
          <w:rFonts w:ascii="Times New Roman" w:hAnsi="Times New Roman" w:cs="Times New Roman"/>
          <w:lang w:val="en-US"/>
        </w:rPr>
        <w:t>VII</w:t>
      </w:r>
      <w:r w:rsidRPr="00DE617C">
        <w:rPr>
          <w:rFonts w:ascii="Times New Roman" w:hAnsi="Times New Roman" w:cs="Times New Roman"/>
          <w:lang w:val="uk-UA"/>
        </w:rPr>
        <w:t>І</w:t>
      </w:r>
      <w:r>
        <w:rPr>
          <w:rFonts w:ascii="Times New Roman" w:hAnsi="Times New Roman" w:cs="Times New Roman"/>
          <w:lang w:val="uk-UA"/>
        </w:rPr>
        <w:t>, 253.</w:t>
      </w:r>
    </w:p>
  </w:footnote>
  <w:footnote w:id="116">
    <w:p w:rsidR="00F6067D" w:rsidRPr="00DE617C" w:rsidRDefault="00F6067D" w:rsidP="00DE617C">
      <w:pPr>
        <w:pStyle w:val="a3"/>
        <w:jc w:val="both"/>
        <w:rPr>
          <w:rFonts w:ascii="Times New Roman" w:hAnsi="Times New Roman" w:cs="Times New Roman"/>
          <w:lang w:val="uk-UA"/>
        </w:rPr>
      </w:pPr>
      <w:r w:rsidRPr="00DE617C">
        <w:rPr>
          <w:rStyle w:val="a5"/>
          <w:rFonts w:ascii="Times New Roman" w:hAnsi="Times New Roman" w:cs="Times New Roman"/>
        </w:rPr>
        <w:footnoteRef/>
      </w:r>
      <w:r w:rsidRPr="00DE617C">
        <w:rPr>
          <w:rFonts w:ascii="Times New Roman" w:hAnsi="Times New Roman" w:cs="Times New Roman"/>
          <w:lang w:val="en-US"/>
        </w:rPr>
        <w:t xml:space="preserve"> Connolly</w:t>
      </w:r>
      <w:r>
        <w:rPr>
          <w:rFonts w:ascii="Times New Roman" w:hAnsi="Times New Roman" w:cs="Times New Roman"/>
          <w:lang w:val="uk-UA"/>
        </w:rPr>
        <w:t xml:space="preserve"> </w:t>
      </w:r>
      <w:r w:rsidRPr="00DE617C">
        <w:rPr>
          <w:rFonts w:ascii="Times New Roman" w:hAnsi="Times New Roman" w:cs="Times New Roman"/>
          <w:lang w:val="en-US"/>
        </w:rPr>
        <w:t xml:space="preserve">S. </w:t>
      </w:r>
      <w:r w:rsidRPr="00DE617C">
        <w:rPr>
          <w:rFonts w:ascii="Times New Roman" w:hAnsi="Times New Roman" w:cs="Times New Roman"/>
          <w:i/>
          <w:lang w:val="en-US"/>
        </w:rPr>
        <w:t>Inklings of Heaven: C. S. Lewis and Eschatology</w:t>
      </w:r>
      <w:r>
        <w:rPr>
          <w:rFonts w:ascii="Times New Roman" w:hAnsi="Times New Roman" w:cs="Times New Roman"/>
          <w:lang w:val="en-US"/>
        </w:rPr>
        <w:t>, 184.</w:t>
      </w:r>
    </w:p>
  </w:footnote>
  <w:footnote w:id="117">
    <w:p w:rsidR="00F6067D" w:rsidRPr="00CA0AF7" w:rsidRDefault="00F6067D" w:rsidP="00DE617C">
      <w:pPr>
        <w:pStyle w:val="a3"/>
        <w:jc w:val="both"/>
        <w:rPr>
          <w:lang w:val="uk-UA"/>
        </w:rPr>
      </w:pPr>
      <w:r w:rsidRPr="00DE617C">
        <w:rPr>
          <w:rStyle w:val="a5"/>
          <w:rFonts w:ascii="Times New Roman" w:hAnsi="Times New Roman" w:cs="Times New Roman"/>
        </w:rPr>
        <w:footnoteRef/>
      </w:r>
      <w:r w:rsidR="00AE4BF0">
        <w:rPr>
          <w:rFonts w:ascii="Times New Roman" w:hAnsi="Times New Roman" w:cs="Times New Roman"/>
          <w:lang w:val="uk-UA"/>
        </w:rPr>
        <w:t xml:space="preserve"> </w:t>
      </w:r>
      <w:r w:rsidRPr="00DE617C">
        <w:rPr>
          <w:rFonts w:ascii="Times New Roman" w:hAnsi="Times New Roman" w:cs="Times New Roman"/>
        </w:rPr>
        <w:t>Льюис</w:t>
      </w:r>
      <w:r w:rsidRPr="00DE617C">
        <w:rPr>
          <w:rFonts w:ascii="Times New Roman" w:hAnsi="Times New Roman" w:cs="Times New Roman"/>
          <w:lang w:val="uk-UA"/>
        </w:rPr>
        <w:t xml:space="preserve"> К.</w:t>
      </w:r>
      <w:r>
        <w:rPr>
          <w:rFonts w:ascii="Times New Roman" w:hAnsi="Times New Roman" w:cs="Times New Roman"/>
          <w:i/>
        </w:rPr>
        <w:t xml:space="preserve">Собрание </w:t>
      </w:r>
      <w:r w:rsidRPr="00DE617C">
        <w:rPr>
          <w:rFonts w:ascii="Times New Roman" w:hAnsi="Times New Roman" w:cs="Times New Roman"/>
          <w:i/>
        </w:rPr>
        <w:t>Сочинений в 8 т.</w:t>
      </w:r>
      <w:r w:rsidRPr="00DE617C">
        <w:rPr>
          <w:rFonts w:ascii="Times New Roman" w:hAnsi="Times New Roman" w:cs="Times New Roman"/>
          <w:lang w:val="uk-UA"/>
        </w:rPr>
        <w:t>Т.</w:t>
      </w:r>
      <w:r w:rsidRPr="00DE617C">
        <w:rPr>
          <w:rFonts w:ascii="Times New Roman" w:hAnsi="Times New Roman" w:cs="Times New Roman"/>
          <w:lang w:val="en-US"/>
        </w:rPr>
        <w:t>VII</w:t>
      </w:r>
      <w:r w:rsidRPr="00DE617C">
        <w:rPr>
          <w:rFonts w:ascii="Times New Roman" w:hAnsi="Times New Roman" w:cs="Times New Roman"/>
          <w:lang w:val="uk-UA"/>
        </w:rPr>
        <w:t>І</w:t>
      </w:r>
      <w:r>
        <w:rPr>
          <w:rFonts w:ascii="Times New Roman" w:hAnsi="Times New Roman" w:cs="Times New Roman"/>
          <w:lang w:val="uk-UA"/>
        </w:rPr>
        <w:t>, 261.</w:t>
      </w:r>
    </w:p>
  </w:footnote>
  <w:footnote w:id="118">
    <w:p w:rsidR="00F6067D" w:rsidRPr="000266D1" w:rsidRDefault="00F6067D">
      <w:pPr>
        <w:pStyle w:val="a3"/>
        <w:rPr>
          <w:lang w:val="uk-UA"/>
        </w:rPr>
      </w:pPr>
      <w:r>
        <w:rPr>
          <w:rStyle w:val="a5"/>
        </w:rPr>
        <w:footnoteRef/>
      </w:r>
      <w:r w:rsidR="00AE4BF0">
        <w:rPr>
          <w:rFonts w:ascii="Times New Roman" w:hAnsi="Times New Roman" w:cs="Times New Roman"/>
          <w:lang w:val="uk-UA"/>
        </w:rPr>
        <w:t xml:space="preserve"> </w:t>
      </w:r>
      <w:r w:rsidRPr="00DE617C">
        <w:rPr>
          <w:rFonts w:ascii="Times New Roman" w:hAnsi="Times New Roman" w:cs="Times New Roman"/>
        </w:rPr>
        <w:t>Льюис</w:t>
      </w:r>
      <w:r w:rsidRPr="00DE617C">
        <w:rPr>
          <w:rFonts w:ascii="Times New Roman" w:hAnsi="Times New Roman" w:cs="Times New Roman"/>
          <w:lang w:val="uk-UA"/>
        </w:rPr>
        <w:t xml:space="preserve"> К.</w:t>
      </w:r>
      <w:r w:rsidR="00AE4BF0">
        <w:rPr>
          <w:rFonts w:ascii="Times New Roman" w:hAnsi="Times New Roman" w:cs="Times New Roman"/>
          <w:lang w:val="uk-UA"/>
        </w:rPr>
        <w:t xml:space="preserve"> </w:t>
      </w:r>
      <w:r>
        <w:rPr>
          <w:rFonts w:ascii="Times New Roman" w:hAnsi="Times New Roman" w:cs="Times New Roman"/>
          <w:i/>
        </w:rPr>
        <w:t xml:space="preserve">Собрание </w:t>
      </w:r>
      <w:r w:rsidRPr="00DE617C">
        <w:rPr>
          <w:rFonts w:ascii="Times New Roman" w:hAnsi="Times New Roman" w:cs="Times New Roman"/>
          <w:i/>
        </w:rPr>
        <w:t>Сочинений в 8 т.</w:t>
      </w:r>
      <w:r w:rsidRPr="00DE617C">
        <w:rPr>
          <w:rFonts w:ascii="Times New Roman" w:hAnsi="Times New Roman" w:cs="Times New Roman"/>
          <w:lang w:val="uk-UA"/>
        </w:rPr>
        <w:t>Т.</w:t>
      </w:r>
      <w:r w:rsidRPr="00DE617C">
        <w:rPr>
          <w:rFonts w:ascii="Times New Roman" w:hAnsi="Times New Roman" w:cs="Times New Roman"/>
          <w:lang w:val="en-US"/>
        </w:rPr>
        <w:t>VII</w:t>
      </w:r>
      <w:r w:rsidRPr="00DE617C">
        <w:rPr>
          <w:rFonts w:ascii="Times New Roman" w:hAnsi="Times New Roman" w:cs="Times New Roman"/>
          <w:lang w:val="uk-UA"/>
        </w:rPr>
        <w:t>І</w:t>
      </w:r>
      <w:r>
        <w:rPr>
          <w:rFonts w:ascii="Times New Roman" w:hAnsi="Times New Roman" w:cs="Times New Roman"/>
          <w:lang w:val="uk-UA"/>
        </w:rPr>
        <w:t>, 264.</w:t>
      </w:r>
    </w:p>
  </w:footnote>
  <w:footnote w:id="119">
    <w:p w:rsidR="00F6067D" w:rsidRPr="000266D1" w:rsidRDefault="00F6067D">
      <w:pPr>
        <w:pStyle w:val="a3"/>
        <w:rPr>
          <w:lang w:val="uk-UA"/>
        </w:rPr>
      </w:pPr>
      <w:r>
        <w:rPr>
          <w:rStyle w:val="a5"/>
        </w:rPr>
        <w:footnoteRef/>
      </w:r>
      <w:r w:rsidR="00AE4BF0">
        <w:rPr>
          <w:rFonts w:ascii="Times New Roman" w:hAnsi="Times New Roman" w:cs="Times New Roman"/>
          <w:lang w:val="uk-UA"/>
        </w:rPr>
        <w:t xml:space="preserve"> </w:t>
      </w:r>
      <w:r w:rsidRPr="00DE617C">
        <w:rPr>
          <w:rFonts w:ascii="Times New Roman" w:hAnsi="Times New Roman" w:cs="Times New Roman"/>
          <w:lang w:val="uk-UA"/>
        </w:rPr>
        <w:t xml:space="preserve">Трофімов П. </w:t>
      </w:r>
      <w:r w:rsidRPr="00DE617C">
        <w:rPr>
          <w:rFonts w:ascii="Times New Roman" w:hAnsi="Times New Roman" w:cs="Times New Roman"/>
          <w:i/>
          <w:lang w:val="uk-UA"/>
        </w:rPr>
        <w:t>Церква не вірить у привидів</w:t>
      </w:r>
      <w:r w:rsidRPr="00DE617C">
        <w:rPr>
          <w:rFonts w:ascii="Times New Roman" w:hAnsi="Times New Roman" w:cs="Times New Roman"/>
          <w:i/>
        </w:rPr>
        <w:t>.</w:t>
      </w:r>
    </w:p>
  </w:footnote>
  <w:footnote w:id="120">
    <w:p w:rsidR="00F6067D" w:rsidRPr="000266D1" w:rsidRDefault="00F6067D">
      <w:pPr>
        <w:pStyle w:val="a3"/>
        <w:rPr>
          <w:lang w:val="uk-UA"/>
        </w:rPr>
      </w:pPr>
      <w:r>
        <w:rPr>
          <w:rStyle w:val="a5"/>
        </w:rPr>
        <w:footnoteRef/>
      </w:r>
      <w:r w:rsidR="00AE4BF0">
        <w:rPr>
          <w:rFonts w:ascii="Times New Roman" w:hAnsi="Times New Roman" w:cs="Times New Roman"/>
          <w:lang w:val="uk-UA"/>
        </w:rPr>
        <w:t xml:space="preserve"> </w:t>
      </w:r>
      <w:r w:rsidRPr="00DE617C">
        <w:rPr>
          <w:rFonts w:ascii="Times New Roman" w:hAnsi="Times New Roman" w:cs="Times New Roman"/>
        </w:rPr>
        <w:t>Льюис</w:t>
      </w:r>
      <w:r w:rsidRPr="00DE617C">
        <w:rPr>
          <w:rFonts w:ascii="Times New Roman" w:hAnsi="Times New Roman" w:cs="Times New Roman"/>
          <w:lang w:val="uk-UA"/>
        </w:rPr>
        <w:t xml:space="preserve"> К.</w:t>
      </w:r>
      <w:r>
        <w:rPr>
          <w:rFonts w:ascii="Times New Roman" w:hAnsi="Times New Roman" w:cs="Times New Roman"/>
          <w:i/>
        </w:rPr>
        <w:t xml:space="preserve">Собрание </w:t>
      </w:r>
      <w:r w:rsidRPr="00DE617C">
        <w:rPr>
          <w:rFonts w:ascii="Times New Roman" w:hAnsi="Times New Roman" w:cs="Times New Roman"/>
          <w:i/>
        </w:rPr>
        <w:t>Сочинений в 8 т.</w:t>
      </w:r>
      <w:r w:rsidRPr="00DE617C">
        <w:rPr>
          <w:rFonts w:ascii="Times New Roman" w:hAnsi="Times New Roman" w:cs="Times New Roman"/>
          <w:lang w:val="uk-UA"/>
        </w:rPr>
        <w:t>Т.</w:t>
      </w:r>
      <w:r w:rsidRPr="00DE617C">
        <w:rPr>
          <w:rFonts w:ascii="Times New Roman" w:hAnsi="Times New Roman" w:cs="Times New Roman"/>
          <w:lang w:val="en-US"/>
        </w:rPr>
        <w:t>VII</w:t>
      </w:r>
      <w:r w:rsidRPr="00DE617C">
        <w:rPr>
          <w:rFonts w:ascii="Times New Roman" w:hAnsi="Times New Roman" w:cs="Times New Roman"/>
          <w:lang w:val="uk-UA"/>
        </w:rPr>
        <w:t>І</w:t>
      </w:r>
      <w:r>
        <w:rPr>
          <w:rFonts w:ascii="Times New Roman" w:hAnsi="Times New Roman" w:cs="Times New Roman"/>
          <w:lang w:val="uk-UA"/>
        </w:rPr>
        <w:t>, 271.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3029"/>
    <w:multiLevelType w:val="hybridMultilevel"/>
    <w:tmpl w:val="53823978"/>
    <w:lvl w:ilvl="0" w:tplc="B6CE7530">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546D65"/>
    <w:multiLevelType w:val="hybridMultilevel"/>
    <w:tmpl w:val="47202444"/>
    <w:lvl w:ilvl="0" w:tplc="9292953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28696E60"/>
    <w:multiLevelType w:val="hybridMultilevel"/>
    <w:tmpl w:val="8E4EDA10"/>
    <w:lvl w:ilvl="0" w:tplc="2A5C817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3F525E97"/>
    <w:multiLevelType w:val="hybridMultilevel"/>
    <w:tmpl w:val="2194A076"/>
    <w:lvl w:ilvl="0" w:tplc="A35EC1BE">
      <w:numFmt w:val="bullet"/>
      <w:lvlText w:val="-"/>
      <w:lvlJc w:val="left"/>
      <w:pPr>
        <w:ind w:left="1128" w:hanging="360"/>
      </w:pPr>
      <w:rPr>
        <w:rFonts w:ascii="Times New Roman" w:eastAsiaTheme="minorHAnsi"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4" w15:restartNumberingAfterBreak="0">
    <w:nsid w:val="4AC05B6A"/>
    <w:multiLevelType w:val="multilevel"/>
    <w:tmpl w:val="2E90B8C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568B48D2"/>
    <w:multiLevelType w:val="hybridMultilevel"/>
    <w:tmpl w:val="E3C24AA6"/>
    <w:lvl w:ilvl="0" w:tplc="2A5C81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B85A83"/>
    <w:multiLevelType w:val="hybridMultilevel"/>
    <w:tmpl w:val="64906322"/>
    <w:lvl w:ilvl="0" w:tplc="7B92EF9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0255E4"/>
    <w:multiLevelType w:val="multilevel"/>
    <w:tmpl w:val="2E90B8C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6D5054D2"/>
    <w:multiLevelType w:val="hybridMultilevel"/>
    <w:tmpl w:val="483E0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7B5D9B"/>
    <w:multiLevelType w:val="hybridMultilevel"/>
    <w:tmpl w:val="92984E78"/>
    <w:lvl w:ilvl="0" w:tplc="898E96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9"/>
  </w:num>
  <w:num w:numId="6">
    <w:abstractNumId w:val="5"/>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39"/>
    <w:rsid w:val="00013F92"/>
    <w:rsid w:val="0001445B"/>
    <w:rsid w:val="00016AE3"/>
    <w:rsid w:val="000266D1"/>
    <w:rsid w:val="00042302"/>
    <w:rsid w:val="00060BC2"/>
    <w:rsid w:val="00060FAB"/>
    <w:rsid w:val="000629CF"/>
    <w:rsid w:val="00072E5D"/>
    <w:rsid w:val="00080EE7"/>
    <w:rsid w:val="000841D7"/>
    <w:rsid w:val="0008516C"/>
    <w:rsid w:val="000974DC"/>
    <w:rsid w:val="000A1096"/>
    <w:rsid w:val="000B5DD2"/>
    <w:rsid w:val="000D1447"/>
    <w:rsid w:val="000E57E5"/>
    <w:rsid w:val="000F713D"/>
    <w:rsid w:val="001065F2"/>
    <w:rsid w:val="00107ECF"/>
    <w:rsid w:val="00135923"/>
    <w:rsid w:val="00136AD2"/>
    <w:rsid w:val="00143E5E"/>
    <w:rsid w:val="001463EE"/>
    <w:rsid w:val="00170DE3"/>
    <w:rsid w:val="00172A45"/>
    <w:rsid w:val="00186B00"/>
    <w:rsid w:val="00187398"/>
    <w:rsid w:val="001A51B6"/>
    <w:rsid w:val="001A52DF"/>
    <w:rsid w:val="001B7BA8"/>
    <w:rsid w:val="001C4876"/>
    <w:rsid w:val="001C4CDA"/>
    <w:rsid w:val="002017AB"/>
    <w:rsid w:val="00202187"/>
    <w:rsid w:val="00204A84"/>
    <w:rsid w:val="0023338E"/>
    <w:rsid w:val="00243C35"/>
    <w:rsid w:val="002522E8"/>
    <w:rsid w:val="00256B55"/>
    <w:rsid w:val="0026172B"/>
    <w:rsid w:val="00286F15"/>
    <w:rsid w:val="00292F5A"/>
    <w:rsid w:val="002B1840"/>
    <w:rsid w:val="002C0358"/>
    <w:rsid w:val="002C0D1B"/>
    <w:rsid w:val="002D257E"/>
    <w:rsid w:val="002E0853"/>
    <w:rsid w:val="002E1137"/>
    <w:rsid w:val="002F1BBC"/>
    <w:rsid w:val="00346A76"/>
    <w:rsid w:val="00383266"/>
    <w:rsid w:val="00392903"/>
    <w:rsid w:val="003C0C86"/>
    <w:rsid w:val="003E2685"/>
    <w:rsid w:val="003E3999"/>
    <w:rsid w:val="00442114"/>
    <w:rsid w:val="004453A5"/>
    <w:rsid w:val="00454F92"/>
    <w:rsid w:val="00464253"/>
    <w:rsid w:val="00466EE0"/>
    <w:rsid w:val="00485268"/>
    <w:rsid w:val="00487348"/>
    <w:rsid w:val="004A3232"/>
    <w:rsid w:val="004A65DA"/>
    <w:rsid w:val="004B6AA6"/>
    <w:rsid w:val="004C3AE4"/>
    <w:rsid w:val="004C3B77"/>
    <w:rsid w:val="004D7C18"/>
    <w:rsid w:val="004F04A4"/>
    <w:rsid w:val="005002C9"/>
    <w:rsid w:val="00552323"/>
    <w:rsid w:val="00560A1C"/>
    <w:rsid w:val="00570A29"/>
    <w:rsid w:val="00573C5F"/>
    <w:rsid w:val="005C6207"/>
    <w:rsid w:val="005D7748"/>
    <w:rsid w:val="005D7C2D"/>
    <w:rsid w:val="005E2228"/>
    <w:rsid w:val="005F11D4"/>
    <w:rsid w:val="005F1FDC"/>
    <w:rsid w:val="005F6758"/>
    <w:rsid w:val="006213BA"/>
    <w:rsid w:val="00631903"/>
    <w:rsid w:val="006459FA"/>
    <w:rsid w:val="0066401E"/>
    <w:rsid w:val="006666B0"/>
    <w:rsid w:val="006849E8"/>
    <w:rsid w:val="006B4BB5"/>
    <w:rsid w:val="006B6569"/>
    <w:rsid w:val="006B67B1"/>
    <w:rsid w:val="006C5A71"/>
    <w:rsid w:val="006D02B2"/>
    <w:rsid w:val="006D4531"/>
    <w:rsid w:val="006D63A5"/>
    <w:rsid w:val="006E5201"/>
    <w:rsid w:val="006F1210"/>
    <w:rsid w:val="00720782"/>
    <w:rsid w:val="00721E68"/>
    <w:rsid w:val="0072516D"/>
    <w:rsid w:val="007448E9"/>
    <w:rsid w:val="00745858"/>
    <w:rsid w:val="007474C2"/>
    <w:rsid w:val="00754F87"/>
    <w:rsid w:val="00765F73"/>
    <w:rsid w:val="00781F06"/>
    <w:rsid w:val="007D1E44"/>
    <w:rsid w:val="007E7961"/>
    <w:rsid w:val="007F1E9E"/>
    <w:rsid w:val="00812EF4"/>
    <w:rsid w:val="0082433D"/>
    <w:rsid w:val="0082581D"/>
    <w:rsid w:val="00827252"/>
    <w:rsid w:val="0084512E"/>
    <w:rsid w:val="008763AF"/>
    <w:rsid w:val="0088189F"/>
    <w:rsid w:val="00883FAB"/>
    <w:rsid w:val="008840FF"/>
    <w:rsid w:val="0088719C"/>
    <w:rsid w:val="008937A9"/>
    <w:rsid w:val="00894115"/>
    <w:rsid w:val="008A739E"/>
    <w:rsid w:val="008B120B"/>
    <w:rsid w:val="008C4061"/>
    <w:rsid w:val="008C4BB7"/>
    <w:rsid w:val="008D45FA"/>
    <w:rsid w:val="008D549D"/>
    <w:rsid w:val="008E5B2A"/>
    <w:rsid w:val="00932886"/>
    <w:rsid w:val="0095062C"/>
    <w:rsid w:val="00957061"/>
    <w:rsid w:val="00960DAF"/>
    <w:rsid w:val="00962DC0"/>
    <w:rsid w:val="0096775D"/>
    <w:rsid w:val="00986876"/>
    <w:rsid w:val="0099326D"/>
    <w:rsid w:val="009C347A"/>
    <w:rsid w:val="009D45BB"/>
    <w:rsid w:val="009E543A"/>
    <w:rsid w:val="00A40F31"/>
    <w:rsid w:val="00A44EBD"/>
    <w:rsid w:val="00A500BC"/>
    <w:rsid w:val="00A56E10"/>
    <w:rsid w:val="00A57C13"/>
    <w:rsid w:val="00A6469A"/>
    <w:rsid w:val="00A94059"/>
    <w:rsid w:val="00A942B8"/>
    <w:rsid w:val="00A95F2E"/>
    <w:rsid w:val="00A97F42"/>
    <w:rsid w:val="00AB6172"/>
    <w:rsid w:val="00AC5C3A"/>
    <w:rsid w:val="00AC6A64"/>
    <w:rsid w:val="00AD14DF"/>
    <w:rsid w:val="00AD1702"/>
    <w:rsid w:val="00AE4BF0"/>
    <w:rsid w:val="00AF5D18"/>
    <w:rsid w:val="00AF636E"/>
    <w:rsid w:val="00B217CB"/>
    <w:rsid w:val="00B33975"/>
    <w:rsid w:val="00B3496D"/>
    <w:rsid w:val="00B37FF1"/>
    <w:rsid w:val="00B43AA9"/>
    <w:rsid w:val="00B45CFD"/>
    <w:rsid w:val="00B5687C"/>
    <w:rsid w:val="00B73C4D"/>
    <w:rsid w:val="00BA0B88"/>
    <w:rsid w:val="00BB23C7"/>
    <w:rsid w:val="00BC3639"/>
    <w:rsid w:val="00C073A0"/>
    <w:rsid w:val="00C12E73"/>
    <w:rsid w:val="00C166CC"/>
    <w:rsid w:val="00C37D2A"/>
    <w:rsid w:val="00C46A4D"/>
    <w:rsid w:val="00C542B6"/>
    <w:rsid w:val="00C550AE"/>
    <w:rsid w:val="00C55FD8"/>
    <w:rsid w:val="00C75445"/>
    <w:rsid w:val="00C76718"/>
    <w:rsid w:val="00CA0AF7"/>
    <w:rsid w:val="00CA0B70"/>
    <w:rsid w:val="00CA387C"/>
    <w:rsid w:val="00CB0C2F"/>
    <w:rsid w:val="00CB53DC"/>
    <w:rsid w:val="00CB6788"/>
    <w:rsid w:val="00CC5233"/>
    <w:rsid w:val="00CC6F51"/>
    <w:rsid w:val="00CF62F8"/>
    <w:rsid w:val="00D00CA1"/>
    <w:rsid w:val="00D01C8E"/>
    <w:rsid w:val="00D02818"/>
    <w:rsid w:val="00D04D94"/>
    <w:rsid w:val="00D15025"/>
    <w:rsid w:val="00D176A7"/>
    <w:rsid w:val="00D3137E"/>
    <w:rsid w:val="00D414A8"/>
    <w:rsid w:val="00D424AE"/>
    <w:rsid w:val="00D45CC0"/>
    <w:rsid w:val="00D46159"/>
    <w:rsid w:val="00D613E8"/>
    <w:rsid w:val="00D64C4F"/>
    <w:rsid w:val="00D671DB"/>
    <w:rsid w:val="00D709A8"/>
    <w:rsid w:val="00DA5692"/>
    <w:rsid w:val="00DA6312"/>
    <w:rsid w:val="00DA7CE8"/>
    <w:rsid w:val="00DB16F1"/>
    <w:rsid w:val="00DD06A7"/>
    <w:rsid w:val="00DD7D03"/>
    <w:rsid w:val="00DE48E8"/>
    <w:rsid w:val="00DE617C"/>
    <w:rsid w:val="00DF4747"/>
    <w:rsid w:val="00E005FD"/>
    <w:rsid w:val="00E20B0F"/>
    <w:rsid w:val="00E21ECE"/>
    <w:rsid w:val="00E2709D"/>
    <w:rsid w:val="00E351BE"/>
    <w:rsid w:val="00E50855"/>
    <w:rsid w:val="00E62CC0"/>
    <w:rsid w:val="00E87DC6"/>
    <w:rsid w:val="00EA1EEB"/>
    <w:rsid w:val="00ED22C2"/>
    <w:rsid w:val="00ED7561"/>
    <w:rsid w:val="00EE0505"/>
    <w:rsid w:val="00EE771A"/>
    <w:rsid w:val="00F03968"/>
    <w:rsid w:val="00F06101"/>
    <w:rsid w:val="00F222EF"/>
    <w:rsid w:val="00F25FDF"/>
    <w:rsid w:val="00F411E8"/>
    <w:rsid w:val="00F4229E"/>
    <w:rsid w:val="00F44799"/>
    <w:rsid w:val="00F6067D"/>
    <w:rsid w:val="00F76179"/>
    <w:rsid w:val="00F91609"/>
    <w:rsid w:val="00FC6408"/>
    <w:rsid w:val="00FD6FAD"/>
    <w:rsid w:val="00FD7626"/>
    <w:rsid w:val="00FE29BA"/>
    <w:rsid w:val="00FF4E79"/>
    <w:rsid w:val="00FF5B8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89E6"/>
  <w15:docId w15:val="{25B1C51C-B854-412C-9D29-DDDDFB82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F2E"/>
  </w:style>
  <w:style w:type="paragraph" w:styleId="1">
    <w:name w:val="heading 1"/>
    <w:basedOn w:val="a"/>
    <w:next w:val="a"/>
    <w:link w:val="10"/>
    <w:uiPriority w:val="9"/>
    <w:qFormat/>
    <w:rsid w:val="002E1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B7BA8"/>
    <w:pPr>
      <w:spacing w:after="0" w:line="240" w:lineRule="auto"/>
    </w:pPr>
    <w:rPr>
      <w:sz w:val="20"/>
      <w:szCs w:val="20"/>
    </w:rPr>
  </w:style>
  <w:style w:type="character" w:customStyle="1" w:styleId="a4">
    <w:name w:val="Текст сноски Знак"/>
    <w:basedOn w:val="a0"/>
    <w:link w:val="a3"/>
    <w:uiPriority w:val="99"/>
    <w:semiHidden/>
    <w:rsid w:val="001B7BA8"/>
    <w:rPr>
      <w:sz w:val="20"/>
      <w:szCs w:val="20"/>
    </w:rPr>
  </w:style>
  <w:style w:type="character" w:styleId="a5">
    <w:name w:val="footnote reference"/>
    <w:basedOn w:val="a0"/>
    <w:uiPriority w:val="99"/>
    <w:semiHidden/>
    <w:unhideWhenUsed/>
    <w:rsid w:val="001B7BA8"/>
    <w:rPr>
      <w:vertAlign w:val="superscript"/>
    </w:rPr>
  </w:style>
  <w:style w:type="paragraph" w:styleId="a6">
    <w:name w:val="List Paragraph"/>
    <w:basedOn w:val="a"/>
    <w:uiPriority w:val="34"/>
    <w:qFormat/>
    <w:rsid w:val="00BB23C7"/>
    <w:pPr>
      <w:ind w:left="720"/>
      <w:contextualSpacing/>
    </w:pPr>
  </w:style>
  <w:style w:type="character" w:styleId="a7">
    <w:name w:val="Hyperlink"/>
    <w:basedOn w:val="a0"/>
    <w:uiPriority w:val="99"/>
    <w:unhideWhenUsed/>
    <w:rsid w:val="001A51B6"/>
    <w:rPr>
      <w:color w:val="0563C1" w:themeColor="hyperlink"/>
      <w:u w:val="single"/>
    </w:rPr>
  </w:style>
  <w:style w:type="character" w:customStyle="1" w:styleId="10">
    <w:name w:val="Заголовок 1 Знак"/>
    <w:basedOn w:val="a0"/>
    <w:link w:val="1"/>
    <w:uiPriority w:val="9"/>
    <w:rsid w:val="002E1137"/>
    <w:rPr>
      <w:rFonts w:asciiTheme="majorHAnsi" w:eastAsiaTheme="majorEastAsia" w:hAnsiTheme="majorHAnsi" w:cstheme="majorBidi"/>
      <w:color w:val="2E74B5" w:themeColor="accent1" w:themeShade="BF"/>
      <w:sz w:val="32"/>
      <w:szCs w:val="32"/>
    </w:rPr>
  </w:style>
  <w:style w:type="paragraph" w:styleId="a8">
    <w:name w:val="Normal (Web)"/>
    <w:basedOn w:val="a"/>
    <w:uiPriority w:val="99"/>
    <w:semiHidden/>
    <w:unhideWhenUsed/>
    <w:rsid w:val="006D63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940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94059"/>
  </w:style>
  <w:style w:type="paragraph" w:styleId="ab">
    <w:name w:val="footer"/>
    <w:basedOn w:val="a"/>
    <w:link w:val="ac"/>
    <w:uiPriority w:val="99"/>
    <w:unhideWhenUsed/>
    <w:rsid w:val="00A9405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94059"/>
  </w:style>
  <w:style w:type="paragraph" w:customStyle="1" w:styleId="text">
    <w:name w:val="text"/>
    <w:basedOn w:val="a"/>
    <w:rsid w:val="006D45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OC Heading"/>
    <w:basedOn w:val="1"/>
    <w:next w:val="a"/>
    <w:uiPriority w:val="39"/>
    <w:unhideWhenUsed/>
    <w:qFormat/>
    <w:rsid w:val="00ED22C2"/>
    <w:pPr>
      <w:outlineLvl w:val="9"/>
    </w:pPr>
    <w:rPr>
      <w:lang w:eastAsia="ru-RU"/>
    </w:rPr>
  </w:style>
  <w:style w:type="paragraph" w:styleId="2">
    <w:name w:val="toc 2"/>
    <w:basedOn w:val="a"/>
    <w:next w:val="a"/>
    <w:autoRedefine/>
    <w:uiPriority w:val="39"/>
    <w:unhideWhenUsed/>
    <w:rsid w:val="00ED22C2"/>
    <w:pPr>
      <w:spacing w:after="100"/>
      <w:ind w:left="220"/>
    </w:pPr>
    <w:rPr>
      <w:rFonts w:eastAsiaTheme="minorEastAsia" w:cs="Times New Roman"/>
      <w:lang w:eastAsia="ru-RU"/>
    </w:rPr>
  </w:style>
  <w:style w:type="paragraph" w:styleId="11">
    <w:name w:val="toc 1"/>
    <w:basedOn w:val="a"/>
    <w:next w:val="a"/>
    <w:autoRedefine/>
    <w:uiPriority w:val="39"/>
    <w:unhideWhenUsed/>
    <w:rsid w:val="00ED22C2"/>
    <w:pPr>
      <w:spacing w:after="100"/>
    </w:pPr>
    <w:rPr>
      <w:rFonts w:eastAsiaTheme="minorEastAsia" w:cs="Times New Roman"/>
      <w:lang w:eastAsia="ru-RU"/>
    </w:rPr>
  </w:style>
  <w:style w:type="paragraph" w:styleId="3">
    <w:name w:val="toc 3"/>
    <w:basedOn w:val="a"/>
    <w:next w:val="a"/>
    <w:autoRedefine/>
    <w:uiPriority w:val="39"/>
    <w:unhideWhenUsed/>
    <w:rsid w:val="00ED22C2"/>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1329">
      <w:bodyDiv w:val="1"/>
      <w:marLeft w:val="0"/>
      <w:marRight w:val="0"/>
      <w:marTop w:val="0"/>
      <w:marBottom w:val="0"/>
      <w:divBdr>
        <w:top w:val="none" w:sz="0" w:space="0" w:color="auto"/>
        <w:left w:val="none" w:sz="0" w:space="0" w:color="auto"/>
        <w:bottom w:val="none" w:sz="0" w:space="0" w:color="auto"/>
        <w:right w:val="none" w:sz="0" w:space="0" w:color="auto"/>
      </w:divBdr>
    </w:div>
    <w:div w:id="465896225">
      <w:bodyDiv w:val="1"/>
      <w:marLeft w:val="0"/>
      <w:marRight w:val="0"/>
      <w:marTop w:val="0"/>
      <w:marBottom w:val="0"/>
      <w:divBdr>
        <w:top w:val="none" w:sz="0" w:space="0" w:color="auto"/>
        <w:left w:val="none" w:sz="0" w:space="0" w:color="auto"/>
        <w:bottom w:val="none" w:sz="0" w:space="0" w:color="auto"/>
        <w:right w:val="none" w:sz="0" w:space="0" w:color="auto"/>
      </w:divBdr>
    </w:div>
    <w:div w:id="653878299">
      <w:bodyDiv w:val="1"/>
      <w:marLeft w:val="0"/>
      <w:marRight w:val="0"/>
      <w:marTop w:val="0"/>
      <w:marBottom w:val="0"/>
      <w:divBdr>
        <w:top w:val="none" w:sz="0" w:space="0" w:color="auto"/>
        <w:left w:val="none" w:sz="0" w:space="0" w:color="auto"/>
        <w:bottom w:val="none" w:sz="0" w:space="0" w:color="auto"/>
        <w:right w:val="none" w:sz="0" w:space="0" w:color="auto"/>
      </w:divBdr>
    </w:div>
    <w:div w:id="836111300">
      <w:bodyDiv w:val="1"/>
      <w:marLeft w:val="0"/>
      <w:marRight w:val="0"/>
      <w:marTop w:val="0"/>
      <w:marBottom w:val="0"/>
      <w:divBdr>
        <w:top w:val="none" w:sz="0" w:space="0" w:color="auto"/>
        <w:left w:val="none" w:sz="0" w:space="0" w:color="auto"/>
        <w:bottom w:val="none" w:sz="0" w:space="0" w:color="auto"/>
        <w:right w:val="none" w:sz="0" w:space="0" w:color="auto"/>
      </w:divBdr>
    </w:div>
    <w:div w:id="1011832688">
      <w:bodyDiv w:val="1"/>
      <w:marLeft w:val="0"/>
      <w:marRight w:val="0"/>
      <w:marTop w:val="0"/>
      <w:marBottom w:val="0"/>
      <w:divBdr>
        <w:top w:val="none" w:sz="0" w:space="0" w:color="auto"/>
        <w:left w:val="none" w:sz="0" w:space="0" w:color="auto"/>
        <w:bottom w:val="none" w:sz="0" w:space="0" w:color="auto"/>
        <w:right w:val="none" w:sz="0" w:space="0" w:color="auto"/>
      </w:divBdr>
    </w:div>
    <w:div w:id="1149400417">
      <w:bodyDiv w:val="1"/>
      <w:marLeft w:val="0"/>
      <w:marRight w:val="0"/>
      <w:marTop w:val="0"/>
      <w:marBottom w:val="0"/>
      <w:divBdr>
        <w:top w:val="none" w:sz="0" w:space="0" w:color="auto"/>
        <w:left w:val="none" w:sz="0" w:space="0" w:color="auto"/>
        <w:bottom w:val="none" w:sz="0" w:space="0" w:color="auto"/>
        <w:right w:val="none" w:sz="0" w:space="0" w:color="auto"/>
      </w:divBdr>
    </w:div>
    <w:div w:id="1444764550">
      <w:bodyDiv w:val="1"/>
      <w:marLeft w:val="0"/>
      <w:marRight w:val="0"/>
      <w:marTop w:val="0"/>
      <w:marBottom w:val="0"/>
      <w:divBdr>
        <w:top w:val="none" w:sz="0" w:space="0" w:color="auto"/>
        <w:left w:val="none" w:sz="0" w:space="0" w:color="auto"/>
        <w:bottom w:val="none" w:sz="0" w:space="0" w:color="auto"/>
        <w:right w:val="none" w:sz="0" w:space="0" w:color="auto"/>
      </w:divBdr>
    </w:div>
    <w:div w:id="1880195018">
      <w:bodyDiv w:val="1"/>
      <w:marLeft w:val="0"/>
      <w:marRight w:val="0"/>
      <w:marTop w:val="0"/>
      <w:marBottom w:val="0"/>
      <w:divBdr>
        <w:top w:val="none" w:sz="0" w:space="0" w:color="auto"/>
        <w:left w:val="none" w:sz="0" w:space="0" w:color="auto"/>
        <w:bottom w:val="none" w:sz="0" w:space="0" w:color="auto"/>
        <w:right w:val="none" w:sz="0" w:space="0" w:color="auto"/>
      </w:divBdr>
    </w:div>
    <w:div w:id="205037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94"/>
    <w:rsid w:val="00356F67"/>
    <w:rsid w:val="00800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43A7C9970C14FA3A5747138A28FD236">
    <w:name w:val="443A7C9970C14FA3A5747138A28FD236"/>
    <w:rsid w:val="00800694"/>
  </w:style>
  <w:style w:type="paragraph" w:customStyle="1" w:styleId="F5C1B671613F43EDBF8EFFA44AAA55B7">
    <w:name w:val="F5C1B671613F43EDBF8EFFA44AAA55B7"/>
    <w:rsid w:val="00800694"/>
  </w:style>
  <w:style w:type="paragraph" w:customStyle="1" w:styleId="34DC1B0BEEB54DD39E319B45EEED331C">
    <w:name w:val="34DC1B0BEEB54DD39E319B45EEED331C"/>
    <w:rsid w:val="00800694"/>
  </w:style>
  <w:style w:type="paragraph" w:customStyle="1" w:styleId="1E7D8D1404374E8088DEF1636F0AE808">
    <w:name w:val="1E7D8D1404374E8088DEF1636F0AE808"/>
    <w:rsid w:val="00800694"/>
  </w:style>
  <w:style w:type="paragraph" w:customStyle="1" w:styleId="73F6C9254A43442085879BF6399F9506">
    <w:name w:val="73F6C9254A43442085879BF6399F9506"/>
    <w:rsid w:val="00800694"/>
  </w:style>
  <w:style w:type="paragraph" w:customStyle="1" w:styleId="0CE925C31BF4413EB1CC5DDD11FE5933">
    <w:name w:val="0CE925C31BF4413EB1CC5DDD11FE5933"/>
    <w:rsid w:val="00800694"/>
  </w:style>
  <w:style w:type="paragraph" w:customStyle="1" w:styleId="C51BC1F294A04DD5B7FD98FD61936225">
    <w:name w:val="C51BC1F294A04DD5B7FD98FD61936225"/>
    <w:rsid w:val="00800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58B14-847F-4FED-B8CC-665DE4D6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8019</Words>
  <Characters>45712</Characters>
  <Application>Microsoft Office Word</Application>
  <DocSecurity>0</DocSecurity>
  <Lines>380</Lines>
  <Paragraphs>107</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SPecialiST RePack</Company>
  <LinksUpToDate>false</LinksUpToDate>
  <CharactersWithSpaces>53624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Мруся</dc:creator>
  <cp:keywords/>
  <dc:description/>
  <cp:lastModifiedBy>Мруся</cp:lastModifiedBy>
  <cp:revision>2</cp:revision>
  <cp:lastPrinted>2020-05-26T20:37:00Z</cp:lastPrinted>
  <dcterms:created xsi:type="dcterms:W3CDTF">2020-05-26T20:39:00Z</dcterms:created>
  <dcterms:modified xsi:type="dcterms:W3CDTF">2020-05-26T20:39:00Z</dcterms:modified>
</cp:coreProperties>
</file>