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Meta title: Top Mistakes in Data Center Planning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Meta description: How to design infrastructure and avoid the most common problems?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How to create a scalable data center, able to evolve based on company and market</w:t>
      </w:r>
    </w:p>
    <w:p w:rsidR="00E759B5" w:rsidRPr="00E759B5" w:rsidRDefault="00E759B5" w:rsidP="00E759B5">
      <w:pPr>
        <w:rPr>
          <w:lang w:val="en-US"/>
        </w:rPr>
      </w:pPr>
      <w:proofErr w:type="gramStart"/>
      <w:r w:rsidRPr="00E759B5">
        <w:rPr>
          <w:lang w:val="en-US"/>
        </w:rPr>
        <w:t>requirements</w:t>
      </w:r>
      <w:proofErr w:type="gramEnd"/>
      <w:r w:rsidRPr="00E759B5">
        <w:rPr>
          <w:lang w:val="en-US"/>
        </w:rPr>
        <w:t>?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 xml:space="preserve">H1: Tips to Avoid Mistakes </w:t>
      </w:r>
      <w:proofErr w:type="gramStart"/>
      <w:r w:rsidRPr="00E759B5">
        <w:rPr>
          <w:lang w:val="en-US"/>
        </w:rPr>
        <w:t>During</w:t>
      </w:r>
      <w:proofErr w:type="gramEnd"/>
      <w:r w:rsidRPr="00E759B5">
        <w:rPr>
          <w:lang w:val="en-US"/>
        </w:rPr>
        <w:t xml:space="preserve"> Your Data Center Planning</w:t>
      </w:r>
    </w:p>
    <w:p w:rsidR="00E759B5" w:rsidRPr="00E759B5" w:rsidRDefault="00E759B5" w:rsidP="00E759B5">
      <w:pPr>
        <w:rPr>
          <w:lang w:val="en-US"/>
        </w:rPr>
      </w:pP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Source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Data center obsolescence is a limit to business growth: according to IDC, the average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age of data centers is 9 years, while Gartner claims that any site that’s 7 and more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years old can be considered obsolete. This is a topic that you can often see discussed,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and if you need to write a paper on a similar topic, consider a writing service best can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help you.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A data center expansion projects must, therefore, be designed in a forward-looking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perspective so that the infrastructures are able to evolve simultaneously and support the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needs of business in progress. A holistic and structured approach is the basis of any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data center design and construction process devoid of the most common errors.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In this regard, we can identify nine of them.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Mistake #1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First of all, an underestimation of the TCO (Total cost of ownership): concentrating on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capital costs, excluding operating and maintenance costs (OpEx) and energy costs.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That can mislead and not allow you to do an adequate calculation of the ROI (Return on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investments). </w:t>
      </w:r>
    </w:p>
    <w:p w:rsidR="00E759B5" w:rsidRPr="00E759B5" w:rsidRDefault="00E759B5" w:rsidP="00E759B5">
      <w:pPr>
        <w:rPr>
          <w:lang w:val="en-US"/>
        </w:rPr>
      </w:pP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Mistake #2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The second error is represented by an imprecise estimate of the realization costs: often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after having submitted and approved a summary budget request, the second more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detailed calculation highlights the impracticability of the project which is then postponed.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Mistake #3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The third mistake concerns the inadequate definition of the design criteria of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lastRenderedPageBreak/>
        <w:t>performance characteristics: the greatest danger is oversizing (infrastructure more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powerful than your real needs), which leads to an unjustified increase in costs.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Mistakes #4 and #5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The choice of the site before the definition of the design criteria is the fourth risk (never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look for the space for the data center before defining the design aspects: it may not be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suitable for the requirements). Even premature planning of space (fifth error) can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jeopardize the effectiveness of the project.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Mistake #6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Despite that flexibility and scalability are considered central in the design of a data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center, a modular approach tout court only for IT technologies may not guarantee a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satisfactory result in the long term; to avoid unknown territory (error number 6), it is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necessary to act according to the principles of flexibility also on the electric front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(possibility to add continuity groups to existing modules and input and output distribution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systems able to withstand future performance and computational needs) and from the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mechanical point of view (capacity to increase scalable cooling systems without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interruption). 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Mistake #7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The seventh error concerns a wrong consideration of the level of energy efficiency: in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this sense, the PUE (power usage effectiveness) can be an excellent indicator, but must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be interpreted in relation to ROI and TCO in order not to compromise the global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operational objectives (attention to how and under what circumstances the PUE is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calculated, as well as the capital and operating costs of certain high-efficiency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technologies). 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Mistake #8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Unclear ideas about LEED (a certification program, now voluntary applied in key areas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and related to the sustainability of buildings throughout the life cycle) represent the error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number 8: people often don’t have the basic skills and knowledge concerning the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qualification criteria; moreover, it is not considered that a certification path involves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costs that must be included in the TCO. 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lastRenderedPageBreak/>
        <w:t>Mistake #9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Frequently, we forget that simplicity must be the guiding criterion in the creation of a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data center, and sometimes too complicated projects (error 9) come to life, involving an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increase in costs and components, as well as the mismatch of business objectives.</w:t>
      </w:r>
    </w:p>
    <w:p w:rsidR="00E759B5" w:rsidRPr="00E759B5" w:rsidRDefault="00E759B5" w:rsidP="00E759B5">
      <w:pPr>
        <w:rPr>
          <w:lang w:val="en-US"/>
        </w:rPr>
      </w:pP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What begins well, ends well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How to avoid the most serious errors in the design of the physical infrastructure of a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data center? It is a good step forward to apply a well-defined methodology right from the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system planning stage, a process that companies still perceive as difficult and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challenging. It is often performed according to an unstructured and unscientific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approach. 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The errors accumulated at this stage have repercussions with serious consequences in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the successive stages of the project. However, risks can be reduced and, in many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cases, eliminated by designing system planning as a standardized data flow model,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consisting of an efficient and orderly sequence of activities that develop and refine the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step-by-step project (each step built on the basis of previously defined information,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enriching it and ensuring the transition to the next level) up to the final solution, meeting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the initial needs.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The &amp;quot;system planning sequence,&amp;quot; in short, is the logical flow of thought, activity, and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data (less and less abstract and dependent on the human ability to analyze and decide,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but gradually more detailed and automated, derived from standards and software tools)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that transforms the initial idea of the project into a detailed installation plan. 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In the framework proposed, this sequence is subdivided into five acts that take place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during the initial phases of Preparation and Design within the process for the creation of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a data center (according to the vendor model, the subsequent stages, which refer to the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Construction, concern procurement, and implementation).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Planning begins with the determination of the IT parameters, which allow quantifying the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extent of the project to improve or add resources and information capabilities.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The first criterion is strategic. It determines the importance of the operation of the data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lastRenderedPageBreak/>
        <w:t>center for the company (i.e., the tolerance of downtime) on the basis of a numerical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scale from 1 to 4. 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The second parameter is the capacity, or the maximum rated load capacity for the data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center, for the entire period of activity. 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The growth plan, as the last criterion, determines the expected growth of the IT load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expressed in kW.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The second activity consists in identifying the best way to develop the infrastructure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(development of the concept of the system) through the use of a library of reference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designs to choose from on the basis of the parameters IT.</w:t>
      </w:r>
    </w:p>
    <w:p w:rsidR="00E759B5" w:rsidRPr="00E759B5" w:rsidRDefault="00E759B5" w:rsidP="00E759B5">
      <w:pPr>
        <w:rPr>
          <w:lang w:val="en-US"/>
        </w:rPr>
      </w:pPr>
      <w:r w:rsidRPr="00E759B5">
        <w:rPr>
          <w:lang w:val="en-US"/>
        </w:rPr>
        <w:t>We hope that with these mistakes laid out, you will plan your data center in a better</w:t>
      </w:r>
    </w:p>
    <w:p w:rsidR="004E37F2" w:rsidRDefault="00E759B5" w:rsidP="00E759B5">
      <w:proofErr w:type="spellStart"/>
      <w:r>
        <w:t>manner</w:t>
      </w:r>
      <w:proofErr w:type="spellEnd"/>
      <w:r>
        <w:t>.</w:t>
      </w:r>
    </w:p>
    <w:sectPr w:rsidR="004E37F2" w:rsidSect="004E3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E759B5"/>
    <w:rsid w:val="004E37F2"/>
    <w:rsid w:val="00E75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960</Words>
  <Characters>5477</Characters>
  <Application>Microsoft Office Word</Application>
  <DocSecurity>0</DocSecurity>
  <Lines>45</Lines>
  <Paragraphs>12</Paragraphs>
  <ScaleCrop>false</ScaleCrop>
  <Company/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2022-12-02T13:59:00Z</dcterms:created>
  <dcterms:modified xsi:type="dcterms:W3CDTF">2022-12-02T14:06:00Z</dcterms:modified>
</cp:coreProperties>
</file>