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1B8E5">
      <w:pPr>
        <w:pStyle w:val="2"/>
        <w:keepNext w:val="0"/>
        <w:keepLines w:val="0"/>
        <w:widowControl/>
        <w:suppressLineNumbers w:val="0"/>
        <w:rPr>
          <w:rFonts w:hint="default" w:ascii="Palatino Linotype" w:hAnsi="Palatino Linotype" w:cs="Palatino Linotype"/>
          <w:sz w:val="32"/>
          <w:szCs w:val="32"/>
        </w:rPr>
      </w:pPr>
      <w:r>
        <w:rPr>
          <w:rStyle w:val="5"/>
          <w:rFonts w:hint="default" w:ascii="Palatino Linotype" w:hAnsi="Palatino Linotype" w:cs="Palatino Linotype"/>
          <w:b/>
          <w:bCs/>
          <w:sz w:val="32"/>
          <w:szCs w:val="32"/>
        </w:rPr>
        <w:t xml:space="preserve">Інформаційна безпека як стратегічний ресурс держави </w:t>
      </w:r>
    </w:p>
    <w:p w14:paraId="72EC4CC0">
      <w:pPr>
        <w:pStyle w:val="6"/>
        <w:keepNext w:val="0"/>
        <w:keepLines w:val="0"/>
        <w:widowControl/>
        <w:suppressLineNumbers w:val="0"/>
        <w:rPr>
          <w:rFonts w:hint="default" w:ascii="Palatino Linotype" w:hAnsi="Palatino Linotype" w:cs="Palatino Linotype"/>
          <w:sz w:val="32"/>
          <w:szCs w:val="32"/>
        </w:rPr>
      </w:pPr>
      <w:r>
        <w:rPr>
          <w:rFonts w:hint="default" w:ascii="Palatino Linotype" w:hAnsi="Palatino Linotype" w:cs="Palatino Linotype"/>
          <w:sz w:val="32"/>
          <w:szCs w:val="32"/>
        </w:rPr>
        <w:t>У ХХІ столітті війни відбуваються не лише на полі бою, а й у віртуальному просторі. Інформація перетворилася на зброю, а контроль над нею — на фактор державного виживання. Україна є прикладом країни, яка водночас веде збройну й інформаційну боротьбу, захищаючи як територію, так і мізки громадян.</w:t>
      </w:r>
    </w:p>
    <w:p w14:paraId="111F3D42">
      <w:pPr>
        <w:pStyle w:val="6"/>
        <w:keepNext w:val="0"/>
        <w:keepLines w:val="0"/>
        <w:widowControl/>
        <w:suppressLineNumbers w:val="0"/>
        <w:rPr>
          <w:rFonts w:hint="default" w:ascii="Palatino Linotype" w:hAnsi="Palatino Linotype" w:cs="Palatino Linotype"/>
          <w:sz w:val="32"/>
          <w:szCs w:val="32"/>
        </w:rPr>
      </w:pPr>
      <w:r>
        <w:rPr>
          <w:rFonts w:hint="default" w:ascii="Palatino Linotype" w:hAnsi="Palatino Linotype" w:cs="Palatino Linotype"/>
          <w:sz w:val="32"/>
          <w:szCs w:val="32"/>
        </w:rPr>
        <w:t>Ще з початку війни у 2014 році Росія почала активну інформаційну агресію. Фейки, дезінформація, пропаганда, спотворення історії — усе це стало частиною гібридної війни. В інформаційному полі борються не лише за території, а й за свідомість людей. Ворог намагається посіяти паніку, розбрат, недовіру до влади та захисників держави.</w:t>
      </w:r>
    </w:p>
    <w:p w14:paraId="2E739D60">
      <w:pPr>
        <w:pStyle w:val="6"/>
        <w:keepNext w:val="0"/>
        <w:keepLines w:val="0"/>
        <w:widowControl/>
        <w:suppressLineNumbers w:val="0"/>
        <w:rPr>
          <w:rFonts w:hint="default" w:ascii="Palatino Linotype" w:hAnsi="Palatino Linotype" w:cs="Palatino Linotype"/>
          <w:sz w:val="32"/>
          <w:szCs w:val="32"/>
        </w:rPr>
      </w:pPr>
      <w:r>
        <w:rPr>
          <w:rFonts w:hint="default" w:ascii="Palatino Linotype" w:hAnsi="Palatino Linotype" w:cs="Palatino Linotype"/>
          <w:sz w:val="32"/>
          <w:szCs w:val="32"/>
        </w:rPr>
        <w:t>Тому інформаційна безпека для України — не факультатив, а умова виживання. Вона передбачає не лише захист державних інформаційних ресурсів, а й формування критичного мислення в суспільстві, забезпечення прозорості інформаційних джерел, боротьбу з фейками. У сучасних умовах журналістика перестає бути лише ремеслом — вона стає частиною системи національної безпеки.</w:t>
      </w:r>
    </w:p>
    <w:p w14:paraId="599BDAB8">
      <w:pPr>
        <w:pStyle w:val="6"/>
        <w:keepNext w:val="0"/>
        <w:keepLines w:val="0"/>
        <w:widowControl/>
        <w:suppressLineNumbers w:val="0"/>
        <w:rPr>
          <w:rFonts w:hint="default" w:ascii="Palatino Linotype" w:hAnsi="Palatino Linotype" w:cs="Palatino Linotype"/>
          <w:sz w:val="32"/>
          <w:szCs w:val="32"/>
        </w:rPr>
      </w:pPr>
      <w:r>
        <w:rPr>
          <w:rFonts w:hint="default" w:ascii="Palatino Linotype" w:hAnsi="Palatino Linotype" w:cs="Palatino Linotype"/>
          <w:sz w:val="32"/>
          <w:szCs w:val="32"/>
        </w:rPr>
        <w:t xml:space="preserve">Окрему увагу слід приділити соціальним мережам. </w:t>
      </w:r>
      <w:bookmarkStart w:id="0" w:name="_GoBack"/>
      <w:bookmarkEnd w:id="0"/>
      <w:r>
        <w:rPr>
          <w:rFonts w:hint="default" w:ascii="Palatino Linotype" w:hAnsi="Palatino Linotype" w:cs="Palatino Linotype"/>
          <w:sz w:val="32"/>
          <w:szCs w:val="32"/>
        </w:rPr>
        <w:t>Вони стали майданчиком як для поширення правди, так і для маніпуляцій. Боти, інформаційні атаки, штучні паніки — усе це потребує професійного протистояння. Українське суспільство навчилося швидше реагувати на такі загрози, але питання інформаційної гігієни все ще залишається актуальним.</w:t>
      </w:r>
    </w:p>
    <w:p w14:paraId="72B2E296">
      <w:pPr>
        <w:pStyle w:val="6"/>
        <w:keepNext w:val="0"/>
        <w:keepLines w:val="0"/>
        <w:widowControl/>
        <w:suppressLineNumbers w:val="0"/>
        <w:rPr>
          <w:rFonts w:hint="default" w:ascii="Palatino Linotype" w:hAnsi="Palatino Linotype" w:cs="Palatino Linotype"/>
          <w:sz w:val="32"/>
          <w:szCs w:val="32"/>
        </w:rPr>
      </w:pPr>
      <w:r>
        <w:rPr>
          <w:rFonts w:hint="default" w:ascii="Palatino Linotype" w:hAnsi="Palatino Linotype" w:cs="Palatino Linotype"/>
          <w:sz w:val="32"/>
          <w:szCs w:val="32"/>
        </w:rPr>
        <w:t>Інформаційна безпека — це також захист мови, культури, історичної пам’яті. Бо війна за ідентичність ведеться насамперед у головах. Ворог намагається зруйнувати образ України як суверенної європейської держави, нав’язати свої наративи, перекрутити факти. Тому кожен громадянин має усвідомлювати свою відповідальність за захист правди.</w:t>
      </w:r>
    </w:p>
    <w:p w14:paraId="10BD01ED">
      <w:pPr>
        <w:pStyle w:val="6"/>
        <w:keepNext w:val="0"/>
        <w:keepLines w:val="0"/>
        <w:widowControl/>
        <w:suppressLineNumbers w:val="0"/>
        <w:rPr>
          <w:rFonts w:hint="default" w:ascii="Palatino Linotype" w:hAnsi="Palatino Linotype" w:cs="Palatino Linotype"/>
          <w:sz w:val="32"/>
          <w:szCs w:val="32"/>
        </w:rPr>
      </w:pPr>
      <w:r>
        <w:rPr>
          <w:rFonts w:hint="default" w:ascii="Palatino Linotype" w:hAnsi="Palatino Linotype" w:cs="Palatino Linotype"/>
          <w:sz w:val="32"/>
          <w:szCs w:val="32"/>
        </w:rPr>
        <w:t>Україна вже створила низку інституцій для протидії інформаційній агресії: Центр стратегічних комунікацій, аналітичні центри, волонтерські ініціативи. Але боротьба триває, і перемога в цій сфері можлива лише за умов активної участі громадянського суспільства.</w:t>
      </w:r>
    </w:p>
    <w:p w14:paraId="3C8006B8">
      <w:pPr>
        <w:pStyle w:val="6"/>
        <w:keepNext w:val="0"/>
        <w:keepLines w:val="0"/>
        <w:widowControl/>
        <w:suppressLineNumbers w:val="0"/>
        <w:rPr>
          <w:rFonts w:hint="default" w:ascii="Palatino Linotype" w:hAnsi="Palatino Linotype" w:cs="Palatino Linotype"/>
          <w:sz w:val="32"/>
          <w:szCs w:val="32"/>
        </w:rPr>
      </w:pPr>
      <w:r>
        <w:rPr>
          <w:rFonts w:hint="default" w:ascii="Palatino Linotype" w:hAnsi="Palatino Linotype" w:cs="Palatino Linotype"/>
          <w:sz w:val="32"/>
          <w:szCs w:val="32"/>
        </w:rPr>
        <w:t>У майбутньому питання інформаційної безпеки стане ще гострішим. Технології розвиваються, штучний інтелект дає нові інструменти для маніпуляцій. Тому держава мусить інвестувати в освіту, медіаграмотність, розвиток національних медіа та безпеку цифрових мереж.</w:t>
      </w:r>
    </w:p>
    <w:p w14:paraId="4C32C2DC">
      <w:pPr>
        <w:pStyle w:val="6"/>
        <w:keepNext w:val="0"/>
        <w:keepLines w:val="0"/>
        <w:widowControl/>
        <w:suppressLineNumbers w:val="0"/>
        <w:rPr>
          <w:rFonts w:hint="default" w:ascii="Palatino Linotype" w:hAnsi="Palatino Linotype" w:cs="Palatino Linotype"/>
          <w:sz w:val="32"/>
          <w:szCs w:val="32"/>
        </w:rPr>
      </w:pPr>
      <w:r>
        <w:rPr>
          <w:rFonts w:hint="default" w:ascii="Palatino Linotype" w:hAnsi="Palatino Linotype" w:cs="Palatino Linotype"/>
          <w:sz w:val="32"/>
          <w:szCs w:val="32"/>
        </w:rPr>
        <w:t>Інформаційна війна — невидима, але не менш небезпечна. Україна вже продемонструвала, що вміє чинити опір. Проте для довгострокового захисту необхідна стратегія, об’єднання зусиль держави, медіа та громадян. Лише так можна вберегти інформаційний суверенітет і національну ідентичність.</w:t>
      </w:r>
    </w:p>
    <w:p w14:paraId="73AA292C">
      <w:pPr>
        <w:rPr>
          <w:rFonts w:hint="default" w:ascii="Palatino Linotype" w:hAnsi="Palatino Linotype" w:cs="Palatino Linotype"/>
          <w:sz w:val="32"/>
          <w:szCs w:val="3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7396A"/>
    <w:rsid w:val="3147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2025-06-28T20:12:00Z</dcterms:created>
  <dc:creator>Lina</dc:creator>
  <cp:lastModifiedBy>Lina</cp:lastModifiedBy>
  <dcterms:modified xsi:type="dcterms:W3CDTF">2025-06-28T20:14:20Z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9584790A57DC44D2BF766736AFA93AFC_11</vt:lpwstr>
  </property>
</Properties>
</file>