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6D2" w:rsidRDefault="0063382A" w:rsidP="00A1370E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63382A">
        <w:rPr>
          <w:rFonts w:ascii="Times New Roman" w:hAnsi="Times New Roman" w:cs="Times New Roman"/>
          <w:sz w:val="28"/>
        </w:rPr>
        <w:fldChar w:fldCharType="begin"/>
      </w:r>
      <w:r w:rsidRPr="003A46D2">
        <w:rPr>
          <w:rFonts w:ascii="Times New Roman" w:hAnsi="Times New Roman" w:cs="Times New Roman"/>
          <w:sz w:val="28"/>
          <w:lang w:val="en-US"/>
        </w:rPr>
        <w:instrText xml:space="preserve"> HYPERLINK "https://isg-konf.com/uk/science-and-practice-problems-and-innovations-ua/" </w:instrText>
      </w:r>
      <w:r w:rsidRPr="0063382A">
        <w:rPr>
          <w:rFonts w:ascii="Times New Roman" w:hAnsi="Times New Roman" w:cs="Times New Roman"/>
          <w:sz w:val="28"/>
        </w:rPr>
        <w:fldChar w:fldCharType="separate"/>
      </w:r>
      <w:r w:rsidRPr="003A46D2">
        <w:rPr>
          <w:rStyle w:val="a3"/>
          <w:rFonts w:ascii="Times New Roman" w:hAnsi="Times New Roman" w:cs="Times New Roman"/>
          <w:color w:val="auto"/>
          <w:sz w:val="28"/>
          <w:u w:val="none"/>
          <w:lang w:val="en-US"/>
        </w:rPr>
        <w:t xml:space="preserve">VII </w:t>
      </w:r>
      <w:proofErr w:type="spellStart"/>
      <w:r w:rsidRPr="0063382A">
        <w:rPr>
          <w:rStyle w:val="a3"/>
          <w:rFonts w:ascii="Times New Roman" w:hAnsi="Times New Roman" w:cs="Times New Roman"/>
          <w:color w:val="auto"/>
          <w:sz w:val="28"/>
          <w:u w:val="none"/>
        </w:rPr>
        <w:t>Міжнародна</w:t>
      </w:r>
      <w:proofErr w:type="spellEnd"/>
      <w:r w:rsidRPr="003A46D2">
        <w:rPr>
          <w:rStyle w:val="a3"/>
          <w:rFonts w:ascii="Times New Roman" w:hAnsi="Times New Roman" w:cs="Times New Roman"/>
          <w:color w:val="auto"/>
          <w:sz w:val="28"/>
          <w:u w:val="none"/>
          <w:lang w:val="en-US"/>
        </w:rPr>
        <w:t xml:space="preserve"> </w:t>
      </w:r>
      <w:proofErr w:type="spellStart"/>
      <w:r w:rsidRPr="0063382A">
        <w:rPr>
          <w:rStyle w:val="a3"/>
          <w:rFonts w:ascii="Times New Roman" w:hAnsi="Times New Roman" w:cs="Times New Roman"/>
          <w:color w:val="auto"/>
          <w:sz w:val="28"/>
          <w:u w:val="none"/>
        </w:rPr>
        <w:t>науково</w:t>
      </w:r>
      <w:proofErr w:type="spellEnd"/>
      <w:r w:rsidRPr="003A46D2">
        <w:rPr>
          <w:rStyle w:val="a3"/>
          <w:rFonts w:ascii="Times New Roman" w:hAnsi="Times New Roman" w:cs="Times New Roman"/>
          <w:color w:val="auto"/>
          <w:sz w:val="28"/>
          <w:u w:val="none"/>
          <w:lang w:val="en-US"/>
        </w:rPr>
        <w:t>-</w:t>
      </w:r>
      <w:r w:rsidRPr="0063382A">
        <w:rPr>
          <w:rStyle w:val="a3"/>
          <w:rFonts w:ascii="Times New Roman" w:hAnsi="Times New Roman" w:cs="Times New Roman"/>
          <w:color w:val="auto"/>
          <w:sz w:val="28"/>
          <w:u w:val="none"/>
        </w:rPr>
        <w:t>практична</w:t>
      </w:r>
      <w:r w:rsidRPr="003A46D2">
        <w:rPr>
          <w:rStyle w:val="a3"/>
          <w:rFonts w:ascii="Times New Roman" w:hAnsi="Times New Roman" w:cs="Times New Roman"/>
          <w:color w:val="auto"/>
          <w:sz w:val="28"/>
          <w:u w:val="none"/>
          <w:lang w:val="en-US"/>
        </w:rPr>
        <w:t xml:space="preserve"> </w:t>
      </w:r>
      <w:proofErr w:type="spellStart"/>
      <w:r w:rsidRPr="0063382A">
        <w:rPr>
          <w:rStyle w:val="a3"/>
          <w:rFonts w:ascii="Times New Roman" w:hAnsi="Times New Roman" w:cs="Times New Roman"/>
          <w:color w:val="auto"/>
          <w:sz w:val="28"/>
          <w:u w:val="none"/>
        </w:rPr>
        <w:t>конференція</w:t>
      </w:r>
      <w:proofErr w:type="spellEnd"/>
      <w:r w:rsidR="003A46D2" w:rsidRPr="003A46D2">
        <w:rPr>
          <w:rStyle w:val="a3"/>
          <w:rFonts w:ascii="Times New Roman" w:hAnsi="Times New Roman" w:cs="Times New Roman"/>
          <w:color w:val="auto"/>
          <w:sz w:val="28"/>
          <w:u w:val="none"/>
          <w:lang w:val="en-US"/>
        </w:rPr>
        <w:t xml:space="preserve"> </w:t>
      </w:r>
      <w:r w:rsidR="003A46D2">
        <w:rPr>
          <w:rStyle w:val="a3"/>
          <w:rFonts w:ascii="Times New Roman" w:hAnsi="Times New Roman" w:cs="Times New Roman"/>
          <w:color w:val="auto"/>
          <w:sz w:val="28"/>
          <w:u w:val="none"/>
          <w:lang w:val="uk-UA"/>
        </w:rPr>
        <w:t>«</w:t>
      </w:r>
      <w:r w:rsidRPr="003A46D2">
        <w:rPr>
          <w:rStyle w:val="a3"/>
          <w:rFonts w:ascii="Times New Roman" w:hAnsi="Times New Roman" w:cs="Times New Roman"/>
          <w:color w:val="auto"/>
          <w:sz w:val="28"/>
          <w:u w:val="none"/>
          <w:lang w:val="en-US"/>
        </w:rPr>
        <w:t>Science and practice, problems and innovations</w:t>
      </w:r>
      <w:r w:rsidR="003A46D2">
        <w:rPr>
          <w:rStyle w:val="a3"/>
          <w:rFonts w:ascii="Times New Roman" w:hAnsi="Times New Roman" w:cs="Times New Roman"/>
          <w:color w:val="auto"/>
          <w:sz w:val="28"/>
          <w:u w:val="none"/>
          <w:lang w:val="uk-UA"/>
        </w:rPr>
        <w:t>»</w:t>
      </w:r>
      <w:r w:rsidRPr="0063382A">
        <w:rPr>
          <w:rFonts w:ascii="Times New Roman" w:hAnsi="Times New Roman" w:cs="Times New Roman"/>
          <w:sz w:val="28"/>
        </w:rPr>
        <w:fldChar w:fldCharType="end"/>
      </w:r>
    </w:p>
    <w:p w:rsidR="003A46D2" w:rsidRPr="003A46D2" w:rsidRDefault="00882C0B" w:rsidP="00A1370E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lang w:val="uk-UA"/>
        </w:rPr>
        <w:t>Секція –</w:t>
      </w:r>
      <w:r w:rsidR="003A46D2" w:rsidRPr="003A46D2">
        <w:rPr>
          <w:rFonts w:ascii="Times New Roman" w:hAnsi="Times New Roman" w:cs="Times New Roman"/>
          <w:b/>
          <w:color w:val="FF0000"/>
          <w:sz w:val="28"/>
          <w:lang w:val="uk-UA"/>
        </w:rPr>
        <w:t xml:space="preserve"> Педагогічні науки</w:t>
      </w:r>
    </w:p>
    <w:p w:rsidR="0063382A" w:rsidRDefault="0063382A" w:rsidP="006338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63382A" w:rsidRPr="003A46D2" w:rsidRDefault="0063382A" w:rsidP="0063382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uk-UA"/>
        </w:rPr>
      </w:pPr>
      <w:bookmarkStart w:id="0" w:name="_GoBack"/>
      <w:r w:rsidRPr="003A46D2">
        <w:rPr>
          <w:rFonts w:ascii="Times New Roman" w:hAnsi="Times New Roman" w:cs="Times New Roman"/>
          <w:b/>
          <w:sz w:val="36"/>
          <w:lang w:val="uk-UA"/>
        </w:rPr>
        <w:t>СУЧАСНІ ТЕНДЕНЦІЇ</w:t>
      </w:r>
    </w:p>
    <w:p w:rsidR="0063382A" w:rsidRPr="003A46D2" w:rsidRDefault="0063382A" w:rsidP="0063382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lang w:val="uk-UA"/>
        </w:rPr>
      </w:pPr>
      <w:r w:rsidRPr="003A46D2">
        <w:rPr>
          <w:rFonts w:ascii="Times New Roman" w:hAnsi="Times New Roman" w:cs="Times New Roman"/>
          <w:b/>
          <w:sz w:val="36"/>
          <w:lang w:val="uk-UA"/>
        </w:rPr>
        <w:t>РОЗВИТКУ КОРЕКЦІЙНОЇ ОСВІТИ В УКРАЇНІ</w:t>
      </w:r>
    </w:p>
    <w:bookmarkEnd w:id="0"/>
    <w:p w:rsidR="00A1370E" w:rsidRPr="00A1370E" w:rsidRDefault="00A1370E" w:rsidP="00A1370E">
      <w:pPr>
        <w:tabs>
          <w:tab w:val="left" w:pos="5387"/>
        </w:tabs>
        <w:spacing w:after="0" w:line="240" w:lineRule="auto"/>
        <w:ind w:left="6096"/>
        <w:jc w:val="right"/>
        <w:rPr>
          <w:rFonts w:ascii="Times New Roman" w:hAnsi="Times New Roman" w:cs="Times New Roman"/>
          <w:sz w:val="28"/>
          <w:lang w:val="en-US"/>
        </w:rPr>
      </w:pPr>
    </w:p>
    <w:p w:rsidR="00C7201D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У статті розглянуто розвиток корекційної освіти в незалежній Україні. Розкрито сучасні тенденції розвитку корекційної освіти. Схарактеризовано проблеми інклюзивної освіт</w:t>
      </w:r>
      <w:r w:rsidR="00C7201D">
        <w:rPr>
          <w:rFonts w:ascii="Times New Roman" w:hAnsi="Times New Roman" w:cs="Times New Roman"/>
          <w:sz w:val="28"/>
          <w:lang w:val="uk-UA"/>
        </w:rPr>
        <w:t>и дітей з особливими потребами.</w:t>
      </w:r>
    </w:p>
    <w:p w:rsidR="001C5FF0" w:rsidRPr="00C7201D" w:rsidRDefault="00C7201D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article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considers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development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correctional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education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in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independent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Ukraine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Modern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trends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in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development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correctional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education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are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revealed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article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describes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the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problem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inclusive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education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of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children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with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special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sz w:val="28"/>
          <w:lang w:val="uk-UA"/>
        </w:rPr>
        <w:t>needs</w:t>
      </w:r>
      <w:proofErr w:type="spellEnd"/>
      <w:r w:rsidRPr="00C7201D">
        <w:rPr>
          <w:rFonts w:ascii="Times New Roman" w:hAnsi="Times New Roman" w:cs="Times New Roman"/>
          <w:sz w:val="28"/>
          <w:lang w:val="uk-UA"/>
        </w:rPr>
        <w:t>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lang w:val="uk-UA"/>
        </w:rPr>
        <w:t xml:space="preserve">Ключові слова: </w:t>
      </w:r>
      <w:r>
        <w:rPr>
          <w:rFonts w:ascii="Times New Roman" w:hAnsi="Times New Roman" w:cs="Times New Roman"/>
          <w:i/>
          <w:sz w:val="28"/>
          <w:lang w:val="uk-UA"/>
        </w:rPr>
        <w:t>корекційна освіта, діти з особливими освітніми потребами, інклюзивна освіта, реформування.</w:t>
      </w:r>
    </w:p>
    <w:p w:rsidR="00C7201D" w:rsidRPr="00C7201D" w:rsidRDefault="00C7201D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lang w:val="uk-UA"/>
        </w:rPr>
      </w:pPr>
      <w:proofErr w:type="spellStart"/>
      <w:r w:rsidRPr="00C7201D">
        <w:rPr>
          <w:rFonts w:ascii="Times New Roman" w:hAnsi="Times New Roman" w:cs="Times New Roman"/>
          <w:b/>
          <w:i/>
          <w:sz w:val="28"/>
          <w:lang w:val="uk-UA"/>
        </w:rPr>
        <w:t>Keywords</w:t>
      </w:r>
      <w:proofErr w:type="spellEnd"/>
      <w:r w:rsidRPr="00C7201D">
        <w:rPr>
          <w:rFonts w:ascii="Times New Roman" w:hAnsi="Times New Roman" w:cs="Times New Roman"/>
          <w:b/>
          <w:i/>
          <w:sz w:val="28"/>
          <w:lang w:val="uk-UA"/>
        </w:rPr>
        <w:t>:</w:t>
      </w:r>
      <w:r w:rsidRPr="00C7201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correctional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education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children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with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special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educational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needs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inclusive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education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C7201D">
        <w:rPr>
          <w:rFonts w:ascii="Times New Roman" w:hAnsi="Times New Roman" w:cs="Times New Roman"/>
          <w:i/>
          <w:sz w:val="28"/>
          <w:lang w:val="uk-UA"/>
        </w:rPr>
        <w:t>reform</w:t>
      </w:r>
      <w:proofErr w:type="spellEnd"/>
      <w:r w:rsidRPr="00C7201D">
        <w:rPr>
          <w:rFonts w:ascii="Times New Roman" w:hAnsi="Times New Roman" w:cs="Times New Roman"/>
          <w:i/>
          <w:sz w:val="28"/>
          <w:lang w:val="uk-UA"/>
        </w:rPr>
        <w:t>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Постановка проблеми.</w:t>
      </w:r>
      <w:r>
        <w:rPr>
          <w:rFonts w:ascii="Times New Roman" w:hAnsi="Times New Roman" w:cs="Times New Roman"/>
          <w:b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Протягом останнього часу кількість дітей з особливими освітніми потребами значно збільшується, а отже постає питання про надання рівних прав і можливостей для дітей з ООП та створення кращих умов для успішної інтеграції їх в суспільство. Таким чином, сучасна спеціальна освіта потребує реформування та значних змін.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Аналіз останніх досліджень і публікацій. </w:t>
      </w:r>
      <w:r>
        <w:rPr>
          <w:rFonts w:ascii="Times New Roman" w:hAnsi="Times New Roman" w:cs="Times New Roman"/>
          <w:sz w:val="28"/>
          <w:lang w:val="uk-UA"/>
        </w:rPr>
        <w:t xml:space="preserve">Педагогічні аспекти розвитку корекційної освіти в Україні приваблюють увагу сучасних вітчизняних науковців та за останній час з’являється багато праць, що пов’язані з цією темою. Вивченням цієї </w:t>
      </w:r>
      <w:r w:rsidR="00A1370E">
        <w:rPr>
          <w:rFonts w:ascii="Times New Roman" w:hAnsi="Times New Roman" w:cs="Times New Roman"/>
          <w:sz w:val="28"/>
          <w:lang w:val="uk-UA"/>
        </w:rPr>
        <w:t xml:space="preserve">теми займалися такі науковці як </w:t>
      </w:r>
      <w:r>
        <w:rPr>
          <w:rFonts w:ascii="Times New Roman" w:hAnsi="Times New Roman" w:cs="Times New Roman"/>
          <w:sz w:val="28"/>
          <w:lang w:val="uk-UA"/>
        </w:rPr>
        <w:t>О. 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Мартинчук</w:t>
      </w:r>
      <w:proofErr w:type="spellEnd"/>
      <w:r>
        <w:rPr>
          <w:rFonts w:ascii="Times New Roman" w:hAnsi="Times New Roman" w:cs="Times New Roman"/>
          <w:sz w:val="28"/>
          <w:lang w:val="uk-UA"/>
        </w:rPr>
        <w:t>,</w:t>
      </w:r>
      <w:r w:rsidR="00453AD7">
        <w:rPr>
          <w:rFonts w:ascii="Times New Roman" w:hAnsi="Times New Roman" w:cs="Times New Roman"/>
          <w:sz w:val="28"/>
          <w:lang w:val="uk-UA"/>
        </w:rPr>
        <w:t> С. Миронова, С. </w:t>
      </w:r>
      <w:proofErr w:type="spellStart"/>
      <w:r w:rsidR="00453AD7">
        <w:rPr>
          <w:rFonts w:ascii="Times New Roman" w:hAnsi="Times New Roman" w:cs="Times New Roman"/>
          <w:sz w:val="28"/>
          <w:lang w:val="uk-UA"/>
        </w:rPr>
        <w:t>Іноземцева</w:t>
      </w:r>
      <w:proofErr w:type="spellEnd"/>
      <w:r w:rsidR="00453AD7">
        <w:rPr>
          <w:rFonts w:ascii="Times New Roman" w:hAnsi="Times New Roman" w:cs="Times New Roman"/>
          <w:sz w:val="28"/>
          <w:lang w:val="uk-UA"/>
        </w:rPr>
        <w:t>, </w:t>
      </w:r>
      <w:r>
        <w:rPr>
          <w:rFonts w:ascii="Times New Roman" w:hAnsi="Times New Roman" w:cs="Times New Roman"/>
          <w:sz w:val="28"/>
          <w:lang w:val="uk-UA"/>
        </w:rPr>
        <w:t>В</w:t>
      </w:r>
      <w:r w:rsidR="00A1370E">
        <w:rPr>
          <w:rFonts w:ascii="Times New Roman" w:hAnsi="Times New Roman" w:cs="Times New Roman"/>
          <w:sz w:val="28"/>
          <w:lang w:val="uk-UA"/>
        </w:rPr>
        <w:t>. </w:t>
      </w:r>
      <w:proofErr w:type="spellStart"/>
      <w:r w:rsidR="00A1370E">
        <w:rPr>
          <w:rFonts w:ascii="Times New Roman" w:hAnsi="Times New Roman" w:cs="Times New Roman"/>
          <w:sz w:val="28"/>
          <w:lang w:val="uk-UA"/>
        </w:rPr>
        <w:t>Засенко</w:t>
      </w:r>
      <w:proofErr w:type="spellEnd"/>
      <w:r w:rsidR="00A1370E"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lang w:val="uk-UA"/>
        </w:rPr>
        <w:t>Дослідження</w:t>
      </w:r>
      <w:r w:rsidR="00453AD7">
        <w:rPr>
          <w:rFonts w:ascii="Times New Roman" w:hAnsi="Times New Roman" w:cs="Times New Roman"/>
          <w:sz w:val="28"/>
          <w:lang w:val="uk-UA"/>
        </w:rPr>
        <w:t xml:space="preserve"> проводили </w:t>
      </w:r>
      <w:r>
        <w:rPr>
          <w:rFonts w:ascii="Times New Roman" w:hAnsi="Times New Roman" w:cs="Times New Roman"/>
          <w:sz w:val="28"/>
          <w:lang w:val="uk-UA"/>
        </w:rPr>
        <w:t>низка науковців, серед яких В. 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Синьов</w:t>
      </w:r>
      <w:proofErr w:type="spellEnd"/>
      <w:r>
        <w:rPr>
          <w:rFonts w:ascii="Times New Roman" w:hAnsi="Times New Roman" w:cs="Times New Roman"/>
          <w:sz w:val="28"/>
          <w:lang w:val="uk-UA"/>
        </w:rPr>
        <w:t>, І. 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Малишевська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>, Т. 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М. Шеремет, М. Супрун. 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 У роботах зазначених науковців зосереджено увагу на питаннях навчання, виховання і корекції дітей з особливими освітніми потребами, актуалізовано питання щодо розвитку корекційної освіти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 xml:space="preserve">Формулювання мети статті. </w:t>
      </w:r>
      <w:r>
        <w:rPr>
          <w:rFonts w:ascii="Times New Roman" w:hAnsi="Times New Roman" w:cs="Times New Roman"/>
          <w:sz w:val="28"/>
          <w:lang w:val="uk-UA"/>
        </w:rPr>
        <w:t>У статті аналізуються основні проблеми спеціальної освіти та сучасні тенденції розвитку корекційної освіти в Україні.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>
        <w:rPr>
          <w:rFonts w:ascii="Times New Roman" w:hAnsi="Times New Roman" w:cs="Times New Roman"/>
          <w:b/>
          <w:sz w:val="28"/>
          <w:lang w:val="uk-UA"/>
        </w:rPr>
        <w:t xml:space="preserve">Виклад основного матеріалу. </w:t>
      </w:r>
      <w:r>
        <w:rPr>
          <w:rFonts w:ascii="Times New Roman" w:hAnsi="Times New Roman" w:cs="Times New Roman"/>
          <w:sz w:val="28"/>
          <w:lang w:val="uk-UA"/>
        </w:rPr>
        <w:t>До становлення України, як незалежної держави, питання про освіту дітей із о</w:t>
      </w:r>
      <w:r w:rsidR="00453AD7">
        <w:rPr>
          <w:rFonts w:ascii="Times New Roman" w:hAnsi="Times New Roman" w:cs="Times New Roman"/>
          <w:sz w:val="28"/>
          <w:lang w:val="uk-UA"/>
        </w:rPr>
        <w:t>собливими освітніми потребами (</w:t>
      </w:r>
      <w:r>
        <w:rPr>
          <w:rFonts w:ascii="Times New Roman" w:hAnsi="Times New Roman" w:cs="Times New Roman"/>
          <w:sz w:val="28"/>
          <w:lang w:val="uk-UA"/>
        </w:rPr>
        <w:t>далі по тексту ООП) викликало менший резонанс, ніж зараз. Лише з початку 90-х увага зосередилася на тому, що почала збільшуватися кількість дітей з порушенням психофізичного розвитку. Але економічна криза, що була в країні на той час, не дозволяла вирішувати актуальні проблеми спеціальної осві</w:t>
      </w:r>
      <w:r w:rsidR="00453AD7">
        <w:rPr>
          <w:rFonts w:ascii="Times New Roman" w:hAnsi="Times New Roman" w:cs="Times New Roman"/>
          <w:sz w:val="28"/>
          <w:lang w:val="uk-UA"/>
        </w:rPr>
        <w:t xml:space="preserve">ти, та допомагати родинам, в яких </w:t>
      </w:r>
      <w:r>
        <w:rPr>
          <w:rFonts w:ascii="Times New Roman" w:hAnsi="Times New Roman" w:cs="Times New Roman"/>
          <w:sz w:val="28"/>
          <w:lang w:val="uk-UA"/>
        </w:rPr>
        <w:t>виховували</w:t>
      </w:r>
      <w:r w:rsidR="00453AD7">
        <w:rPr>
          <w:rFonts w:ascii="Times New Roman" w:hAnsi="Times New Roman" w:cs="Times New Roman"/>
          <w:sz w:val="28"/>
          <w:lang w:val="uk-UA"/>
        </w:rPr>
        <w:t>сь</w:t>
      </w:r>
      <w:r>
        <w:rPr>
          <w:rFonts w:ascii="Times New Roman" w:hAnsi="Times New Roman" w:cs="Times New Roman"/>
          <w:sz w:val="28"/>
          <w:lang w:val="uk-UA"/>
        </w:rPr>
        <w:t xml:space="preserve"> діти з особливостями в розвитку. Тоді тільки починали будуватися та розвиватися спеціальні заклади, класи, кабінети задля допомоги таким сім</w:t>
      </w:r>
      <w:r>
        <w:rPr>
          <w:rFonts w:ascii="Times New Roman" w:hAnsi="Times New Roman" w:cs="Times New Roman"/>
          <w:sz w:val="28"/>
        </w:rPr>
        <w:t>’ям.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Наразі, соціально-економічний розвиток України зумовлює докорінне реформування системи корекційної освіти та визначення нових пріоритетів і перспектив розвитку спеціальної освіти, впровадження та розробки нових корекційних педагогічних технологій.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Нині спеціальна освіта в Україні має складну та диференційовану систему закладів, що надають корекційну допомогу, реабілітаційних навчально-виховних центрів, допоміжних шкіл-інтернатів, інклюзивних класів, приватних кабінетів.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 xml:space="preserve">На думку І.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Малишевської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існує цілий список проблем, що залишаються нерозв’язані, з приводу навчання і виховання дітей з ООП </w:t>
      </w:r>
      <w:r w:rsidR="00A1370E">
        <w:rPr>
          <w:rFonts w:ascii="Times New Roman" w:hAnsi="Times New Roman" w:cs="Times New Roman"/>
          <w:sz w:val="28"/>
        </w:rPr>
        <w:t>[1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  <w:lang w:val="uk-UA"/>
        </w:rPr>
        <w:t>. До них належить неналежна ранн</w:t>
      </w:r>
      <w:r w:rsidR="00453AD7">
        <w:rPr>
          <w:rFonts w:ascii="Times New Roman" w:hAnsi="Times New Roman" w:cs="Times New Roman"/>
          <w:sz w:val="28"/>
          <w:lang w:val="uk-UA"/>
        </w:rPr>
        <w:t>я</w:t>
      </w:r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діагностика, консультації та методична допомога дітям та їх родинам. Більше аніж 60% новонароджених дітей мають патологічні відхилення в розвитку; з них більше 50% мають соматичні порушення вже на початку свого розвитку.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Варто відзначити, що лише 30-40% дітей дошкільного віку проходять через систему корекційного навчання, що у багатьох випадках ускладнює реалізацію можливостей дитячого організму.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Наступна проблема – відсутність повного охоплення дітей з порушеннями психофізичного розвитку спеціальним та інклюзивним навчанням.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Причиною цієї проблеми є великі черги на психолого-педагогічне обстеження дітей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інклюзивно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-ресурсних центрах, неготовність та нездатність загальноосвітніх закладів приймати таких дітей та забезпечувати їх повною педагогічною, медичною, психологічною та соціальною допомогою. Лише близько 3-5% дітей навчаються у спеціальних навчальних закладах, всі інші – звертаються до загальноосвітніх установ, де умови не відповідають особливостям їх розвитку, або ж взагалі знаходяться на домашньому навчанні </w:t>
      </w:r>
      <w:r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  <w:lang w:val="uk-UA"/>
        </w:rPr>
        <w:t>1, 2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Недостатнє бюджетне фінансування освітніх закладів обумовлює проблеми забезпечення не тільки їх матеріально-технічного оснащення, але й спеціальними підручниками та літературою, новими інформаційними технологіями.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Значно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ускладнюється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впровадження інклюзивної освіти відсутністю спеціальних висококваліфікованих педагогічних кадрів в закладах дошкільної та середньої освіти. У своїх працях С. Миронова зазначала, що далеко не всі фахівці готові працювати із дітьми з ООП, опановувати сучасними методиками диференційованого й особистісно-орієнтованого викладання, працювати за невелику заробітну плату [</w:t>
      </w:r>
      <w:r w:rsidR="00453AD7">
        <w:rPr>
          <w:rFonts w:ascii="Times New Roman" w:hAnsi="Times New Roman" w:cs="Times New Roman"/>
          <w:sz w:val="28"/>
          <w:lang w:val="uk-UA"/>
        </w:rPr>
        <w:t>5</w:t>
      </w:r>
      <w:r>
        <w:rPr>
          <w:rFonts w:ascii="Times New Roman" w:hAnsi="Times New Roman" w:cs="Times New Roman"/>
          <w:sz w:val="28"/>
          <w:lang w:val="uk-UA"/>
        </w:rPr>
        <w:t xml:space="preserve">]. 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Не можна не зазначити проблеми роботи з батьками, що виховують дітей з ООП. В своїх роботах, Т. 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пропонує цікаві і доступні сучасні форми роботи з батьками, які дають можливість сформувати суб’єктно-суб’єктні відносини між дітьми, фахівцями та їх батьками [</w:t>
      </w:r>
      <w:r w:rsidR="00882C0B">
        <w:rPr>
          <w:rFonts w:ascii="Times New Roman" w:hAnsi="Times New Roman" w:cs="Times New Roman"/>
          <w:sz w:val="28"/>
          <w:lang w:val="uk-UA"/>
        </w:rPr>
        <w:t>3</w:t>
      </w:r>
      <w:r>
        <w:rPr>
          <w:rFonts w:ascii="Times New Roman" w:hAnsi="Times New Roman" w:cs="Times New Roman"/>
          <w:sz w:val="28"/>
          <w:lang w:val="uk-UA"/>
        </w:rPr>
        <w:t>].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Це лише певне коло проблем сучасної корекційної освіти, але їх набагато більше, і вирішення їх потребує часу, напруженої роботи, об’єднання зусиль </w:t>
      </w:r>
      <w:r w:rsidR="00453AD7">
        <w:rPr>
          <w:rFonts w:ascii="Times New Roman" w:hAnsi="Times New Roman" w:cs="Times New Roman"/>
          <w:sz w:val="28"/>
          <w:lang w:val="uk-UA"/>
        </w:rPr>
        <w:t xml:space="preserve">багатьох людей на </w:t>
      </w:r>
      <w:proofErr w:type="spellStart"/>
      <w:r w:rsidR="00453AD7">
        <w:rPr>
          <w:rFonts w:ascii="Times New Roman" w:hAnsi="Times New Roman" w:cs="Times New Roman"/>
          <w:sz w:val="28"/>
          <w:lang w:val="uk-UA"/>
        </w:rPr>
        <w:t>макро</w:t>
      </w:r>
      <w:proofErr w:type="spellEnd"/>
      <w:r>
        <w:rPr>
          <w:rFonts w:ascii="Times New Roman" w:hAnsi="Times New Roman" w:cs="Times New Roman"/>
          <w:sz w:val="28"/>
          <w:lang w:val="uk-UA"/>
        </w:rPr>
        <w:t>-</w:t>
      </w:r>
      <w:r w:rsidR="00453AD7"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lang w:val="uk-UA"/>
        </w:rPr>
        <w:t>мікрорівнях, та визначення етапів</w:t>
      </w:r>
      <w:r w:rsidR="00453AD7">
        <w:rPr>
          <w:rFonts w:ascii="Times New Roman" w:hAnsi="Times New Roman" w:cs="Times New Roman"/>
          <w:sz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lang w:val="uk-UA"/>
        </w:rPr>
        <w:t xml:space="preserve"> перспектив розвитку інклюзивної освіти.</w:t>
      </w:r>
    </w:p>
    <w:p w:rsidR="001C5FF0" w:rsidRDefault="00453AD7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lastRenderedPageBreak/>
        <w:t>Робота</w:t>
      </w:r>
      <w:r w:rsidR="001C5FF0">
        <w:rPr>
          <w:rFonts w:ascii="Times New Roman" w:hAnsi="Times New Roman" w:cs="Times New Roman"/>
          <w:sz w:val="28"/>
          <w:lang w:val="uk-UA"/>
        </w:rPr>
        <w:t xml:space="preserve"> для подальшого удосконалення системи інклюзивної освіти полягає в тому, щоб були створені кращі умови для розвитку дітей з ООП на основі їх особистісних якостей і можливостей, а також їх успішна інтеграція у суспільство.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Враховуючи все вище викладене та зважаючи на науковий доробок О. </w:t>
      </w:r>
      <w:proofErr w:type="spellStart"/>
      <w:r>
        <w:rPr>
          <w:rFonts w:ascii="Times New Roman" w:hAnsi="Times New Roman" w:cs="Times New Roman"/>
          <w:sz w:val="28"/>
          <w:lang w:val="uk-UA"/>
        </w:rPr>
        <w:t>Мартинчук</w:t>
      </w:r>
      <w:proofErr w:type="spellEnd"/>
      <w:r>
        <w:rPr>
          <w:rFonts w:ascii="Times New Roman" w:hAnsi="Times New Roman" w:cs="Times New Roman"/>
          <w:sz w:val="28"/>
          <w:lang w:val="uk-UA"/>
        </w:rPr>
        <w:t>, сучасними тенденціями розвитку корекційної освіти є: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розробка концепцій та відповідного наукового забезпечення щодо новітніх закладів для дітей з ООП;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розробка новітніх інноваційних технологій освіти дітей з ООП;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дослідження шляхів ефективної інтеграції дітей з особливими освітніми потребами у середовище здорових однолітків;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розробка змісту, форм і методів ранньої корекційної допомоги дітям з відхиленнями розвитку;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розробка шляхів співпраці з сім’ями дітей з ООП;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удосконалення фахової підготовки спеціалістів для роботи з різними категоріями осіб, що мають порушення в розвитку </w:t>
      </w:r>
      <w:r w:rsidR="00453AD7">
        <w:rPr>
          <w:rFonts w:ascii="Times New Roman" w:hAnsi="Times New Roman" w:cs="Times New Roman"/>
          <w:sz w:val="28"/>
        </w:rPr>
        <w:t>[4</w:t>
      </w:r>
      <w:r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  <w:lang w:val="uk-UA"/>
        </w:rPr>
        <w:t>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Висновок. </w:t>
      </w:r>
      <w:r>
        <w:rPr>
          <w:rFonts w:ascii="Times New Roman" w:hAnsi="Times New Roman" w:cs="Times New Roman"/>
          <w:sz w:val="28"/>
          <w:lang w:val="uk-UA"/>
        </w:rPr>
        <w:t xml:space="preserve">Отже, можна стверджувати, що заходи щодо розвитку корекційної освіти не є легкими. Проблеми, які освітлені в статті є вирішуваними, і саме це забезпечить розвиток корекційної освіти в Україні, буде створено умови успішної соціалізації дітей з особливими потребами до повноцінного виконання соціальних ролей, до саморозвитку та самоствердження. </w:t>
      </w:r>
    </w:p>
    <w:p w:rsidR="00C7201D" w:rsidRDefault="001C5FF0" w:rsidP="00A1370E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Перспективи дослідження. </w:t>
      </w:r>
      <w:r>
        <w:rPr>
          <w:rFonts w:ascii="Times New Roman" w:hAnsi="Times New Roman" w:cs="Times New Roman"/>
          <w:sz w:val="28"/>
          <w:lang w:val="uk-UA"/>
        </w:rPr>
        <w:t>У подальшому плануємо вивчати і вирішувати цю проблему в наукових роботах та в процесі виробничої практики.</w:t>
      </w:r>
    </w:p>
    <w:p w:rsidR="001C5FF0" w:rsidRDefault="001C5FF0" w:rsidP="00D11D54">
      <w:pPr>
        <w:tabs>
          <w:tab w:val="left" w:pos="709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1C5FF0" w:rsidRPr="00A1370E" w:rsidRDefault="00A1370E" w:rsidP="00D11D54">
      <w:pPr>
        <w:tabs>
          <w:tab w:val="left" w:pos="709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СПИСОК ЛІТЕРАТУРИ</w:t>
      </w:r>
    </w:p>
    <w:p w:rsidR="00A1370E" w:rsidRPr="00453AD7" w:rsidRDefault="00A1370E" w:rsidP="00882C0B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Style w:val="a3"/>
          <w:rFonts w:ascii="Times New Roman" w:hAnsi="Times New Roman" w:cs="Times New Roman"/>
          <w:b/>
          <w:color w:val="auto"/>
          <w:sz w:val="28"/>
          <w:u w:val="none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Малишевська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І. А. Сучасні проблеми корекційної педагогіки в України: стаття. </w:t>
      </w:r>
      <w:r>
        <w:rPr>
          <w:rFonts w:ascii="Times New Roman" w:hAnsi="Times New Roman" w:cs="Times New Roman"/>
          <w:sz w:val="28"/>
          <w:lang w:val="en-US"/>
        </w:rPr>
        <w:t>URL</w:t>
      </w:r>
      <w:r>
        <w:rPr>
          <w:rFonts w:ascii="Times New Roman" w:hAnsi="Times New Roman" w:cs="Times New Roman"/>
          <w:sz w:val="28"/>
          <w:lang w:val="uk-UA"/>
        </w:rPr>
        <w:t xml:space="preserve">: </w:t>
      </w:r>
      <w:hyperlink r:id="rId6" w:history="1"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dspace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udpu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edu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ua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bitstream</w:t>
        </w:r>
        <w:r w:rsidRPr="009A1C7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/6789/2912/1/</w:t>
        </w:r>
      </w:hyperlink>
    </w:p>
    <w:p w:rsidR="001C5FF0" w:rsidRPr="00882C0B" w:rsidRDefault="001C5FF0" w:rsidP="00882C0B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82C0B">
        <w:rPr>
          <w:rFonts w:ascii="Times New Roman" w:hAnsi="Times New Roman" w:cs="Times New Roman"/>
          <w:sz w:val="28"/>
          <w:lang w:val="uk-UA"/>
        </w:rPr>
        <w:t>Іноземцева</w:t>
      </w:r>
      <w:proofErr w:type="spellEnd"/>
      <w:r w:rsidRPr="00882C0B">
        <w:rPr>
          <w:rFonts w:ascii="Times New Roman" w:hAnsi="Times New Roman" w:cs="Times New Roman"/>
          <w:sz w:val="28"/>
          <w:lang w:val="uk-UA"/>
        </w:rPr>
        <w:t xml:space="preserve"> С. Спеціальна освіта на сучасному етапі розвитку суспільства: стаття. </w:t>
      </w:r>
      <w:r w:rsidRPr="00882C0B">
        <w:rPr>
          <w:rFonts w:ascii="Times New Roman" w:hAnsi="Times New Roman" w:cs="Times New Roman"/>
          <w:sz w:val="28"/>
          <w:lang w:val="en-US"/>
        </w:rPr>
        <w:t>URL</w:t>
      </w:r>
      <w:r w:rsidRPr="00882C0B">
        <w:rPr>
          <w:rFonts w:ascii="Times New Roman" w:hAnsi="Times New Roman" w:cs="Times New Roman"/>
          <w:sz w:val="28"/>
          <w:lang w:val="uk-UA"/>
        </w:rPr>
        <w:t xml:space="preserve">: </w:t>
      </w:r>
      <w:r w:rsidRPr="00882C0B">
        <w:rPr>
          <w:lang w:val="uk-UA"/>
        </w:rPr>
        <w:t xml:space="preserve"> </w:t>
      </w:r>
      <w:hyperlink r:id="rId7" w:history="1"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google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search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?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q</w:t>
        </w:r>
        <w:r w:rsidRPr="00882C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=1. </w:t>
        </w:r>
      </w:hyperlink>
    </w:p>
    <w:p w:rsidR="001C5FF0" w:rsidRDefault="001C5FF0" w:rsidP="00D11D54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 Г. Взаємодія фахівців і батьків дітей з особливими освітніми потребами в умовах інклюзивної освіти.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Актуальні питання корекційної освіти (педагогічні науки).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2019.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14. С. 115-124.</w:t>
      </w:r>
    </w:p>
    <w:p w:rsidR="00453AD7" w:rsidRPr="00453AD7" w:rsidRDefault="00453AD7" w:rsidP="00D11D54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Мартинчук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 О. В. Основи корекційної педагогіки: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навч.метод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посіб</w:t>
      </w:r>
      <w:proofErr w:type="spellEnd"/>
      <w:r>
        <w:rPr>
          <w:rFonts w:ascii="Times New Roman" w:hAnsi="Times New Roman" w:cs="Times New Roman"/>
          <w:sz w:val="28"/>
          <w:lang w:val="uk-UA"/>
        </w:rPr>
        <w:t>. Київ: КУ Бориса Грінченка, 2010. 288 с.</w:t>
      </w:r>
    </w:p>
    <w:p w:rsidR="00B30293" w:rsidRPr="00D11D54" w:rsidRDefault="001C5FF0" w:rsidP="00D11D54">
      <w:pPr>
        <w:pStyle w:val="a4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Миронова С. П. Реалії та перспективи забезпечення інклюзивної освіти фахівцями. </w:t>
      </w:r>
      <w:r>
        <w:rPr>
          <w:rFonts w:ascii="Times New Roman" w:hAnsi="Times New Roman" w:cs="Times New Roman"/>
          <w:i/>
          <w:sz w:val="28"/>
          <w:lang w:val="uk-UA"/>
        </w:rPr>
        <w:t>Науковий часопис НПУ імені М. П. Драгоманова. Серія педагогіка та спеціальна психологія</w:t>
      </w:r>
      <w:r>
        <w:rPr>
          <w:rFonts w:ascii="Times New Roman" w:hAnsi="Times New Roman" w:cs="Times New Roman"/>
          <w:sz w:val="28"/>
          <w:lang w:val="uk-UA"/>
        </w:rPr>
        <w:t>. 2016. №15. С. 5-10.</w:t>
      </w:r>
    </w:p>
    <w:sectPr w:rsidR="00B30293" w:rsidRPr="00D11D54" w:rsidSect="00D11D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02914"/>
    <w:multiLevelType w:val="hybridMultilevel"/>
    <w:tmpl w:val="5F14049C"/>
    <w:lvl w:ilvl="0" w:tplc="566027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B3E"/>
    <w:rsid w:val="00090B3E"/>
    <w:rsid w:val="001C5FF0"/>
    <w:rsid w:val="002A2D67"/>
    <w:rsid w:val="003A46D2"/>
    <w:rsid w:val="003E2BF8"/>
    <w:rsid w:val="00453AD7"/>
    <w:rsid w:val="00525735"/>
    <w:rsid w:val="0063382A"/>
    <w:rsid w:val="006A4DBA"/>
    <w:rsid w:val="00882C0B"/>
    <w:rsid w:val="009A1C72"/>
    <w:rsid w:val="00A1370E"/>
    <w:rsid w:val="00B30293"/>
    <w:rsid w:val="00C7201D"/>
    <w:rsid w:val="00D1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01909"/>
  <w15:chartTrackingRefBased/>
  <w15:docId w15:val="{B9900212-3103-419F-9069-2B507D66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F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5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search?q=1.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pace.udpu.edu.ua/bitstream/6789/2912/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411E9-ABF1-4843-957D-0B5F7675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7_64_ACHI</dc:creator>
  <cp:keywords/>
  <dc:description/>
  <cp:lastModifiedBy>Annushka</cp:lastModifiedBy>
  <cp:revision>3</cp:revision>
  <dcterms:created xsi:type="dcterms:W3CDTF">2021-02-21T13:12:00Z</dcterms:created>
  <dcterms:modified xsi:type="dcterms:W3CDTF">2024-01-08T06:10:00Z</dcterms:modified>
</cp:coreProperties>
</file>