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29B4" w14:textId="77777777" w:rsidR="006E7C3D" w:rsidRPr="006E7C3D" w:rsidRDefault="006E7C3D" w:rsidP="006E7C3D">
      <w:pPr>
        <w:pStyle w:val="a3"/>
        <w:spacing w:before="0" w:beforeAutospacing="0" w:after="0" w:afterAutospacing="0"/>
        <w:jc w:val="both"/>
        <w:rPr>
          <w:lang w:val="en-US"/>
        </w:rPr>
      </w:pPr>
      <w:r>
        <w:rPr>
          <w:b/>
          <w:bCs/>
          <w:color w:val="000000"/>
        </w:rPr>
        <w:t>Текст</w:t>
      </w:r>
      <w:r w:rsidRPr="006E7C3D">
        <w:rPr>
          <w:b/>
          <w:bCs/>
          <w:color w:val="000000"/>
          <w:lang w:val="en-US"/>
        </w:rPr>
        <w:t>:</w:t>
      </w:r>
    </w:p>
    <w:p w14:paraId="0468A414" w14:textId="77777777" w:rsidR="006E7C3D" w:rsidRPr="006E7C3D" w:rsidRDefault="006E7C3D" w:rsidP="006E7C3D">
      <w:pPr>
        <w:pStyle w:val="a3"/>
        <w:spacing w:before="0" w:beforeAutospacing="0" w:after="0" w:afterAutospacing="0"/>
        <w:jc w:val="both"/>
        <w:rPr>
          <w:lang w:val="en-US"/>
        </w:rPr>
      </w:pPr>
      <w:r w:rsidRPr="006E7C3D">
        <w:rPr>
          <w:color w:val="000000"/>
          <w:lang w:val="en-US"/>
        </w:rPr>
        <w:t>In the icy waters of the Arctic Sea, time seems to have frozen…It is, in fact, the scene of an extraordinary escapade. A giant crab, here because of one man’s actions, is building an empire to match its insatiable appetite. King crabs haven’t always been found in the Barents Sea. They were introduced here. They appeared in the north of Norway towards the end of seventies. In just a few decades, they have conquered the entire north coast of Scandinavia. How far will they expand their territory? Scientists are continuing to discover the resources and adaptability of this crustacean invader. Their leg span can measure up to 6 ft. and they can weigh up to 20 lbs. The king crab is one of the largest shellfish in the underwater world. Their scientific name is: Paralithodes Camtschaticus. This is Latin for ‘stone crab that comes from Kamchatka’ – this is the name of the peninsula in the Russian Far East where the crabs originate. Biologists were shocked when they discovered king crabs in the Norwegian Sea at the end of the seventies. How did the crabs come to Norway? At the beginning of the last century, they were only found in the North Pacific. Americans, Japanese and Russians fished and sold king crabs. King crab flesh has a much-appreciated taste. It sells for a good price and the export trade is successful. Stalin, and then Khrushchev, was convinced that this miraculous crab would delight the people on the shores of European Russia. Yuri Orlov, a Soviet scientist, embarked on a project in 1961. He took thousands of crabs through Siberia. They travelled from Vladivostok to Murmansk - a journey of more than 10,000 km. They were placed in the water 6 miles from Murmansk in the Kola Gulf, where it opens up into the Barents Sea. The king crabs multiplied quickly. By the end of the seventies, they had colonized the Russian waters and moved into Norway. As well as progressing southwards, the crabs are also migrating towards the interior, to the Norwegian fjords. The maze of steep and plunging cliffs has not deterred the king crab: it is more determined than ever. It is still unknown whether the king crab has fully colonized Porsanger, one of the largest fjords in Norway, or if some areas remain unaffected. Crabs move quickly and are difficult to locate. The Norwegian fishermen have started crab fishing, but unlike in Kamchatka and Alaska in the twentieth century, they have not built factory ships.</w:t>
      </w:r>
      <w:r w:rsidRPr="006E7C3D">
        <w:rPr>
          <w:color w:val="000000"/>
          <w:sz w:val="32"/>
          <w:szCs w:val="32"/>
          <w:lang w:val="en-US"/>
        </w:rPr>
        <w:t xml:space="preserve"> </w:t>
      </w:r>
      <w:r w:rsidRPr="006E7C3D">
        <w:rPr>
          <w:color w:val="000000"/>
          <w:lang w:val="en-US"/>
        </w:rPr>
        <w:t>They have simply adapted their equipment for king crab fishing and they work on small boats that are less than 15 m long and enable them to fish in the fjords. The Ministry of Fisheries has imposed fishing limits. They do not want to exhaust this new resource and have imposed quotas in order to preserve the stock. The Norwegian fisherman have taken Orlov’s dream and used it for their economic gain. They are not alone. In the North Pacific, in the region where the king crab originates from, people are pursuing the same goals.</w:t>
      </w:r>
    </w:p>
    <w:p w14:paraId="3D6B43E5" w14:textId="77777777" w:rsidR="006E7C3D" w:rsidRDefault="006E7C3D" w:rsidP="006E7C3D">
      <w:pPr>
        <w:pStyle w:val="a3"/>
        <w:spacing w:before="280" w:beforeAutospacing="0" w:after="0" w:afterAutospacing="0"/>
        <w:jc w:val="both"/>
      </w:pPr>
      <w:r>
        <w:rPr>
          <w:color w:val="000000"/>
          <w:sz w:val="26"/>
          <w:szCs w:val="26"/>
        </w:rPr>
        <w:t>В ледяных водах Северного Ледовитого океана время словно замерло …  Это, по сути, сцена необычайной авантюры. Гигантский краб, который оказался здесь из-за действий одного человека, строит империю, соответствующую его ненасытному аппетиту. </w:t>
      </w:r>
    </w:p>
    <w:p w14:paraId="57187D9C" w14:textId="77777777" w:rsidR="006E7C3D" w:rsidRDefault="006E7C3D" w:rsidP="006E7C3D">
      <w:pPr>
        <w:pStyle w:val="a3"/>
        <w:spacing w:before="280" w:beforeAutospacing="0" w:after="0" w:afterAutospacing="0"/>
        <w:jc w:val="both"/>
      </w:pPr>
      <w:r>
        <w:rPr>
          <w:color w:val="000000"/>
          <w:sz w:val="26"/>
          <w:szCs w:val="26"/>
        </w:rPr>
        <w:t xml:space="preserve">Королевские крабы не всегда встречались в Баренцевом море. Они были представлены здесь. Они появились на севере Норвегии ближе к концу семидесятых. Всего через несколько десятилетий они заполонили целое северное побережье Скандинавии. Как далеко они расширят свою территорию? Ученые продолжают открывать возможности и приспособляемость этого ракообразного захватчика. Размах их ног может достигать 6 футов, а вес - 20 фунтов. Королевский краб один из крупнейших моллюсков подводного мира. Их научное название: </w:t>
      </w:r>
      <w:proofErr w:type="spellStart"/>
      <w:r>
        <w:rPr>
          <w:color w:val="000000"/>
          <w:sz w:val="26"/>
          <w:szCs w:val="26"/>
        </w:rPr>
        <w:t>Paralithodes</w:t>
      </w:r>
      <w:proofErr w:type="spellEnd"/>
      <w:r>
        <w:rPr>
          <w:color w:val="000000"/>
          <w:sz w:val="26"/>
          <w:szCs w:val="26"/>
        </w:rPr>
        <w:t xml:space="preserve"> </w:t>
      </w:r>
      <w:proofErr w:type="spellStart"/>
      <w:r>
        <w:rPr>
          <w:color w:val="000000"/>
          <w:sz w:val="26"/>
          <w:szCs w:val="26"/>
        </w:rPr>
        <w:t>Camtschaticus</w:t>
      </w:r>
      <w:proofErr w:type="spellEnd"/>
      <w:r>
        <w:rPr>
          <w:color w:val="000000"/>
          <w:sz w:val="26"/>
          <w:szCs w:val="26"/>
        </w:rPr>
        <w:t>. На латыни это означает “каменный краб, родом с Камчатки” - так называется полуостров на Дальнем Востоке России, откуда происходят крабы. </w:t>
      </w:r>
    </w:p>
    <w:p w14:paraId="6197A635" w14:textId="77777777" w:rsidR="006E7C3D" w:rsidRDefault="006E7C3D" w:rsidP="006E7C3D">
      <w:pPr>
        <w:pStyle w:val="a3"/>
        <w:spacing w:before="280" w:beforeAutospacing="0" w:after="0" w:afterAutospacing="0"/>
        <w:jc w:val="both"/>
      </w:pPr>
      <w:r>
        <w:rPr>
          <w:color w:val="000000"/>
          <w:sz w:val="26"/>
          <w:szCs w:val="26"/>
        </w:rPr>
        <w:t xml:space="preserve">Биологи были потрясены, обнаружив камчатских крабов в Норвежском море в конце семидесятых годов. Как эти крабы попали в Норвегию? В начале прошлого века их встречали только в северной части Тихого океана. Американцы, японцы и россияне </w:t>
      </w:r>
      <w:r>
        <w:rPr>
          <w:color w:val="000000"/>
          <w:sz w:val="26"/>
          <w:szCs w:val="26"/>
        </w:rPr>
        <w:lastRenderedPageBreak/>
        <w:t>ловили и продавали королевских крабов. Вкус мяса камчатского краба высоко ценится. Оно продается по выгодной цене, и успешно в экспорте. </w:t>
      </w:r>
    </w:p>
    <w:p w14:paraId="11D0259C" w14:textId="77777777" w:rsidR="006E7C3D" w:rsidRDefault="006E7C3D" w:rsidP="006E7C3D">
      <w:pPr>
        <w:pStyle w:val="a3"/>
        <w:spacing w:before="280" w:beforeAutospacing="0" w:after="0" w:afterAutospacing="0"/>
        <w:jc w:val="both"/>
      </w:pPr>
      <w:r>
        <w:rPr>
          <w:color w:val="000000"/>
          <w:sz w:val="26"/>
          <w:szCs w:val="26"/>
        </w:rPr>
        <w:t>Сталин, и позже Хрущев убедились, что этот чудесный краб будет радовать жителей берегов Европейской России. Советский ученый Юрий Орлов приступил к реализации проекта в 1961 году. Он провез через Сибирь тысячи крабов. Они проделали путь от Владивостока до Мурманска - поездка длиной более 10000 км. Их разместили в воде в 6 милях от Мурманска в Кольском заливе, где он впадает в Баренцево море. </w:t>
      </w:r>
    </w:p>
    <w:p w14:paraId="793F89CA" w14:textId="77777777" w:rsidR="006E7C3D" w:rsidRDefault="006E7C3D" w:rsidP="006E7C3D">
      <w:pPr>
        <w:pStyle w:val="a3"/>
        <w:spacing w:before="280" w:beforeAutospacing="0" w:after="0" w:afterAutospacing="0"/>
        <w:jc w:val="both"/>
      </w:pPr>
      <w:r>
        <w:rPr>
          <w:color w:val="000000"/>
          <w:sz w:val="26"/>
          <w:szCs w:val="26"/>
        </w:rPr>
        <w:t xml:space="preserve">Королевские крабы быстро размножились. К концу семидесятых они заселили российские воды и </w:t>
      </w:r>
      <w:proofErr w:type="spellStart"/>
      <w:r>
        <w:rPr>
          <w:color w:val="000000"/>
          <w:sz w:val="26"/>
          <w:szCs w:val="26"/>
        </w:rPr>
        <w:t>пеместились</w:t>
      </w:r>
      <w:proofErr w:type="spellEnd"/>
      <w:r>
        <w:rPr>
          <w:color w:val="000000"/>
          <w:sz w:val="26"/>
          <w:szCs w:val="26"/>
        </w:rPr>
        <w:t xml:space="preserve"> в Норвегию. Крабы не только продвигались в направлении юга, но и мигрировали вглубь страны, к норвежским фьордам. Лабиринт крутых и отвесных скал не отпугнул камчатского краба: он как никогда полон решимости. Все еще неизвестно, заселил ли камчатский краб </w:t>
      </w:r>
      <w:proofErr w:type="spellStart"/>
      <w:r>
        <w:rPr>
          <w:color w:val="000000"/>
          <w:sz w:val="26"/>
          <w:szCs w:val="26"/>
        </w:rPr>
        <w:t>Порсангер</w:t>
      </w:r>
      <w:proofErr w:type="spellEnd"/>
      <w:r>
        <w:rPr>
          <w:color w:val="000000"/>
          <w:sz w:val="26"/>
          <w:szCs w:val="26"/>
        </w:rPr>
        <w:t>, один из крупнейших фьордов Норвегии, или некоторые участки остались незатронутыми. </w:t>
      </w:r>
    </w:p>
    <w:p w14:paraId="15960C76" w14:textId="77777777" w:rsidR="006E7C3D" w:rsidRDefault="006E7C3D" w:rsidP="006E7C3D">
      <w:pPr>
        <w:pStyle w:val="a3"/>
        <w:spacing w:before="280" w:beforeAutospacing="0" w:after="0" w:afterAutospacing="0"/>
        <w:jc w:val="both"/>
      </w:pPr>
      <w:r>
        <w:rPr>
          <w:color w:val="000000"/>
          <w:sz w:val="26"/>
          <w:szCs w:val="26"/>
        </w:rPr>
        <w:t xml:space="preserve">Крабы быстро передвигаются, и их трудно обнаружить. Норвежские рыбаки начали ловить крабов, но, в отличие от Камчатки и Аляски в XX веке, они не построили плавучие заводы. Они просто приспособили свое снаряжение для ловли камчатского краба и работали на небольших лодках длиной менее 15 метров, которые позволяли им ловить рыбу во фьордах. </w:t>
      </w:r>
      <w:proofErr w:type="spellStart"/>
      <w:r>
        <w:rPr>
          <w:color w:val="000000"/>
          <w:sz w:val="26"/>
          <w:szCs w:val="26"/>
        </w:rPr>
        <w:t>Министертство</w:t>
      </w:r>
      <w:proofErr w:type="spellEnd"/>
      <w:r>
        <w:rPr>
          <w:color w:val="000000"/>
          <w:sz w:val="26"/>
          <w:szCs w:val="26"/>
        </w:rPr>
        <w:t xml:space="preserve"> рыболовства ввело ограничения на вылов рыбы. Они не хотели истощать новый ресурс, и ввели квоты для сохранения запасов. Норвежские рыбаки воспользовались мечтой Орлова и использовали ее в своих экономических целях. Но не только они. В северной части Тихого океана, в регионе происхождения королевского краба, люди преследуют те же цели. </w:t>
      </w:r>
    </w:p>
    <w:p w14:paraId="381B3530" w14:textId="77777777" w:rsidR="00DA7727" w:rsidRDefault="00DA7727"/>
    <w:sectPr w:rsidR="00DA7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3D"/>
    <w:rsid w:val="004C33FC"/>
    <w:rsid w:val="006E7C3D"/>
    <w:rsid w:val="00801176"/>
    <w:rsid w:val="0086785D"/>
    <w:rsid w:val="00DA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9002"/>
  <w15:chartTrackingRefBased/>
  <w15:docId w15:val="{0B470B81-663B-4250-B7B3-3DF94225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C3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Чиркова</dc:creator>
  <cp:keywords/>
  <dc:description/>
  <cp:lastModifiedBy>Марія Чиркова</cp:lastModifiedBy>
  <cp:revision>2</cp:revision>
  <dcterms:created xsi:type="dcterms:W3CDTF">2024-04-02T18:04:00Z</dcterms:created>
  <dcterms:modified xsi:type="dcterms:W3CDTF">2024-04-02T18:05:00Z</dcterms:modified>
</cp:coreProperties>
</file>