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A5" w:rsidRPr="008631A5" w:rsidRDefault="008631A5">
      <w:pPr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8631A5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 xml:space="preserve">EI </w:t>
      </w:r>
      <w:proofErr w:type="spellStart"/>
      <w:r w:rsidRPr="008631A5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>benefits</w:t>
      </w:r>
      <w:proofErr w:type="spellEnd"/>
      <w:r w:rsidRPr="008631A5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 xml:space="preserve"> </w:t>
      </w:r>
      <w:proofErr w:type="spellStart"/>
      <w:r w:rsidRPr="008631A5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>for</w:t>
      </w:r>
      <w:proofErr w:type="spellEnd"/>
      <w:r w:rsidRPr="008631A5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 xml:space="preserve"> </w:t>
      </w:r>
      <w:proofErr w:type="spellStart"/>
      <w:r w:rsidRPr="008631A5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>self-employed</w:t>
      </w:r>
      <w:proofErr w:type="spellEnd"/>
      <w:r w:rsidRPr="008631A5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 xml:space="preserve"> </w:t>
      </w:r>
      <w:proofErr w:type="spellStart"/>
      <w:r w:rsidRPr="008631A5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>people</w:t>
      </w:r>
      <w:proofErr w:type="spellEnd"/>
      <w:r w:rsidRPr="008631A5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br/>
        <w:t>Переваги у</w:t>
      </w:r>
      <w:r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соціальному</w:t>
      </w:r>
      <w:r w:rsidRPr="008631A5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страхуванні власників великого та малого бізнесу</w:t>
      </w:r>
    </w:p>
    <w:p w:rsidR="008631A5" w:rsidRPr="008631A5" w:rsidRDefault="008631A5" w:rsidP="008631A5">
      <w:pPr>
        <w:shd w:val="clear" w:color="auto" w:fill="FFFFFF"/>
        <w:spacing w:after="48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proofErr w:type="spellStart"/>
      <w:r w:rsidRPr="008631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What</w:t>
      </w:r>
      <w:proofErr w:type="spellEnd"/>
      <w:r w:rsidRPr="008631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8631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this</w:t>
      </w:r>
      <w:proofErr w:type="spellEnd"/>
      <w:r w:rsidRPr="008631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8631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program</w:t>
      </w:r>
      <w:proofErr w:type="spellEnd"/>
      <w:r w:rsidRPr="008631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8631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offers</w:t>
      </w:r>
      <w:proofErr w:type="spellEnd"/>
      <w:r w:rsidRPr="008631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br/>
        <w:t>Що ж пропонує ця програма</w:t>
      </w:r>
    </w:p>
    <w:p w:rsidR="008631A5" w:rsidRPr="003D33B6" w:rsidRDefault="0086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Employment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Insurance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(EI)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has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program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designed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self-employed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people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If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run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your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own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business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control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than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40%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your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corporation’s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voting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shares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program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provide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access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special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benefits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early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months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registering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need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take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time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away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your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business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care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yourself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your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children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other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family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members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could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receive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financial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support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up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55%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your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earnings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up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maximum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amount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2022,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maximum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amount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$638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per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week</w:t>
      </w:r>
      <w:proofErr w:type="spellEnd"/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D33B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D33B6">
        <w:rPr>
          <w:rFonts w:ascii="Times New Roman" w:hAnsi="Times New Roman" w:cs="Times New Roman"/>
          <w:sz w:val="24"/>
          <w:szCs w:val="24"/>
        </w:rPr>
        <w:t xml:space="preserve">Страхування зайнятості (СЗ) має програму, призначену для </w:t>
      </w:r>
      <w:r w:rsidR="00D33E52" w:rsidRPr="003D33B6">
        <w:rPr>
          <w:rFonts w:ascii="Times New Roman" w:hAnsi="Times New Roman" w:cs="Times New Roman"/>
          <w:sz w:val="24"/>
          <w:szCs w:val="24"/>
        </w:rPr>
        <w:t>підприємців</w:t>
      </w:r>
      <w:r w:rsidRPr="003D33B6">
        <w:rPr>
          <w:rFonts w:ascii="Times New Roman" w:hAnsi="Times New Roman" w:cs="Times New Roman"/>
          <w:sz w:val="24"/>
          <w:szCs w:val="24"/>
        </w:rPr>
        <w:t xml:space="preserve">. Якщо ви </w:t>
      </w:r>
      <w:r w:rsidR="00FE19DD" w:rsidRPr="003D33B6">
        <w:rPr>
          <w:rFonts w:ascii="Times New Roman" w:hAnsi="Times New Roman" w:cs="Times New Roman"/>
          <w:sz w:val="24"/>
          <w:szCs w:val="24"/>
        </w:rPr>
        <w:t>маєте власний бізнес</w:t>
      </w:r>
      <w:r w:rsidRPr="003D33B6">
        <w:rPr>
          <w:rFonts w:ascii="Times New Roman" w:hAnsi="Times New Roman" w:cs="Times New Roman"/>
          <w:sz w:val="24"/>
          <w:szCs w:val="24"/>
        </w:rPr>
        <w:t xml:space="preserve"> або </w:t>
      </w:r>
      <w:r w:rsidR="00FE19DD" w:rsidRPr="003D33B6">
        <w:rPr>
          <w:rFonts w:ascii="Times New Roman" w:hAnsi="Times New Roman" w:cs="Times New Roman"/>
          <w:sz w:val="24"/>
          <w:szCs w:val="24"/>
        </w:rPr>
        <w:t>володієте</w:t>
      </w:r>
      <w:r w:rsidRPr="003D33B6">
        <w:rPr>
          <w:rFonts w:ascii="Times New Roman" w:hAnsi="Times New Roman" w:cs="Times New Roman"/>
          <w:sz w:val="24"/>
          <w:szCs w:val="24"/>
        </w:rPr>
        <w:t xml:space="preserve"> понад 40% </w:t>
      </w:r>
      <w:r w:rsidR="00FE19DD" w:rsidRPr="003D33B6">
        <w:rPr>
          <w:rFonts w:ascii="Times New Roman" w:hAnsi="Times New Roman" w:cs="Times New Roman"/>
          <w:sz w:val="24"/>
          <w:szCs w:val="24"/>
        </w:rPr>
        <w:t>простих</w:t>
      </w:r>
      <w:r w:rsidRPr="003D33B6">
        <w:rPr>
          <w:rFonts w:ascii="Times New Roman" w:hAnsi="Times New Roman" w:cs="Times New Roman"/>
          <w:sz w:val="24"/>
          <w:szCs w:val="24"/>
        </w:rPr>
        <w:t xml:space="preserve"> акцій </w:t>
      </w:r>
      <w:r w:rsidR="00FE19DD" w:rsidRPr="003D33B6">
        <w:rPr>
          <w:rFonts w:ascii="Times New Roman" w:hAnsi="Times New Roman" w:cs="Times New Roman"/>
          <w:sz w:val="24"/>
          <w:szCs w:val="24"/>
        </w:rPr>
        <w:t>бізнесу чи компанії</w:t>
      </w:r>
      <w:r w:rsidRPr="003D33B6">
        <w:rPr>
          <w:rFonts w:ascii="Times New Roman" w:hAnsi="Times New Roman" w:cs="Times New Roman"/>
          <w:sz w:val="24"/>
          <w:szCs w:val="24"/>
        </w:rPr>
        <w:t xml:space="preserve">, ця програма може надати вам доступ до спеціальних </w:t>
      </w:r>
      <w:r w:rsidR="00FE19DD" w:rsidRPr="003D33B6">
        <w:rPr>
          <w:rFonts w:ascii="Times New Roman" w:hAnsi="Times New Roman" w:cs="Times New Roman"/>
          <w:sz w:val="24"/>
          <w:szCs w:val="24"/>
        </w:rPr>
        <w:t>пільг</w:t>
      </w:r>
      <w:r w:rsidRPr="003D33B6">
        <w:rPr>
          <w:rFonts w:ascii="Times New Roman" w:hAnsi="Times New Roman" w:cs="Times New Roman"/>
          <w:sz w:val="24"/>
          <w:szCs w:val="24"/>
        </w:rPr>
        <w:t xml:space="preserve"> уже через 12 місяців після реєстрації. Якщо вам потрібно відійти від </w:t>
      </w:r>
      <w:r w:rsidR="00CA3B01" w:rsidRPr="003D33B6">
        <w:rPr>
          <w:rFonts w:ascii="Times New Roman" w:hAnsi="Times New Roman" w:cs="Times New Roman"/>
          <w:sz w:val="24"/>
          <w:szCs w:val="24"/>
        </w:rPr>
        <w:t>справ бізнесу</w:t>
      </w:r>
      <w:r w:rsidRPr="003D33B6">
        <w:rPr>
          <w:rFonts w:ascii="Times New Roman" w:hAnsi="Times New Roman" w:cs="Times New Roman"/>
          <w:sz w:val="24"/>
          <w:szCs w:val="24"/>
        </w:rPr>
        <w:t xml:space="preserve">, щоб </w:t>
      </w:r>
      <w:r w:rsidR="00CA3B01" w:rsidRPr="003D33B6">
        <w:rPr>
          <w:rFonts w:ascii="Times New Roman" w:hAnsi="Times New Roman" w:cs="Times New Roman"/>
          <w:sz w:val="24"/>
          <w:szCs w:val="24"/>
        </w:rPr>
        <w:t>приділити  час</w:t>
      </w:r>
      <w:r w:rsidRPr="003D33B6">
        <w:rPr>
          <w:rFonts w:ascii="Times New Roman" w:hAnsi="Times New Roman" w:cs="Times New Roman"/>
          <w:sz w:val="24"/>
          <w:szCs w:val="24"/>
        </w:rPr>
        <w:t xml:space="preserve"> </w:t>
      </w:r>
      <w:r w:rsidR="00CA3B01" w:rsidRPr="003D33B6">
        <w:rPr>
          <w:rFonts w:ascii="Times New Roman" w:hAnsi="Times New Roman" w:cs="Times New Roman"/>
          <w:sz w:val="24"/>
          <w:szCs w:val="24"/>
        </w:rPr>
        <w:t>собі</w:t>
      </w:r>
      <w:r w:rsidRPr="003D33B6">
        <w:rPr>
          <w:rFonts w:ascii="Times New Roman" w:hAnsi="Times New Roman" w:cs="Times New Roman"/>
          <w:sz w:val="24"/>
          <w:szCs w:val="24"/>
        </w:rPr>
        <w:t xml:space="preserve">, </w:t>
      </w:r>
      <w:r w:rsidR="00CA3B01" w:rsidRPr="003D33B6">
        <w:rPr>
          <w:rFonts w:ascii="Times New Roman" w:hAnsi="Times New Roman" w:cs="Times New Roman"/>
          <w:sz w:val="24"/>
          <w:szCs w:val="24"/>
        </w:rPr>
        <w:t>дітям</w:t>
      </w:r>
      <w:r w:rsidRPr="003D33B6">
        <w:rPr>
          <w:rFonts w:ascii="Times New Roman" w:hAnsi="Times New Roman" w:cs="Times New Roman"/>
          <w:sz w:val="24"/>
          <w:szCs w:val="24"/>
        </w:rPr>
        <w:t xml:space="preserve"> </w:t>
      </w:r>
      <w:r w:rsidR="00CA3B01" w:rsidRPr="003D33B6">
        <w:rPr>
          <w:rFonts w:ascii="Times New Roman" w:hAnsi="Times New Roman" w:cs="Times New Roman"/>
          <w:sz w:val="24"/>
          <w:szCs w:val="24"/>
        </w:rPr>
        <w:t>чи іншим членам</w:t>
      </w:r>
      <w:r w:rsidRPr="003D33B6">
        <w:rPr>
          <w:rFonts w:ascii="Times New Roman" w:hAnsi="Times New Roman" w:cs="Times New Roman"/>
          <w:sz w:val="24"/>
          <w:szCs w:val="24"/>
        </w:rPr>
        <w:t xml:space="preserve"> сім’ї, ви можете отримати фінансову </w:t>
      </w:r>
      <w:r w:rsidR="00E916AF" w:rsidRPr="003D33B6">
        <w:rPr>
          <w:rFonts w:ascii="Times New Roman" w:hAnsi="Times New Roman" w:cs="Times New Roman"/>
          <w:sz w:val="24"/>
          <w:szCs w:val="24"/>
        </w:rPr>
        <w:t>допомогу</w:t>
      </w:r>
      <w:r w:rsidRPr="003D33B6">
        <w:rPr>
          <w:rFonts w:ascii="Times New Roman" w:hAnsi="Times New Roman" w:cs="Times New Roman"/>
          <w:sz w:val="24"/>
          <w:szCs w:val="24"/>
        </w:rPr>
        <w:t xml:space="preserve"> в розмірі до 55% вашого </w:t>
      </w:r>
      <w:r w:rsidR="00CF3864" w:rsidRPr="003D33B6">
        <w:rPr>
          <w:rFonts w:ascii="Times New Roman" w:hAnsi="Times New Roman" w:cs="Times New Roman"/>
          <w:sz w:val="24"/>
          <w:szCs w:val="24"/>
        </w:rPr>
        <w:t>доходу</w:t>
      </w:r>
      <w:r w:rsidRPr="003D33B6">
        <w:rPr>
          <w:rFonts w:ascii="Times New Roman" w:hAnsi="Times New Roman" w:cs="Times New Roman"/>
          <w:sz w:val="24"/>
          <w:szCs w:val="24"/>
        </w:rPr>
        <w:t xml:space="preserve">, </w:t>
      </w:r>
      <w:r w:rsidR="00E916AF" w:rsidRPr="003D33B6">
        <w:rPr>
          <w:rFonts w:ascii="Times New Roman" w:hAnsi="Times New Roman" w:cs="Times New Roman"/>
          <w:sz w:val="24"/>
          <w:szCs w:val="24"/>
        </w:rPr>
        <w:t xml:space="preserve">або навіть </w:t>
      </w:r>
      <w:r w:rsidRPr="003D33B6">
        <w:rPr>
          <w:rFonts w:ascii="Times New Roman" w:hAnsi="Times New Roman" w:cs="Times New Roman"/>
          <w:sz w:val="24"/>
          <w:szCs w:val="24"/>
        </w:rPr>
        <w:t xml:space="preserve">до максимальної </w:t>
      </w:r>
      <w:r w:rsidR="00E916AF" w:rsidRPr="003D33B6">
        <w:rPr>
          <w:rFonts w:ascii="Times New Roman" w:hAnsi="Times New Roman" w:cs="Times New Roman"/>
          <w:sz w:val="24"/>
          <w:szCs w:val="24"/>
        </w:rPr>
        <w:t xml:space="preserve">його </w:t>
      </w:r>
      <w:r w:rsidRPr="003D33B6">
        <w:rPr>
          <w:rFonts w:ascii="Times New Roman" w:hAnsi="Times New Roman" w:cs="Times New Roman"/>
          <w:sz w:val="24"/>
          <w:szCs w:val="24"/>
        </w:rPr>
        <w:t xml:space="preserve">суми. У 2022 році максимальна </w:t>
      </w:r>
      <w:r w:rsidR="00DE02E6" w:rsidRPr="003D33B6">
        <w:rPr>
          <w:rFonts w:ascii="Times New Roman" w:hAnsi="Times New Roman" w:cs="Times New Roman"/>
          <w:sz w:val="24"/>
          <w:szCs w:val="24"/>
        </w:rPr>
        <w:t>допомога</w:t>
      </w:r>
      <w:r w:rsidRPr="003D33B6">
        <w:rPr>
          <w:rFonts w:ascii="Times New Roman" w:hAnsi="Times New Roman" w:cs="Times New Roman"/>
          <w:sz w:val="24"/>
          <w:szCs w:val="24"/>
        </w:rPr>
        <w:t xml:space="preserve"> становить 638 доларів на тиждень.</w:t>
      </w:r>
    </w:p>
    <w:p w:rsidR="00A307AE" w:rsidRPr="003D33B6" w:rsidRDefault="00A307AE" w:rsidP="00A307AE">
      <w:pPr>
        <w:pStyle w:val="a3"/>
        <w:shd w:val="clear" w:color="auto" w:fill="FFFFFF"/>
        <w:spacing w:before="0" w:beforeAutospacing="0" w:after="173" w:afterAutospacing="0"/>
      </w:pPr>
      <w:proofErr w:type="spellStart"/>
      <w:r w:rsidRPr="003D33B6">
        <w:t>Please</w:t>
      </w:r>
      <w:proofErr w:type="spellEnd"/>
      <w:r w:rsidRPr="003D33B6">
        <w:t xml:space="preserve"> </w:t>
      </w:r>
      <w:proofErr w:type="spellStart"/>
      <w:r w:rsidRPr="003D33B6">
        <w:t>note</w:t>
      </w:r>
      <w:proofErr w:type="spellEnd"/>
      <w:r w:rsidRPr="003D33B6">
        <w:t xml:space="preserve"> </w:t>
      </w:r>
      <w:proofErr w:type="spellStart"/>
      <w:r w:rsidRPr="003D33B6">
        <w:t>that</w:t>
      </w:r>
      <w:proofErr w:type="spellEnd"/>
      <w:r w:rsidRPr="003D33B6">
        <w:t> </w:t>
      </w:r>
      <w:proofErr w:type="spellStart"/>
      <w:r w:rsidRPr="003D33B6">
        <w:t>regular</w:t>
      </w:r>
      <w:proofErr w:type="spellEnd"/>
      <w:r w:rsidRPr="003D33B6">
        <w:t xml:space="preserve"> </w:t>
      </w:r>
      <w:proofErr w:type="spellStart"/>
      <w:r w:rsidRPr="003D33B6">
        <w:t>benefits</w:t>
      </w:r>
      <w:proofErr w:type="spellEnd"/>
      <w:r w:rsidRPr="003D33B6">
        <w:t> </w:t>
      </w:r>
      <w:proofErr w:type="spellStart"/>
      <w:r w:rsidRPr="003D33B6">
        <w:t>aren’t</w:t>
      </w:r>
      <w:proofErr w:type="spellEnd"/>
      <w:r w:rsidRPr="003D33B6">
        <w:t xml:space="preserve"> </w:t>
      </w:r>
      <w:proofErr w:type="spellStart"/>
      <w:r w:rsidRPr="003D33B6">
        <w:t>available</w:t>
      </w:r>
      <w:proofErr w:type="spellEnd"/>
      <w:r w:rsidRPr="003D33B6">
        <w:t xml:space="preserve"> </w:t>
      </w:r>
      <w:proofErr w:type="spellStart"/>
      <w:r w:rsidRPr="003D33B6">
        <w:t>through</w:t>
      </w:r>
      <w:proofErr w:type="spellEnd"/>
      <w:r w:rsidRPr="003D33B6">
        <w:t xml:space="preserve"> </w:t>
      </w:r>
      <w:proofErr w:type="spellStart"/>
      <w:r w:rsidRPr="003D33B6">
        <w:t>this</w:t>
      </w:r>
      <w:proofErr w:type="spellEnd"/>
      <w:r w:rsidRPr="003D33B6">
        <w:t xml:space="preserve"> </w:t>
      </w:r>
      <w:proofErr w:type="spellStart"/>
      <w:r w:rsidRPr="003D33B6">
        <w:t>program</w:t>
      </w:r>
      <w:proofErr w:type="spellEnd"/>
      <w:r w:rsidRPr="003D33B6">
        <w:t>.</w:t>
      </w:r>
      <w:r w:rsidRPr="003D33B6">
        <w:br/>
        <w:t>Та зверніть увагу що постійні виплати недоступні в рамках цієї програми.</w:t>
      </w:r>
    </w:p>
    <w:p w:rsidR="00A307AE" w:rsidRPr="003D33B6" w:rsidRDefault="00A307AE" w:rsidP="00A307AE">
      <w:pPr>
        <w:pStyle w:val="a3"/>
        <w:shd w:val="clear" w:color="auto" w:fill="FFFFFF"/>
        <w:spacing w:before="0" w:beforeAutospacing="0" w:after="173" w:afterAutospacing="0"/>
      </w:pPr>
      <w:proofErr w:type="spellStart"/>
      <w:r w:rsidRPr="003D33B6">
        <w:t>If</w:t>
      </w:r>
      <w:proofErr w:type="spellEnd"/>
      <w:r w:rsidRPr="003D33B6">
        <w:t xml:space="preserve"> </w:t>
      </w:r>
      <w:proofErr w:type="spellStart"/>
      <w:r w:rsidRPr="003D33B6">
        <w:t>you’re</w:t>
      </w:r>
      <w:proofErr w:type="spellEnd"/>
      <w:r w:rsidRPr="003D33B6">
        <w:t xml:space="preserve"> a </w:t>
      </w:r>
      <w:proofErr w:type="spellStart"/>
      <w:r w:rsidRPr="003D33B6">
        <w:t>fisher</w:t>
      </w:r>
      <w:proofErr w:type="spellEnd"/>
      <w:r w:rsidRPr="003D33B6">
        <w:t xml:space="preserve">, </w:t>
      </w:r>
      <w:proofErr w:type="spellStart"/>
      <w:r w:rsidRPr="003D33B6">
        <w:t>barber</w:t>
      </w:r>
      <w:proofErr w:type="spellEnd"/>
      <w:r w:rsidRPr="003D33B6">
        <w:t xml:space="preserve"> </w:t>
      </w:r>
      <w:proofErr w:type="spellStart"/>
      <w:r w:rsidRPr="003D33B6">
        <w:t>or</w:t>
      </w:r>
      <w:proofErr w:type="spellEnd"/>
      <w:r w:rsidRPr="003D33B6">
        <w:t xml:space="preserve"> </w:t>
      </w:r>
      <w:proofErr w:type="spellStart"/>
      <w:r w:rsidRPr="003D33B6">
        <w:t>hairdresser</w:t>
      </w:r>
      <w:proofErr w:type="spellEnd"/>
      <w:r w:rsidRPr="003D33B6">
        <w:t xml:space="preserve">, </w:t>
      </w:r>
      <w:proofErr w:type="spellStart"/>
      <w:r w:rsidRPr="003D33B6">
        <w:t>or</w:t>
      </w:r>
      <w:proofErr w:type="spellEnd"/>
      <w:r w:rsidRPr="003D33B6">
        <w:t xml:space="preserve"> </w:t>
      </w:r>
      <w:proofErr w:type="spellStart"/>
      <w:r w:rsidRPr="003D33B6">
        <w:t>if</w:t>
      </w:r>
      <w:proofErr w:type="spellEnd"/>
      <w:r w:rsidRPr="003D33B6">
        <w:t xml:space="preserve"> </w:t>
      </w:r>
      <w:proofErr w:type="spellStart"/>
      <w:r w:rsidRPr="003D33B6">
        <w:t>you</w:t>
      </w:r>
      <w:proofErr w:type="spellEnd"/>
      <w:r w:rsidRPr="003D33B6">
        <w:t xml:space="preserve"> </w:t>
      </w:r>
      <w:proofErr w:type="spellStart"/>
      <w:r w:rsidRPr="003D33B6">
        <w:t>drive</w:t>
      </w:r>
      <w:proofErr w:type="spellEnd"/>
      <w:r w:rsidRPr="003D33B6">
        <w:t xml:space="preserve"> a </w:t>
      </w:r>
      <w:proofErr w:type="spellStart"/>
      <w:r w:rsidRPr="003D33B6">
        <w:t>taxi</w:t>
      </w:r>
      <w:proofErr w:type="spellEnd"/>
      <w:r w:rsidRPr="003D33B6">
        <w:t xml:space="preserve"> </w:t>
      </w:r>
      <w:proofErr w:type="spellStart"/>
      <w:r w:rsidRPr="003D33B6">
        <w:t>or</w:t>
      </w:r>
      <w:proofErr w:type="spellEnd"/>
      <w:r w:rsidRPr="003D33B6">
        <w:t xml:space="preserve"> </w:t>
      </w:r>
      <w:proofErr w:type="spellStart"/>
      <w:r w:rsidRPr="003D33B6">
        <w:t>other</w:t>
      </w:r>
      <w:proofErr w:type="spellEnd"/>
      <w:r w:rsidRPr="003D33B6">
        <w:t xml:space="preserve"> </w:t>
      </w:r>
      <w:proofErr w:type="spellStart"/>
      <w:r w:rsidRPr="003D33B6">
        <w:t>passenger</w:t>
      </w:r>
      <w:proofErr w:type="spellEnd"/>
      <w:r w:rsidRPr="003D33B6">
        <w:t xml:space="preserve"> </w:t>
      </w:r>
      <w:proofErr w:type="spellStart"/>
      <w:r w:rsidRPr="003D33B6">
        <w:t>vehicle</w:t>
      </w:r>
      <w:proofErr w:type="spellEnd"/>
      <w:r w:rsidRPr="003D33B6">
        <w:t xml:space="preserve">, </w:t>
      </w:r>
      <w:proofErr w:type="spellStart"/>
      <w:r w:rsidRPr="003D33B6">
        <w:t>you</w:t>
      </w:r>
      <w:proofErr w:type="spellEnd"/>
      <w:r w:rsidRPr="003D33B6">
        <w:t xml:space="preserve"> don’t </w:t>
      </w:r>
      <w:proofErr w:type="spellStart"/>
      <w:r w:rsidRPr="003D33B6">
        <w:t>need</w:t>
      </w:r>
      <w:proofErr w:type="spellEnd"/>
      <w:r w:rsidRPr="003D33B6">
        <w:t xml:space="preserve"> </w:t>
      </w:r>
      <w:proofErr w:type="spellStart"/>
      <w:r w:rsidRPr="003D33B6">
        <w:t>to</w:t>
      </w:r>
      <w:proofErr w:type="spellEnd"/>
      <w:r w:rsidRPr="003D33B6">
        <w:t xml:space="preserve"> </w:t>
      </w:r>
      <w:proofErr w:type="spellStart"/>
      <w:r w:rsidRPr="003D33B6">
        <w:t>register</w:t>
      </w:r>
      <w:proofErr w:type="spellEnd"/>
      <w:r w:rsidRPr="003D33B6">
        <w:t xml:space="preserve"> </w:t>
      </w:r>
      <w:proofErr w:type="spellStart"/>
      <w:r w:rsidRPr="003D33B6">
        <w:t>for</w:t>
      </w:r>
      <w:proofErr w:type="spellEnd"/>
      <w:r w:rsidRPr="003D33B6">
        <w:t xml:space="preserve"> </w:t>
      </w:r>
      <w:proofErr w:type="spellStart"/>
      <w:r w:rsidRPr="003D33B6">
        <w:t>the</w:t>
      </w:r>
      <w:proofErr w:type="spellEnd"/>
      <w:r w:rsidRPr="003D33B6">
        <w:t xml:space="preserve"> </w:t>
      </w:r>
      <w:proofErr w:type="spellStart"/>
      <w:r w:rsidRPr="003D33B6">
        <w:t>self-employed</w:t>
      </w:r>
      <w:proofErr w:type="spellEnd"/>
      <w:r w:rsidRPr="003D33B6">
        <w:t xml:space="preserve"> </w:t>
      </w:r>
      <w:proofErr w:type="spellStart"/>
      <w:r w:rsidRPr="003D33B6">
        <w:t>program</w:t>
      </w:r>
      <w:proofErr w:type="spellEnd"/>
      <w:r w:rsidRPr="003D33B6">
        <w:t xml:space="preserve">. </w:t>
      </w:r>
      <w:proofErr w:type="spellStart"/>
      <w:r w:rsidRPr="003D33B6">
        <w:t>People</w:t>
      </w:r>
      <w:proofErr w:type="spellEnd"/>
      <w:r w:rsidRPr="003D33B6">
        <w:t xml:space="preserve"> </w:t>
      </w:r>
      <w:proofErr w:type="spellStart"/>
      <w:r w:rsidRPr="003D33B6">
        <w:t>in</w:t>
      </w:r>
      <w:proofErr w:type="spellEnd"/>
      <w:r w:rsidRPr="003D33B6">
        <w:t xml:space="preserve"> </w:t>
      </w:r>
      <w:proofErr w:type="spellStart"/>
      <w:r w:rsidRPr="003D33B6">
        <w:t>these</w:t>
      </w:r>
      <w:proofErr w:type="spellEnd"/>
      <w:r w:rsidRPr="003D33B6">
        <w:t xml:space="preserve"> </w:t>
      </w:r>
      <w:proofErr w:type="spellStart"/>
      <w:r w:rsidRPr="003D33B6">
        <w:t>professions</w:t>
      </w:r>
      <w:proofErr w:type="spellEnd"/>
      <w:r w:rsidRPr="003D33B6">
        <w:t xml:space="preserve"> </w:t>
      </w:r>
      <w:proofErr w:type="spellStart"/>
      <w:r w:rsidRPr="003D33B6">
        <w:t>should</w:t>
      </w:r>
      <w:proofErr w:type="spellEnd"/>
      <w:r w:rsidRPr="003D33B6">
        <w:t xml:space="preserve"> </w:t>
      </w:r>
      <w:proofErr w:type="spellStart"/>
      <w:r w:rsidRPr="003D33B6">
        <w:t>apply</w:t>
      </w:r>
      <w:proofErr w:type="spellEnd"/>
      <w:r w:rsidRPr="003D33B6">
        <w:t xml:space="preserve"> </w:t>
      </w:r>
      <w:proofErr w:type="spellStart"/>
      <w:r w:rsidRPr="003D33B6">
        <w:t>for</w:t>
      </w:r>
      <w:proofErr w:type="spellEnd"/>
      <w:r w:rsidRPr="003D33B6">
        <w:t> </w:t>
      </w:r>
      <w:r w:rsidRPr="003D33B6">
        <w:t xml:space="preserve">EI </w:t>
      </w:r>
      <w:proofErr w:type="spellStart"/>
      <w:r w:rsidRPr="003D33B6">
        <w:t>benefits</w:t>
      </w:r>
      <w:proofErr w:type="spellEnd"/>
      <w:r w:rsidRPr="003D33B6">
        <w:t> </w:t>
      </w:r>
      <w:proofErr w:type="spellStart"/>
      <w:r w:rsidRPr="003D33B6">
        <w:t>as</w:t>
      </w:r>
      <w:proofErr w:type="spellEnd"/>
      <w:r w:rsidRPr="003D33B6">
        <w:t xml:space="preserve"> </w:t>
      </w:r>
      <w:proofErr w:type="spellStart"/>
      <w:r w:rsidRPr="003D33B6">
        <w:t>an</w:t>
      </w:r>
      <w:proofErr w:type="spellEnd"/>
      <w:r w:rsidRPr="003D33B6">
        <w:t xml:space="preserve"> </w:t>
      </w:r>
      <w:proofErr w:type="spellStart"/>
      <w:r w:rsidRPr="003D33B6">
        <w:t>employee</w:t>
      </w:r>
      <w:proofErr w:type="spellEnd"/>
      <w:r w:rsidRPr="003D33B6">
        <w:t>.</w:t>
      </w:r>
      <w:r w:rsidRPr="003D33B6">
        <w:br/>
        <w:t xml:space="preserve">Якщо ви рибалка, </w:t>
      </w:r>
      <w:proofErr w:type="spellStart"/>
      <w:r w:rsidRPr="003D33B6">
        <w:t>барбер</w:t>
      </w:r>
      <w:proofErr w:type="spellEnd"/>
      <w:r w:rsidRPr="003D33B6">
        <w:t xml:space="preserve"> чи перукар, або якщо ви </w:t>
      </w:r>
      <w:r w:rsidR="006B6156" w:rsidRPr="003D33B6">
        <w:t>працюєте в таксі чи в іншому громадському транспортно</w:t>
      </w:r>
      <w:r w:rsidRPr="003D33B6">
        <w:t>м</w:t>
      </w:r>
      <w:r w:rsidR="006B6156" w:rsidRPr="003D33B6">
        <w:t>у засобі</w:t>
      </w:r>
      <w:r w:rsidRPr="003D33B6">
        <w:t>, вам не потрі</w:t>
      </w:r>
      <w:r w:rsidR="006B6156" w:rsidRPr="003D33B6">
        <w:t>бно реєструватися в програмі призначеній для підприємців</w:t>
      </w:r>
      <w:r w:rsidRPr="003D33B6">
        <w:t xml:space="preserve">. Люди цих професій повинні подати заявку на отримання пільг СЗ як </w:t>
      </w:r>
      <w:r w:rsidR="006B6156" w:rsidRPr="003D33B6">
        <w:t>офіційні працівники.</w:t>
      </w:r>
    </w:p>
    <w:p w:rsidR="003D33B6" w:rsidRDefault="003D33B6" w:rsidP="00A307AE">
      <w:pPr>
        <w:pStyle w:val="a3"/>
        <w:shd w:val="clear" w:color="auto" w:fill="FFFFFF"/>
        <w:spacing w:before="0" w:beforeAutospacing="0" w:after="173" w:afterAutospacing="0"/>
        <w:rPr>
          <w:b/>
          <w:sz w:val="28"/>
        </w:rPr>
      </w:pPr>
      <w:r w:rsidRPr="009B2A7E">
        <w:rPr>
          <w:b/>
          <w:sz w:val="28"/>
        </w:rPr>
        <w:t>Існує 6 видів спеціальних пільг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551"/>
        <w:gridCol w:w="2830"/>
      </w:tblGrid>
      <w:tr w:rsidR="009B2A7E" w:rsidTr="009B2A7E">
        <w:tc>
          <w:tcPr>
            <w:tcW w:w="1980" w:type="dxa"/>
          </w:tcPr>
          <w:p w:rsidR="009B2A7E" w:rsidRPr="009B2A7E" w:rsidRDefault="009B2A7E" w:rsidP="009B2A7E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 w:rsidRPr="009B2A7E">
              <w:rPr>
                <w:b/>
              </w:rPr>
              <w:t>Назва пільги</w:t>
            </w:r>
          </w:p>
        </w:tc>
        <w:tc>
          <w:tcPr>
            <w:tcW w:w="2268" w:type="dxa"/>
          </w:tcPr>
          <w:p w:rsidR="009B2A7E" w:rsidRPr="009B2A7E" w:rsidRDefault="009B2A7E" w:rsidP="009B2A7E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 w:rsidRPr="009B2A7E">
              <w:rPr>
                <w:b/>
              </w:rPr>
              <w:t>Для кого вони призначені</w:t>
            </w:r>
          </w:p>
        </w:tc>
        <w:tc>
          <w:tcPr>
            <w:tcW w:w="2551" w:type="dxa"/>
          </w:tcPr>
          <w:p w:rsidR="009B2A7E" w:rsidRPr="009B2A7E" w:rsidRDefault="009B2A7E" w:rsidP="009B2A7E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 w:rsidRPr="009B2A7E">
              <w:rPr>
                <w:b/>
              </w:rPr>
              <w:t>Максимальний термін отримання</w:t>
            </w:r>
          </w:p>
        </w:tc>
        <w:tc>
          <w:tcPr>
            <w:tcW w:w="2830" w:type="dxa"/>
          </w:tcPr>
          <w:p w:rsidR="009B2A7E" w:rsidRPr="009B2A7E" w:rsidRDefault="009B2A7E" w:rsidP="009B2A7E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 w:rsidRPr="009B2A7E">
              <w:rPr>
                <w:b/>
              </w:rPr>
              <w:t>Максимальна виплата в тиждень</w:t>
            </w:r>
          </w:p>
        </w:tc>
      </w:tr>
      <w:tr w:rsidR="009B2A7E" w:rsidTr="009B2A7E">
        <w:tc>
          <w:tcPr>
            <w:tcW w:w="1980" w:type="dxa"/>
          </w:tcPr>
          <w:p w:rsidR="009B2A7E" w:rsidRPr="009B2A7E" w:rsidRDefault="009B2A7E" w:rsidP="009B2A7E">
            <w:pPr>
              <w:pStyle w:val="a3"/>
              <w:spacing w:before="0" w:beforeAutospacing="0" w:after="173" w:afterAutospacing="0"/>
              <w:rPr>
                <w:b/>
              </w:rPr>
            </w:pPr>
            <w:r>
              <w:rPr>
                <w:b/>
              </w:rPr>
              <w:t>Материнська</w:t>
            </w:r>
          </w:p>
        </w:tc>
        <w:tc>
          <w:tcPr>
            <w:tcW w:w="2268" w:type="dxa"/>
          </w:tcPr>
          <w:p w:rsidR="009B2A7E" w:rsidRPr="009B2A7E" w:rsidRDefault="009B2A7E" w:rsidP="00A307AE">
            <w:pPr>
              <w:pStyle w:val="a3"/>
              <w:spacing w:before="0" w:beforeAutospacing="0" w:after="173" w:afterAutospacing="0"/>
              <w:rPr>
                <w:b/>
              </w:rPr>
            </w:pPr>
            <w:r>
              <w:rPr>
                <w:b/>
              </w:rPr>
              <w:t>жінки що не працюють через вагітність, або нещодавно народили дитину</w:t>
            </w:r>
          </w:p>
        </w:tc>
        <w:tc>
          <w:tcPr>
            <w:tcW w:w="2551" w:type="dxa"/>
          </w:tcPr>
          <w:p w:rsidR="009B2A7E" w:rsidRPr="009B2A7E" w:rsidRDefault="009B2A7E" w:rsidP="0057435A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>
              <w:rPr>
                <w:b/>
              </w:rPr>
              <w:t>15 тижнів</w:t>
            </w:r>
          </w:p>
        </w:tc>
        <w:tc>
          <w:tcPr>
            <w:tcW w:w="2830" w:type="dxa"/>
          </w:tcPr>
          <w:p w:rsidR="009B2A7E" w:rsidRPr="009B2A7E" w:rsidRDefault="009B2A7E" w:rsidP="0057435A">
            <w:pPr>
              <w:pStyle w:val="a3"/>
              <w:spacing w:before="0" w:beforeAutospacing="0" w:after="173" w:afterAutospacing="0"/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>
              <w:rPr>
                <w:b/>
                <w:lang w:val="de-DE"/>
              </w:rPr>
              <w:t>38$</w:t>
            </w:r>
          </w:p>
        </w:tc>
      </w:tr>
      <w:tr w:rsidR="009B2A7E" w:rsidTr="009B2A7E">
        <w:tc>
          <w:tcPr>
            <w:tcW w:w="1980" w:type="dxa"/>
          </w:tcPr>
          <w:p w:rsidR="009B2A7E" w:rsidRPr="009B2A7E" w:rsidRDefault="009B2A7E" w:rsidP="00A307AE">
            <w:pPr>
              <w:pStyle w:val="a3"/>
              <w:spacing w:before="0" w:beforeAutospacing="0" w:after="173" w:afterAutospacing="0"/>
              <w:rPr>
                <w:b/>
              </w:rPr>
            </w:pPr>
            <w:r>
              <w:rPr>
                <w:b/>
              </w:rPr>
              <w:t>Батьківська</w:t>
            </w:r>
          </w:p>
        </w:tc>
        <w:tc>
          <w:tcPr>
            <w:tcW w:w="2268" w:type="dxa"/>
          </w:tcPr>
          <w:p w:rsidR="009B2A7E" w:rsidRPr="009B2A7E" w:rsidRDefault="009B2A7E" w:rsidP="0057435A">
            <w:pPr>
              <w:pStyle w:val="a3"/>
              <w:spacing w:before="0" w:beforeAutospacing="0" w:after="173" w:afterAutospacing="0"/>
              <w:rPr>
                <w:b/>
              </w:rPr>
            </w:pPr>
            <w:r>
              <w:rPr>
                <w:b/>
              </w:rPr>
              <w:t xml:space="preserve">батьки, які не працюють, але доглядають за новонародженою </w:t>
            </w:r>
            <w:r w:rsidR="0057435A">
              <w:rPr>
                <w:b/>
              </w:rPr>
              <w:t>або</w:t>
            </w:r>
            <w:r>
              <w:rPr>
                <w:b/>
              </w:rPr>
              <w:t xml:space="preserve"> всиновленою дитиною </w:t>
            </w:r>
          </w:p>
        </w:tc>
        <w:tc>
          <w:tcPr>
            <w:tcW w:w="2551" w:type="dxa"/>
          </w:tcPr>
          <w:p w:rsidR="009B2A7E" w:rsidRPr="009B2A7E" w:rsidRDefault="0057435A" w:rsidP="00396E7D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>
              <w:rPr>
                <w:b/>
              </w:rPr>
              <w:t xml:space="preserve">40 або </w:t>
            </w:r>
            <w:r w:rsidR="007F0AA8">
              <w:rPr>
                <w:b/>
              </w:rPr>
              <w:t>69 тижнів, залежно від</w:t>
            </w:r>
            <w:r w:rsidR="00396E7D">
              <w:rPr>
                <w:b/>
              </w:rPr>
              <w:t xml:space="preserve"> власних потреб</w:t>
            </w:r>
          </w:p>
        </w:tc>
        <w:tc>
          <w:tcPr>
            <w:tcW w:w="2830" w:type="dxa"/>
          </w:tcPr>
          <w:p w:rsidR="009B2A7E" w:rsidRPr="00396E7D" w:rsidRDefault="00396E7D" w:rsidP="0057435A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396E7D">
              <w:rPr>
                <w:b/>
                <w:lang w:val="ru-RU"/>
              </w:rPr>
              <w:t>38$</w:t>
            </w:r>
            <w:r>
              <w:rPr>
                <w:b/>
              </w:rPr>
              <w:t xml:space="preserve"> або 383</w:t>
            </w:r>
            <w:r w:rsidRPr="00396E7D">
              <w:rPr>
                <w:b/>
                <w:lang w:val="ru-RU"/>
              </w:rPr>
              <w:t>$</w:t>
            </w:r>
            <w:r>
              <w:rPr>
                <w:b/>
              </w:rPr>
              <w:t>, залежно від власних потреб</w:t>
            </w:r>
          </w:p>
        </w:tc>
      </w:tr>
      <w:tr w:rsidR="009B2A7E" w:rsidTr="009B2A7E">
        <w:tc>
          <w:tcPr>
            <w:tcW w:w="1980" w:type="dxa"/>
          </w:tcPr>
          <w:p w:rsidR="009B2A7E" w:rsidRPr="009B2A7E" w:rsidRDefault="009B2A7E" w:rsidP="00A307AE">
            <w:pPr>
              <w:pStyle w:val="a3"/>
              <w:spacing w:before="0" w:beforeAutospacing="0" w:after="173" w:afterAutospacing="0"/>
              <w:rPr>
                <w:b/>
              </w:rPr>
            </w:pPr>
            <w:r>
              <w:rPr>
                <w:b/>
              </w:rPr>
              <w:t>Хвороба</w:t>
            </w:r>
          </w:p>
        </w:tc>
        <w:tc>
          <w:tcPr>
            <w:tcW w:w="2268" w:type="dxa"/>
          </w:tcPr>
          <w:p w:rsidR="009B2A7E" w:rsidRPr="009B2A7E" w:rsidRDefault="00BE6E0A" w:rsidP="00A307AE">
            <w:pPr>
              <w:pStyle w:val="a3"/>
              <w:spacing w:before="0" w:beforeAutospacing="0" w:after="173" w:afterAutospacing="0"/>
              <w:rPr>
                <w:b/>
              </w:rPr>
            </w:pPr>
            <w:r>
              <w:rPr>
                <w:b/>
              </w:rPr>
              <w:t>люди, які не можуть працювати через хворобу</w:t>
            </w:r>
          </w:p>
        </w:tc>
        <w:tc>
          <w:tcPr>
            <w:tcW w:w="2551" w:type="dxa"/>
          </w:tcPr>
          <w:p w:rsidR="009B2A7E" w:rsidRPr="009B2A7E" w:rsidRDefault="001D663F" w:rsidP="0057435A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>
              <w:rPr>
                <w:b/>
              </w:rPr>
              <w:t>15 тижнів</w:t>
            </w:r>
          </w:p>
        </w:tc>
        <w:tc>
          <w:tcPr>
            <w:tcW w:w="2830" w:type="dxa"/>
          </w:tcPr>
          <w:p w:rsidR="009B2A7E" w:rsidRPr="009B2A7E" w:rsidRDefault="008F34B2" w:rsidP="0057435A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de-DE"/>
              </w:rPr>
              <w:t>38$</w:t>
            </w:r>
          </w:p>
        </w:tc>
      </w:tr>
      <w:tr w:rsidR="009B2A7E" w:rsidTr="009B2A7E">
        <w:tc>
          <w:tcPr>
            <w:tcW w:w="1980" w:type="dxa"/>
          </w:tcPr>
          <w:p w:rsidR="009B2A7E" w:rsidRPr="009B2A7E" w:rsidRDefault="009B2A7E" w:rsidP="009B2A7E">
            <w:pPr>
              <w:pStyle w:val="a3"/>
              <w:spacing w:before="0" w:beforeAutospacing="0" w:after="173" w:afterAutospacing="0"/>
              <w:rPr>
                <w:b/>
                <w:lang w:val="ru-RU"/>
              </w:rPr>
            </w:pPr>
            <w:r>
              <w:rPr>
                <w:b/>
              </w:rPr>
              <w:lastRenderedPageBreak/>
              <w:t>Допомога по догляду за дитиною</w:t>
            </w:r>
          </w:p>
        </w:tc>
        <w:tc>
          <w:tcPr>
            <w:tcW w:w="2268" w:type="dxa"/>
          </w:tcPr>
          <w:p w:rsidR="009B2A7E" w:rsidRPr="009B2A7E" w:rsidRDefault="009D2B25" w:rsidP="00A307AE">
            <w:pPr>
              <w:pStyle w:val="a3"/>
              <w:spacing w:before="0" w:beforeAutospacing="0" w:after="173" w:afterAutospacing="0"/>
              <w:rPr>
                <w:b/>
              </w:rPr>
            </w:pPr>
            <w:r>
              <w:rPr>
                <w:b/>
              </w:rPr>
              <w:t xml:space="preserve">люди, які </w:t>
            </w:r>
            <w:r w:rsidR="00571FD5">
              <w:rPr>
                <w:b/>
              </w:rPr>
              <w:t xml:space="preserve">доглядають </w:t>
            </w:r>
            <w:r w:rsidR="00571FD5">
              <w:rPr>
                <w:b/>
              </w:rPr>
              <w:t>важкохворих або травмованих дітей</w:t>
            </w:r>
            <w:r>
              <w:rPr>
                <w:b/>
              </w:rPr>
              <w:t xml:space="preserve"> віком до 18 років</w:t>
            </w:r>
          </w:p>
        </w:tc>
        <w:tc>
          <w:tcPr>
            <w:tcW w:w="2551" w:type="dxa"/>
          </w:tcPr>
          <w:p w:rsidR="009B2A7E" w:rsidRPr="009B2A7E" w:rsidRDefault="001D663F" w:rsidP="0057435A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>
              <w:rPr>
                <w:b/>
              </w:rPr>
              <w:t>35 тижнів</w:t>
            </w:r>
          </w:p>
        </w:tc>
        <w:tc>
          <w:tcPr>
            <w:tcW w:w="2830" w:type="dxa"/>
          </w:tcPr>
          <w:p w:rsidR="009B2A7E" w:rsidRPr="009B2A7E" w:rsidRDefault="008F34B2" w:rsidP="0057435A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de-DE"/>
              </w:rPr>
              <w:t>38$</w:t>
            </w:r>
          </w:p>
        </w:tc>
      </w:tr>
      <w:tr w:rsidR="009B2A7E" w:rsidTr="009B2A7E">
        <w:tc>
          <w:tcPr>
            <w:tcW w:w="1980" w:type="dxa"/>
          </w:tcPr>
          <w:p w:rsidR="009B2A7E" w:rsidRPr="009B2A7E" w:rsidRDefault="009B2A7E" w:rsidP="00A307AE">
            <w:pPr>
              <w:pStyle w:val="a3"/>
              <w:spacing w:before="0" w:beforeAutospacing="0" w:after="173" w:afterAutospacing="0"/>
              <w:rPr>
                <w:b/>
              </w:rPr>
            </w:pPr>
            <w:r>
              <w:rPr>
                <w:b/>
              </w:rPr>
              <w:t>Допомога по догляду за дорослими</w:t>
            </w:r>
          </w:p>
        </w:tc>
        <w:tc>
          <w:tcPr>
            <w:tcW w:w="2268" w:type="dxa"/>
          </w:tcPr>
          <w:p w:rsidR="009B2A7E" w:rsidRPr="009B2A7E" w:rsidRDefault="005474BD" w:rsidP="00657DDF">
            <w:pPr>
              <w:pStyle w:val="a3"/>
              <w:spacing w:before="0" w:beforeAutospacing="0" w:after="173" w:afterAutospacing="0"/>
              <w:rPr>
                <w:b/>
              </w:rPr>
            </w:pPr>
            <w:r>
              <w:rPr>
                <w:b/>
              </w:rPr>
              <w:t xml:space="preserve">люди, які </w:t>
            </w:r>
            <w:r w:rsidR="00571FD5">
              <w:rPr>
                <w:b/>
              </w:rPr>
              <w:t xml:space="preserve">доглядають важкохворих або травмованих осіб </w:t>
            </w:r>
            <w:r w:rsidR="00657DDF">
              <w:rPr>
                <w:b/>
              </w:rPr>
              <w:t xml:space="preserve">віком </w:t>
            </w:r>
            <w:r>
              <w:rPr>
                <w:b/>
              </w:rPr>
              <w:t>від 18 та більше років</w:t>
            </w:r>
            <w:r w:rsidR="00571FD5">
              <w:rPr>
                <w:b/>
              </w:rPr>
              <w:t xml:space="preserve"> </w:t>
            </w:r>
          </w:p>
        </w:tc>
        <w:tc>
          <w:tcPr>
            <w:tcW w:w="2551" w:type="dxa"/>
          </w:tcPr>
          <w:p w:rsidR="009B2A7E" w:rsidRPr="009B2A7E" w:rsidRDefault="001D663F" w:rsidP="0057435A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>
              <w:rPr>
                <w:b/>
              </w:rPr>
              <w:t>15 тижнів</w:t>
            </w:r>
          </w:p>
        </w:tc>
        <w:tc>
          <w:tcPr>
            <w:tcW w:w="2830" w:type="dxa"/>
          </w:tcPr>
          <w:p w:rsidR="009B2A7E" w:rsidRPr="009B2A7E" w:rsidRDefault="008F34B2" w:rsidP="0057435A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de-DE"/>
              </w:rPr>
              <w:t>38$</w:t>
            </w:r>
          </w:p>
        </w:tc>
      </w:tr>
      <w:tr w:rsidR="009B2A7E" w:rsidTr="009B2A7E">
        <w:tc>
          <w:tcPr>
            <w:tcW w:w="1980" w:type="dxa"/>
          </w:tcPr>
          <w:p w:rsidR="009B2A7E" w:rsidRPr="009B2A7E" w:rsidRDefault="009B2A7E" w:rsidP="00A307AE">
            <w:pPr>
              <w:pStyle w:val="a3"/>
              <w:spacing w:before="0" w:beforeAutospacing="0" w:after="173" w:afterAutospacing="0"/>
              <w:rPr>
                <w:b/>
              </w:rPr>
            </w:pPr>
            <w:r>
              <w:rPr>
                <w:b/>
              </w:rPr>
              <w:t>Догляд за літніми людьми</w:t>
            </w:r>
          </w:p>
        </w:tc>
        <w:tc>
          <w:tcPr>
            <w:tcW w:w="2268" w:type="dxa"/>
          </w:tcPr>
          <w:p w:rsidR="009B2A7E" w:rsidRPr="009B2A7E" w:rsidRDefault="00406797" w:rsidP="00A307AE">
            <w:pPr>
              <w:pStyle w:val="a3"/>
              <w:spacing w:before="0" w:beforeAutospacing="0" w:after="173" w:afterAutospacing="0"/>
              <w:rPr>
                <w:b/>
              </w:rPr>
            </w:pPr>
            <w:r>
              <w:rPr>
                <w:b/>
              </w:rPr>
              <w:t>люди, які доглядають літніх людей наприкінці їх життя</w:t>
            </w:r>
          </w:p>
        </w:tc>
        <w:tc>
          <w:tcPr>
            <w:tcW w:w="2551" w:type="dxa"/>
          </w:tcPr>
          <w:p w:rsidR="009B2A7E" w:rsidRPr="009B2A7E" w:rsidRDefault="001D663F" w:rsidP="0057435A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>
              <w:rPr>
                <w:b/>
              </w:rPr>
              <w:t>26 тижнів</w:t>
            </w:r>
          </w:p>
        </w:tc>
        <w:tc>
          <w:tcPr>
            <w:tcW w:w="2830" w:type="dxa"/>
          </w:tcPr>
          <w:p w:rsidR="009B2A7E" w:rsidRPr="009B2A7E" w:rsidRDefault="008F34B2" w:rsidP="0057435A">
            <w:pPr>
              <w:pStyle w:val="a3"/>
              <w:spacing w:before="0" w:beforeAutospacing="0" w:after="173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de-DE"/>
              </w:rPr>
              <w:t>38$</w:t>
            </w:r>
          </w:p>
        </w:tc>
      </w:tr>
    </w:tbl>
    <w:p w:rsidR="00BA1DA9" w:rsidRDefault="00BA1DA9" w:rsidP="00A307AE">
      <w:pPr>
        <w:pStyle w:val="a3"/>
        <w:shd w:val="clear" w:color="auto" w:fill="FFFFFF"/>
        <w:spacing w:before="0" w:beforeAutospacing="0" w:after="173" w:afterAutospacing="0"/>
        <w:rPr>
          <w:b/>
          <w:sz w:val="28"/>
        </w:rPr>
      </w:pPr>
    </w:p>
    <w:p w:rsidR="009B2A7E" w:rsidRPr="00C37EF9" w:rsidRDefault="00BA1DA9" w:rsidP="00A307AE">
      <w:pPr>
        <w:pStyle w:val="a3"/>
        <w:shd w:val="clear" w:color="auto" w:fill="FFFFFF"/>
        <w:spacing w:before="0" w:beforeAutospacing="0" w:after="173" w:afterAutospacing="0"/>
        <w:rPr>
          <w:szCs w:val="28"/>
        </w:rPr>
      </w:pPr>
      <w:proofErr w:type="spellStart"/>
      <w:r w:rsidRPr="00C37EF9">
        <w:rPr>
          <w:szCs w:val="28"/>
        </w:rPr>
        <w:t>To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be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eligible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for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these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benefits</w:t>
      </w:r>
      <w:proofErr w:type="spellEnd"/>
      <w:r w:rsidRPr="00C37EF9">
        <w:rPr>
          <w:szCs w:val="28"/>
        </w:rPr>
        <w:t xml:space="preserve">, </w:t>
      </w:r>
      <w:proofErr w:type="spellStart"/>
      <w:r w:rsidRPr="00C37EF9">
        <w:rPr>
          <w:szCs w:val="28"/>
        </w:rPr>
        <w:t>you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must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meet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the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conditions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of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the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benefit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for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which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you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are</w:t>
      </w:r>
      <w:proofErr w:type="spellEnd"/>
      <w:r w:rsidRPr="00C37EF9">
        <w:rPr>
          <w:szCs w:val="28"/>
        </w:rPr>
        <w:t xml:space="preserve"> </w:t>
      </w:r>
      <w:proofErr w:type="spellStart"/>
      <w:r w:rsidRPr="00C37EF9">
        <w:rPr>
          <w:szCs w:val="28"/>
        </w:rPr>
        <w:t>applying</w:t>
      </w:r>
      <w:proofErr w:type="spellEnd"/>
      <w:r w:rsidRPr="00C37EF9">
        <w:rPr>
          <w:szCs w:val="28"/>
        </w:rPr>
        <w:t>.</w:t>
      </w:r>
      <w:r w:rsidRPr="00C37EF9">
        <w:rPr>
          <w:szCs w:val="28"/>
        </w:rPr>
        <w:br/>
        <w:t>Щоб мати право на отримання цих пільг, ви повинні відповідати умовам пільги, яку ви хочете отримати.</w:t>
      </w:r>
    </w:p>
    <w:p w:rsidR="009F20B6" w:rsidRPr="009F20B6" w:rsidRDefault="009F20B6" w:rsidP="009F20B6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You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must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also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:</w:t>
      </w:r>
      <w:r w:rsidRPr="00C37EF9">
        <w:rPr>
          <w:rFonts w:ascii="Times New Roman" w:eastAsia="Times New Roman" w:hAnsi="Times New Roman" w:cs="Times New Roman"/>
          <w:sz w:val="24"/>
          <w:szCs w:val="28"/>
          <w:lang w:eastAsia="uk-UA"/>
        </w:rPr>
        <w:br/>
        <w:t>Також ви повинні:</w:t>
      </w:r>
    </w:p>
    <w:p w:rsidR="009F20B6" w:rsidRPr="009F20B6" w:rsidRDefault="009F20B6" w:rsidP="009F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be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a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Canadian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citizen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or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permanent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resident</w:t>
      </w:r>
      <w:proofErr w:type="spellEnd"/>
    </w:p>
    <w:p w:rsidR="009F20B6" w:rsidRPr="009F20B6" w:rsidRDefault="009F20B6" w:rsidP="009F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be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registered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in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the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self-employed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program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for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at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least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12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months</w:t>
      </w:r>
      <w:proofErr w:type="spellEnd"/>
    </w:p>
    <w:p w:rsidR="009F20B6" w:rsidRPr="009F20B6" w:rsidRDefault="009F20B6" w:rsidP="009F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have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decreased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the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amount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of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time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you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spend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on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your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business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 </w:t>
      </w:r>
      <w:proofErr w:type="spellStart"/>
      <w:r w:rsidRPr="00C37EF9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by</w:t>
      </w:r>
      <w:proofErr w:type="spellEnd"/>
      <w:r w:rsidRPr="00C37EF9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 </w:t>
      </w:r>
      <w:proofErr w:type="spellStart"/>
      <w:r w:rsidRPr="00C37EF9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more</w:t>
      </w:r>
      <w:proofErr w:type="spellEnd"/>
      <w:r w:rsidRPr="00C37EF9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 </w:t>
      </w:r>
      <w:proofErr w:type="spellStart"/>
      <w:r w:rsidRPr="00C37EF9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than</w:t>
      </w:r>
      <w:proofErr w:type="spellEnd"/>
      <w:r w:rsidRPr="00C37EF9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 40%</w:t>
      </w:r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 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for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at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least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one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week</w:t>
      </w:r>
      <w:proofErr w:type="spellEnd"/>
    </w:p>
    <w:p w:rsidR="009F20B6" w:rsidRPr="00C37EF9" w:rsidRDefault="009F20B6" w:rsidP="009F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have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earned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a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minimum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amount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of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net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self-employed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earnings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between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January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1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and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December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31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of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the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year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 </w:t>
      </w:r>
      <w:r w:rsidRPr="00C37EF9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before</w:t>
      </w:r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 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you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apply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for</w:t>
      </w:r>
      <w:proofErr w:type="spellEnd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9F20B6">
        <w:rPr>
          <w:rFonts w:ascii="Times New Roman" w:eastAsia="Times New Roman" w:hAnsi="Times New Roman" w:cs="Times New Roman"/>
          <w:sz w:val="24"/>
          <w:szCs w:val="28"/>
          <w:lang w:eastAsia="uk-UA"/>
        </w:rPr>
        <w:t>benefits</w:t>
      </w:r>
      <w:proofErr w:type="spellEnd"/>
    </w:p>
    <w:p w:rsidR="009F20B6" w:rsidRPr="00C37EF9" w:rsidRDefault="009F20B6" w:rsidP="009F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C37EF9">
        <w:rPr>
          <w:rFonts w:ascii="Times New Roman" w:eastAsia="Times New Roman" w:hAnsi="Times New Roman" w:cs="Times New Roman"/>
          <w:sz w:val="24"/>
          <w:szCs w:val="28"/>
          <w:lang w:eastAsia="uk-UA"/>
        </w:rPr>
        <w:t>бути громадянином або постійним мешканцем Канади</w:t>
      </w:r>
    </w:p>
    <w:p w:rsidR="009F20B6" w:rsidRPr="00C37EF9" w:rsidRDefault="009F20B6" w:rsidP="009F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C37EF9">
        <w:rPr>
          <w:rFonts w:ascii="Times New Roman" w:eastAsia="Times New Roman" w:hAnsi="Times New Roman" w:cs="Times New Roman"/>
          <w:sz w:val="24"/>
          <w:szCs w:val="28"/>
          <w:lang w:eastAsia="uk-UA"/>
        </w:rPr>
        <w:t>бути зареєстрованим в програмі для підприємців щонайменше 12 місяців</w:t>
      </w:r>
    </w:p>
    <w:p w:rsidR="009F20B6" w:rsidRPr="00C37EF9" w:rsidRDefault="009F20B6" w:rsidP="009F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C37EF9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зменшити кількість часу, який ви витрачаєте на ведення бізнесу, більш ніж на 40% </w:t>
      </w:r>
      <w:r w:rsidR="00C37047" w:rsidRPr="00C37EF9">
        <w:rPr>
          <w:rFonts w:ascii="Times New Roman" w:eastAsia="Times New Roman" w:hAnsi="Times New Roman" w:cs="Times New Roman"/>
          <w:sz w:val="24"/>
          <w:szCs w:val="28"/>
          <w:lang w:eastAsia="uk-UA"/>
        </w:rPr>
        <w:t>принаймні протягом одного тижня</w:t>
      </w:r>
    </w:p>
    <w:p w:rsidR="00C37047" w:rsidRPr="00C37EF9" w:rsidRDefault="00C37047" w:rsidP="009F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C37EF9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заробити мінімальну суму чистого доходу за рік у період від 1 січня по 31 грудня до того як ви </w:t>
      </w:r>
      <w:proofErr w:type="spellStart"/>
      <w:r w:rsidRPr="00C37EF9">
        <w:rPr>
          <w:rFonts w:ascii="Times New Roman" w:eastAsia="Times New Roman" w:hAnsi="Times New Roman" w:cs="Times New Roman"/>
          <w:sz w:val="24"/>
          <w:szCs w:val="28"/>
          <w:lang w:eastAsia="uk-UA"/>
        </w:rPr>
        <w:t>подасте</w:t>
      </w:r>
      <w:proofErr w:type="spellEnd"/>
      <w:r w:rsidRPr="00C37EF9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заявку на отримання допомоги</w:t>
      </w:r>
    </w:p>
    <w:p w:rsidR="00C37EF9" w:rsidRDefault="00C37EF9" w:rsidP="00C37EF9">
      <w:pPr>
        <w:pStyle w:val="2"/>
        <w:shd w:val="clear" w:color="auto" w:fill="FFFFFF"/>
        <w:spacing w:before="570" w:after="173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37EF9">
        <w:rPr>
          <w:rFonts w:ascii="Times New Roman" w:hAnsi="Times New Roman" w:cs="Times New Roman"/>
          <w:color w:val="auto"/>
          <w:sz w:val="28"/>
          <w:szCs w:val="28"/>
        </w:rPr>
        <w:t>Registering</w:t>
      </w:r>
      <w:proofErr w:type="spellEnd"/>
      <w:r w:rsidRPr="00C37E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7EF9">
        <w:rPr>
          <w:rFonts w:ascii="Times New Roman" w:hAnsi="Times New Roman" w:cs="Times New Roman"/>
          <w:color w:val="auto"/>
          <w:sz w:val="28"/>
          <w:szCs w:val="28"/>
        </w:rPr>
        <w:t>for</w:t>
      </w:r>
      <w:proofErr w:type="spellEnd"/>
      <w:r w:rsidRPr="00C37E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7EF9">
        <w:rPr>
          <w:rFonts w:ascii="Times New Roman" w:hAnsi="Times New Roman" w:cs="Times New Roman"/>
          <w:color w:val="auto"/>
          <w:sz w:val="28"/>
          <w:szCs w:val="28"/>
        </w:rPr>
        <w:t>the</w:t>
      </w:r>
      <w:proofErr w:type="spellEnd"/>
      <w:r w:rsidRPr="00C37E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7EF9">
        <w:rPr>
          <w:rFonts w:ascii="Times New Roman" w:hAnsi="Times New Roman" w:cs="Times New Roman"/>
          <w:color w:val="auto"/>
          <w:sz w:val="28"/>
          <w:szCs w:val="28"/>
        </w:rPr>
        <w:t>self-employed</w:t>
      </w:r>
      <w:proofErr w:type="spellEnd"/>
      <w:r w:rsidRPr="00C37E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7EF9">
        <w:rPr>
          <w:rFonts w:ascii="Times New Roman" w:hAnsi="Times New Roman" w:cs="Times New Roman"/>
          <w:color w:val="auto"/>
          <w:sz w:val="28"/>
          <w:szCs w:val="28"/>
        </w:rPr>
        <w:t>program</w:t>
      </w:r>
      <w:proofErr w:type="spellEnd"/>
      <w:r w:rsidRPr="00C37EF9">
        <w:rPr>
          <w:rFonts w:ascii="Times New Roman" w:hAnsi="Times New Roman" w:cs="Times New Roman"/>
          <w:color w:val="auto"/>
          <w:sz w:val="28"/>
          <w:szCs w:val="28"/>
        </w:rPr>
        <w:br/>
        <w:t>Реєстрація на програму для підприємців</w:t>
      </w:r>
    </w:p>
    <w:p w:rsidR="00C37EF9" w:rsidRPr="00290672" w:rsidRDefault="00C37EF9" w:rsidP="00C37EF9">
      <w:pPr>
        <w:rPr>
          <w:rFonts w:ascii="Times New Roman" w:hAnsi="Times New Roman" w:cs="Times New Roman"/>
          <w:sz w:val="24"/>
        </w:rPr>
      </w:pPr>
      <w:proofErr w:type="spellStart"/>
      <w:r w:rsidRPr="00290672">
        <w:rPr>
          <w:rFonts w:ascii="Times New Roman" w:hAnsi="Times New Roman" w:cs="Times New Roman"/>
          <w:sz w:val="24"/>
        </w:rPr>
        <w:t>It’s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easy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0672">
        <w:rPr>
          <w:rFonts w:ascii="Times New Roman" w:hAnsi="Times New Roman" w:cs="Times New Roman"/>
          <w:sz w:val="24"/>
        </w:rPr>
        <w:t>There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are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290672">
        <w:rPr>
          <w:rFonts w:ascii="Times New Roman" w:hAnsi="Times New Roman" w:cs="Times New Roman"/>
          <w:sz w:val="24"/>
        </w:rPr>
        <w:t>steps</w:t>
      </w:r>
      <w:proofErr w:type="spellEnd"/>
      <w:r w:rsidRPr="00290672">
        <w:rPr>
          <w:rFonts w:ascii="Times New Roman" w:hAnsi="Times New Roman" w:cs="Times New Roman"/>
          <w:sz w:val="24"/>
        </w:rPr>
        <w:t>:</w:t>
      </w:r>
      <w:r w:rsidRPr="00290672">
        <w:rPr>
          <w:rFonts w:ascii="Times New Roman" w:hAnsi="Times New Roman" w:cs="Times New Roman"/>
          <w:sz w:val="24"/>
        </w:rPr>
        <w:br/>
        <w:t>Це легко. Є лише 2 кроки:</w:t>
      </w:r>
    </w:p>
    <w:p w:rsidR="00C37EF9" w:rsidRPr="00290672" w:rsidRDefault="00C37EF9" w:rsidP="00C37EF9">
      <w:pPr>
        <w:rPr>
          <w:rFonts w:ascii="Times New Roman" w:hAnsi="Times New Roman" w:cs="Times New Roman"/>
          <w:sz w:val="24"/>
        </w:rPr>
      </w:pPr>
      <w:r w:rsidRPr="00290672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290672">
        <w:rPr>
          <w:rFonts w:ascii="Times New Roman" w:hAnsi="Times New Roman" w:cs="Times New Roman"/>
          <w:sz w:val="24"/>
        </w:rPr>
        <w:t>register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o</w:t>
      </w:r>
      <w:r w:rsidRPr="00290672">
        <w:rPr>
          <w:rFonts w:ascii="Times New Roman" w:hAnsi="Times New Roman" w:cs="Times New Roman"/>
          <w:sz w:val="24"/>
        </w:rPr>
        <w:t>nline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for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the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program</w:t>
      </w:r>
      <w:proofErr w:type="spellEnd"/>
      <w:r w:rsidRPr="00290672">
        <w:rPr>
          <w:rFonts w:ascii="Times New Roman" w:hAnsi="Times New Roman" w:cs="Times New Roman"/>
          <w:sz w:val="24"/>
        </w:rPr>
        <w:br/>
        <w:t xml:space="preserve">2. </w:t>
      </w:r>
      <w:proofErr w:type="spellStart"/>
      <w:r w:rsidRPr="00290672">
        <w:rPr>
          <w:rFonts w:ascii="Times New Roman" w:hAnsi="Times New Roman" w:cs="Times New Roman"/>
          <w:sz w:val="24"/>
        </w:rPr>
        <w:t>pay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EI </w:t>
      </w:r>
      <w:proofErr w:type="spellStart"/>
      <w:r w:rsidRPr="00290672">
        <w:rPr>
          <w:rFonts w:ascii="Times New Roman" w:hAnsi="Times New Roman" w:cs="Times New Roman"/>
          <w:sz w:val="24"/>
        </w:rPr>
        <w:t>premiums</w:t>
      </w:r>
      <w:proofErr w:type="spellEnd"/>
    </w:p>
    <w:p w:rsidR="00C37EF9" w:rsidRPr="00290672" w:rsidRDefault="00C37EF9" w:rsidP="00C37EF9">
      <w:pPr>
        <w:rPr>
          <w:rFonts w:ascii="Times New Roman" w:hAnsi="Times New Roman" w:cs="Times New Roman"/>
          <w:sz w:val="24"/>
        </w:rPr>
      </w:pPr>
      <w:r w:rsidRPr="00290672">
        <w:rPr>
          <w:rFonts w:ascii="Times New Roman" w:hAnsi="Times New Roman" w:cs="Times New Roman"/>
          <w:sz w:val="24"/>
        </w:rPr>
        <w:t>1. зареєструйтеся в програмі онлайн</w:t>
      </w:r>
      <w:r w:rsidRPr="00290672">
        <w:rPr>
          <w:rFonts w:ascii="Times New Roman" w:hAnsi="Times New Roman" w:cs="Times New Roman"/>
          <w:sz w:val="24"/>
        </w:rPr>
        <w:br/>
        <w:t xml:space="preserve">2. сплачуйте </w:t>
      </w:r>
      <w:r w:rsidR="00290672">
        <w:rPr>
          <w:rFonts w:ascii="Times New Roman" w:hAnsi="Times New Roman" w:cs="Times New Roman"/>
          <w:sz w:val="24"/>
        </w:rPr>
        <w:t>податки</w:t>
      </w:r>
    </w:p>
    <w:p w:rsidR="00C37EF9" w:rsidRDefault="00C37EF9" w:rsidP="00C37EF9">
      <w:pPr>
        <w:rPr>
          <w:rFonts w:ascii="Times New Roman" w:hAnsi="Times New Roman" w:cs="Times New Roman"/>
          <w:sz w:val="24"/>
        </w:rPr>
      </w:pPr>
      <w:proofErr w:type="spellStart"/>
      <w:r w:rsidRPr="00290672">
        <w:rPr>
          <w:rFonts w:ascii="Times New Roman" w:hAnsi="Times New Roman" w:cs="Times New Roman"/>
          <w:sz w:val="24"/>
        </w:rPr>
        <w:lastRenderedPageBreak/>
        <w:t>You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can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apply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for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special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benefits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12 </w:t>
      </w:r>
      <w:proofErr w:type="spellStart"/>
      <w:r w:rsidRPr="00290672">
        <w:rPr>
          <w:rFonts w:ascii="Times New Roman" w:hAnsi="Times New Roman" w:cs="Times New Roman"/>
          <w:sz w:val="24"/>
        </w:rPr>
        <w:t>months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after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your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confirmed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registration</w:t>
      </w:r>
      <w:proofErr w:type="spellEnd"/>
      <w:r w:rsidRPr="00290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672">
        <w:rPr>
          <w:rFonts w:ascii="Times New Roman" w:hAnsi="Times New Roman" w:cs="Times New Roman"/>
          <w:sz w:val="24"/>
        </w:rPr>
        <w:t>date</w:t>
      </w:r>
      <w:proofErr w:type="spellEnd"/>
      <w:r w:rsidRPr="00290672">
        <w:rPr>
          <w:rFonts w:ascii="Times New Roman" w:hAnsi="Times New Roman" w:cs="Times New Roman"/>
          <w:sz w:val="24"/>
        </w:rPr>
        <w:t>.</w:t>
      </w:r>
      <w:r w:rsidR="00290672" w:rsidRPr="00290672">
        <w:rPr>
          <w:rFonts w:ascii="Times New Roman" w:hAnsi="Times New Roman" w:cs="Times New Roman"/>
          <w:sz w:val="24"/>
        </w:rPr>
        <w:br/>
        <w:t>Ви можете подати заявку на спеціальні пільги через 12 місяців після підтвердженої дати реєстрації.</w:t>
      </w:r>
    </w:p>
    <w:p w:rsidR="00290672" w:rsidRPr="00F95912" w:rsidRDefault="00290672" w:rsidP="00290672">
      <w:pPr>
        <w:pStyle w:val="2"/>
        <w:shd w:val="clear" w:color="auto" w:fill="FFFFFF"/>
        <w:spacing w:before="570" w:after="173"/>
        <w:rPr>
          <w:rFonts w:ascii="Times New Roman" w:hAnsi="Times New Roman" w:cs="Times New Roman"/>
          <w:b/>
          <w:color w:val="auto"/>
          <w:sz w:val="28"/>
          <w:szCs w:val="24"/>
        </w:rPr>
      </w:pP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Estimate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your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premiums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br/>
      </w:r>
      <w:r w:rsidR="00F421DA" w:rsidRPr="00F95912">
        <w:rPr>
          <w:rFonts w:ascii="Times New Roman" w:hAnsi="Times New Roman" w:cs="Times New Roman"/>
          <w:b/>
          <w:color w:val="auto"/>
          <w:sz w:val="28"/>
          <w:szCs w:val="24"/>
        </w:rPr>
        <w:t>Оцініть суму податків</w:t>
      </w:r>
    </w:p>
    <w:p w:rsidR="00290672" w:rsidRPr="00F95912" w:rsidRDefault="00290672" w:rsidP="00290672">
      <w:pPr>
        <w:pStyle w:val="a3"/>
        <w:shd w:val="clear" w:color="auto" w:fill="FFFFFF"/>
        <w:spacing w:before="0" w:beforeAutospacing="0" w:after="173" w:afterAutospacing="0"/>
      </w:pPr>
      <w:proofErr w:type="spellStart"/>
      <w:r w:rsidRPr="00F95912">
        <w:t>In</w:t>
      </w:r>
      <w:proofErr w:type="spellEnd"/>
      <w:r w:rsidRPr="00F95912">
        <w:t xml:space="preserve"> 2022, </w:t>
      </w:r>
      <w:proofErr w:type="spellStart"/>
      <w:r w:rsidRPr="00F95912">
        <w:t>you’ll</w:t>
      </w:r>
      <w:proofErr w:type="spellEnd"/>
      <w:r w:rsidRPr="00F95912">
        <w:t xml:space="preserve"> </w:t>
      </w:r>
      <w:proofErr w:type="spellStart"/>
      <w:r w:rsidRPr="00F95912">
        <w:t>pay</w:t>
      </w:r>
      <w:proofErr w:type="spellEnd"/>
      <w:r w:rsidRPr="00F95912">
        <w:t xml:space="preserve"> $1.58 </w:t>
      </w:r>
      <w:proofErr w:type="spellStart"/>
      <w:r w:rsidRPr="00F95912">
        <w:t>in</w:t>
      </w:r>
      <w:proofErr w:type="spellEnd"/>
      <w:r w:rsidRPr="00F95912">
        <w:t> EI </w:t>
      </w:r>
      <w:proofErr w:type="spellStart"/>
      <w:r w:rsidRPr="00F95912">
        <w:t>premiums</w:t>
      </w:r>
      <w:proofErr w:type="spellEnd"/>
      <w:r w:rsidRPr="00F95912">
        <w:t xml:space="preserve"> </w:t>
      </w:r>
      <w:proofErr w:type="spellStart"/>
      <w:r w:rsidRPr="00F95912">
        <w:t>for</w:t>
      </w:r>
      <w:proofErr w:type="spellEnd"/>
      <w:r w:rsidRPr="00F95912">
        <w:t xml:space="preserve"> </w:t>
      </w:r>
      <w:proofErr w:type="spellStart"/>
      <w:r w:rsidRPr="00F95912">
        <w:t>every</w:t>
      </w:r>
      <w:proofErr w:type="spellEnd"/>
      <w:r w:rsidRPr="00F95912">
        <w:t xml:space="preserve"> $100 </w:t>
      </w:r>
      <w:proofErr w:type="spellStart"/>
      <w:r w:rsidRPr="00F95912">
        <w:t>you</w:t>
      </w:r>
      <w:proofErr w:type="spellEnd"/>
      <w:r w:rsidRPr="00F95912">
        <w:t xml:space="preserve"> </w:t>
      </w:r>
      <w:proofErr w:type="spellStart"/>
      <w:r w:rsidRPr="00F95912">
        <w:t>earn</w:t>
      </w:r>
      <w:proofErr w:type="spellEnd"/>
      <w:r w:rsidRPr="00F95912">
        <w:t xml:space="preserve">. </w:t>
      </w:r>
      <w:proofErr w:type="spellStart"/>
      <w:r w:rsidRPr="00F95912">
        <w:t>The</w:t>
      </w:r>
      <w:proofErr w:type="spellEnd"/>
      <w:r w:rsidRPr="00F95912">
        <w:t xml:space="preserve"> </w:t>
      </w:r>
      <w:proofErr w:type="spellStart"/>
      <w:r w:rsidRPr="00F95912">
        <w:t>most</w:t>
      </w:r>
      <w:proofErr w:type="spellEnd"/>
      <w:r w:rsidRPr="00F95912">
        <w:t xml:space="preserve"> </w:t>
      </w:r>
      <w:proofErr w:type="spellStart"/>
      <w:r w:rsidRPr="00F95912">
        <w:t>you’ll</w:t>
      </w:r>
      <w:proofErr w:type="spellEnd"/>
      <w:r w:rsidRPr="00F95912">
        <w:t xml:space="preserve"> </w:t>
      </w:r>
      <w:proofErr w:type="spellStart"/>
      <w:r w:rsidRPr="00F95912">
        <w:t>pay</w:t>
      </w:r>
      <w:proofErr w:type="spellEnd"/>
      <w:r w:rsidRPr="00F95912">
        <w:t xml:space="preserve"> </w:t>
      </w:r>
      <w:proofErr w:type="spellStart"/>
      <w:r w:rsidRPr="00F95912">
        <w:t>for</w:t>
      </w:r>
      <w:proofErr w:type="spellEnd"/>
      <w:r w:rsidRPr="00F95912">
        <w:t xml:space="preserve"> 2022 </w:t>
      </w:r>
      <w:proofErr w:type="spellStart"/>
      <w:r w:rsidRPr="00F95912">
        <w:t>is</w:t>
      </w:r>
      <w:proofErr w:type="spellEnd"/>
      <w:r w:rsidRPr="00F95912">
        <w:t xml:space="preserve"> $952.74. </w:t>
      </w:r>
      <w:proofErr w:type="spellStart"/>
      <w:r w:rsidRPr="00F95912">
        <w:t>This</w:t>
      </w:r>
      <w:proofErr w:type="spellEnd"/>
      <w:r w:rsidRPr="00F95912">
        <w:t xml:space="preserve"> </w:t>
      </w:r>
      <w:proofErr w:type="spellStart"/>
      <w:r w:rsidRPr="00F95912">
        <w:t>premium</w:t>
      </w:r>
      <w:proofErr w:type="spellEnd"/>
      <w:r w:rsidRPr="00F95912">
        <w:t xml:space="preserve"> </w:t>
      </w:r>
      <w:proofErr w:type="spellStart"/>
      <w:r w:rsidRPr="00F95912">
        <w:t>rate</w:t>
      </w:r>
      <w:proofErr w:type="spellEnd"/>
      <w:r w:rsidRPr="00F95912">
        <w:t xml:space="preserve"> </w:t>
      </w:r>
      <w:proofErr w:type="spellStart"/>
      <w:r w:rsidRPr="00F95912">
        <w:t>changes</w:t>
      </w:r>
      <w:proofErr w:type="spellEnd"/>
      <w:r w:rsidRPr="00F95912">
        <w:t xml:space="preserve"> </w:t>
      </w:r>
      <w:proofErr w:type="spellStart"/>
      <w:r w:rsidRPr="00F95912">
        <w:t>annually</w:t>
      </w:r>
      <w:proofErr w:type="spellEnd"/>
      <w:r w:rsidRPr="00F95912">
        <w:t>.</w:t>
      </w:r>
      <w:r w:rsidR="00F421DA" w:rsidRPr="00F95912">
        <w:br/>
        <w:t>В 2022 році, ви платитимете 1.58</w:t>
      </w:r>
      <w:r w:rsidR="00F421DA" w:rsidRPr="00F95912">
        <w:t>$</w:t>
      </w:r>
      <w:r w:rsidR="00F421DA" w:rsidRPr="00F95912">
        <w:t xml:space="preserve"> податку за кожні зароблені 100</w:t>
      </w:r>
      <w:r w:rsidR="00F421DA" w:rsidRPr="00F95912">
        <w:t>$</w:t>
      </w:r>
      <w:r w:rsidR="00F421DA" w:rsidRPr="00F95912">
        <w:t xml:space="preserve">. Проте, максимальна сума, яку ви заплатите становить </w:t>
      </w:r>
      <w:r w:rsidR="00F421DA" w:rsidRPr="00F95912">
        <w:t>952.74$</w:t>
      </w:r>
      <w:r w:rsidR="00F421DA" w:rsidRPr="00F95912">
        <w:rPr>
          <w:lang w:val="ru-RU"/>
        </w:rPr>
        <w:t>.</w:t>
      </w:r>
      <w:r w:rsidR="00F421DA" w:rsidRPr="00F95912">
        <w:t xml:space="preserve"> </w:t>
      </w:r>
      <w:r w:rsidR="00157192" w:rsidRPr="00F95912">
        <w:t>Цей податок регулюється щороку.</w:t>
      </w:r>
    </w:p>
    <w:p w:rsidR="00290672" w:rsidRPr="00F95912" w:rsidRDefault="00290672" w:rsidP="00290672">
      <w:pPr>
        <w:pStyle w:val="a3"/>
        <w:shd w:val="clear" w:color="auto" w:fill="FFFFFF"/>
        <w:spacing w:before="0" w:beforeAutospacing="0" w:after="173" w:afterAutospacing="0"/>
      </w:pPr>
      <w:proofErr w:type="spellStart"/>
      <w:r w:rsidRPr="00F95912">
        <w:t>Everyone</w:t>
      </w:r>
      <w:proofErr w:type="spellEnd"/>
      <w:r w:rsidRPr="00F95912">
        <w:t xml:space="preserve"> </w:t>
      </w:r>
      <w:proofErr w:type="spellStart"/>
      <w:r w:rsidRPr="00F95912">
        <w:t>pays</w:t>
      </w:r>
      <w:proofErr w:type="spellEnd"/>
      <w:r w:rsidRPr="00F95912">
        <w:t xml:space="preserve"> </w:t>
      </w:r>
      <w:proofErr w:type="spellStart"/>
      <w:r w:rsidRPr="00F95912">
        <w:t>the</w:t>
      </w:r>
      <w:proofErr w:type="spellEnd"/>
      <w:r w:rsidRPr="00F95912">
        <w:t xml:space="preserve"> </w:t>
      </w:r>
      <w:proofErr w:type="spellStart"/>
      <w:r w:rsidRPr="00F95912">
        <w:t>same</w:t>
      </w:r>
      <w:proofErr w:type="spellEnd"/>
      <w:r w:rsidRPr="00F95912">
        <w:t xml:space="preserve"> </w:t>
      </w:r>
      <w:proofErr w:type="spellStart"/>
      <w:r w:rsidRPr="00F95912">
        <w:t>rate</w:t>
      </w:r>
      <w:proofErr w:type="spellEnd"/>
      <w:r w:rsidRPr="00F95912">
        <w:t xml:space="preserve"> </w:t>
      </w:r>
      <w:proofErr w:type="spellStart"/>
      <w:r w:rsidRPr="00F95912">
        <w:t>of</w:t>
      </w:r>
      <w:proofErr w:type="spellEnd"/>
      <w:r w:rsidRPr="00F95912">
        <w:t> EI </w:t>
      </w:r>
      <w:proofErr w:type="spellStart"/>
      <w:r w:rsidRPr="00F95912">
        <w:t>premiums</w:t>
      </w:r>
      <w:proofErr w:type="spellEnd"/>
      <w:r w:rsidRPr="00F95912">
        <w:t xml:space="preserve">, </w:t>
      </w:r>
      <w:proofErr w:type="spellStart"/>
      <w:r w:rsidRPr="00F95912">
        <w:t>whether</w:t>
      </w:r>
      <w:proofErr w:type="spellEnd"/>
      <w:r w:rsidRPr="00F95912">
        <w:t xml:space="preserve"> </w:t>
      </w:r>
      <w:proofErr w:type="spellStart"/>
      <w:r w:rsidRPr="00F95912">
        <w:t>they’re</w:t>
      </w:r>
      <w:proofErr w:type="spellEnd"/>
      <w:r w:rsidRPr="00F95912">
        <w:t xml:space="preserve"> </w:t>
      </w:r>
      <w:proofErr w:type="spellStart"/>
      <w:r w:rsidRPr="00F95912">
        <w:t>self-employed</w:t>
      </w:r>
      <w:proofErr w:type="spellEnd"/>
      <w:r w:rsidRPr="00F95912">
        <w:t xml:space="preserve"> </w:t>
      </w:r>
      <w:proofErr w:type="spellStart"/>
      <w:r w:rsidRPr="00F95912">
        <w:t>or</w:t>
      </w:r>
      <w:proofErr w:type="spellEnd"/>
      <w:r w:rsidRPr="00F95912">
        <w:t xml:space="preserve"> </w:t>
      </w:r>
      <w:proofErr w:type="spellStart"/>
      <w:r w:rsidRPr="00F95912">
        <w:t>an</w:t>
      </w:r>
      <w:proofErr w:type="spellEnd"/>
      <w:r w:rsidRPr="00F95912">
        <w:t xml:space="preserve"> </w:t>
      </w:r>
      <w:proofErr w:type="spellStart"/>
      <w:r w:rsidRPr="00F95912">
        <w:t>employee</w:t>
      </w:r>
      <w:proofErr w:type="spellEnd"/>
      <w:r w:rsidRPr="00F95912">
        <w:t>.</w:t>
      </w:r>
      <w:r w:rsidR="00157192" w:rsidRPr="00F95912">
        <w:br/>
        <w:t>Кожен платить однакову суму податку, незалежно від того, чи він має власний бізнес чи є найманим працівником.</w:t>
      </w:r>
    </w:p>
    <w:p w:rsidR="00F95912" w:rsidRPr="00F95912" w:rsidRDefault="00F95912" w:rsidP="00F95912">
      <w:pPr>
        <w:pStyle w:val="2"/>
        <w:shd w:val="clear" w:color="auto" w:fill="FFFFFF"/>
        <w:spacing w:before="570" w:after="173"/>
        <w:rPr>
          <w:rFonts w:ascii="Times New Roman" w:hAnsi="Times New Roman" w:cs="Times New Roman"/>
          <w:b/>
          <w:color w:val="auto"/>
          <w:sz w:val="28"/>
          <w:szCs w:val="24"/>
        </w:rPr>
      </w:pP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You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can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still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register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for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the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program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if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you’re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self-employed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and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also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an</w:t>
      </w:r>
      <w:proofErr w:type="spellEnd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proofErr w:type="spellStart"/>
      <w:r w:rsidRPr="00F95912">
        <w:rPr>
          <w:rFonts w:ascii="Times New Roman" w:hAnsi="Times New Roman" w:cs="Times New Roman"/>
          <w:b/>
          <w:color w:val="auto"/>
          <w:sz w:val="28"/>
          <w:szCs w:val="24"/>
        </w:rPr>
        <w:t>employee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4"/>
        </w:rPr>
        <w:br/>
        <w:t xml:space="preserve">Ви також можете подати заявку якщо ведете бізнес та паралельно працюєте </w:t>
      </w:r>
    </w:p>
    <w:p w:rsidR="00F95912" w:rsidRPr="00F95912" w:rsidRDefault="00F95912" w:rsidP="00F95912">
      <w:pPr>
        <w:pStyle w:val="a3"/>
        <w:shd w:val="clear" w:color="auto" w:fill="FFFFFF"/>
        <w:spacing w:before="0" w:beforeAutospacing="0" w:after="173" w:afterAutospacing="0"/>
      </w:pPr>
      <w:proofErr w:type="spellStart"/>
      <w:r w:rsidRPr="00F95912">
        <w:t>In</w:t>
      </w:r>
      <w:proofErr w:type="spellEnd"/>
      <w:r w:rsidRPr="00F95912">
        <w:t xml:space="preserve"> </w:t>
      </w:r>
      <w:proofErr w:type="spellStart"/>
      <w:r w:rsidRPr="00F95912">
        <w:t>this</w:t>
      </w:r>
      <w:proofErr w:type="spellEnd"/>
      <w:r w:rsidRPr="00F95912">
        <w:t xml:space="preserve"> </w:t>
      </w:r>
      <w:proofErr w:type="spellStart"/>
      <w:r w:rsidRPr="00F95912">
        <w:t>case</w:t>
      </w:r>
      <w:proofErr w:type="spellEnd"/>
      <w:r w:rsidRPr="00F95912">
        <w:t xml:space="preserve">, </w:t>
      </w:r>
      <w:proofErr w:type="spellStart"/>
      <w:r w:rsidRPr="00F95912">
        <w:t>your</w:t>
      </w:r>
      <w:proofErr w:type="spellEnd"/>
      <w:r w:rsidRPr="00F95912">
        <w:t xml:space="preserve"> </w:t>
      </w:r>
      <w:proofErr w:type="spellStart"/>
      <w:r w:rsidRPr="00F95912">
        <w:t>insurable</w:t>
      </w:r>
      <w:proofErr w:type="spellEnd"/>
      <w:r w:rsidRPr="00F95912">
        <w:t xml:space="preserve"> </w:t>
      </w:r>
      <w:proofErr w:type="spellStart"/>
      <w:r w:rsidRPr="00F95912">
        <w:t>earnings</w:t>
      </w:r>
      <w:proofErr w:type="spellEnd"/>
      <w:r w:rsidRPr="00F95912">
        <w:t xml:space="preserve">* </w:t>
      </w:r>
      <w:proofErr w:type="spellStart"/>
      <w:r w:rsidRPr="00F95912">
        <w:t>from</w:t>
      </w:r>
      <w:proofErr w:type="spellEnd"/>
      <w:r w:rsidRPr="00F95912">
        <w:t xml:space="preserve"> </w:t>
      </w:r>
      <w:proofErr w:type="spellStart"/>
      <w:r w:rsidRPr="00F95912">
        <w:t>both</w:t>
      </w:r>
      <w:proofErr w:type="spellEnd"/>
      <w:r w:rsidRPr="00F95912">
        <w:t xml:space="preserve"> </w:t>
      </w:r>
      <w:proofErr w:type="spellStart"/>
      <w:r w:rsidRPr="00F95912">
        <w:t>employment</w:t>
      </w:r>
      <w:proofErr w:type="spellEnd"/>
      <w:r w:rsidRPr="00F95912">
        <w:t xml:space="preserve"> </w:t>
      </w:r>
      <w:proofErr w:type="spellStart"/>
      <w:r w:rsidRPr="00F95912">
        <w:t>and</w:t>
      </w:r>
      <w:proofErr w:type="spellEnd"/>
      <w:r w:rsidRPr="00F95912">
        <w:t xml:space="preserve"> </w:t>
      </w:r>
      <w:proofErr w:type="spellStart"/>
      <w:r w:rsidRPr="00F95912">
        <w:t>self-employment</w:t>
      </w:r>
      <w:proofErr w:type="spellEnd"/>
      <w:r w:rsidRPr="00F95912">
        <w:t xml:space="preserve"> </w:t>
      </w:r>
      <w:proofErr w:type="spellStart"/>
      <w:r w:rsidRPr="00F95912">
        <w:t>could</w:t>
      </w:r>
      <w:proofErr w:type="spellEnd"/>
      <w:r w:rsidRPr="00F95912">
        <w:t xml:space="preserve"> </w:t>
      </w:r>
      <w:proofErr w:type="spellStart"/>
      <w:r w:rsidRPr="00F95912">
        <w:t>be</w:t>
      </w:r>
      <w:proofErr w:type="spellEnd"/>
      <w:r w:rsidRPr="00F95912">
        <w:t xml:space="preserve"> </w:t>
      </w:r>
      <w:proofErr w:type="spellStart"/>
      <w:r w:rsidRPr="00F95912">
        <w:t>combined</w:t>
      </w:r>
      <w:proofErr w:type="spellEnd"/>
      <w:r w:rsidRPr="00F95912">
        <w:t xml:space="preserve"> </w:t>
      </w:r>
      <w:proofErr w:type="spellStart"/>
      <w:r w:rsidRPr="00F95912">
        <w:t>to</w:t>
      </w:r>
      <w:proofErr w:type="spellEnd"/>
      <w:r w:rsidRPr="00F95912">
        <w:t xml:space="preserve"> </w:t>
      </w:r>
      <w:proofErr w:type="spellStart"/>
      <w:r w:rsidRPr="00F95912">
        <w:t>increase</w:t>
      </w:r>
      <w:proofErr w:type="spellEnd"/>
      <w:r w:rsidRPr="00F95912">
        <w:t xml:space="preserve"> </w:t>
      </w:r>
      <w:proofErr w:type="spellStart"/>
      <w:r w:rsidRPr="00F95912">
        <w:t>your</w:t>
      </w:r>
      <w:proofErr w:type="spellEnd"/>
      <w:r w:rsidRPr="00F95912">
        <w:t xml:space="preserve"> </w:t>
      </w:r>
      <w:proofErr w:type="spellStart"/>
      <w:r w:rsidRPr="00F95912">
        <w:t>benefit</w:t>
      </w:r>
      <w:proofErr w:type="spellEnd"/>
      <w:r w:rsidRPr="00F95912">
        <w:t xml:space="preserve"> </w:t>
      </w:r>
      <w:proofErr w:type="spellStart"/>
      <w:r w:rsidRPr="00F95912">
        <w:t>rate</w:t>
      </w:r>
      <w:proofErr w:type="spellEnd"/>
      <w:r w:rsidRPr="00F95912">
        <w:t xml:space="preserve">. </w:t>
      </w:r>
      <w:proofErr w:type="spellStart"/>
      <w:r w:rsidRPr="00F95912">
        <w:t>The</w:t>
      </w:r>
      <w:proofErr w:type="spellEnd"/>
      <w:r w:rsidRPr="00F95912">
        <w:t xml:space="preserve"> </w:t>
      </w:r>
      <w:proofErr w:type="spellStart"/>
      <w:r w:rsidRPr="00F95912">
        <w:t>maximum</w:t>
      </w:r>
      <w:proofErr w:type="spellEnd"/>
      <w:r w:rsidRPr="00F95912">
        <w:t xml:space="preserve"> </w:t>
      </w:r>
      <w:proofErr w:type="spellStart"/>
      <w:r w:rsidRPr="00F95912">
        <w:t>benefit</w:t>
      </w:r>
      <w:proofErr w:type="spellEnd"/>
      <w:r w:rsidRPr="00F95912">
        <w:t xml:space="preserve"> </w:t>
      </w:r>
      <w:proofErr w:type="spellStart"/>
      <w:r w:rsidRPr="00F95912">
        <w:t>rate</w:t>
      </w:r>
      <w:proofErr w:type="spellEnd"/>
      <w:r w:rsidRPr="00F95912">
        <w:t xml:space="preserve"> </w:t>
      </w:r>
      <w:proofErr w:type="spellStart"/>
      <w:r w:rsidRPr="00F95912">
        <w:t>and</w:t>
      </w:r>
      <w:proofErr w:type="spellEnd"/>
      <w:r w:rsidRPr="00F95912">
        <w:t xml:space="preserve"> </w:t>
      </w:r>
      <w:proofErr w:type="spellStart"/>
      <w:r w:rsidRPr="00F95912">
        <w:t>the</w:t>
      </w:r>
      <w:proofErr w:type="spellEnd"/>
      <w:r w:rsidRPr="00F95912">
        <w:t xml:space="preserve"> </w:t>
      </w:r>
      <w:proofErr w:type="spellStart"/>
      <w:r w:rsidRPr="00F95912">
        <w:t>number</w:t>
      </w:r>
      <w:proofErr w:type="spellEnd"/>
      <w:r w:rsidRPr="00F95912">
        <w:t xml:space="preserve"> </w:t>
      </w:r>
      <w:proofErr w:type="spellStart"/>
      <w:r w:rsidRPr="00F95912">
        <w:t>of</w:t>
      </w:r>
      <w:proofErr w:type="spellEnd"/>
      <w:r w:rsidRPr="00F95912">
        <w:t xml:space="preserve"> </w:t>
      </w:r>
      <w:proofErr w:type="spellStart"/>
      <w:r w:rsidRPr="00F95912">
        <w:t>weeks</w:t>
      </w:r>
      <w:proofErr w:type="spellEnd"/>
      <w:r w:rsidRPr="00F95912">
        <w:t xml:space="preserve"> </w:t>
      </w:r>
      <w:proofErr w:type="spellStart"/>
      <w:r w:rsidRPr="00F95912">
        <w:t>of</w:t>
      </w:r>
      <w:proofErr w:type="spellEnd"/>
      <w:r w:rsidRPr="00F95912">
        <w:t xml:space="preserve"> </w:t>
      </w:r>
      <w:proofErr w:type="spellStart"/>
      <w:r w:rsidRPr="00F95912">
        <w:t>benefits</w:t>
      </w:r>
      <w:proofErr w:type="spellEnd"/>
      <w:r w:rsidRPr="00F95912">
        <w:t xml:space="preserve"> </w:t>
      </w:r>
      <w:proofErr w:type="spellStart"/>
      <w:r w:rsidRPr="00F95912">
        <w:t>you</w:t>
      </w:r>
      <w:proofErr w:type="spellEnd"/>
      <w:r w:rsidRPr="00F95912">
        <w:t xml:space="preserve"> </w:t>
      </w:r>
      <w:proofErr w:type="spellStart"/>
      <w:r w:rsidRPr="00F95912">
        <w:t>can</w:t>
      </w:r>
      <w:proofErr w:type="spellEnd"/>
      <w:r w:rsidRPr="00F95912">
        <w:t xml:space="preserve"> </w:t>
      </w:r>
      <w:proofErr w:type="spellStart"/>
      <w:r w:rsidRPr="00F95912">
        <w:t>get</w:t>
      </w:r>
      <w:proofErr w:type="spellEnd"/>
      <w:r w:rsidRPr="00F95912">
        <w:t xml:space="preserve"> </w:t>
      </w:r>
      <w:proofErr w:type="spellStart"/>
      <w:r w:rsidRPr="00F95912">
        <w:t>stays</w:t>
      </w:r>
      <w:proofErr w:type="spellEnd"/>
      <w:r w:rsidRPr="00F95912">
        <w:t xml:space="preserve"> </w:t>
      </w:r>
      <w:proofErr w:type="spellStart"/>
      <w:r w:rsidRPr="00F95912">
        <w:t>the</w:t>
      </w:r>
      <w:proofErr w:type="spellEnd"/>
      <w:r w:rsidRPr="00F95912">
        <w:t xml:space="preserve"> </w:t>
      </w:r>
      <w:proofErr w:type="spellStart"/>
      <w:r w:rsidRPr="00F95912">
        <w:t>same</w:t>
      </w:r>
      <w:proofErr w:type="spellEnd"/>
      <w:r w:rsidRPr="00F95912">
        <w:t>.</w:t>
      </w:r>
      <w:r>
        <w:br/>
        <w:t>В цьому випадку, ваші доходи, які підлягають страхуванню*, від роботи і від підприємництва можуть бути об</w:t>
      </w:r>
      <w:r w:rsidRPr="00F95912">
        <w:t>’</w:t>
      </w:r>
      <w:r>
        <w:t>єднані щоб збільшити відсоток виплат.</w:t>
      </w:r>
    </w:p>
    <w:p w:rsidR="00F95912" w:rsidRPr="00F95912" w:rsidRDefault="00F95912" w:rsidP="00F95912">
      <w:pPr>
        <w:pStyle w:val="small"/>
        <w:shd w:val="clear" w:color="auto" w:fill="FFFFFF"/>
        <w:spacing w:before="0" w:beforeAutospacing="0" w:after="173" w:afterAutospacing="0"/>
      </w:pPr>
      <w:r w:rsidRPr="00F95912">
        <w:t>*</w:t>
      </w:r>
      <w:proofErr w:type="spellStart"/>
      <w:r w:rsidRPr="00F95912">
        <w:t>Insurable</w:t>
      </w:r>
      <w:proofErr w:type="spellEnd"/>
      <w:r w:rsidRPr="00F95912">
        <w:t xml:space="preserve"> </w:t>
      </w:r>
      <w:proofErr w:type="spellStart"/>
      <w:r w:rsidRPr="00F95912">
        <w:t>earnings</w:t>
      </w:r>
      <w:proofErr w:type="spellEnd"/>
      <w:r w:rsidRPr="00F95912">
        <w:t xml:space="preserve"> </w:t>
      </w:r>
      <w:proofErr w:type="spellStart"/>
      <w:r w:rsidRPr="00F95912">
        <w:t>include</w:t>
      </w:r>
      <w:proofErr w:type="spellEnd"/>
      <w:r w:rsidRPr="00F95912">
        <w:t xml:space="preserve"> </w:t>
      </w:r>
      <w:proofErr w:type="spellStart"/>
      <w:r w:rsidRPr="00F95912">
        <w:t>most</w:t>
      </w:r>
      <w:proofErr w:type="spellEnd"/>
      <w:r w:rsidRPr="00F95912">
        <w:t xml:space="preserve"> </w:t>
      </w:r>
      <w:proofErr w:type="spellStart"/>
      <w:r w:rsidRPr="00F95912">
        <w:t>of</w:t>
      </w:r>
      <w:proofErr w:type="spellEnd"/>
      <w:r w:rsidRPr="00F95912">
        <w:t xml:space="preserve"> </w:t>
      </w:r>
      <w:proofErr w:type="spellStart"/>
      <w:r w:rsidRPr="00F95912">
        <w:t>the</w:t>
      </w:r>
      <w:proofErr w:type="spellEnd"/>
      <w:r w:rsidRPr="00F95912">
        <w:t xml:space="preserve"> </w:t>
      </w:r>
      <w:proofErr w:type="spellStart"/>
      <w:r w:rsidRPr="00F95912">
        <w:t>different</w:t>
      </w:r>
      <w:proofErr w:type="spellEnd"/>
      <w:r w:rsidRPr="00F95912">
        <w:t xml:space="preserve"> </w:t>
      </w:r>
      <w:proofErr w:type="spellStart"/>
      <w:r w:rsidRPr="00F95912">
        <w:t>types</w:t>
      </w:r>
      <w:proofErr w:type="spellEnd"/>
      <w:r w:rsidRPr="00F95912">
        <w:t xml:space="preserve"> </w:t>
      </w:r>
      <w:proofErr w:type="spellStart"/>
      <w:r w:rsidRPr="00F95912">
        <w:t>of</w:t>
      </w:r>
      <w:proofErr w:type="spellEnd"/>
      <w:r w:rsidRPr="00F95912">
        <w:t xml:space="preserve"> </w:t>
      </w:r>
      <w:proofErr w:type="spellStart"/>
      <w:r w:rsidRPr="00F95912">
        <w:t>compensation</w:t>
      </w:r>
      <w:proofErr w:type="spellEnd"/>
      <w:r w:rsidRPr="00F95912">
        <w:t xml:space="preserve"> </w:t>
      </w:r>
      <w:proofErr w:type="spellStart"/>
      <w:r w:rsidRPr="00F95912">
        <w:t>from</w:t>
      </w:r>
      <w:proofErr w:type="spellEnd"/>
      <w:r w:rsidRPr="00F95912">
        <w:t xml:space="preserve"> </w:t>
      </w:r>
      <w:proofErr w:type="spellStart"/>
      <w:r w:rsidRPr="00F95912">
        <w:t>employment</w:t>
      </w:r>
      <w:proofErr w:type="spellEnd"/>
      <w:r w:rsidRPr="00F95912">
        <w:t xml:space="preserve">, </w:t>
      </w:r>
      <w:proofErr w:type="spellStart"/>
      <w:r w:rsidRPr="00F95912">
        <w:t>such</w:t>
      </w:r>
      <w:proofErr w:type="spellEnd"/>
      <w:r w:rsidRPr="00F95912">
        <w:t xml:space="preserve"> </w:t>
      </w:r>
      <w:proofErr w:type="spellStart"/>
      <w:r w:rsidRPr="00F95912">
        <w:t>as</w:t>
      </w:r>
      <w:proofErr w:type="spellEnd"/>
      <w:r w:rsidRPr="00F95912">
        <w:t xml:space="preserve"> </w:t>
      </w:r>
      <w:proofErr w:type="spellStart"/>
      <w:r w:rsidRPr="00F95912">
        <w:t>wages</w:t>
      </w:r>
      <w:proofErr w:type="spellEnd"/>
      <w:r w:rsidRPr="00F95912">
        <w:t xml:space="preserve">, </w:t>
      </w:r>
      <w:proofErr w:type="spellStart"/>
      <w:r w:rsidRPr="00F95912">
        <w:t>tips</w:t>
      </w:r>
      <w:proofErr w:type="spellEnd"/>
      <w:r w:rsidRPr="00F95912">
        <w:t xml:space="preserve">, </w:t>
      </w:r>
      <w:proofErr w:type="spellStart"/>
      <w:r w:rsidRPr="00F95912">
        <w:t>bonuses</w:t>
      </w:r>
      <w:proofErr w:type="spellEnd"/>
      <w:r w:rsidRPr="00F95912">
        <w:t xml:space="preserve"> </w:t>
      </w:r>
      <w:proofErr w:type="spellStart"/>
      <w:r w:rsidRPr="00F95912">
        <w:t>and</w:t>
      </w:r>
      <w:proofErr w:type="spellEnd"/>
      <w:r w:rsidRPr="00F95912">
        <w:t xml:space="preserve"> </w:t>
      </w:r>
      <w:proofErr w:type="spellStart"/>
      <w:r w:rsidRPr="00F95912">
        <w:t>commissions</w:t>
      </w:r>
      <w:proofErr w:type="spellEnd"/>
      <w:r w:rsidRPr="00F95912">
        <w:t xml:space="preserve">. </w:t>
      </w:r>
      <w:proofErr w:type="spellStart"/>
      <w:r w:rsidRPr="00F95912">
        <w:t>The</w:t>
      </w:r>
      <w:proofErr w:type="spellEnd"/>
      <w:r w:rsidRPr="00F95912">
        <w:t> CRA </w:t>
      </w:r>
      <w:proofErr w:type="spellStart"/>
      <w:r w:rsidRPr="00F95912">
        <w:t>determines</w:t>
      </w:r>
      <w:proofErr w:type="spellEnd"/>
      <w:r w:rsidRPr="00F95912">
        <w:t xml:space="preserve"> </w:t>
      </w:r>
      <w:proofErr w:type="spellStart"/>
      <w:r w:rsidRPr="00F95912">
        <w:t>what</w:t>
      </w:r>
      <w:proofErr w:type="spellEnd"/>
      <w:r w:rsidRPr="00F95912">
        <w:t> </w:t>
      </w:r>
      <w:proofErr w:type="spellStart"/>
      <w:r w:rsidRPr="00F95912">
        <w:fldChar w:fldCharType="begin"/>
      </w:r>
      <w:r w:rsidRPr="00F95912">
        <w:instrText xml:space="preserve"> HYPERLINK "https://www.canada.ca/en/revenue-agency/services/tax/canada-pension-plan-cpp-employment-insurance-ei-rulings/cpp-ei-explained/canada-pension-plan-employment-insurance-explained-10.html" </w:instrText>
      </w:r>
      <w:r w:rsidRPr="00F95912">
        <w:fldChar w:fldCharType="separate"/>
      </w:r>
      <w:r w:rsidRPr="00F95912">
        <w:rPr>
          <w:rStyle w:val="a4"/>
          <w:color w:val="auto"/>
          <w:u w:val="none"/>
        </w:rPr>
        <w:t>types</w:t>
      </w:r>
      <w:proofErr w:type="spellEnd"/>
      <w:r w:rsidRPr="00F95912">
        <w:rPr>
          <w:rStyle w:val="a4"/>
          <w:color w:val="auto"/>
          <w:u w:val="none"/>
        </w:rPr>
        <w:t xml:space="preserve"> </w:t>
      </w:r>
      <w:proofErr w:type="spellStart"/>
      <w:r w:rsidRPr="00F95912">
        <w:rPr>
          <w:rStyle w:val="a4"/>
          <w:color w:val="auto"/>
          <w:u w:val="none"/>
        </w:rPr>
        <w:t>of</w:t>
      </w:r>
      <w:proofErr w:type="spellEnd"/>
      <w:r w:rsidRPr="00F95912">
        <w:rPr>
          <w:rStyle w:val="a4"/>
          <w:color w:val="auto"/>
          <w:u w:val="none"/>
        </w:rPr>
        <w:t xml:space="preserve"> </w:t>
      </w:r>
      <w:proofErr w:type="spellStart"/>
      <w:r w:rsidRPr="00F95912">
        <w:rPr>
          <w:rStyle w:val="a4"/>
          <w:color w:val="auto"/>
          <w:u w:val="none"/>
        </w:rPr>
        <w:t>earnings</w:t>
      </w:r>
      <w:proofErr w:type="spellEnd"/>
      <w:r w:rsidRPr="00F95912">
        <w:fldChar w:fldCharType="end"/>
      </w:r>
      <w:r w:rsidRPr="00F95912">
        <w:t> </w:t>
      </w:r>
      <w:proofErr w:type="spellStart"/>
      <w:r w:rsidRPr="00F95912">
        <w:t>are</w:t>
      </w:r>
      <w:proofErr w:type="spellEnd"/>
      <w:r w:rsidRPr="00F95912">
        <w:t xml:space="preserve"> </w:t>
      </w:r>
      <w:proofErr w:type="spellStart"/>
      <w:r w:rsidRPr="00F95912">
        <w:t>insurable</w:t>
      </w:r>
      <w:proofErr w:type="spellEnd"/>
      <w:r w:rsidRPr="00F95912">
        <w:t>.</w:t>
      </w:r>
      <w:r>
        <w:br/>
      </w:r>
      <w:r w:rsidRPr="00F95912">
        <w:t xml:space="preserve">*Доходи, що підлягають страхуванню, включають </w:t>
      </w:r>
      <w:r>
        <w:t>багато різного роду винагород</w:t>
      </w:r>
      <w:r w:rsidRPr="00F95912">
        <w:t xml:space="preserve"> від роботи, таких як </w:t>
      </w:r>
      <w:r>
        <w:t>зарплата,</w:t>
      </w:r>
      <w:r w:rsidRPr="00F95912">
        <w:t xml:space="preserve"> чайові, премії та комісійні. </w:t>
      </w:r>
      <w:r>
        <w:t xml:space="preserve">Канадське податкове агентство (КПА) саме </w:t>
      </w:r>
      <w:r w:rsidRPr="00F95912">
        <w:t>визначає, які види заробітку підлягають страхуванню.</w:t>
      </w:r>
      <w:bookmarkStart w:id="0" w:name="_GoBack"/>
      <w:bookmarkEnd w:id="0"/>
    </w:p>
    <w:p w:rsidR="00F95912" w:rsidRDefault="00F95912" w:rsidP="00290672">
      <w:pPr>
        <w:pStyle w:val="a3"/>
        <w:shd w:val="clear" w:color="auto" w:fill="FFFFFF"/>
        <w:spacing w:before="0" w:beforeAutospacing="0" w:after="173" w:afterAutospacing="0"/>
        <w:rPr>
          <w:rFonts w:ascii="Arial" w:hAnsi="Arial" w:cs="Arial"/>
          <w:color w:val="333333"/>
          <w:sz w:val="30"/>
          <w:szCs w:val="30"/>
        </w:rPr>
      </w:pPr>
    </w:p>
    <w:p w:rsidR="00290672" w:rsidRPr="00290672" w:rsidRDefault="00290672" w:rsidP="00C37EF9">
      <w:pPr>
        <w:rPr>
          <w:rFonts w:ascii="Times New Roman" w:hAnsi="Times New Roman" w:cs="Times New Roman"/>
          <w:sz w:val="24"/>
        </w:rPr>
      </w:pPr>
    </w:p>
    <w:p w:rsidR="00C37EF9" w:rsidRPr="009F20B6" w:rsidRDefault="00C37EF9" w:rsidP="00C37EF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30"/>
          <w:szCs w:val="30"/>
          <w:lang w:eastAsia="uk-UA"/>
        </w:rPr>
      </w:pPr>
    </w:p>
    <w:p w:rsidR="009F20B6" w:rsidRPr="009B2A7E" w:rsidRDefault="009F20B6" w:rsidP="00A307AE">
      <w:pPr>
        <w:pStyle w:val="a3"/>
        <w:shd w:val="clear" w:color="auto" w:fill="FFFFFF"/>
        <w:spacing w:before="0" w:beforeAutospacing="0" w:after="173" w:afterAutospacing="0"/>
        <w:rPr>
          <w:b/>
          <w:sz w:val="28"/>
        </w:rPr>
      </w:pPr>
    </w:p>
    <w:p w:rsidR="00A307AE" w:rsidRPr="008631A5" w:rsidRDefault="00A307AE">
      <w:pPr>
        <w:rPr>
          <w:b/>
        </w:rPr>
      </w:pPr>
    </w:p>
    <w:sectPr w:rsidR="00A307AE" w:rsidRPr="008631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30238"/>
    <w:multiLevelType w:val="multilevel"/>
    <w:tmpl w:val="7F06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4F"/>
    <w:rsid w:val="00060251"/>
    <w:rsid w:val="00157192"/>
    <w:rsid w:val="001D663F"/>
    <w:rsid w:val="00290672"/>
    <w:rsid w:val="00396E7D"/>
    <w:rsid w:val="003D33B6"/>
    <w:rsid w:val="00406797"/>
    <w:rsid w:val="00492CBD"/>
    <w:rsid w:val="005474BD"/>
    <w:rsid w:val="00571FD5"/>
    <w:rsid w:val="0057435A"/>
    <w:rsid w:val="00657DDF"/>
    <w:rsid w:val="006B6156"/>
    <w:rsid w:val="007F0AA8"/>
    <w:rsid w:val="008631A5"/>
    <w:rsid w:val="008F34B2"/>
    <w:rsid w:val="009B2A7E"/>
    <w:rsid w:val="009D2B25"/>
    <w:rsid w:val="009F20B6"/>
    <w:rsid w:val="00A307AE"/>
    <w:rsid w:val="00B8594F"/>
    <w:rsid w:val="00BA1DA9"/>
    <w:rsid w:val="00BE6E0A"/>
    <w:rsid w:val="00C37047"/>
    <w:rsid w:val="00C37EF9"/>
    <w:rsid w:val="00CA3B01"/>
    <w:rsid w:val="00CF3864"/>
    <w:rsid w:val="00D33E52"/>
    <w:rsid w:val="00DE02E6"/>
    <w:rsid w:val="00E916AF"/>
    <w:rsid w:val="00EC3347"/>
    <w:rsid w:val="00F421DA"/>
    <w:rsid w:val="00F95912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51C9"/>
  <w15:chartTrackingRefBased/>
  <w15:docId w15:val="{48AB0E91-2A3C-49C7-AF11-EA1370F5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37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1A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A3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307AE"/>
    <w:rPr>
      <w:color w:val="0000FF"/>
      <w:u w:val="single"/>
    </w:rPr>
  </w:style>
  <w:style w:type="table" w:styleId="a5">
    <w:name w:val="Table Grid"/>
    <w:basedOn w:val="a1"/>
    <w:uiPriority w:val="39"/>
    <w:rsid w:val="009B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F20B6"/>
    <w:rPr>
      <w:b/>
      <w:bCs/>
    </w:rPr>
  </w:style>
  <w:style w:type="paragraph" w:styleId="a7">
    <w:name w:val="List Paragraph"/>
    <w:basedOn w:val="a"/>
    <w:uiPriority w:val="34"/>
    <w:qFormat/>
    <w:rsid w:val="009F20B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7E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mall">
    <w:name w:val="small"/>
    <w:basedOn w:val="a"/>
    <w:rsid w:val="00F9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3660</Words>
  <Characters>2087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Chykharivska</dc:creator>
  <cp:keywords/>
  <dc:description/>
  <cp:lastModifiedBy>Nadiia Chykharivska</cp:lastModifiedBy>
  <cp:revision>53</cp:revision>
  <dcterms:created xsi:type="dcterms:W3CDTF">2022-11-22T15:03:00Z</dcterms:created>
  <dcterms:modified xsi:type="dcterms:W3CDTF">2022-11-22T16:04:00Z</dcterms:modified>
</cp:coreProperties>
</file>