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16AF3EA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Scam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Analysis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Legit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>?</w:t>
      </w:r>
    </w:p>
    <w:p w14:paraId="00000002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online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selling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mainly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women’s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clothing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caused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some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hype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recently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reviews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straight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complaints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enjoyed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experience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out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hides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</w:t>
      </w:r>
      <w:r>
        <w:rPr>
          <w:rFonts w:ascii="Calibri" w:eastAsia="Calibri" w:hAnsi="Calibri" w:cs="Calibri"/>
          <w:sz w:val="28"/>
          <w:szCs w:val="28"/>
          <w:highlight w:val="white"/>
        </w:rPr>
        <w:t>etween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service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make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decision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concerning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legitimacy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</w:p>
    <w:p w14:paraId="00000003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04" w14:textId="77777777" w:rsidR="002D6808" w:rsidRDefault="006F4449">
      <w:pPr>
        <w:numPr>
          <w:ilvl w:val="0"/>
          <w:numId w:val="5"/>
        </w:numPr>
        <w:rPr>
          <w:rFonts w:ascii="Calibri" w:eastAsia="Calibri" w:hAnsi="Calibri" w:cs="Calibri"/>
          <w:b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Current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situation</w:t>
      </w:r>
      <w:proofErr w:type="spellEnd"/>
    </w:p>
    <w:p w14:paraId="00000005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Positioning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itself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web-based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boutique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mass-market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attire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promises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provide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lux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quality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budget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beginning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history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pretty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good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reputation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jumping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conveyor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fast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fashion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expanding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facilities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probably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coping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enormous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orders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surrendered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position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quality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items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noticeably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worse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reviews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2019</w:t>
      </w:r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illustrate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06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07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comments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clients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waste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money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least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expect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good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quality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order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worst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-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receive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parcel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Today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longer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trust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explain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</w:p>
    <w:p w14:paraId="00000008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09" w14:textId="77777777" w:rsidR="002D6808" w:rsidRDefault="006F4449">
      <w:pPr>
        <w:numPr>
          <w:ilvl w:val="0"/>
          <w:numId w:val="2"/>
        </w:numPr>
        <w:rPr>
          <w:rFonts w:ascii="Calibri" w:eastAsia="Calibri" w:hAnsi="Calibri" w:cs="Calibri"/>
          <w:b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About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site</w:t>
      </w:r>
      <w:proofErr w:type="spellEnd"/>
    </w:p>
    <w:p w14:paraId="0000000A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first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open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Noracora.com,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nothing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seems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suspicious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site’s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interface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sleek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minimalist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pleases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eye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pastel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color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palette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modern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design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solutions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simple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qua</w:t>
      </w:r>
      <w:r>
        <w:rPr>
          <w:rFonts w:ascii="Calibri" w:eastAsia="Calibri" w:hAnsi="Calibri" w:cs="Calibri"/>
          <w:sz w:val="28"/>
          <w:szCs w:val="28"/>
          <w:highlight w:val="white"/>
        </w:rPr>
        <w:t>lity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photos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presenting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selection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goods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According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site’s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“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Us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”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section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claims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professional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team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stylists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explaining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trends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defining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details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clothing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items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providing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“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quatlity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”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cooper</w:t>
      </w:r>
      <w:r>
        <w:rPr>
          <w:rFonts w:ascii="Calibri" w:eastAsia="Calibri" w:hAnsi="Calibri" w:cs="Calibri"/>
          <w:sz w:val="28"/>
          <w:szCs w:val="28"/>
          <w:highlight w:val="white"/>
        </w:rPr>
        <w:t>ate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worldwide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companies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Sounds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good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true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!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fact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really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</w:p>
    <w:p w14:paraId="0000000B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0C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spelling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error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“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quatlity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”.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others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way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?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trick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attract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customers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’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attention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didn’t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bother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hire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attenti</w:t>
      </w:r>
      <w:r>
        <w:rPr>
          <w:rFonts w:ascii="Calibri" w:eastAsia="Calibri" w:hAnsi="Calibri" w:cs="Calibri"/>
          <w:sz w:val="28"/>
          <w:szCs w:val="28"/>
          <w:highlight w:val="white"/>
        </w:rPr>
        <w:t>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copywriters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?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first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flags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greet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already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very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beginning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0D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0E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0F" w14:textId="77777777" w:rsidR="002D6808" w:rsidRDefault="006F4449">
      <w:pPr>
        <w:numPr>
          <w:ilvl w:val="0"/>
          <w:numId w:val="5"/>
        </w:numPr>
        <w:rPr>
          <w:rFonts w:ascii="Calibri" w:eastAsia="Calibri" w:hAnsi="Calibri" w:cs="Calibri"/>
          <w:b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lastRenderedPageBreak/>
        <w:t>What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>?</w:t>
      </w:r>
    </w:p>
    <w:p w14:paraId="00000010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scam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claims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world-wide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shipping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clothing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retails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brands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affordable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price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scroll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through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</w:t>
      </w:r>
      <w:r>
        <w:rPr>
          <w:rFonts w:ascii="Calibri" w:eastAsia="Calibri" w:hAnsi="Calibri" w:cs="Calibri"/>
          <w:sz w:val="28"/>
          <w:szCs w:val="28"/>
          <w:highlight w:val="white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site’s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catalog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notice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pretty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trendy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cheap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clothes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look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just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few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minutes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ago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someone’s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Instagram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page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Pinterest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fact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behind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picture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hides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regular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cheap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apparel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sewn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somewhere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</w:t>
      </w:r>
      <w:r>
        <w:rPr>
          <w:rFonts w:ascii="Calibri" w:eastAsia="Calibri" w:hAnsi="Calibri" w:cs="Calibri"/>
          <w:sz w:val="28"/>
          <w:szCs w:val="28"/>
          <w:highlight w:val="white"/>
        </w:rPr>
        <w:t>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third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world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countries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least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fact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buy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exact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same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items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same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angles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still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same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models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Aliexpress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11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12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difference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between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world-famous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Chinese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</w:t>
      </w:r>
      <w:r>
        <w:rPr>
          <w:rFonts w:ascii="Calibri" w:eastAsia="Calibri" w:hAnsi="Calibri" w:cs="Calibri"/>
          <w:sz w:val="28"/>
          <w:szCs w:val="28"/>
          <w:highlight w:val="white"/>
        </w:rPr>
        <w:t>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last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promises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conduct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shipping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7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30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business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days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while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Aliexpress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parcels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take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eternity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shipped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13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14" w14:textId="77777777" w:rsidR="002D6808" w:rsidRDefault="006F4449">
      <w:pPr>
        <w:shd w:val="clear" w:color="auto" w:fill="FFFFFF"/>
        <w:spacing w:after="300"/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retail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articles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marked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online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discount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sign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claiming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20%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80%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everything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Basicall</w:t>
      </w:r>
      <w:r>
        <w:rPr>
          <w:rFonts w:ascii="Calibri" w:eastAsia="Calibri" w:hAnsi="Calibri" w:cs="Calibri"/>
          <w:sz w:val="28"/>
          <w:szCs w:val="28"/>
          <w:highlight w:val="white"/>
        </w:rPr>
        <w:t>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originally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increase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price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same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amount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money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reduced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cheap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marketing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trick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stop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long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here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15" w14:textId="77777777" w:rsidR="002D6808" w:rsidRDefault="006F4449">
      <w:pPr>
        <w:shd w:val="clear" w:color="auto" w:fill="FFFFFF"/>
        <w:spacing w:after="300"/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payment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methods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available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include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MasterCard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Maestro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Visa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cards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PayPal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Luckily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clients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last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reviews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managed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refund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through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PayPal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service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scammed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16" w14:textId="77777777" w:rsidR="002D6808" w:rsidRDefault="006F4449">
      <w:pPr>
        <w:numPr>
          <w:ilvl w:val="0"/>
          <w:numId w:val="3"/>
        </w:numPr>
        <w:shd w:val="clear" w:color="auto" w:fill="FFFFFF"/>
        <w:spacing w:after="300"/>
        <w:rPr>
          <w:rFonts w:ascii="Calibri" w:eastAsia="Calibri" w:hAnsi="Calibri" w:cs="Calibri"/>
          <w:b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Who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hides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behind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>?</w:t>
      </w:r>
    </w:p>
    <w:p w14:paraId="00000017" w14:textId="77777777" w:rsidR="002D6808" w:rsidRDefault="006F4449">
      <w:pPr>
        <w:shd w:val="clear" w:color="auto" w:fill="FFFFFF"/>
        <w:spacing w:after="300"/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itself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contain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information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regards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ownership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read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through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Terms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Policy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section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out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next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:</w:t>
      </w:r>
    </w:p>
    <w:p w14:paraId="00000018" w14:textId="77777777" w:rsidR="002D6808" w:rsidRDefault="006F4449">
      <w:pPr>
        <w:shd w:val="clear" w:color="auto" w:fill="FFFFFF"/>
        <w:spacing w:after="300"/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 xml:space="preserve">20H, 29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Mark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Road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Hemel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Hempstead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Herts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Buckinghamshire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United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Kingdom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HP2 7DN (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non-return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address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)</w:t>
      </w:r>
    </w:p>
    <w:p w14:paraId="00000019" w14:textId="77777777" w:rsidR="002D6808" w:rsidRDefault="006F4449">
      <w:pPr>
        <w:shd w:val="clear" w:color="auto" w:fill="FFFFFF"/>
        <w:spacing w:after="300"/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quick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research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address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fake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location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made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several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existing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segments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street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names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house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numbers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general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invalid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1A" w14:textId="77777777" w:rsidR="002D6808" w:rsidRDefault="006F4449">
      <w:pPr>
        <w:shd w:val="clear" w:color="auto" w:fill="FFFFFF"/>
        <w:spacing w:after="300"/>
        <w:rPr>
          <w:rFonts w:ascii="Calibri" w:eastAsia="Calibri" w:hAnsi="Calibri" w:cs="Calibri"/>
          <w:sz w:val="28"/>
          <w:szCs w:val="28"/>
          <w:highlight w:val="yellow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lastRenderedPageBreak/>
        <w:t>When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tried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check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legitimacy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company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stated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owner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through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specializing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scam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verifying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engine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obtained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: BTREE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Limited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Company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Number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10399060,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private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company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founded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2016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E.F.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Buckley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headquarter</w:t>
      </w:r>
      <w:r>
        <w:rPr>
          <w:rFonts w:ascii="Calibri" w:eastAsia="Calibri" w:hAnsi="Calibri" w:cs="Calibri"/>
          <w:sz w:val="28"/>
          <w:szCs w:val="28"/>
          <w:highlight w:val="white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Ltd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coincide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Noracora’s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address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doesn't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take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genius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understand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information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stated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fake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1B" w14:textId="77777777" w:rsidR="002D6808" w:rsidRDefault="006F4449">
      <w:pPr>
        <w:numPr>
          <w:ilvl w:val="0"/>
          <w:numId w:val="1"/>
        </w:numPr>
        <w:rPr>
          <w:rFonts w:ascii="Calibri" w:eastAsia="Calibri" w:hAnsi="Calibri" w:cs="Calibri"/>
          <w:b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legit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>?</w:t>
      </w:r>
    </w:p>
    <w:p w14:paraId="0000001C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Based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investigated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trust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various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reas</w:t>
      </w:r>
      <w:r>
        <w:rPr>
          <w:rFonts w:ascii="Calibri" w:eastAsia="Calibri" w:hAnsi="Calibri" w:cs="Calibri"/>
          <w:sz w:val="28"/>
          <w:szCs w:val="28"/>
          <w:highlight w:val="white"/>
        </w:rPr>
        <w:t>ons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First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provide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information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concerning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facilities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owners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location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adequate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refund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system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inspire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confidence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mean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either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respects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clients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lack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transpa</w:t>
      </w:r>
      <w:r>
        <w:rPr>
          <w:rFonts w:ascii="Calibri" w:eastAsia="Calibri" w:hAnsi="Calibri" w:cs="Calibri"/>
          <w:sz w:val="28"/>
          <w:szCs w:val="28"/>
          <w:highlight w:val="white"/>
        </w:rPr>
        <w:t>rency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caused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need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hide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something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</w:p>
    <w:p w14:paraId="0000001D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1E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Noracora.com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attracts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attention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putting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cashback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options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everything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promising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constant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sales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brand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good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reputation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provides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quality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ever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indulge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endl</w:t>
      </w:r>
      <w:r>
        <w:rPr>
          <w:rFonts w:ascii="Calibri" w:eastAsia="Calibri" w:hAnsi="Calibri" w:cs="Calibri"/>
          <w:sz w:val="28"/>
          <w:szCs w:val="28"/>
          <w:highlight w:val="white"/>
        </w:rPr>
        <w:t>ess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discounts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way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use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photo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search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items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immediately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web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same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price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lower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means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discount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trick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cheap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marketing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</w:p>
    <w:p w14:paraId="0000001F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20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third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reason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trust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flawless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interface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just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pretty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picture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while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important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hides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behind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between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lines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read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through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sections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carefully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notice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contain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practical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information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provide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cu</w:t>
      </w:r>
      <w:r>
        <w:rPr>
          <w:rFonts w:ascii="Calibri" w:eastAsia="Calibri" w:hAnsi="Calibri" w:cs="Calibri"/>
          <w:sz w:val="28"/>
          <w:szCs w:val="28"/>
          <w:highlight w:val="white"/>
        </w:rPr>
        <w:t>stomers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specific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refund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details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terms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policy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least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properly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written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descriptions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Instead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thousands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pictures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discounts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spelling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errors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21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22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sum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up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worry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legitimate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because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</w:t>
      </w:r>
      <w:r>
        <w:rPr>
          <w:rFonts w:ascii="Calibri" w:eastAsia="Calibri" w:hAnsi="Calibri" w:cs="Calibri"/>
          <w:sz w:val="28"/>
          <w:szCs w:val="28"/>
          <w:highlight w:val="white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problem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think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twice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before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wasting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money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cheap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clothes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least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personal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data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Remember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thousands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like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guarantees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enter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identity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inf</w:t>
      </w:r>
      <w:r>
        <w:rPr>
          <w:rFonts w:ascii="Calibri" w:eastAsia="Calibri" w:hAnsi="Calibri" w:cs="Calibri"/>
          <w:sz w:val="28"/>
          <w:szCs w:val="28"/>
          <w:highlight w:val="white"/>
        </w:rPr>
        <w:t>ormation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worse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credit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details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used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third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parties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23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24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give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final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verdict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regard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least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full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review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25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26" w14:textId="77777777" w:rsidR="002D6808" w:rsidRDefault="006F4449">
      <w:pPr>
        <w:numPr>
          <w:ilvl w:val="0"/>
          <w:numId w:val="4"/>
        </w:numPr>
        <w:rPr>
          <w:rFonts w:ascii="Calibri" w:eastAsia="Calibri" w:hAnsi="Calibri" w:cs="Calibri"/>
          <w:b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reviews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highlight w:val="white"/>
        </w:rPr>
        <w:t>complaints</w:t>
      </w:r>
      <w:proofErr w:type="spellEnd"/>
    </w:p>
    <w:p w14:paraId="00000027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28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conducted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often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complaints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</w:t>
      </w:r>
      <w:r>
        <w:rPr>
          <w:rFonts w:ascii="Calibri" w:eastAsia="Calibri" w:hAnsi="Calibri" w:cs="Calibri"/>
          <w:sz w:val="28"/>
          <w:szCs w:val="28"/>
          <w:highlight w:val="white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various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reviews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clear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picture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trust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general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comments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:</w:t>
      </w:r>
    </w:p>
    <w:p w14:paraId="00000029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2A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-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poor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quality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</w:p>
    <w:p w14:paraId="0000002B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-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size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color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mismatch</w:t>
      </w:r>
      <w:proofErr w:type="spellEnd"/>
    </w:p>
    <w:p w14:paraId="0000002C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-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parcel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took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long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shipped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redirected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another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</w:p>
    <w:p w14:paraId="0000002D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-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clients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orders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all</w:t>
      </w:r>
      <w:proofErr w:type="spellEnd"/>
    </w:p>
    <w:p w14:paraId="0000002E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-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claiming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refund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result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anything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because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email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provided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invalid</w:t>
      </w:r>
      <w:proofErr w:type="spellEnd"/>
    </w:p>
    <w:p w14:paraId="0000002F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-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clothes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provided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</w:t>
      </w:r>
      <w:r>
        <w:rPr>
          <w:rFonts w:ascii="Calibri" w:eastAsia="Calibri" w:hAnsi="Calibri" w:cs="Calibri"/>
          <w:sz w:val="28"/>
          <w:szCs w:val="28"/>
          <w:highlight w:val="white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shipped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differ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drastically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seems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online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item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higher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quality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while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mass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products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meet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same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standards</w:t>
      </w:r>
      <w:proofErr w:type="spellEnd"/>
    </w:p>
    <w:p w14:paraId="00000030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-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some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reviews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said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received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junk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mail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either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third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parties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companie</w:t>
      </w:r>
      <w:r>
        <w:rPr>
          <w:rFonts w:ascii="Calibri" w:eastAsia="Calibri" w:hAnsi="Calibri" w:cs="Calibri"/>
          <w:sz w:val="28"/>
          <w:szCs w:val="28"/>
          <w:highlight w:val="white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which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means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email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addresses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were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leaked</w:t>
      </w:r>
      <w:proofErr w:type="spellEnd"/>
    </w:p>
    <w:p w14:paraId="00000031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32" w14:textId="77777777" w:rsidR="002D6808" w:rsidRDefault="006F4449">
      <w:pPr>
        <w:rPr>
          <w:rFonts w:ascii="Calibri" w:eastAsia="Calibri" w:hAnsi="Calibri" w:cs="Calibri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Our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answer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“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legitimate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company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?”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negative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would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recommend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spend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money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wasting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time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nerve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cells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because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based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reviews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risk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recei</w:t>
      </w:r>
      <w:r>
        <w:rPr>
          <w:rFonts w:ascii="Calibri" w:eastAsia="Calibri" w:hAnsi="Calibri" w:cs="Calibri"/>
          <w:sz w:val="28"/>
          <w:szCs w:val="28"/>
          <w:highlight w:val="white"/>
        </w:rPr>
        <w:t>ving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orders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p w14:paraId="00000033" w14:textId="77777777" w:rsidR="002D6808" w:rsidRDefault="002D6808">
      <w:pPr>
        <w:rPr>
          <w:rFonts w:ascii="Calibri" w:eastAsia="Calibri" w:hAnsi="Calibri" w:cs="Calibri"/>
          <w:sz w:val="28"/>
          <w:szCs w:val="28"/>
          <w:highlight w:val="white"/>
        </w:rPr>
      </w:pPr>
    </w:p>
    <w:p w14:paraId="00000034" w14:textId="77777777" w:rsidR="002D6808" w:rsidRDefault="006F4449">
      <w:pPr>
        <w:rPr>
          <w:sz w:val="21"/>
          <w:szCs w:val="21"/>
          <w:highlight w:val="white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Noracora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works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following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modus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operandi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used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similar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sites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web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Selling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cheap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goods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providing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real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information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concerning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customer’s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protection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carelessly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scamming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sending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white"/>
        </w:rPr>
        <w:t>anything</w:t>
      </w:r>
      <w:proofErr w:type="spellEnd"/>
      <w:r>
        <w:rPr>
          <w:rFonts w:ascii="Calibri" w:eastAsia="Calibri" w:hAnsi="Calibri" w:cs="Calibri"/>
          <w:sz w:val="28"/>
          <w:szCs w:val="28"/>
          <w:highlight w:val="white"/>
        </w:rPr>
        <w:t>.</w:t>
      </w:r>
    </w:p>
    <w:sectPr w:rsidR="002D68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146CF"/>
    <w:multiLevelType w:val="multilevel"/>
    <w:tmpl w:val="6896C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CE400E"/>
    <w:multiLevelType w:val="multilevel"/>
    <w:tmpl w:val="1C7C3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5C1AF6"/>
    <w:multiLevelType w:val="multilevel"/>
    <w:tmpl w:val="1EEE1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C12BD5"/>
    <w:multiLevelType w:val="multilevel"/>
    <w:tmpl w:val="80F0E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5B62D7"/>
    <w:multiLevelType w:val="multilevel"/>
    <w:tmpl w:val="2F52E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08"/>
    <w:rsid w:val="002D6808"/>
    <w:rsid w:val="006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F9DA"/>
  <w15:docId w15:val="{6C9854BA-9EBA-469B-8468-F0B69D9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6073</Characters>
  <Application>Microsoft Office Word</Application>
  <DocSecurity>0</DocSecurity>
  <Lines>129</Lines>
  <Paragraphs>43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 ковтун</cp:lastModifiedBy>
  <cp:revision>2</cp:revision>
  <dcterms:created xsi:type="dcterms:W3CDTF">2020-12-14T14:47:00Z</dcterms:created>
  <dcterms:modified xsi:type="dcterms:W3CDTF">2020-12-14T14:50:00Z</dcterms:modified>
</cp:coreProperties>
</file>