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3C" w:rsidRPr="00D5013C" w:rsidRDefault="00D5013C" w:rsidP="00D5013C">
      <w:pPr>
        <w:rPr>
          <w:rFonts w:ascii="Times New Roman" w:hAnsi="Times New Roman" w:cs="Times New Roman"/>
        </w:rPr>
      </w:pP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Что такое омега 3 жирная кислота?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Жирные кислоты состоят из цепей атомов углерода, связанных вместе химическими связями. На одном конце (конце) углеродной цепи находится </w:t>
      </w:r>
      <w:proofErr w:type="spellStart"/>
      <w:r w:rsidRPr="00D5013C">
        <w:rPr>
          <w:rFonts w:ascii="Times New Roman" w:hAnsi="Times New Roman" w:cs="Times New Roman"/>
        </w:rPr>
        <w:t>метильная</w:t>
      </w:r>
      <w:proofErr w:type="spellEnd"/>
      <w:r w:rsidRPr="00D5013C">
        <w:rPr>
          <w:rFonts w:ascii="Times New Roman" w:hAnsi="Times New Roman" w:cs="Times New Roman"/>
        </w:rPr>
        <w:t xml:space="preserve"> группа (кластер атомов углерода и водорода). На другом терминале находится карбоксильная группа (кластер атомов углерода, кислорода и водорода). Химические связи между атомами углерода могут быть как одиночными, так и двойными связями. Одиночные связи имеют больше молекул водорода вокруг них, чем двойные связи. Эти химические связи определяют, является ли жирная кислота насыщенной или </w:t>
      </w:r>
      <w:proofErr w:type="gramStart"/>
      <w:r w:rsidRPr="00D5013C">
        <w:rPr>
          <w:rFonts w:ascii="Times New Roman" w:hAnsi="Times New Roman" w:cs="Times New Roman"/>
        </w:rPr>
        <w:t>ненасыщенной .</w:t>
      </w:r>
      <w:proofErr w:type="gramEnd"/>
      <w:r w:rsidRPr="00D5013C">
        <w:rPr>
          <w:rFonts w:ascii="Times New Roman" w:hAnsi="Times New Roman" w:cs="Times New Roman"/>
        </w:rPr>
        <w:t xml:space="preserve"> Жирные кислоты также имеют разную длину: жирные кислоты с короткой цепью имеют менее 6 атомов углерода, а жирные кислоты с длинной цепью - 12 или более атомов углерода.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Жирные кислоты служат энергией для мышц, сердца и других органов в качестве строительных блоков для клеточных мембран и для хранения энергии для организма. Жирные кислоты, которые не используются в качестве энергии, превращаются в триглицериды. Триглицерид представляет собой молекулу, образованную путем присоединения трех жирных кислот к глицериновому соединению, которое служит в качестве костяка. Затем триглицериды хранятся в организме в виде жировой ткани.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Мононенасыщенные жирные кислоты содержат одну двойную связь. Примеры продуктов с высоким содержанием мононенасыщенных жиров включают авокадо, орехи и маслины, арахис и масла </w:t>
      </w:r>
      <w:proofErr w:type="spellStart"/>
      <w:r w:rsidRPr="00D5013C">
        <w:rPr>
          <w:rFonts w:ascii="Times New Roman" w:hAnsi="Times New Roman" w:cs="Times New Roman"/>
        </w:rPr>
        <w:t>канолы</w:t>
      </w:r>
      <w:proofErr w:type="spellEnd"/>
      <w:r w:rsidRPr="00D5013C">
        <w:rPr>
          <w:rFonts w:ascii="Times New Roman" w:hAnsi="Times New Roman" w:cs="Times New Roman"/>
        </w:rPr>
        <w:t>. Ученые полагают, что увеличение потребления мононенасыщенных жиров (например, употребление большего количества орехов) полезно для снижения уровня холестерина («плохого» холестерина) и снижения риска ишемической болезни сердца, особенно если мононенасыщенные жиры используются для замены насыщенных жиров и очищенного сахара.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Полиненасыщенные жирные кислоты содержат более одной двойной связи. Примеры продуктов с высоким содержанием полиненасыщенных жиров включают растительные масла, кукурузу, семечки </w:t>
      </w:r>
      <w:proofErr w:type="spellStart"/>
      <w:r w:rsidRPr="00D5013C">
        <w:rPr>
          <w:rFonts w:ascii="Times New Roman" w:hAnsi="Times New Roman" w:cs="Times New Roman"/>
        </w:rPr>
        <w:t>подсонуха</w:t>
      </w:r>
      <w:proofErr w:type="spellEnd"/>
      <w:r w:rsidRPr="00D5013C">
        <w:rPr>
          <w:rFonts w:ascii="Times New Roman" w:hAnsi="Times New Roman" w:cs="Times New Roman"/>
        </w:rPr>
        <w:t xml:space="preserve"> и сою.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Основными жирными кислотами являются полиненасыщенные жирные кислоты, которые необходимы организму для метаболического функционирования, но не могут вырабатываться, и поэтому их нужно приобретать из пищи и добавок.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Омега-3 жирные кислоты представляют собой класс существенных полиненасыщенных жирных кислот с двойной связью в третьем углеродном положении от </w:t>
      </w:r>
      <w:proofErr w:type="spellStart"/>
      <w:r w:rsidRPr="00D5013C">
        <w:rPr>
          <w:rFonts w:ascii="Times New Roman" w:hAnsi="Times New Roman" w:cs="Times New Roman"/>
        </w:rPr>
        <w:t>метильного</w:t>
      </w:r>
      <w:proofErr w:type="spellEnd"/>
      <w:r w:rsidRPr="00D5013C">
        <w:rPr>
          <w:rFonts w:ascii="Times New Roman" w:hAnsi="Times New Roman" w:cs="Times New Roman"/>
        </w:rPr>
        <w:t xml:space="preserve"> конца (отсюда и использование «3» в их описании).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  <w:b/>
          <w:lang w:val="uk-UA"/>
        </w:rPr>
        <w:t>П</w:t>
      </w:r>
      <w:proofErr w:type="spellStart"/>
      <w:r w:rsidRPr="00D5013C">
        <w:rPr>
          <w:rFonts w:ascii="Times New Roman" w:hAnsi="Times New Roman" w:cs="Times New Roman"/>
          <w:b/>
        </w:rPr>
        <w:t>родукты</w:t>
      </w:r>
      <w:proofErr w:type="spellEnd"/>
      <w:r w:rsidRPr="00D5013C">
        <w:rPr>
          <w:rFonts w:ascii="Times New Roman" w:hAnsi="Times New Roman" w:cs="Times New Roman"/>
          <w:b/>
        </w:rPr>
        <w:t xml:space="preserve"> содержащие омега 3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жирные кислоты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Рыба и морепродукты (лосось, макрель, печень трески, сельдь, тунец).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Орехи и семена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74B02">
        <w:rPr>
          <w:rFonts w:ascii="Times New Roman" w:hAnsi="Times New Roman" w:cs="Times New Roman"/>
          <w:lang w:val="uk-UA"/>
        </w:rPr>
        <w:t>также</w:t>
      </w:r>
      <w:proofErr w:type="spellEnd"/>
      <w:r w:rsidR="00874B0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74B02">
        <w:rPr>
          <w:rFonts w:ascii="Times New Roman" w:hAnsi="Times New Roman" w:cs="Times New Roman"/>
          <w:lang w:val="uk-UA"/>
        </w:rPr>
        <w:t>входят</w:t>
      </w:r>
      <w:proofErr w:type="spellEnd"/>
      <w:r>
        <w:rPr>
          <w:rFonts w:ascii="Times New Roman" w:hAnsi="Times New Roman" w:cs="Times New Roman"/>
          <w:lang w:val="uk-UA"/>
        </w:rPr>
        <w:t xml:space="preserve"> в список</w:t>
      </w:r>
      <w:r w:rsidRPr="00D5013C">
        <w:rPr>
          <w:rFonts w:ascii="Times New Roman" w:hAnsi="Times New Roman" w:cs="Times New Roman"/>
        </w:rPr>
        <w:t xml:space="preserve"> </w:t>
      </w:r>
      <w:r w:rsidRPr="00874B02">
        <w:rPr>
          <w:rFonts w:ascii="Times New Roman" w:hAnsi="Times New Roman" w:cs="Times New Roman"/>
          <w:b/>
        </w:rPr>
        <w:t>продуктов</w:t>
      </w:r>
      <w:r w:rsidR="00874B02" w:rsidRPr="00874B02">
        <w:rPr>
          <w:rFonts w:ascii="Times New Roman" w:hAnsi="Times New Roman" w:cs="Times New Roman"/>
          <w:b/>
        </w:rPr>
        <w:t xml:space="preserve"> с омега 3</w:t>
      </w:r>
      <w:r w:rsidR="00874B02">
        <w:rPr>
          <w:rFonts w:ascii="Times New Roman" w:hAnsi="Times New Roman" w:cs="Times New Roman"/>
        </w:rPr>
        <w:t>. О</w:t>
      </w:r>
      <w:r w:rsidRPr="00D5013C">
        <w:rPr>
          <w:rFonts w:ascii="Times New Roman" w:hAnsi="Times New Roman" w:cs="Times New Roman"/>
        </w:rPr>
        <w:t>рех</w:t>
      </w:r>
      <w:r w:rsidR="00874B02">
        <w:rPr>
          <w:rFonts w:ascii="Times New Roman" w:hAnsi="Times New Roman" w:cs="Times New Roman"/>
        </w:rPr>
        <w:t>и</w:t>
      </w:r>
      <w:r w:rsidRPr="00D5013C">
        <w:rPr>
          <w:rFonts w:ascii="Times New Roman" w:hAnsi="Times New Roman" w:cs="Times New Roman"/>
        </w:rPr>
        <w:t xml:space="preserve">, </w:t>
      </w:r>
      <w:proofErr w:type="spellStart"/>
      <w:r w:rsidR="00874B02">
        <w:rPr>
          <w:rFonts w:ascii="Times New Roman" w:hAnsi="Times New Roman" w:cs="Times New Roman"/>
        </w:rPr>
        <w:t>чиа</w:t>
      </w:r>
      <w:proofErr w:type="spellEnd"/>
      <w:r w:rsidRPr="00D5013C">
        <w:rPr>
          <w:rFonts w:ascii="Times New Roman" w:hAnsi="Times New Roman" w:cs="Times New Roman"/>
        </w:rPr>
        <w:t xml:space="preserve"> и льняны</w:t>
      </w:r>
      <w:r w:rsidR="00874B02">
        <w:rPr>
          <w:rFonts w:ascii="Times New Roman" w:hAnsi="Times New Roman" w:cs="Times New Roman"/>
        </w:rPr>
        <w:t xml:space="preserve">е семена являются лучшими источниками </w:t>
      </w:r>
      <w:r w:rsidR="00874B02" w:rsidRPr="00D5013C">
        <w:rPr>
          <w:rFonts w:ascii="Times New Roman" w:hAnsi="Times New Roman" w:cs="Times New Roman"/>
        </w:rPr>
        <w:t>полиненасыщенных</w:t>
      </w:r>
      <w:r w:rsidR="00874B02">
        <w:rPr>
          <w:rFonts w:ascii="Times New Roman" w:hAnsi="Times New Roman" w:cs="Times New Roman"/>
        </w:rPr>
        <w:t xml:space="preserve"> жиров. 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Овощи. Многие овощи, особенно зеленые листовые, являются хорошими источниками ALA.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Масла - много масел в некоторой степени содержат омега-3, обычно в форме ALA. К ним относятся масло горчицы, масло грецкого ореха и масло конопли.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Какая </w:t>
      </w:r>
      <w:r w:rsidRPr="00D44C81">
        <w:rPr>
          <w:rFonts w:ascii="Times New Roman" w:hAnsi="Times New Roman" w:cs="Times New Roman"/>
          <w:b/>
        </w:rPr>
        <w:t>польза омега-3</w:t>
      </w:r>
      <w:r w:rsidRPr="00D5013C">
        <w:rPr>
          <w:rFonts w:ascii="Times New Roman" w:hAnsi="Times New Roman" w:cs="Times New Roman"/>
        </w:rPr>
        <w:t xml:space="preserve"> жирных кислот?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Многие исследования показывают, что жирные кислоты </w:t>
      </w:r>
      <w:r w:rsidR="0076176F">
        <w:rPr>
          <w:rFonts w:ascii="Times New Roman" w:hAnsi="Times New Roman" w:cs="Times New Roman"/>
        </w:rPr>
        <w:t xml:space="preserve">омега-3 помогают поддерживать: 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Сердечно-сосудистое здоровье (снижение артериального давления, холестерина, </w:t>
      </w:r>
      <w:r w:rsidR="00FB3784">
        <w:rPr>
          <w:rFonts w:ascii="Times New Roman" w:hAnsi="Times New Roman" w:cs="Times New Roman"/>
        </w:rPr>
        <w:t xml:space="preserve">уменьшение </w:t>
      </w:r>
      <w:r w:rsidRPr="00D5013C">
        <w:rPr>
          <w:rFonts w:ascii="Times New Roman" w:hAnsi="Times New Roman" w:cs="Times New Roman"/>
        </w:rPr>
        <w:t>наращивани</w:t>
      </w:r>
      <w:r w:rsidR="00FB3784">
        <w:rPr>
          <w:rFonts w:ascii="Times New Roman" w:hAnsi="Times New Roman" w:cs="Times New Roman"/>
        </w:rPr>
        <w:t>я</w:t>
      </w:r>
      <w:r w:rsidRPr="00D5013C">
        <w:rPr>
          <w:rFonts w:ascii="Times New Roman" w:hAnsi="Times New Roman" w:cs="Times New Roman"/>
        </w:rPr>
        <w:t xml:space="preserve"> бляшек в артериях и вероятност</w:t>
      </w:r>
      <w:r w:rsidR="00FB3784">
        <w:rPr>
          <w:rFonts w:ascii="Times New Roman" w:hAnsi="Times New Roman" w:cs="Times New Roman"/>
        </w:rPr>
        <w:t>и</w:t>
      </w:r>
      <w:r w:rsidRPr="00D5013C">
        <w:rPr>
          <w:rFonts w:ascii="Times New Roman" w:hAnsi="Times New Roman" w:cs="Times New Roman"/>
        </w:rPr>
        <w:t xml:space="preserve"> сердечного приступа или инсульта)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Стабилизация уровня сахара в крови (предотвращение диабета)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lastRenderedPageBreak/>
        <w:t>Уменьшение боли в мышцах, костях и суставах путем снижения воспаления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Помощь в поддержании баланса холестерина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Улучшение настроения и предотвращение депрессии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Укрепление ума и помощь в концентрации и обучении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Повышение иммунитета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Лечение расстройств пищеварения, таких как язвенный колит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Снижение риска развития рака и предотвращение повторной рецидива рака</w:t>
      </w:r>
      <w:r w:rsidR="00FB3784">
        <w:rPr>
          <w:rFonts w:ascii="Times New Roman" w:hAnsi="Times New Roman" w:cs="Times New Roman"/>
        </w:rPr>
        <w:t>.</w:t>
      </w:r>
    </w:p>
    <w:p w:rsidR="00D5013C" w:rsidRPr="00FB3784" w:rsidRDefault="00D5013C" w:rsidP="00D5013C">
      <w:pPr>
        <w:rPr>
          <w:rFonts w:ascii="Times New Roman" w:hAnsi="Times New Roman" w:cs="Times New Roman"/>
          <w:lang w:val="en-US"/>
        </w:rPr>
      </w:pPr>
      <w:r w:rsidRPr="00D5013C">
        <w:rPr>
          <w:rFonts w:ascii="Times New Roman" w:hAnsi="Times New Roman" w:cs="Times New Roman"/>
        </w:rPr>
        <w:t>Улучшение внешнего вида, особенно для здоровья кожи</w:t>
      </w:r>
      <w:r w:rsidR="00FB3784">
        <w:rPr>
          <w:rFonts w:ascii="Times New Roman" w:hAnsi="Times New Roman" w:cs="Times New Roman"/>
        </w:rPr>
        <w:t>.</w:t>
      </w:r>
    </w:p>
    <w:p w:rsidR="00D5013C" w:rsidRPr="00D5013C" w:rsidRDefault="00DE5A35" w:rsidP="00D501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</w:t>
      </w:r>
      <w:r w:rsidR="00D5013C" w:rsidRPr="00D44C81">
        <w:rPr>
          <w:rFonts w:ascii="Times New Roman" w:hAnsi="Times New Roman" w:cs="Times New Roman"/>
          <w:b/>
        </w:rPr>
        <w:t>ак принимать</w:t>
      </w:r>
      <w:r w:rsidRPr="00DE5A35">
        <w:rPr>
          <w:rFonts w:ascii="Times New Roman" w:hAnsi="Times New Roman" w:cs="Times New Roman"/>
          <w:b/>
        </w:rPr>
        <w:t xml:space="preserve"> </w:t>
      </w:r>
      <w:r w:rsidRPr="00D44C81">
        <w:rPr>
          <w:rFonts w:ascii="Times New Roman" w:hAnsi="Times New Roman" w:cs="Times New Roman"/>
          <w:b/>
        </w:rPr>
        <w:t>Омега 3</w:t>
      </w:r>
      <w:r w:rsidR="00D5013C" w:rsidRPr="00D5013C">
        <w:rPr>
          <w:rFonts w:ascii="Times New Roman" w:hAnsi="Times New Roman" w:cs="Times New Roman"/>
        </w:rPr>
        <w:t>?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>В настоящее время нет стандартной рекомендации по количеству омега-3, котор</w:t>
      </w:r>
      <w:r w:rsidR="00B07189">
        <w:rPr>
          <w:rFonts w:ascii="Times New Roman" w:hAnsi="Times New Roman" w:cs="Times New Roman"/>
        </w:rPr>
        <w:t>ая</w:t>
      </w:r>
      <w:r w:rsidRPr="00D5013C">
        <w:rPr>
          <w:rFonts w:ascii="Times New Roman" w:hAnsi="Times New Roman" w:cs="Times New Roman"/>
        </w:rPr>
        <w:t xml:space="preserve"> нам нужн</w:t>
      </w:r>
      <w:r w:rsidR="00B07189">
        <w:rPr>
          <w:rFonts w:ascii="Times New Roman" w:hAnsi="Times New Roman" w:cs="Times New Roman"/>
        </w:rPr>
        <w:t xml:space="preserve">а </w:t>
      </w:r>
      <w:r w:rsidRPr="00D5013C">
        <w:rPr>
          <w:rFonts w:ascii="Times New Roman" w:hAnsi="Times New Roman" w:cs="Times New Roman"/>
        </w:rPr>
        <w:t xml:space="preserve">каждый день, поэтому предложения варьируются от </w:t>
      </w:r>
      <w:r w:rsidR="00D44C81">
        <w:rPr>
          <w:rFonts w:ascii="Times New Roman" w:hAnsi="Times New Roman" w:cs="Times New Roman"/>
        </w:rPr>
        <w:t xml:space="preserve">500 до 1000 миллиграммов в день и зависят от поставленных вами целей. Перед приемом рекомендуется проконсультироваться с врачом. </w:t>
      </w:r>
    </w:p>
    <w:p w:rsidR="00D5013C" w:rsidRPr="00D44C81" w:rsidRDefault="00D5013C" w:rsidP="00D5013C">
      <w:pPr>
        <w:rPr>
          <w:rFonts w:ascii="Times New Roman" w:hAnsi="Times New Roman" w:cs="Times New Roman"/>
          <w:b/>
        </w:rPr>
      </w:pPr>
      <w:r w:rsidRPr="00D44C81">
        <w:rPr>
          <w:rFonts w:ascii="Times New Roman" w:hAnsi="Times New Roman" w:cs="Times New Roman"/>
          <w:b/>
        </w:rPr>
        <w:t>Омега 3 противопоказания</w:t>
      </w:r>
    </w:p>
    <w:p w:rsidR="00D5013C" w:rsidRPr="00D5013C" w:rsidRDefault="00D5013C" w:rsidP="00D5013C">
      <w:pPr>
        <w:rPr>
          <w:rFonts w:ascii="Times New Roman" w:hAnsi="Times New Roman" w:cs="Times New Roman"/>
        </w:rPr>
      </w:pPr>
      <w:r w:rsidRPr="00D5013C">
        <w:rPr>
          <w:rFonts w:ascii="Times New Roman" w:hAnsi="Times New Roman" w:cs="Times New Roman"/>
        </w:rPr>
        <w:t xml:space="preserve">Использование добавок омега-3 было связано с различными взаимодействиями с лекарственными средствами, в том числе с аспирином, антикоагулянтами, </w:t>
      </w:r>
      <w:proofErr w:type="spellStart"/>
      <w:r w:rsidRPr="00D5013C">
        <w:rPr>
          <w:rFonts w:ascii="Times New Roman" w:hAnsi="Times New Roman" w:cs="Times New Roman"/>
        </w:rPr>
        <w:t>антиагрегантами</w:t>
      </w:r>
      <w:proofErr w:type="spellEnd"/>
      <w:r w:rsidRPr="00D5013C">
        <w:rPr>
          <w:rFonts w:ascii="Times New Roman" w:hAnsi="Times New Roman" w:cs="Times New Roman"/>
        </w:rPr>
        <w:t xml:space="preserve"> и некоторыми растительными добавками. Кроме того, использование добавок может вызвать небольшое повышение уровня глюкозы в крови натощак у некоторых пациентов с диабетом. Омега-3 добавки могут вызывать гипотонию у некоторых людей. Прежде чем принимать </w:t>
      </w:r>
      <w:r w:rsidR="00B07189">
        <w:rPr>
          <w:rFonts w:ascii="Times New Roman" w:hAnsi="Times New Roman" w:cs="Times New Roman"/>
        </w:rPr>
        <w:t>О</w:t>
      </w:r>
      <w:r w:rsidRPr="00D5013C">
        <w:rPr>
          <w:rFonts w:ascii="Times New Roman" w:hAnsi="Times New Roman" w:cs="Times New Roman"/>
        </w:rPr>
        <w:t>мега-3 или любую диетическую добавку, вы должны обсудить их использование с вашим врачом, чтобы предотвратить возможные взаимодействия или противопоказания.</w:t>
      </w:r>
    </w:p>
    <w:p w:rsidR="00D5013C" w:rsidRDefault="00D5013C" w:rsidP="00D5013C">
      <w:pPr>
        <w:rPr>
          <w:rFonts w:ascii="Times New Roman" w:hAnsi="Times New Roman" w:cs="Times New Roman"/>
          <w:b/>
        </w:rPr>
      </w:pPr>
      <w:r w:rsidRPr="00D44C81">
        <w:rPr>
          <w:rFonts w:ascii="Times New Roman" w:hAnsi="Times New Roman" w:cs="Times New Roman"/>
          <w:b/>
        </w:rPr>
        <w:t>Препарат с Omega-3</w:t>
      </w:r>
    </w:p>
    <w:p w:rsidR="00D5013C" w:rsidRPr="00D5013C" w:rsidRDefault="00FB3784" w:rsidP="00D5013C">
      <w:pPr>
        <w:rPr>
          <w:rFonts w:ascii="Times New Roman" w:hAnsi="Times New Roman" w:cs="Times New Roman"/>
        </w:rPr>
      </w:pPr>
      <w:r w:rsidRPr="00B07189">
        <w:rPr>
          <w:rFonts w:ascii="Times New Roman" w:hAnsi="Times New Roman" w:cs="Times New Roman"/>
        </w:rPr>
        <w:t xml:space="preserve">Сейчас выпускается достаточно большое количество добавок с </w:t>
      </w:r>
      <w:r w:rsidRPr="00B07189">
        <w:rPr>
          <w:rFonts w:ascii="Times New Roman" w:hAnsi="Times New Roman" w:cs="Times New Roman"/>
          <w:lang w:val="uk-UA"/>
        </w:rPr>
        <w:t>О</w:t>
      </w:r>
      <w:r w:rsidRPr="00B07189">
        <w:rPr>
          <w:rFonts w:ascii="Times New Roman" w:hAnsi="Times New Roman" w:cs="Times New Roman"/>
        </w:rPr>
        <w:t>мега 3.</w:t>
      </w:r>
      <w:r>
        <w:rPr>
          <w:rFonts w:ascii="Times New Roman" w:hAnsi="Times New Roman" w:cs="Times New Roman"/>
          <w:b/>
        </w:rPr>
        <w:t xml:space="preserve"> </w:t>
      </w:r>
      <w:r w:rsidRPr="00D5013C">
        <w:rPr>
          <w:rFonts w:ascii="Times New Roman" w:hAnsi="Times New Roman" w:cs="Times New Roman"/>
        </w:rPr>
        <w:t xml:space="preserve">Эти </w:t>
      </w:r>
      <w:proofErr w:type="spellStart"/>
      <w:r>
        <w:rPr>
          <w:rFonts w:ascii="Times New Roman" w:hAnsi="Times New Roman" w:cs="Times New Roman"/>
        </w:rPr>
        <w:t>БАДы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5013C">
        <w:rPr>
          <w:rFonts w:ascii="Times New Roman" w:hAnsi="Times New Roman" w:cs="Times New Roman"/>
        </w:rPr>
        <w:t>доступны в различных формах, включая капсулы</w:t>
      </w:r>
      <w:r>
        <w:rPr>
          <w:rFonts w:ascii="Times New Roman" w:hAnsi="Times New Roman" w:cs="Times New Roman"/>
        </w:rPr>
        <w:t xml:space="preserve">, жевательные таблетки и жидкий состав. </w:t>
      </w:r>
      <w:r w:rsidR="00D44C81" w:rsidRPr="00D44C81">
        <w:rPr>
          <w:rFonts w:ascii="Times New Roman" w:hAnsi="Times New Roman" w:cs="Times New Roman"/>
          <w:b/>
        </w:rPr>
        <w:t>О</w:t>
      </w:r>
      <w:r w:rsidR="00D5013C" w:rsidRPr="00D44C81">
        <w:rPr>
          <w:rFonts w:ascii="Times New Roman" w:hAnsi="Times New Roman" w:cs="Times New Roman"/>
          <w:b/>
        </w:rPr>
        <w:t>мега-3 состав</w:t>
      </w:r>
      <w:r w:rsidR="00D5013C" w:rsidRPr="00D501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препарата </w:t>
      </w:r>
      <w:r w:rsidR="00D44C81">
        <w:rPr>
          <w:rFonts w:ascii="Times New Roman" w:hAnsi="Times New Roman" w:cs="Times New Roman"/>
        </w:rPr>
        <w:t>-</w:t>
      </w:r>
      <w:r w:rsidR="00D5013C" w:rsidRPr="00D5013C">
        <w:rPr>
          <w:rFonts w:ascii="Times New Roman" w:hAnsi="Times New Roman" w:cs="Times New Roman"/>
        </w:rPr>
        <w:t xml:space="preserve"> рыбий жир, который обеспечивает EPA и DHA, а также льняное масло, которое обеспечивает ALA. Масла водорослей являются вегетарианским источником DHA. </w:t>
      </w:r>
    </w:p>
    <w:p w:rsidR="00D5013C" w:rsidRPr="00D44C81" w:rsidRDefault="00D5013C" w:rsidP="00D5013C">
      <w:pPr>
        <w:rPr>
          <w:rFonts w:ascii="Times New Roman" w:hAnsi="Times New Roman" w:cs="Times New Roman"/>
          <w:b/>
        </w:rPr>
      </w:pPr>
      <w:r w:rsidRPr="00D44C81">
        <w:rPr>
          <w:rFonts w:ascii="Times New Roman" w:hAnsi="Times New Roman" w:cs="Times New Roman"/>
          <w:b/>
        </w:rPr>
        <w:t>Омега 3 инструкция по применению</w:t>
      </w:r>
    </w:p>
    <w:p w:rsidR="00D5013C" w:rsidRPr="00DE5A35" w:rsidRDefault="00DE5A35" w:rsidP="00D501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Добавки </w:t>
      </w:r>
      <w:r w:rsidRPr="00DE5A35">
        <w:rPr>
          <w:rFonts w:ascii="Times New Roman" w:hAnsi="Times New Roman" w:cs="Times New Roman"/>
          <w:b/>
        </w:rPr>
        <w:t>Омега 3, как принимать</w:t>
      </w:r>
      <w:r>
        <w:rPr>
          <w:rFonts w:ascii="Times New Roman" w:hAnsi="Times New Roman" w:cs="Times New Roman"/>
        </w:rPr>
        <w:t xml:space="preserve"> </w:t>
      </w:r>
      <w:r w:rsidR="00D5013C" w:rsidRPr="00D5013C">
        <w:rPr>
          <w:rFonts w:ascii="Times New Roman" w:hAnsi="Times New Roman" w:cs="Times New Roman"/>
        </w:rPr>
        <w:t xml:space="preserve">зависит от того, для чего вы ее используете. Например, если вам 30 </w:t>
      </w:r>
      <w:proofErr w:type="gramStart"/>
      <w:r w:rsidR="00D5013C" w:rsidRPr="00D5013C">
        <w:rPr>
          <w:rFonts w:ascii="Times New Roman" w:hAnsi="Times New Roman" w:cs="Times New Roman"/>
        </w:rPr>
        <w:t>лет</w:t>
      </w:r>
      <w:proofErr w:type="gramEnd"/>
      <w:r w:rsidR="00D5013C" w:rsidRPr="00D5013C">
        <w:rPr>
          <w:rFonts w:ascii="Times New Roman" w:hAnsi="Times New Roman" w:cs="Times New Roman"/>
        </w:rPr>
        <w:t xml:space="preserve"> и вы просто хотите уменьшить вероятность сердечных заболеваний в течение всей вашей жизни, то рекомендуемая дозировка - 2-3 капсулы в день.</w:t>
      </w:r>
      <w:r>
        <w:rPr>
          <w:rFonts w:ascii="Times New Roman" w:hAnsi="Times New Roman" w:cs="Times New Roman"/>
        </w:rPr>
        <w:t xml:space="preserve"> Так же не стоит забывать о наличии </w:t>
      </w:r>
      <w:r w:rsidR="00D5013C" w:rsidRPr="00D5013C">
        <w:rPr>
          <w:rFonts w:ascii="Times New Roman" w:hAnsi="Times New Roman" w:cs="Times New Roman"/>
        </w:rPr>
        <w:t>омега 3 в продуктах</w:t>
      </w:r>
      <w:r>
        <w:rPr>
          <w:rFonts w:ascii="Times New Roman" w:hAnsi="Times New Roman" w:cs="Times New Roman"/>
        </w:rPr>
        <w:t xml:space="preserve">, поэтому стоит включить в свой рацион жирную рыбу, авокадо, семена, орехи и масла. </w:t>
      </w:r>
      <w:r w:rsidR="00B07189" w:rsidRPr="00B07189">
        <w:rPr>
          <w:rFonts w:ascii="Times New Roman" w:hAnsi="Times New Roman" w:cs="Times New Roman"/>
          <w:lang w:val="uk-UA"/>
        </w:rPr>
        <w:t xml:space="preserve">Для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получения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результата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рекомендованный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курс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приема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Омега 3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составляет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менее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 xml:space="preserve"> 3 </w:t>
      </w:r>
      <w:proofErr w:type="spellStart"/>
      <w:r w:rsidR="00B07189" w:rsidRPr="00B07189">
        <w:rPr>
          <w:rFonts w:ascii="Times New Roman" w:hAnsi="Times New Roman" w:cs="Times New Roman"/>
          <w:lang w:val="uk-UA"/>
        </w:rPr>
        <w:t>месяцев</w:t>
      </w:r>
      <w:proofErr w:type="spellEnd"/>
      <w:r w:rsidR="00B07189" w:rsidRPr="00B07189">
        <w:rPr>
          <w:rFonts w:ascii="Times New Roman" w:hAnsi="Times New Roman" w:cs="Times New Roman"/>
          <w:lang w:val="uk-UA"/>
        </w:rPr>
        <w:t>.</w:t>
      </w:r>
      <w:r w:rsidR="00B07189">
        <w:rPr>
          <w:rFonts w:ascii="Times New Roman" w:hAnsi="Times New Roman" w:cs="Times New Roman"/>
          <w:lang w:val="uk-UA"/>
        </w:rPr>
        <w:t xml:space="preserve"> </w:t>
      </w:r>
    </w:p>
    <w:p w:rsidR="000F44B0" w:rsidRPr="00D5013C" w:rsidRDefault="000F44B0" w:rsidP="00D5013C">
      <w:pPr>
        <w:rPr>
          <w:rFonts w:ascii="Times New Roman" w:hAnsi="Times New Roman" w:cs="Times New Roman"/>
        </w:rPr>
      </w:pPr>
    </w:p>
    <w:p w:rsidR="00D5013C" w:rsidRPr="00D5013C" w:rsidRDefault="00D5013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013C" w:rsidRPr="00D5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B0"/>
    <w:rsid w:val="00007F43"/>
    <w:rsid w:val="000F44B0"/>
    <w:rsid w:val="00171E3D"/>
    <w:rsid w:val="001914FD"/>
    <w:rsid w:val="00315C6D"/>
    <w:rsid w:val="0076176F"/>
    <w:rsid w:val="00874B02"/>
    <w:rsid w:val="00A408EF"/>
    <w:rsid w:val="00B07189"/>
    <w:rsid w:val="00C44414"/>
    <w:rsid w:val="00D44C81"/>
    <w:rsid w:val="00D5013C"/>
    <w:rsid w:val="00DE5A35"/>
    <w:rsid w:val="00FB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2D10C-B0BE-4CCB-84DB-57A0E9A1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Mykolenko</dc:creator>
  <cp:keywords/>
  <dc:description/>
  <cp:lastModifiedBy>Mariana Mykolenko</cp:lastModifiedBy>
  <cp:revision>2</cp:revision>
  <dcterms:created xsi:type="dcterms:W3CDTF">2018-05-06T04:18:00Z</dcterms:created>
  <dcterms:modified xsi:type="dcterms:W3CDTF">2018-05-06T06:20:00Z</dcterms:modified>
</cp:coreProperties>
</file>