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0B502" w14:textId="77777777" w:rsidR="0043159E" w:rsidRPr="0043159E" w:rsidRDefault="0043159E" w:rsidP="0043159E">
      <w:pPr>
        <w:spacing w:after="6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sz w:val="52"/>
          <w:szCs w:val="52"/>
          <w:lang w:eastAsia="uk-UA"/>
          <w14:ligatures w14:val="none"/>
        </w:rPr>
        <w:t>Как заработать деньги играя в NFT игры?</w:t>
      </w:r>
    </w:p>
    <w:p w14:paraId="55CD077C"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Не секрет, что play to earn является мечтой многих геймеров. Что может быть лучше, чем играть в любимую игру и получать при этом прибыль. В погоне за таким способом заработка, многие начинают карьеру стримеров, даже несмотря на то, что эта ниша занята уже миллионами игроков со всего мира.</w:t>
      </w:r>
    </w:p>
    <w:p w14:paraId="35A50041"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Но вот с развитием крипто индустрии, в жанре P2E появилось еще одно многообещающее ответвление – NFT игры.</w:t>
      </w:r>
    </w:p>
    <w:p w14:paraId="1607A026"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p>
    <w:p w14:paraId="3D977FD0" w14:textId="77777777" w:rsidR="0043159E" w:rsidRPr="0043159E" w:rsidRDefault="0043159E" w:rsidP="0043159E">
      <w:pPr>
        <w:spacing w:before="360" w:after="120" w:line="240" w:lineRule="auto"/>
        <w:outlineLvl w:val="1"/>
        <w:rPr>
          <w:rFonts w:ascii="Times New Roman" w:eastAsia="Times New Roman" w:hAnsi="Times New Roman" w:cs="Times New Roman"/>
          <w:b/>
          <w:bCs/>
          <w:kern w:val="0"/>
          <w:sz w:val="36"/>
          <w:szCs w:val="36"/>
          <w:lang w:eastAsia="uk-UA"/>
          <w14:ligatures w14:val="none"/>
        </w:rPr>
      </w:pPr>
      <w:r w:rsidRPr="0043159E">
        <w:rPr>
          <w:rFonts w:ascii="Arial" w:eastAsia="Times New Roman" w:hAnsi="Arial" w:cs="Arial"/>
          <w:color w:val="000000"/>
          <w:kern w:val="0"/>
          <w:sz w:val="32"/>
          <w:szCs w:val="32"/>
          <w:lang w:eastAsia="uk-UA"/>
          <w14:ligatures w14:val="none"/>
        </w:rPr>
        <w:t>Что такое система P2E?</w:t>
      </w:r>
    </w:p>
    <w:p w14:paraId="780F1644"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Играй, чтобы зарабатывать. Так переводится термин play to earn. В крипто играх это означает, что ваши внутриигровые предметы, монеты, персонажи, недвижимость и другие активы, являются настоящей собственностью. Монеты и все перечисленное, кстати, называется чаще всего токенами. Иногда токенами называют только игровую валюту, а предметы и все прочее – NFT карточками. </w:t>
      </w:r>
    </w:p>
    <w:p w14:paraId="75D62862"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Сама механика play to earn заключается, собственно, в том, что свои токены и NFT игроки могут обменять на настоящие деньги. Допустим, у вас есть редкий персонаж, который на рынке стоит много денег. Их можно продать на игровых или сторонних рынках за крипту, которую потом через онлайн обменник можно вывести в удобной человеку валюте.  </w:t>
      </w:r>
    </w:p>
    <w:p w14:paraId="33D83735"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Некоторые NFT игры реализуют функцию P2E другими способами. Например, можно зарабатывать токены за победу над другими игроками. Или же, практически как в реальной жизни, есть возможность стать владельцем земли. Затем сдавать ее в аренду, или на ней строить собственный крипто бизнес, например выставку своих NFT.</w:t>
      </w:r>
    </w:p>
    <w:p w14:paraId="08CAAC9F"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p>
    <w:p w14:paraId="624D045C" w14:textId="77777777" w:rsidR="0043159E" w:rsidRPr="0043159E" w:rsidRDefault="0043159E" w:rsidP="0043159E">
      <w:pPr>
        <w:spacing w:before="360" w:after="120" w:line="240" w:lineRule="auto"/>
        <w:outlineLvl w:val="1"/>
        <w:rPr>
          <w:rFonts w:ascii="Times New Roman" w:eastAsia="Times New Roman" w:hAnsi="Times New Roman" w:cs="Times New Roman"/>
          <w:b/>
          <w:bCs/>
          <w:kern w:val="0"/>
          <w:sz w:val="36"/>
          <w:szCs w:val="36"/>
          <w:lang w:eastAsia="uk-UA"/>
          <w14:ligatures w14:val="none"/>
        </w:rPr>
      </w:pPr>
      <w:r w:rsidRPr="0043159E">
        <w:rPr>
          <w:rFonts w:ascii="Arial" w:eastAsia="Times New Roman" w:hAnsi="Arial" w:cs="Arial"/>
          <w:color w:val="000000"/>
          <w:kern w:val="0"/>
          <w:sz w:val="32"/>
          <w:szCs w:val="32"/>
          <w:lang w:eastAsia="uk-UA"/>
          <w14:ligatures w14:val="none"/>
        </w:rPr>
        <w:t>С чего начать, чтобы заработать на NFT играх?</w:t>
      </w:r>
    </w:p>
    <w:p w14:paraId="3FAD2AE4"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Прежде всего нужно изучить, как работает крипто валюта, завести собственные кошельки. Большинство NFT игр используют блокчейн Ethereum, имейте это в виду, когда заводите кошелек конкретно для этой цели.</w:t>
      </w:r>
    </w:p>
    <w:p w14:paraId="71535520"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Далее стоит узнать, какие бывают P2E игры, чтобы подобрать под себя интересующий вас жанр. Самые распространенные сейчас жанры это симуляторы ферм, карточные коллекционные игры, тамагочи и многие другие. </w:t>
      </w:r>
    </w:p>
    <w:p w14:paraId="24F5A6D6"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p>
    <w:p w14:paraId="7F0E1D1B" w14:textId="77777777" w:rsidR="0043159E" w:rsidRPr="0043159E" w:rsidRDefault="0043159E" w:rsidP="0043159E">
      <w:pPr>
        <w:spacing w:before="360" w:after="120" w:line="240" w:lineRule="auto"/>
        <w:outlineLvl w:val="1"/>
        <w:rPr>
          <w:rFonts w:ascii="Times New Roman" w:eastAsia="Times New Roman" w:hAnsi="Times New Roman" w:cs="Times New Roman"/>
          <w:b/>
          <w:bCs/>
          <w:kern w:val="0"/>
          <w:sz w:val="36"/>
          <w:szCs w:val="36"/>
          <w:lang w:eastAsia="uk-UA"/>
          <w14:ligatures w14:val="none"/>
        </w:rPr>
      </w:pPr>
      <w:r w:rsidRPr="0043159E">
        <w:rPr>
          <w:rFonts w:ascii="Arial" w:eastAsia="Times New Roman" w:hAnsi="Arial" w:cs="Arial"/>
          <w:color w:val="000000"/>
          <w:kern w:val="0"/>
          <w:sz w:val="32"/>
          <w:szCs w:val="32"/>
          <w:lang w:eastAsia="uk-UA"/>
          <w14:ligatures w14:val="none"/>
        </w:rPr>
        <w:t>P2E игры, с которых можно начать без вложений</w:t>
      </w:r>
    </w:p>
    <w:p w14:paraId="5B7F8BF1"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1. Gods Unchained является коллекционной карточной NFT игрой. Очевидно, что разработчики вдохновлялись такими гигантами жанра как Magic the Gathering и Hearthstone. После регистрации игрок получает бесплатную колоду карт. Благодаря этому, есть возможность сразу начинать развивать свою стратегию и играть. Естественно, play to earn механикой здесь является то, что все собранные карточки это крипто токены. Их можно продавать, обменивать за реальную крипто валюту. Также игроки получают бонусы за победу над другими игроками. Есть возможность попасть на турнир, где выигрыши уже достигают больших цифр в несколько сотен тысяч долларов.</w:t>
      </w:r>
    </w:p>
    <w:p w14:paraId="4728958F"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p>
    <w:p w14:paraId="7AFE7632"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2. Axie Infinity является на данный момент самой востребованной игрой в крипто мире.</w:t>
      </w:r>
    </w:p>
    <w:p w14:paraId="0F0967E9"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Игровой процесс заключается в разведении существ, похожих на аксолотль. Они могут эволюционировать, размножаться и сражаться с существами других игроков. Стоимость зверей на рынке варьируется от $20 до $200. Более редкие аксолотли стоят ещё дороже.</w:t>
      </w:r>
    </w:p>
    <w:p w14:paraId="76E3FFFA"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 xml:space="preserve">На самом деле эта игра не должна была попасть в данный список, поскольку по своей основной механике, игроку нужно купить свое первое существо, чтобы начать играть. Однако в сообществе данной NFT игры существует режим Стипендии. Через него новички могут </w:t>
      </w:r>
      <w:r w:rsidRPr="0043159E">
        <w:rPr>
          <w:rFonts w:ascii="Arial" w:eastAsia="Times New Roman" w:hAnsi="Arial" w:cs="Arial"/>
          <w:color w:val="000000"/>
          <w:kern w:val="0"/>
          <w:lang w:eastAsia="uk-UA"/>
          <w14:ligatures w14:val="none"/>
        </w:rPr>
        <w:lastRenderedPageBreak/>
        <w:t>получить необходимое финансирование от игроков, у которых нет времени на то, чтобы сидеть в игре, но есть средства, которые они хотят вложить. Новичок получает игровую поддержку, то есть существ и токены, а взамен будет отдавать 40 процентов своего игрового дохода инвестору. Эти сделки проводятся через саму игру, а инвесторов можно найти на серверах дискорда, посвященных данной P2E. </w:t>
      </w:r>
    </w:p>
    <w:p w14:paraId="23E00BB7"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p>
    <w:p w14:paraId="652E228D" w14:textId="77777777" w:rsidR="0043159E" w:rsidRPr="0043159E" w:rsidRDefault="0043159E" w:rsidP="0043159E">
      <w:pPr>
        <w:spacing w:before="360" w:after="120" w:line="240" w:lineRule="auto"/>
        <w:outlineLvl w:val="1"/>
        <w:rPr>
          <w:rFonts w:ascii="Times New Roman" w:eastAsia="Times New Roman" w:hAnsi="Times New Roman" w:cs="Times New Roman"/>
          <w:b/>
          <w:bCs/>
          <w:kern w:val="0"/>
          <w:sz w:val="36"/>
          <w:szCs w:val="36"/>
          <w:lang w:eastAsia="uk-UA"/>
          <w14:ligatures w14:val="none"/>
        </w:rPr>
      </w:pPr>
      <w:r w:rsidRPr="0043159E">
        <w:rPr>
          <w:rFonts w:ascii="Arial" w:eastAsia="Times New Roman" w:hAnsi="Arial" w:cs="Arial"/>
          <w:color w:val="000000"/>
          <w:kern w:val="0"/>
          <w:sz w:val="32"/>
          <w:szCs w:val="32"/>
          <w:lang w:eastAsia="uk-UA"/>
          <w14:ligatures w14:val="none"/>
        </w:rPr>
        <w:t>Примеры P2E игр, для которых нужно вложиться</w:t>
      </w:r>
    </w:p>
    <w:p w14:paraId="35F06878"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Thetan Arena, игра жанра MOBA, с возможностью заработка крипто валюты, требует приблизительно 50 долларов, чтобы купить своего первого персонажа. Цель игры, естественно, работать в команде и победить соперников. При этом нужно заработать как можно больше очков, потому что в конце боя очки превращаются в крипто токены.</w:t>
      </w:r>
    </w:p>
    <w:p w14:paraId="62E496FD"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Стоит обратить внимание, что в этой игре, как и в Axie Infinity, появилась возможность получить в долг персонажей от других игроков. В начале 2022 в Thetan Arena ввели функцию аренды. Новичок получает персонажа от другого игрока, и с каждой победой выплачивает арендодателю процент заработанных токенов. </w:t>
      </w:r>
    </w:p>
    <w:p w14:paraId="7681481D"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p>
    <w:p w14:paraId="58B8896E"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The Sandbox, симулятор песочницы с виртуальной землей, позволяет игрокам владеть собственными мирами. Чтобы начать играть нужно приобрести свой собственный участок земли, это обойдется приблизительно в $100. Затем игроку открывается полная свобода. Можно сдавать землю в аренду, создавать игровые сценарии, обустраивать мир и многое другое.</w:t>
      </w:r>
    </w:p>
    <w:p w14:paraId="3A7D1568"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p>
    <w:p w14:paraId="6BAB0574"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CryptoKitties это фактически крипто тамагочи. Для того чтобы открыть полный функционал игры, необходимо приобрести двух питомцев. Зарабатывать там можно на разведении и продаже своих питомцев, а стоимость определяется игровым сообществом и редкостью. Например, если в игре разведут больше крипто котов с черной шерстью, их стоимость будет снижаться, и наоборот.</w:t>
      </w:r>
    </w:p>
    <w:p w14:paraId="1AFD28B5"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p>
    <w:p w14:paraId="7D0F5B14" w14:textId="77777777" w:rsidR="0043159E" w:rsidRPr="0043159E" w:rsidRDefault="0043159E" w:rsidP="0043159E">
      <w:pPr>
        <w:spacing w:before="360" w:after="120" w:line="240" w:lineRule="auto"/>
        <w:outlineLvl w:val="1"/>
        <w:rPr>
          <w:rFonts w:ascii="Times New Roman" w:eastAsia="Times New Roman" w:hAnsi="Times New Roman" w:cs="Times New Roman"/>
          <w:b/>
          <w:bCs/>
          <w:kern w:val="0"/>
          <w:sz w:val="36"/>
          <w:szCs w:val="36"/>
          <w:lang w:eastAsia="uk-UA"/>
          <w14:ligatures w14:val="none"/>
        </w:rPr>
      </w:pPr>
      <w:r w:rsidRPr="0043159E">
        <w:rPr>
          <w:rFonts w:ascii="Arial" w:eastAsia="Times New Roman" w:hAnsi="Arial" w:cs="Arial"/>
          <w:color w:val="000000"/>
          <w:kern w:val="0"/>
          <w:sz w:val="32"/>
          <w:szCs w:val="32"/>
          <w:lang w:eastAsia="uk-UA"/>
          <w14:ligatures w14:val="none"/>
        </w:rPr>
        <w:t>Подводим итоги</w:t>
      </w:r>
    </w:p>
    <w:p w14:paraId="5125F85D" w14:textId="77777777" w:rsidR="0043159E" w:rsidRPr="0043159E" w:rsidRDefault="0043159E" w:rsidP="0043159E">
      <w:pPr>
        <w:spacing w:after="0" w:line="240" w:lineRule="auto"/>
        <w:rPr>
          <w:rFonts w:ascii="Times New Roman" w:eastAsia="Times New Roman" w:hAnsi="Times New Roman" w:cs="Times New Roman"/>
          <w:kern w:val="0"/>
          <w:sz w:val="24"/>
          <w:szCs w:val="24"/>
          <w:lang w:eastAsia="uk-UA"/>
          <w14:ligatures w14:val="none"/>
        </w:rPr>
      </w:pPr>
      <w:r w:rsidRPr="0043159E">
        <w:rPr>
          <w:rFonts w:ascii="Arial" w:eastAsia="Times New Roman" w:hAnsi="Arial" w:cs="Arial"/>
          <w:color w:val="000000"/>
          <w:kern w:val="0"/>
          <w:lang w:eastAsia="uk-UA"/>
          <w14:ligatures w14:val="none"/>
        </w:rPr>
        <w:t>Play to earn игры несомненно еще не дошли до пика своего развития. Большинство из них не могут похвастаться захватывающим геймплеем или графикой. Порог вхождения в такие игры напрямую зависит от того, сколько денег игроки готовы вложить в свой крипто мир. Если игрок не знаком с NFT играми, начинать определенно стоит с проектов, которые не требуют начальных вложений. Важно читать отзывы и впечатления людей на открытых обсуждениях. Только так можно решить для себя, сможете ли вы заработать на NFT.</w:t>
      </w:r>
    </w:p>
    <w:p w14:paraId="4AC273BF" w14:textId="77777777" w:rsidR="00C729A5" w:rsidRDefault="00C729A5"/>
    <w:sectPr w:rsidR="00C729A5">
      <w:pgSz w:w="11906" w:h="16838"/>
      <w:pgMar w:top="850" w:right="850" w:bottom="850"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175"/>
    <w:rsid w:val="0043159E"/>
    <w:rsid w:val="00956144"/>
    <w:rsid w:val="00C729A5"/>
    <w:rsid w:val="00DF31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D080A-81DD-451C-9DC1-6122D1FE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3159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uk-U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159E"/>
    <w:rPr>
      <w:rFonts w:ascii="Times New Roman" w:eastAsia="Times New Roman" w:hAnsi="Times New Roman" w:cs="Times New Roman"/>
      <w:b/>
      <w:bCs/>
      <w:kern w:val="0"/>
      <w:sz w:val="36"/>
      <w:szCs w:val="36"/>
      <w:lang w:eastAsia="uk-UA"/>
      <w14:ligatures w14:val="none"/>
    </w:rPr>
  </w:style>
  <w:style w:type="paragraph" w:styleId="NormalWeb">
    <w:name w:val="Normal (Web)"/>
    <w:basedOn w:val="Normal"/>
    <w:uiPriority w:val="99"/>
    <w:semiHidden/>
    <w:unhideWhenUsed/>
    <w:rsid w:val="0043159E"/>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74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3494</Words>
  <Characters>1993</Characters>
  <Application>Microsoft Office Word</Application>
  <DocSecurity>0</DocSecurity>
  <Lines>16</Lines>
  <Paragraphs>10</Paragraphs>
  <ScaleCrop>false</ScaleCrop>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Esthet VO</dc:creator>
  <cp:keywords/>
  <dc:description/>
  <cp:lastModifiedBy>Esthet VO</cp:lastModifiedBy>
  <cp:revision>3</cp:revision>
  <dcterms:created xsi:type="dcterms:W3CDTF">2023-05-11T12:11:00Z</dcterms:created>
  <dcterms:modified xsi:type="dcterms:W3CDTF">2023-05-11T12:11:00Z</dcterms:modified>
</cp:coreProperties>
</file>