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6F723" w14:textId="77777777" w:rsidR="00627AFE" w:rsidRPr="00627AFE" w:rsidRDefault="00627AFE" w:rsidP="00627AF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7AFE">
        <w:rPr>
          <w:rFonts w:ascii="Times New Roman" w:hAnsi="Times New Roman" w:cs="Times New Roman"/>
          <w:sz w:val="28"/>
          <w:szCs w:val="28"/>
          <w:lang w:val="ru-RU"/>
        </w:rPr>
        <w:t>Краткое описание криптовалюты BTC</w:t>
      </w:r>
    </w:p>
    <w:p w14:paraId="798B8854" w14:textId="77777777" w:rsidR="00627AFE" w:rsidRPr="00627AFE" w:rsidRDefault="00627AFE" w:rsidP="00627AF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0B38AB5" w14:textId="25ED7290" w:rsidR="00627AFE" w:rsidRPr="00627AFE" w:rsidRDefault="00627AFE" w:rsidP="00627AF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7AFE">
        <w:rPr>
          <w:rFonts w:ascii="Times New Roman" w:hAnsi="Times New Roman" w:cs="Times New Roman"/>
          <w:sz w:val="28"/>
          <w:szCs w:val="28"/>
          <w:lang w:val="ru-RU"/>
        </w:rPr>
        <w:t>Биткоин (BTC) — это цифровая валюта, которую используют как традиционные деньги. Интерес к криптовалюте стремительно увеличивается, а поэтому и список того, что можно купить также расширяется. К 2023 криптовалюту всё больше стран признают как официальное платежное средство. Но существуют и те, которые к такому способу оплаты относятся настороженно или вовсе его запрещают.</w:t>
      </w:r>
    </w:p>
    <w:p w14:paraId="68D9F822" w14:textId="77777777" w:rsidR="00627AFE" w:rsidRPr="00627AFE" w:rsidRDefault="00627AFE" w:rsidP="00627AF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1D21895" w14:textId="2150B5FD" w:rsidR="00627AFE" w:rsidRPr="00627AFE" w:rsidRDefault="00627AFE" w:rsidP="00627AF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7AFE">
        <w:rPr>
          <w:rFonts w:ascii="Times New Roman" w:hAnsi="Times New Roman" w:cs="Times New Roman"/>
          <w:sz w:val="28"/>
          <w:szCs w:val="28"/>
          <w:lang w:val="ru-RU"/>
        </w:rPr>
        <w:t>Способы получения Биткоинов</w:t>
      </w:r>
    </w:p>
    <w:p w14:paraId="0405F4F5" w14:textId="77777777" w:rsidR="00627AFE" w:rsidRPr="00627AFE" w:rsidRDefault="00627AFE" w:rsidP="00627AF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4FB2212" w14:textId="7C4786CC" w:rsidR="00627AFE" w:rsidRPr="00627AFE" w:rsidRDefault="00627AFE" w:rsidP="00627AF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7AFE">
        <w:rPr>
          <w:rFonts w:ascii="Times New Roman" w:hAnsi="Times New Roman" w:cs="Times New Roman"/>
          <w:sz w:val="28"/>
          <w:szCs w:val="28"/>
          <w:lang w:val="ru-RU"/>
        </w:rPr>
        <w:t>Вложения в криптовалюту — это перспективный способ инвестиций. Стоит рассмотреть два самых популярных способа заработка биткоинов: майнинг и покупка.</w:t>
      </w:r>
    </w:p>
    <w:p w14:paraId="0EE0D674" w14:textId="5F0B282F" w:rsidR="00627AFE" w:rsidRPr="00627AFE" w:rsidRDefault="00627AFE" w:rsidP="00627AF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7AFE">
        <w:rPr>
          <w:rFonts w:ascii="Times New Roman" w:hAnsi="Times New Roman" w:cs="Times New Roman"/>
          <w:sz w:val="28"/>
          <w:szCs w:val="28"/>
          <w:lang w:val="ru-RU"/>
        </w:rPr>
        <w:t>Майнинг — единственный способ эмиссии биткоина, принцип которого заключается в создании новых блоков с помощью вычислений. На специальном оборудовании майнер путём решения компьютерных задач, создаёт структурную единицу (</w:t>
      </w:r>
      <w:proofErr w:type="spellStart"/>
      <w:r w:rsidRPr="00627AFE">
        <w:rPr>
          <w:rFonts w:ascii="Times New Roman" w:hAnsi="Times New Roman" w:cs="Times New Roman"/>
          <w:sz w:val="28"/>
          <w:szCs w:val="28"/>
          <w:lang w:val="ru-RU"/>
        </w:rPr>
        <w:t>блокчейн</w:t>
      </w:r>
      <w:proofErr w:type="spellEnd"/>
      <w:r w:rsidRPr="00627AFE">
        <w:rPr>
          <w:rFonts w:ascii="Times New Roman" w:hAnsi="Times New Roman" w:cs="Times New Roman"/>
          <w:sz w:val="28"/>
          <w:szCs w:val="28"/>
          <w:lang w:val="ru-RU"/>
        </w:rPr>
        <w:t>). В результате получает награду в виде новой монеты. Новичку разобраться в этом способе будет сложно.</w:t>
      </w:r>
    </w:p>
    <w:p w14:paraId="628FD2F1" w14:textId="77777777" w:rsidR="00627AFE" w:rsidRPr="00627AFE" w:rsidRDefault="00627AFE" w:rsidP="00627AF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7AFE">
        <w:rPr>
          <w:rFonts w:ascii="Times New Roman" w:hAnsi="Times New Roman" w:cs="Times New Roman"/>
          <w:sz w:val="28"/>
          <w:szCs w:val="28"/>
          <w:lang w:val="ru-RU"/>
        </w:rPr>
        <w:t xml:space="preserve">Покупка биткоина. Купить монету можно на криптобирже с помощью </w:t>
      </w:r>
      <w:proofErr w:type="spellStart"/>
      <w:r w:rsidRPr="00627AFE">
        <w:rPr>
          <w:rFonts w:ascii="Times New Roman" w:hAnsi="Times New Roman" w:cs="Times New Roman"/>
          <w:sz w:val="28"/>
          <w:szCs w:val="28"/>
          <w:lang w:val="ru-RU"/>
        </w:rPr>
        <w:t>фиатных</w:t>
      </w:r>
      <w:proofErr w:type="spellEnd"/>
      <w:r w:rsidRPr="00627AFE">
        <w:rPr>
          <w:rFonts w:ascii="Times New Roman" w:hAnsi="Times New Roman" w:cs="Times New Roman"/>
          <w:sz w:val="28"/>
          <w:szCs w:val="28"/>
          <w:lang w:val="ru-RU"/>
        </w:rPr>
        <w:t xml:space="preserve"> денег. Этот способ подойдёт новичкам, поскольку не требует знаний и оборудования. Всё что нужно это зарегистрироваться на бирже и купить BTC.</w:t>
      </w:r>
    </w:p>
    <w:p w14:paraId="0065A0EB" w14:textId="77777777" w:rsidR="00627AFE" w:rsidRPr="00627AFE" w:rsidRDefault="00627AFE" w:rsidP="00627AF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5DAFBDC" w14:textId="77777777" w:rsidR="00627AFE" w:rsidRPr="00627AFE" w:rsidRDefault="00627AFE" w:rsidP="00627AF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7AFE">
        <w:rPr>
          <w:rFonts w:ascii="Times New Roman" w:hAnsi="Times New Roman" w:cs="Times New Roman"/>
          <w:sz w:val="28"/>
          <w:szCs w:val="28"/>
          <w:lang w:val="ru-RU"/>
        </w:rPr>
        <w:t>Варианты хранения BTC</w:t>
      </w:r>
    </w:p>
    <w:p w14:paraId="2F523875" w14:textId="77777777" w:rsidR="00627AFE" w:rsidRPr="00627AFE" w:rsidRDefault="00627AFE" w:rsidP="00627AF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04CA212" w14:textId="77777777" w:rsidR="00627AFE" w:rsidRPr="00627AFE" w:rsidRDefault="00627AFE" w:rsidP="00627AF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7AFE">
        <w:rPr>
          <w:rFonts w:ascii="Times New Roman" w:hAnsi="Times New Roman" w:cs="Times New Roman"/>
          <w:sz w:val="28"/>
          <w:szCs w:val="28"/>
          <w:lang w:val="ru-RU"/>
        </w:rPr>
        <w:t>Прежде чем начать пользоваться Биткоинами, выберите место для хранения. Самый популярный кошелек — это биржа, но есть и другие специальные приложения (биткоин-кошельки). Их используют как на ПК, так и на мобильных устройствах.  Между собой отличаются настройками и функциями. Некоторые имеют функцию для создания QR-кода, который используют, чтобы оплатить товары и услуги биткоином.</w:t>
      </w:r>
    </w:p>
    <w:p w14:paraId="53342BFD" w14:textId="77777777" w:rsidR="00627AFE" w:rsidRPr="00627AFE" w:rsidRDefault="00627AFE" w:rsidP="00627AF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4DEF349" w14:textId="30625CD0" w:rsidR="00627AFE" w:rsidRPr="00627AFE" w:rsidRDefault="00627AFE" w:rsidP="00627AF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7AFE">
        <w:rPr>
          <w:rFonts w:ascii="Times New Roman" w:hAnsi="Times New Roman" w:cs="Times New Roman"/>
          <w:sz w:val="28"/>
          <w:szCs w:val="28"/>
          <w:lang w:val="ru-RU"/>
        </w:rPr>
        <w:t>Разновидности кошельков для хранения</w:t>
      </w:r>
    </w:p>
    <w:p w14:paraId="28283626" w14:textId="77777777" w:rsidR="00627AFE" w:rsidRPr="00627AFE" w:rsidRDefault="00627AFE" w:rsidP="00627AF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9B228BF" w14:textId="77777777" w:rsidR="00627AFE" w:rsidRPr="00627AFE" w:rsidRDefault="00627AFE" w:rsidP="00627AF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E9C3164" w14:textId="05DD85C4" w:rsidR="00627AFE" w:rsidRPr="00627AFE" w:rsidRDefault="00627AFE" w:rsidP="00627AF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7AFE">
        <w:rPr>
          <w:rFonts w:ascii="Times New Roman" w:hAnsi="Times New Roman" w:cs="Times New Roman"/>
          <w:sz w:val="28"/>
          <w:szCs w:val="28"/>
          <w:lang w:val="ru-RU"/>
        </w:rPr>
        <w:lastRenderedPageBreak/>
        <w:t>Биткоин-кошельки бывают нескольких видов, которые отличаются между собой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59CF2781" w14:textId="23DFFF50" w:rsidR="00627AFE" w:rsidRPr="00627AFE" w:rsidRDefault="00627AFE" w:rsidP="00627A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7AFE">
        <w:rPr>
          <w:rFonts w:ascii="Times New Roman" w:hAnsi="Times New Roman" w:cs="Times New Roman"/>
          <w:sz w:val="28"/>
          <w:szCs w:val="28"/>
          <w:lang w:val="ru-RU"/>
        </w:rPr>
        <w:t xml:space="preserve">Онлайн и офлайн кошельки. Онлайн кошельками пользуются только с подключением к сети. Этот вариант более распространённый.  Офлайн кошельки функционируют без подключения к интернету, преимущественно это </w:t>
      </w:r>
      <w:r w:rsidRPr="00627AFE">
        <w:rPr>
          <w:rFonts w:ascii="Times New Roman" w:hAnsi="Times New Roman" w:cs="Times New Roman"/>
          <w:sz w:val="28"/>
          <w:szCs w:val="28"/>
          <w:lang w:val="ru-RU"/>
        </w:rPr>
        <w:t>физические устройства (аппаратные хранилища),</w:t>
      </w:r>
      <w:r w:rsidRPr="00627AFE">
        <w:rPr>
          <w:rFonts w:ascii="Times New Roman" w:hAnsi="Times New Roman" w:cs="Times New Roman"/>
          <w:sz w:val="28"/>
          <w:szCs w:val="28"/>
          <w:lang w:val="ru-RU"/>
        </w:rPr>
        <w:t xml:space="preserve"> на которые переносятся биткоины.</w:t>
      </w:r>
    </w:p>
    <w:p w14:paraId="67600C9C" w14:textId="343A35BB" w:rsidR="00627AFE" w:rsidRPr="00627AFE" w:rsidRDefault="00627AFE" w:rsidP="00627A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7AFE">
        <w:rPr>
          <w:rFonts w:ascii="Times New Roman" w:hAnsi="Times New Roman" w:cs="Times New Roman"/>
          <w:sz w:val="28"/>
          <w:szCs w:val="28"/>
          <w:lang w:val="ru-RU"/>
        </w:rPr>
        <w:t xml:space="preserve">«Тяжелые» и «легкие».  Данная разновидность характерна </w:t>
      </w:r>
      <w:r w:rsidRPr="00627AFE">
        <w:rPr>
          <w:rFonts w:ascii="Times New Roman" w:hAnsi="Times New Roman" w:cs="Times New Roman"/>
          <w:sz w:val="28"/>
          <w:szCs w:val="28"/>
          <w:lang w:val="ru-RU"/>
        </w:rPr>
        <w:t>для Биткоин-кошельков,</w:t>
      </w:r>
      <w:r w:rsidRPr="00627AFE">
        <w:rPr>
          <w:rFonts w:ascii="Times New Roman" w:hAnsi="Times New Roman" w:cs="Times New Roman"/>
          <w:sz w:val="28"/>
          <w:szCs w:val="28"/>
          <w:lang w:val="ru-RU"/>
        </w:rPr>
        <w:t xml:space="preserve"> предназначенных для ПК. Отличие заключается в </w:t>
      </w:r>
      <w:r w:rsidRPr="00627AFE">
        <w:rPr>
          <w:rFonts w:ascii="Times New Roman" w:hAnsi="Times New Roman" w:cs="Times New Roman"/>
          <w:sz w:val="28"/>
          <w:szCs w:val="28"/>
          <w:lang w:val="ru-RU"/>
        </w:rPr>
        <w:t>том,</w:t>
      </w:r>
      <w:r w:rsidRPr="00627AFE">
        <w:rPr>
          <w:rFonts w:ascii="Times New Roman" w:hAnsi="Times New Roman" w:cs="Times New Roman"/>
          <w:sz w:val="28"/>
          <w:szCs w:val="28"/>
          <w:lang w:val="ru-RU"/>
        </w:rPr>
        <w:t xml:space="preserve"> что «тяжёлые» кошельки требуют скачивания </w:t>
      </w:r>
      <w:proofErr w:type="spellStart"/>
      <w:r w:rsidRPr="00627AFE">
        <w:rPr>
          <w:rFonts w:ascii="Times New Roman" w:hAnsi="Times New Roman" w:cs="Times New Roman"/>
          <w:sz w:val="28"/>
          <w:szCs w:val="28"/>
          <w:lang w:val="ru-RU"/>
        </w:rPr>
        <w:t>блокчейна</w:t>
      </w:r>
      <w:proofErr w:type="spellEnd"/>
      <w:r w:rsidRPr="00627AFE">
        <w:rPr>
          <w:rFonts w:ascii="Times New Roman" w:hAnsi="Times New Roman" w:cs="Times New Roman"/>
          <w:sz w:val="28"/>
          <w:szCs w:val="28"/>
          <w:lang w:val="ru-RU"/>
        </w:rPr>
        <w:t xml:space="preserve"> (цифровой базы данных информации, которая отражает проведенные транзакции), и используются майнерами. «Легкие» кошельки не требуют скачивания </w:t>
      </w:r>
      <w:proofErr w:type="spellStart"/>
      <w:r w:rsidRPr="00627AFE">
        <w:rPr>
          <w:rFonts w:ascii="Times New Roman" w:hAnsi="Times New Roman" w:cs="Times New Roman"/>
          <w:sz w:val="28"/>
          <w:szCs w:val="28"/>
          <w:lang w:val="ru-RU"/>
        </w:rPr>
        <w:t>блокчейнов</w:t>
      </w:r>
      <w:proofErr w:type="spellEnd"/>
      <w:r w:rsidRPr="00627AFE">
        <w:rPr>
          <w:rFonts w:ascii="Times New Roman" w:hAnsi="Times New Roman" w:cs="Times New Roman"/>
          <w:sz w:val="28"/>
          <w:szCs w:val="28"/>
          <w:lang w:val="ru-RU"/>
        </w:rPr>
        <w:t>, от чего проще в использовании, но в сравнении с предыдущими отличаются меньшим уровнем защиты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D0B24F" w14:textId="49FF01BC" w:rsidR="00627AFE" w:rsidRPr="00627AFE" w:rsidRDefault="00627AFE" w:rsidP="00627A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27AFE">
        <w:rPr>
          <w:rFonts w:ascii="Times New Roman" w:hAnsi="Times New Roman" w:cs="Times New Roman"/>
          <w:sz w:val="28"/>
          <w:szCs w:val="28"/>
          <w:lang w:val="ru-RU"/>
        </w:rPr>
        <w:t>Кастодиальные</w:t>
      </w:r>
      <w:proofErr w:type="spellEnd"/>
      <w:r w:rsidRPr="00627AFE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627AFE">
        <w:rPr>
          <w:rFonts w:ascii="Times New Roman" w:hAnsi="Times New Roman" w:cs="Times New Roman"/>
          <w:sz w:val="28"/>
          <w:szCs w:val="28"/>
          <w:lang w:val="ru-RU"/>
        </w:rPr>
        <w:t>некастодиальные</w:t>
      </w:r>
      <w:proofErr w:type="spellEnd"/>
      <w:r w:rsidRPr="00627AFE">
        <w:rPr>
          <w:rFonts w:ascii="Times New Roman" w:hAnsi="Times New Roman" w:cs="Times New Roman"/>
          <w:sz w:val="28"/>
          <w:szCs w:val="28"/>
          <w:lang w:val="ru-RU"/>
        </w:rPr>
        <w:t xml:space="preserve">. Первый вариант отличается тем, что к кошельку имеет доступ третье лицо. А </w:t>
      </w:r>
      <w:proofErr w:type="spellStart"/>
      <w:r w:rsidRPr="00627AFE">
        <w:rPr>
          <w:rFonts w:ascii="Times New Roman" w:hAnsi="Times New Roman" w:cs="Times New Roman"/>
          <w:sz w:val="28"/>
          <w:szCs w:val="28"/>
          <w:lang w:val="ru-RU"/>
        </w:rPr>
        <w:t>некастодиальным</w:t>
      </w:r>
      <w:proofErr w:type="spellEnd"/>
      <w:r w:rsidRPr="00627AFE">
        <w:rPr>
          <w:rFonts w:ascii="Times New Roman" w:hAnsi="Times New Roman" w:cs="Times New Roman"/>
          <w:sz w:val="28"/>
          <w:szCs w:val="28"/>
          <w:lang w:val="ru-RU"/>
        </w:rPr>
        <w:t xml:space="preserve"> кошельком управляет только владелец приложения. </w:t>
      </w:r>
      <w:r w:rsidRPr="00627AFE">
        <w:rPr>
          <w:rFonts w:ascii="Times New Roman" w:hAnsi="Times New Roman" w:cs="Times New Roman"/>
          <w:sz w:val="28"/>
          <w:szCs w:val="28"/>
          <w:lang w:val="ru-RU"/>
        </w:rPr>
        <w:t>Кошелек на бирже — это</w:t>
      </w:r>
      <w:r w:rsidRPr="00627AFE">
        <w:rPr>
          <w:rFonts w:ascii="Times New Roman" w:hAnsi="Times New Roman" w:cs="Times New Roman"/>
          <w:sz w:val="28"/>
          <w:szCs w:val="28"/>
          <w:lang w:val="ru-RU"/>
        </w:rPr>
        <w:t xml:space="preserve"> пример </w:t>
      </w:r>
      <w:proofErr w:type="spellStart"/>
      <w:r w:rsidRPr="00627AFE">
        <w:rPr>
          <w:rFonts w:ascii="Times New Roman" w:hAnsi="Times New Roman" w:cs="Times New Roman"/>
          <w:sz w:val="28"/>
          <w:szCs w:val="28"/>
          <w:lang w:val="ru-RU"/>
        </w:rPr>
        <w:t>кастодиального</w:t>
      </w:r>
      <w:proofErr w:type="spellEnd"/>
      <w:r w:rsidRPr="00627AFE">
        <w:rPr>
          <w:rFonts w:ascii="Times New Roman" w:hAnsi="Times New Roman" w:cs="Times New Roman"/>
          <w:sz w:val="28"/>
          <w:szCs w:val="28"/>
          <w:lang w:val="ru-RU"/>
        </w:rPr>
        <w:t xml:space="preserve"> вида.</w:t>
      </w:r>
    </w:p>
    <w:p w14:paraId="5B6A9F41" w14:textId="77777777" w:rsidR="00627AFE" w:rsidRPr="00627AFE" w:rsidRDefault="00627AFE" w:rsidP="00627AF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46C6C70" w14:textId="0E56644A" w:rsidR="00627AFE" w:rsidRPr="00627AFE" w:rsidRDefault="00627AFE" w:rsidP="00627AF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7AFE">
        <w:rPr>
          <w:rFonts w:ascii="Times New Roman" w:hAnsi="Times New Roman" w:cs="Times New Roman"/>
          <w:sz w:val="28"/>
          <w:szCs w:val="28"/>
          <w:lang w:val="ru-RU"/>
        </w:rPr>
        <w:t>К сожалению,</w:t>
      </w:r>
      <w:r w:rsidRPr="00627AFE">
        <w:rPr>
          <w:rFonts w:ascii="Times New Roman" w:hAnsi="Times New Roman" w:cs="Times New Roman"/>
          <w:sz w:val="28"/>
          <w:szCs w:val="28"/>
          <w:lang w:val="ru-RU"/>
        </w:rPr>
        <w:t xml:space="preserve"> некоторые биткоин кошельки делают мошенники, поэтому к выбору приложения нужно отнестись внимательно. Скачивать мобильные кошельки рекомендовано только из официальных магазинов приложений, таких как Google Play (</w:t>
      </w:r>
      <w:proofErr w:type="spellStart"/>
      <w:r w:rsidRPr="00627AFE">
        <w:rPr>
          <w:rFonts w:ascii="Times New Roman" w:hAnsi="Times New Roman" w:cs="Times New Roman"/>
          <w:sz w:val="28"/>
          <w:szCs w:val="28"/>
          <w:lang w:val="ru-RU"/>
        </w:rPr>
        <w:t>Android</w:t>
      </w:r>
      <w:proofErr w:type="spellEnd"/>
      <w:r w:rsidRPr="00627AFE">
        <w:rPr>
          <w:rFonts w:ascii="Times New Roman" w:hAnsi="Times New Roman" w:cs="Times New Roman"/>
          <w:sz w:val="28"/>
          <w:szCs w:val="28"/>
          <w:lang w:val="ru-RU"/>
        </w:rPr>
        <w:t xml:space="preserve">) и </w:t>
      </w:r>
      <w:proofErr w:type="spellStart"/>
      <w:r w:rsidRPr="00627AFE">
        <w:rPr>
          <w:rFonts w:ascii="Times New Roman" w:hAnsi="Times New Roman" w:cs="Times New Roman"/>
          <w:sz w:val="28"/>
          <w:szCs w:val="28"/>
          <w:lang w:val="ru-RU"/>
        </w:rPr>
        <w:t>App</w:t>
      </w:r>
      <w:proofErr w:type="spellEnd"/>
      <w:r w:rsidRPr="00627AFE">
        <w:rPr>
          <w:rFonts w:ascii="Times New Roman" w:hAnsi="Times New Roman" w:cs="Times New Roman"/>
          <w:sz w:val="28"/>
          <w:szCs w:val="28"/>
          <w:lang w:val="ru-RU"/>
        </w:rPr>
        <w:t xml:space="preserve"> Store (</w:t>
      </w:r>
      <w:proofErr w:type="spellStart"/>
      <w:r w:rsidRPr="00627AFE">
        <w:rPr>
          <w:rFonts w:ascii="Times New Roman" w:hAnsi="Times New Roman" w:cs="Times New Roman"/>
          <w:sz w:val="28"/>
          <w:szCs w:val="28"/>
          <w:lang w:val="ru-RU"/>
        </w:rPr>
        <w:t>iOS</w:t>
      </w:r>
      <w:proofErr w:type="spellEnd"/>
      <w:r w:rsidRPr="00627AFE">
        <w:rPr>
          <w:rFonts w:ascii="Times New Roman" w:hAnsi="Times New Roman" w:cs="Times New Roman"/>
          <w:sz w:val="28"/>
          <w:szCs w:val="28"/>
          <w:lang w:val="ru-RU"/>
        </w:rPr>
        <w:t>). Прежде чем определиться с выбором почитайте отзывы пользователей, обратите внимание на количество скачиваний и среднюю оценку.</w:t>
      </w:r>
    </w:p>
    <w:p w14:paraId="103E7BB7" w14:textId="77777777" w:rsidR="00627AFE" w:rsidRPr="00627AFE" w:rsidRDefault="00627AFE" w:rsidP="00627AF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81CD09B" w14:textId="77777777" w:rsidR="00627AFE" w:rsidRPr="00627AFE" w:rsidRDefault="00627AFE" w:rsidP="00627AF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7AFE">
        <w:rPr>
          <w:rFonts w:ascii="Times New Roman" w:hAnsi="Times New Roman" w:cs="Times New Roman"/>
          <w:sz w:val="28"/>
          <w:szCs w:val="28"/>
          <w:lang w:val="ru-RU"/>
        </w:rPr>
        <w:t>Покупки за Биткоины</w:t>
      </w:r>
    </w:p>
    <w:p w14:paraId="651605D4" w14:textId="77777777" w:rsidR="00627AFE" w:rsidRPr="00627AFE" w:rsidRDefault="00627AFE" w:rsidP="00627AF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8EA92D9" w14:textId="77777777" w:rsidR="00627AFE" w:rsidRPr="00627AFE" w:rsidRDefault="00627AFE" w:rsidP="00627AF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7AFE">
        <w:rPr>
          <w:rFonts w:ascii="Times New Roman" w:hAnsi="Times New Roman" w:cs="Times New Roman"/>
          <w:sz w:val="28"/>
          <w:szCs w:val="28"/>
          <w:lang w:val="ru-RU"/>
        </w:rPr>
        <w:t xml:space="preserve">Главный вопрос, который интересует будущих инвесторов: где применить биткоин. С помощью BTC осуществляют платежи. Покупают одежду, еду, технику, транспортные услуги, поездки, автомобиль или даже недвижимость.  Всё больше и больше компаний добавляют способ оплаты с помощью криптовалюты. </w:t>
      </w:r>
      <w:proofErr w:type="gramStart"/>
      <w:r w:rsidRPr="00627AFE">
        <w:rPr>
          <w:rFonts w:ascii="Times New Roman" w:hAnsi="Times New Roman" w:cs="Times New Roman"/>
          <w:sz w:val="28"/>
          <w:szCs w:val="28"/>
          <w:lang w:val="ru-RU"/>
        </w:rPr>
        <w:t>Кроме того</w:t>
      </w:r>
      <w:proofErr w:type="gramEnd"/>
      <w:r w:rsidRPr="00627AFE">
        <w:rPr>
          <w:rFonts w:ascii="Times New Roman" w:hAnsi="Times New Roman" w:cs="Times New Roman"/>
          <w:sz w:val="28"/>
          <w:szCs w:val="28"/>
          <w:lang w:val="ru-RU"/>
        </w:rPr>
        <w:t xml:space="preserve"> есть возможность обменять BTC на традиционную валюту.  Сделать это можно с помощью обменников.</w:t>
      </w:r>
    </w:p>
    <w:p w14:paraId="605339C3" w14:textId="77777777" w:rsidR="00627AFE" w:rsidRPr="00627AFE" w:rsidRDefault="00627AFE" w:rsidP="00627AF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3DBD191" w14:textId="77777777" w:rsidR="00627AFE" w:rsidRPr="00627AFE" w:rsidRDefault="00627AFE" w:rsidP="00627AF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7AFE">
        <w:rPr>
          <w:rFonts w:ascii="Times New Roman" w:hAnsi="Times New Roman" w:cs="Times New Roman"/>
          <w:sz w:val="28"/>
          <w:szCs w:val="28"/>
          <w:lang w:val="ru-RU"/>
        </w:rPr>
        <w:t>Инвестиции Биткоина</w:t>
      </w:r>
    </w:p>
    <w:p w14:paraId="3D412C81" w14:textId="77777777" w:rsidR="00627AFE" w:rsidRPr="00627AFE" w:rsidRDefault="00627AFE" w:rsidP="00627AF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855363F" w14:textId="77777777" w:rsidR="00627AFE" w:rsidRPr="00627AFE" w:rsidRDefault="00627AFE" w:rsidP="00627AF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7AFE">
        <w:rPr>
          <w:rFonts w:ascii="Times New Roman" w:hAnsi="Times New Roman" w:cs="Times New Roman"/>
          <w:sz w:val="28"/>
          <w:szCs w:val="28"/>
          <w:lang w:val="ru-RU"/>
        </w:rPr>
        <w:lastRenderedPageBreak/>
        <w:t>Ещё один способ использования криптовалюты — это инвестиции в новые проекты. Часто такие проекты могут предлагать сами биржи. Конечно же риск всегда существует, поэтому стоит проанализировать перспективы проекта, в который инвестируете.</w:t>
      </w:r>
    </w:p>
    <w:p w14:paraId="77E1AB5C" w14:textId="77777777" w:rsidR="00627AFE" w:rsidRPr="00627AFE" w:rsidRDefault="00627AFE" w:rsidP="00627AF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772ACFA" w14:textId="382C1B4E" w:rsidR="00627AFE" w:rsidRPr="00627AFE" w:rsidRDefault="00627AFE" w:rsidP="00627AF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7AFE">
        <w:rPr>
          <w:rFonts w:ascii="Times New Roman" w:hAnsi="Times New Roman" w:cs="Times New Roman"/>
          <w:sz w:val="28"/>
          <w:szCs w:val="28"/>
          <w:lang w:val="ru-RU"/>
        </w:rPr>
        <w:t>Заключение</w:t>
      </w:r>
    </w:p>
    <w:p w14:paraId="3562DF64" w14:textId="77777777" w:rsidR="00627AFE" w:rsidRPr="00627AFE" w:rsidRDefault="00627AFE" w:rsidP="00627AF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F58BCB3" w14:textId="38C86E98" w:rsidR="009B288D" w:rsidRPr="00627AFE" w:rsidRDefault="00627AFE" w:rsidP="00627AF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7AFE">
        <w:rPr>
          <w:rFonts w:ascii="Times New Roman" w:hAnsi="Times New Roman" w:cs="Times New Roman"/>
          <w:sz w:val="28"/>
          <w:szCs w:val="28"/>
          <w:lang w:val="ru-RU"/>
        </w:rPr>
        <w:t xml:space="preserve">Биткоин это </w:t>
      </w:r>
      <w:r w:rsidRPr="00627AFE">
        <w:rPr>
          <w:rFonts w:ascii="Times New Roman" w:hAnsi="Times New Roman" w:cs="Times New Roman"/>
          <w:sz w:val="28"/>
          <w:szCs w:val="28"/>
          <w:lang w:val="ru-RU"/>
        </w:rPr>
        <w:t>цифровая валюта,</w:t>
      </w:r>
      <w:r w:rsidRPr="00627AFE">
        <w:rPr>
          <w:rFonts w:ascii="Times New Roman" w:hAnsi="Times New Roman" w:cs="Times New Roman"/>
          <w:sz w:val="28"/>
          <w:szCs w:val="28"/>
          <w:lang w:val="ru-RU"/>
        </w:rPr>
        <w:t xml:space="preserve"> которую используют как платежное средство.  В 2023 году способ оплаты криптовалютой признан не во всех странах, а в некоторых даже запрещён. </w:t>
      </w:r>
      <w:r w:rsidRPr="00627AFE">
        <w:rPr>
          <w:rFonts w:ascii="Times New Roman" w:hAnsi="Times New Roman" w:cs="Times New Roman"/>
          <w:sz w:val="28"/>
          <w:szCs w:val="28"/>
          <w:lang w:val="ru-RU"/>
        </w:rPr>
        <w:t>В странах,</w:t>
      </w:r>
      <w:r w:rsidRPr="00627AFE">
        <w:rPr>
          <w:rFonts w:ascii="Times New Roman" w:hAnsi="Times New Roman" w:cs="Times New Roman"/>
          <w:sz w:val="28"/>
          <w:szCs w:val="28"/>
          <w:lang w:val="ru-RU"/>
        </w:rPr>
        <w:t xml:space="preserve"> в которых крипта признана официально, за Биткоин можно купить что угодно. Помимо использования в роли платежей, Биткоин обменивают на традиционные деньги, инвестируют в проекты либо же хранят на счету.</w:t>
      </w:r>
    </w:p>
    <w:sectPr w:rsidR="009B288D" w:rsidRPr="00627AF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671221"/>
    <w:multiLevelType w:val="hybridMultilevel"/>
    <w:tmpl w:val="76229BF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3678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AFE"/>
    <w:rsid w:val="00627AFE"/>
    <w:rsid w:val="009B288D"/>
    <w:rsid w:val="00BD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157E0"/>
  <w15:chartTrackingRefBased/>
  <w15:docId w15:val="{9FAAA992-1A72-4F54-8FFE-A88A700D7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A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2573</Words>
  <Characters>1468</Characters>
  <Application>Microsoft Office Word</Application>
  <DocSecurity>0</DocSecurity>
  <Lines>12</Lines>
  <Paragraphs>8</Paragraphs>
  <ScaleCrop>false</ScaleCrop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2023-10-01T13:56:00Z</dcterms:created>
  <dcterms:modified xsi:type="dcterms:W3CDTF">2023-10-01T14:01:00Z</dcterms:modified>
</cp:coreProperties>
</file>